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77777777" w:rsidR="00995142" w:rsidRDefault="004C3ED7">
      <w:pPr>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Nhóm</w:t>
      </w:r>
      <w:proofErr w:type="spellEnd"/>
      <w:r>
        <w:rPr>
          <w:rFonts w:ascii="Times New Roman" w:eastAsia="Times New Roman" w:hAnsi="Times New Roman" w:cs="Times New Roman"/>
          <w:b/>
          <w:sz w:val="28"/>
          <w:szCs w:val="28"/>
          <w:lang w:val="en-US"/>
        </w:rPr>
        <w:t xml:space="preserve"> TOÁN </w:t>
      </w:r>
      <w:proofErr w:type="spellStart"/>
      <w:r>
        <w:rPr>
          <w:rFonts w:ascii="Times New Roman" w:eastAsia="Times New Roman" w:hAnsi="Times New Roman" w:cs="Times New Roman"/>
          <w:b/>
          <w:sz w:val="28"/>
          <w:szCs w:val="28"/>
          <w:lang w:val="en-US"/>
        </w:rPr>
        <w:t>Trường</w:t>
      </w:r>
      <w:proofErr w:type="spellEnd"/>
      <w:r>
        <w:rPr>
          <w:rFonts w:ascii="Times New Roman" w:eastAsia="Times New Roman" w:hAnsi="Times New Roman" w:cs="Times New Roman"/>
          <w:b/>
          <w:sz w:val="28"/>
          <w:szCs w:val="28"/>
          <w:lang w:val="en-US"/>
        </w:rPr>
        <w:t xml:space="preserve"> THCS </w:t>
      </w:r>
      <w:proofErr w:type="spellStart"/>
      <w:r>
        <w:rPr>
          <w:rFonts w:ascii="Times New Roman" w:eastAsia="Times New Roman" w:hAnsi="Times New Roman" w:cs="Times New Roman"/>
          <w:b/>
          <w:sz w:val="28"/>
          <w:szCs w:val="28"/>
          <w:lang w:val="en-US"/>
        </w:rPr>
        <w:t>Vĩnh</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Lại</w:t>
      </w:r>
      <w:proofErr w:type="spellEnd"/>
    </w:p>
    <w:p w14:paraId="249DEB87" w14:textId="77777777" w:rsidR="00995142" w:rsidRDefault="004C3ED7" w:rsidP="00A50BF4">
      <w:pPr>
        <w:ind w:firstLineChars="450" w:firstLine="1265"/>
        <w:jc w:val="both"/>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Lâm</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thao</w:t>
      </w:r>
      <w:proofErr w:type="spellEnd"/>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60"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744053F0" w14:textId="262A4A07" w:rsidR="00A34B41" w:rsidRDefault="00A34B41" w:rsidP="00A34B41">
            <w:pPr>
              <w:jc w:val="center"/>
              <w:rPr>
                <w:sz w:val="24"/>
                <w:szCs w:val="24"/>
              </w:rPr>
            </w:pPr>
            <w:r>
              <w:rPr>
                <w:sz w:val="24"/>
                <w:szCs w:val="24"/>
              </w:rPr>
              <w:t>(1đ)</w:t>
            </w:r>
          </w:p>
        </w:tc>
        <w:tc>
          <w:tcPr>
            <w:tcW w:w="708" w:type="dxa"/>
            <w:shd w:val="clear" w:color="auto" w:fill="E2EFD9"/>
            <w:vAlign w:val="center"/>
          </w:tcPr>
          <w:p w14:paraId="62E10DD4" w14:textId="77777777" w:rsidR="00A34B41" w:rsidRDefault="00A34B41" w:rsidP="00A34B41">
            <w:pPr>
              <w:jc w:val="center"/>
              <w:rPr>
                <w:color w:val="FF0000"/>
                <w:sz w:val="24"/>
                <w:szCs w:val="24"/>
              </w:rPr>
            </w:pPr>
          </w:p>
        </w:tc>
        <w:tc>
          <w:tcPr>
            <w:tcW w:w="993"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6EDC70BA" w14:textId="32E49EB3" w:rsidR="00A34B41" w:rsidRDefault="00A34B41" w:rsidP="00A34B41">
            <w:pPr>
              <w:jc w:val="center"/>
              <w:rPr>
                <w:color w:val="FF0000"/>
                <w:sz w:val="24"/>
                <w:szCs w:val="24"/>
              </w:rPr>
            </w:pPr>
            <w:r>
              <w:rPr>
                <w:color w:val="FF0000"/>
                <w:sz w:val="24"/>
                <w:szCs w:val="24"/>
              </w:rPr>
              <w:t>(0,25)</w:t>
            </w:r>
          </w:p>
        </w:tc>
        <w:tc>
          <w:tcPr>
            <w:tcW w:w="708"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DD934C" w14:textId="63F9A700" w:rsidR="00A34B41" w:rsidRDefault="00A34B41" w:rsidP="00A34B41">
            <w:pPr>
              <w:jc w:val="center"/>
              <w:rPr>
                <w:sz w:val="24"/>
                <w:szCs w:val="24"/>
              </w:rPr>
            </w:pPr>
            <w:r>
              <w:rPr>
                <w:sz w:val="24"/>
                <w:szCs w:val="24"/>
              </w:rPr>
              <w:t>(1đ)</w:t>
            </w:r>
          </w:p>
        </w:tc>
        <w:tc>
          <w:tcPr>
            <w:tcW w:w="851" w:type="dxa"/>
            <w:shd w:val="clear" w:color="auto" w:fill="FFF2CC"/>
            <w:vAlign w:val="center"/>
          </w:tcPr>
          <w:p w14:paraId="64688AAC" w14:textId="238452D3" w:rsidR="00A34B41" w:rsidRDefault="00A34B41" w:rsidP="00A34B41">
            <w:pPr>
              <w:jc w:val="center"/>
              <w:rPr>
                <w:color w:val="FF0000"/>
                <w:sz w:val="24"/>
                <w:szCs w:val="24"/>
              </w:rPr>
            </w:pPr>
          </w:p>
        </w:tc>
        <w:tc>
          <w:tcPr>
            <w:tcW w:w="709" w:type="dxa"/>
            <w:shd w:val="clear" w:color="auto" w:fill="FFF2CC"/>
            <w:vAlign w:val="center"/>
          </w:tcPr>
          <w:p w14:paraId="2F9547C8" w14:textId="7A4F687C" w:rsidR="00A34B41" w:rsidRDefault="00A34B41" w:rsidP="00A34B41">
            <w:pPr>
              <w:jc w:val="center"/>
              <w:rPr>
                <w:sz w:val="24"/>
                <w:szCs w:val="24"/>
              </w:rPr>
            </w:pPr>
          </w:p>
        </w:tc>
        <w:tc>
          <w:tcPr>
            <w:tcW w:w="653" w:type="dxa"/>
            <w:shd w:val="clear" w:color="auto" w:fill="E7E6E6"/>
            <w:vAlign w:val="center"/>
          </w:tcPr>
          <w:p w14:paraId="0CEF8419" w14:textId="51699AF3" w:rsidR="00A34B41" w:rsidRDefault="00A34B41" w:rsidP="00A34B41">
            <w:pPr>
              <w:jc w:val="center"/>
              <w:rPr>
                <w:sz w:val="24"/>
                <w:szCs w:val="24"/>
              </w:rPr>
            </w:pPr>
          </w:p>
        </w:tc>
        <w:tc>
          <w:tcPr>
            <w:tcW w:w="827"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BAB6EA6" w14:textId="5B129446" w:rsidR="00A34B41" w:rsidRDefault="00A34B41" w:rsidP="00A34B41">
            <w:pPr>
              <w:jc w:val="center"/>
              <w:rPr>
                <w:sz w:val="24"/>
                <w:szCs w:val="24"/>
              </w:rPr>
            </w:pPr>
            <w:r>
              <w:rPr>
                <w:sz w:val="24"/>
                <w:szCs w:val="24"/>
              </w:rPr>
              <w:t>(1đ)</w:t>
            </w:r>
          </w:p>
        </w:tc>
        <w:tc>
          <w:tcPr>
            <w:tcW w:w="1175" w:type="dxa"/>
          </w:tcPr>
          <w:p w14:paraId="5AC0BFA7" w14:textId="0461CA4E" w:rsidR="00A34B41" w:rsidRDefault="00A34B41" w:rsidP="00A34B41">
            <w:pPr>
              <w:jc w:val="center"/>
              <w:rPr>
                <w:sz w:val="24"/>
                <w:szCs w:val="24"/>
              </w:rPr>
            </w:pPr>
            <w:r>
              <w:rPr>
                <w:sz w:val="24"/>
                <w:szCs w:val="24"/>
              </w:rP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0BF04CE5" w14:textId="39B21F6D" w:rsidR="00A34B41" w:rsidRDefault="00A34B41"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A34B41" w:rsidRDefault="00A34B41" w:rsidP="00A34B41">
            <w:pPr>
              <w:jc w:val="center"/>
              <w:rPr>
                <w:sz w:val="24"/>
                <w:szCs w:val="24"/>
              </w:rPr>
            </w:pPr>
          </w:p>
        </w:tc>
        <w:tc>
          <w:tcPr>
            <w:tcW w:w="993" w:type="dxa"/>
            <w:shd w:val="clear" w:color="auto" w:fill="DEEBF6"/>
          </w:tcPr>
          <w:p w14:paraId="7346DE85" w14:textId="77777777" w:rsidR="00A34B41" w:rsidRDefault="00A34B41" w:rsidP="00A34B41">
            <w:pPr>
              <w:jc w:val="center"/>
              <w:rPr>
                <w:sz w:val="24"/>
                <w:szCs w:val="24"/>
              </w:rPr>
            </w:pPr>
          </w:p>
        </w:tc>
        <w:tc>
          <w:tcPr>
            <w:tcW w:w="708" w:type="dxa"/>
            <w:shd w:val="clear" w:color="auto" w:fill="DEEBF6"/>
          </w:tcPr>
          <w:p w14:paraId="00D393D9" w14:textId="77777777" w:rsidR="00A34B41" w:rsidRDefault="00A34B41" w:rsidP="00A34B41">
            <w:pPr>
              <w:jc w:val="center"/>
              <w:rPr>
                <w:sz w:val="24"/>
                <w:szCs w:val="24"/>
              </w:rPr>
            </w:pPr>
          </w:p>
        </w:tc>
        <w:tc>
          <w:tcPr>
            <w:tcW w:w="851" w:type="dxa"/>
            <w:shd w:val="clear" w:color="auto" w:fill="FFF2CC"/>
          </w:tcPr>
          <w:p w14:paraId="4FDBA54D" w14:textId="568419F3" w:rsidR="00A34B41" w:rsidRDefault="00A34B41" w:rsidP="00A34B41">
            <w:pPr>
              <w:jc w:val="center"/>
              <w:rPr>
                <w:color w:val="FF0000"/>
                <w:sz w:val="24"/>
                <w:szCs w:val="24"/>
              </w:rPr>
            </w:pPr>
          </w:p>
        </w:tc>
        <w:tc>
          <w:tcPr>
            <w:tcW w:w="709" w:type="dxa"/>
            <w:shd w:val="clear" w:color="auto" w:fill="FFF2CC"/>
          </w:tcPr>
          <w:p w14:paraId="38616107" w14:textId="77777777" w:rsidR="00A34B41" w:rsidRDefault="00A34B41" w:rsidP="00A34B41">
            <w:pPr>
              <w:jc w:val="center"/>
              <w:rPr>
                <w:sz w:val="24"/>
                <w:szCs w:val="24"/>
              </w:rPr>
            </w:pPr>
            <w:r>
              <w:rPr>
                <w:sz w:val="24"/>
                <w:szCs w:val="24"/>
              </w:rPr>
              <w:t>2</w:t>
            </w:r>
          </w:p>
          <w:p w14:paraId="0AD4179F" w14:textId="77777777" w:rsidR="00A34B41" w:rsidRDefault="00A34B41" w:rsidP="00A34B41">
            <w:pPr>
              <w:jc w:val="center"/>
              <w:rPr>
                <w:sz w:val="24"/>
                <w:szCs w:val="24"/>
              </w:rPr>
            </w:pPr>
            <w:r>
              <w:rPr>
                <w:sz w:val="24"/>
                <w:szCs w:val="24"/>
              </w:rPr>
              <w:t>(2đ)</w:t>
            </w:r>
          </w:p>
        </w:tc>
        <w:tc>
          <w:tcPr>
            <w:tcW w:w="653" w:type="dxa"/>
            <w:shd w:val="clear" w:color="auto" w:fill="E7E6E6"/>
          </w:tcPr>
          <w:p w14:paraId="059AEC95" w14:textId="77777777" w:rsidR="00A34B41" w:rsidRDefault="00A34B41" w:rsidP="00A34B41">
            <w:pPr>
              <w:jc w:val="center"/>
              <w:rPr>
                <w:color w:val="FF0000"/>
                <w:sz w:val="24"/>
                <w:szCs w:val="24"/>
              </w:rPr>
            </w:pPr>
          </w:p>
        </w:tc>
        <w:tc>
          <w:tcPr>
            <w:tcW w:w="827" w:type="dxa"/>
            <w:shd w:val="clear" w:color="auto" w:fill="E7E6E6"/>
          </w:tcPr>
          <w:p w14:paraId="2372BDFD" w14:textId="77777777" w:rsidR="00A34B41" w:rsidRDefault="00A34B41" w:rsidP="00A34B41">
            <w:pPr>
              <w:jc w:val="center"/>
              <w:rPr>
                <w:sz w:val="24"/>
                <w:szCs w:val="24"/>
              </w:rPr>
            </w:pPr>
          </w:p>
        </w:tc>
        <w:tc>
          <w:tcPr>
            <w:tcW w:w="1175" w:type="dxa"/>
          </w:tcPr>
          <w:p w14:paraId="03EF4CAF" w14:textId="5B4A689C" w:rsidR="00A34B41" w:rsidRDefault="00A34B41" w:rsidP="00A34B41">
            <w:pPr>
              <w:jc w:val="center"/>
              <w:rPr>
                <w:sz w:val="24"/>
                <w:szCs w:val="24"/>
              </w:rPr>
            </w:pPr>
            <w:r>
              <w:rPr>
                <w:sz w:val="24"/>
                <w:szCs w:val="24"/>
              </w:rP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3CC273E2" w14:textId="77777777" w:rsidR="00A34B41" w:rsidRDefault="00A34B41" w:rsidP="00A34B41">
            <w:pPr>
              <w:jc w:val="center"/>
              <w:rPr>
                <w:sz w:val="24"/>
                <w:szCs w:val="24"/>
              </w:rPr>
            </w:pPr>
            <w:r>
              <w:rPr>
                <w:sz w:val="24"/>
                <w:szCs w:val="24"/>
              </w:rPr>
              <w:t>1</w:t>
            </w:r>
          </w:p>
          <w:p w14:paraId="410DAEAE" w14:textId="0AE47B7F" w:rsidR="00A34B41" w:rsidRDefault="00A34B41" w:rsidP="00A34B41">
            <w:pPr>
              <w:jc w:val="center"/>
              <w:rPr>
                <w:sz w:val="24"/>
                <w:szCs w:val="24"/>
              </w:rPr>
            </w:pPr>
            <w:r>
              <w:rPr>
                <w:sz w:val="24"/>
                <w:szCs w:val="24"/>
              </w:rPr>
              <w:t>(1đ)</w:t>
            </w: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708"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26BE0B8A" w14:textId="3DA4F593" w:rsidR="00A34B41" w:rsidRDefault="00A34B41" w:rsidP="00A34B41">
            <w:pPr>
              <w:jc w:val="center"/>
              <w:rPr>
                <w:sz w:val="24"/>
                <w:szCs w:val="24"/>
              </w:rPr>
            </w:pPr>
            <w:r>
              <w:rPr>
                <w:sz w:val="24"/>
                <w:szCs w:val="24"/>
              </w:rPr>
              <w:t>(1đ)</w:t>
            </w:r>
          </w:p>
        </w:tc>
        <w:tc>
          <w:tcPr>
            <w:tcW w:w="851"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709" w:type="dxa"/>
            <w:shd w:val="clear" w:color="auto" w:fill="FFF2CC"/>
            <w:vAlign w:val="center"/>
          </w:tcPr>
          <w:p w14:paraId="3C01F0BC" w14:textId="3C0A0FBA" w:rsidR="00A34B41" w:rsidRDefault="00A34B41" w:rsidP="00A34B41">
            <w:pPr>
              <w:jc w:val="center"/>
              <w:rPr>
                <w:sz w:val="24"/>
                <w:szCs w:val="24"/>
              </w:rPr>
            </w:pPr>
            <w:r>
              <w:rPr>
                <w:sz w:val="24"/>
                <w:szCs w:val="24"/>
              </w:rPr>
              <w:t>1</w:t>
            </w:r>
          </w:p>
          <w:p w14:paraId="5A16E5CC" w14:textId="34847057" w:rsidR="00A34B41" w:rsidRDefault="00A34B41" w:rsidP="00A34B41">
            <w:pPr>
              <w:jc w:val="center"/>
              <w:rPr>
                <w:sz w:val="24"/>
                <w:szCs w:val="24"/>
              </w:rPr>
            </w:pPr>
            <w:r>
              <w:rPr>
                <w:sz w:val="24"/>
                <w:szCs w:val="24"/>
              </w:rPr>
              <w:t>(2đ)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3E53BD47" w:rsidR="00A34B41" w:rsidRDefault="00A34B41" w:rsidP="00A34B41">
            <w:pPr>
              <w:jc w:val="center"/>
              <w:rPr>
                <w:sz w:val="24"/>
                <w:szCs w:val="24"/>
              </w:rPr>
            </w:pPr>
            <w:r>
              <w:rPr>
                <w:sz w:val="24"/>
                <w:szCs w:val="24"/>
              </w:rP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7C3E0E1E" w14:textId="77777777" w:rsidR="00A34B41" w:rsidRDefault="00A34B41" w:rsidP="00A34B41">
            <w:pPr>
              <w:jc w:val="center"/>
              <w:rPr>
                <w:sz w:val="24"/>
                <w:szCs w:val="24"/>
              </w:rPr>
            </w:pPr>
            <w:r>
              <w:rPr>
                <w:sz w:val="24"/>
                <w:szCs w:val="24"/>
              </w:rPr>
              <w:t>1</w:t>
            </w:r>
          </w:p>
          <w:p w14:paraId="34668A4E" w14:textId="73B0959F" w:rsidR="00A34B41" w:rsidRDefault="00A34B41" w:rsidP="00A34B41">
            <w:pPr>
              <w:jc w:val="center"/>
              <w:rPr>
                <w:b/>
                <w:sz w:val="24"/>
                <w:szCs w:val="24"/>
              </w:rPr>
            </w:pPr>
            <w:r>
              <w:rPr>
                <w:sz w:val="24"/>
                <w:szCs w:val="24"/>
              </w:rPr>
              <w:t>(1đ)</w:t>
            </w: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708"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851" w:type="dxa"/>
            <w:shd w:val="clear" w:color="auto" w:fill="FFF2CC"/>
            <w:vAlign w:val="center"/>
          </w:tcPr>
          <w:p w14:paraId="58C97794" w14:textId="07A90861" w:rsidR="00A34B41" w:rsidRDefault="00A34B41" w:rsidP="00A34B41">
            <w:pPr>
              <w:jc w:val="center"/>
              <w:rPr>
                <w:b/>
                <w:sz w:val="24"/>
                <w:szCs w:val="24"/>
              </w:rPr>
            </w:pPr>
          </w:p>
        </w:tc>
        <w:tc>
          <w:tcPr>
            <w:tcW w:w="709"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13A11105" w:rsidR="00A34B41" w:rsidRDefault="00A34B41" w:rsidP="00A34B41">
            <w:pPr>
              <w:ind w:right="-105" w:hanging="101"/>
              <w:jc w:val="center"/>
              <w:rPr>
                <w:b/>
                <w:sz w:val="24"/>
                <w:szCs w:val="24"/>
              </w:rPr>
            </w:pPr>
            <w:r>
              <w:rPr>
                <w:b/>
                <w:sz w:val="24"/>
                <w:szCs w:val="24"/>
              </w:rPr>
              <w:t>(3đ)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1175"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xml:space="preserve">* </w:t>
            </w:r>
            <w:r>
              <w:rPr>
                <w:b/>
                <w:sz w:val="26"/>
                <w:szCs w:val="26"/>
              </w:rPr>
              <w:t>Thông hiểu</w:t>
            </w:r>
            <w:r>
              <w:rPr>
                <w:b/>
                <w:sz w:val="26"/>
                <w:szCs w:val="26"/>
              </w:rPr>
              <w:t>:</w:t>
            </w:r>
          </w:p>
          <w:p w14:paraId="7C94F537" w14:textId="77777777" w:rsidR="00C072C7" w:rsidRDefault="00C072C7">
            <w:pPr>
              <w:spacing w:line="312" w:lineRule="auto"/>
              <w:ind w:left="3"/>
              <w:jc w:val="both"/>
              <w:rPr>
                <w:sz w:val="26"/>
                <w:szCs w:val="26"/>
              </w:rPr>
            </w:pPr>
            <w:r>
              <w:rPr>
                <w:sz w:val="26"/>
                <w:szCs w:val="26"/>
              </w:rPr>
              <w:t xml:space="preserve">- Áp dụng </w:t>
            </w:r>
            <w:r>
              <w:rPr>
                <w:sz w:val="26"/>
                <w:szCs w:val="26"/>
              </w:rPr>
              <w:t xml:space="preserve">được dãy tỉ số bằng </w:t>
            </w:r>
            <w:r>
              <w:rPr>
                <w:sz w:val="26"/>
                <w:szCs w:val="26"/>
              </w:rPr>
              <w:t>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6pt" o:ole="">
            <v:imagedata r:id="rId8" o:title=""/>
            <o:lock v:ext="edit" aspectratio="f"/>
          </v:shape>
          <o:OLEObject Type="Embed" ProgID="Equation.DSMT4" ShapeID="_x0000_i1025" DrawAspect="Content" ObjectID="_1719296940"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77777777"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4pt;height:12pt" o:ole="">
            <v:imagedata r:id="rId10" o:title=""/>
          </v:shape>
          <o:OLEObject Type="Embed" ProgID="Equation.DSMT4" ShapeID="_x0000_i1026" DrawAspect="Content" ObjectID="_1719296941"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2" o:title=""/>
          </v:shape>
          <o:OLEObject Type="Embed" ProgID="Equation.DSMT4" ShapeID="_x0000_i1027" DrawAspect="Content" ObjectID="_1719296942"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BB3A89" w:rsidRPr="00BB3A89">
        <w:rPr>
          <w:rFonts w:ascii="Times New Roman" w:hAnsi="Times New Roman" w:cs="Times New Roman"/>
          <w:position w:val="-6"/>
        </w:rPr>
        <w:object w:dxaOrig="620" w:dyaOrig="300" w14:anchorId="3D1E4BB2">
          <v:shape id="_x0000_i1028" type="#_x0000_t75" style="width:30.6pt;height:15pt" o:ole="">
            <v:imagedata r:id="rId14" o:title=""/>
          </v:shape>
          <o:OLEObject Type="Embed" ProgID="Equation.DSMT4" ShapeID="_x0000_i1028" DrawAspect="Content" ObjectID="_1719296943" r:id="rId15"/>
        </w:object>
      </w:r>
      <w:r w:rsidR="00BB3A89" w:rsidRPr="00BB3A89">
        <w:rPr>
          <w:rFonts w:ascii="Times New Roman" w:hAnsi="Times New Roman" w:cs="Times New Roman"/>
          <w:bCs/>
          <w:sz w:val="28"/>
          <w:szCs w:val="28"/>
          <w:lang w:val="pt-BR" w:eastAsia="vi-VN"/>
        </w:rPr>
        <w:t xml:space="preserve">thì </w:t>
      </w:r>
      <w:r w:rsidR="00BB3A89" w:rsidRPr="00BB3A89">
        <w:rPr>
          <w:rFonts w:ascii="Times New Roman" w:hAnsi="Times New Roman" w:cs="Times New Roman"/>
          <w:position w:val="-12"/>
        </w:rPr>
        <w:object w:dxaOrig="760" w:dyaOrig="360" w14:anchorId="4E4AC175">
          <v:shape id="_x0000_i1029" type="#_x0000_t75" style="width:38.4pt;height:18pt" o:ole="">
            <v:imagedata r:id="rId16" o:title=""/>
          </v:shape>
          <o:OLEObject Type="Embed" ProgID="Equation.DSMT4" ShapeID="_x0000_i1029" DrawAspect="Content" ObjectID="_1719296944"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77777777"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6CA30145" w14:textId="7777777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5 = 6.5, ta có thể lập được tỉ lệ thức nào?</w:t>
      </w:r>
    </w:p>
    <w:p w14:paraId="4474AAF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24"/>
          <w:sz w:val="46"/>
          <w:szCs w:val="46"/>
          <w:vertAlign w:val="subscript"/>
        </w:rPr>
        <w:object w:dxaOrig="720" w:dyaOrig="620" w14:anchorId="24EC7E85">
          <v:shape id="_x0000_i1030" type="#_x0000_t75" style="width:36pt;height:30.6pt" o:ole="">
            <v:imagedata r:id="rId18" o:title=""/>
            <o:lock v:ext="edit" aspectratio="f"/>
          </v:shape>
          <o:OLEObject Type="Embed" ProgID="Equation.DSMT4" ShapeID="_x0000_i1030" DrawAspect="Content" ObjectID="_1719296945"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46"/>
          <w:szCs w:val="46"/>
          <w:vertAlign w:val="subscript"/>
        </w:rPr>
        <w:object w:dxaOrig="720" w:dyaOrig="620" w14:anchorId="1FBE8611">
          <v:shape id="_x0000_i1031" type="#_x0000_t75" style="width:36pt;height:30.6pt" o:ole="">
            <v:imagedata r:id="rId20" o:title=""/>
            <o:lock v:ext="edit" aspectratio="f"/>
          </v:shape>
          <o:OLEObject Type="Embed" ProgID="Equation.DSMT4" ShapeID="_x0000_i1031" DrawAspect="Content" ObjectID="_1719296946"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995142" w:rsidRPr="00995142">
        <w:rPr>
          <w:rFonts w:ascii="Times New Roman" w:eastAsia="Times New Roman" w:hAnsi="Times New Roman" w:cs="Times New Roman"/>
          <w:position w:val="-24"/>
          <w:sz w:val="46"/>
          <w:szCs w:val="46"/>
          <w:vertAlign w:val="subscript"/>
        </w:rPr>
        <w:object w:dxaOrig="720" w:dyaOrig="620" w14:anchorId="6B29F42B">
          <v:shape id="_x0000_i1032" type="#_x0000_t75" style="width:36pt;height:30.6pt" o:ole="">
            <v:imagedata r:id="rId22" o:title=""/>
            <o:lock v:ext="edit" aspectratio="f"/>
          </v:shape>
          <o:OLEObject Type="Embed" ProgID="Equation.DSMT4" ShapeID="_x0000_i1032" DrawAspect="Content" ObjectID="_1719296947"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995142" w:rsidRPr="00995142">
        <w:rPr>
          <w:rFonts w:ascii="Times New Roman" w:eastAsia="Times New Roman" w:hAnsi="Times New Roman" w:cs="Times New Roman"/>
          <w:position w:val="-24"/>
          <w:sz w:val="46"/>
          <w:szCs w:val="46"/>
          <w:vertAlign w:val="subscript"/>
        </w:rPr>
        <w:object w:dxaOrig="720" w:dyaOrig="620" w14:anchorId="43890617">
          <v:shape id="_x0000_i1033" type="#_x0000_t75" style="width:36pt;height:30.6pt" o:ole="">
            <v:imagedata r:id="rId24" o:title=""/>
            <o:lock v:ext="edit" aspectratio="f"/>
          </v:shape>
          <o:OLEObject Type="Embed" ProgID="Equation.DSMT4" ShapeID="_x0000_i1033" DrawAspect="Content" ObjectID="_1719296948" r:id="rId25"/>
        </w:object>
      </w:r>
      <w:r>
        <w:rPr>
          <w:rFonts w:ascii="Times New Roman" w:eastAsia="Times New Roman" w:hAnsi="Times New Roman" w:cs="Times New Roman"/>
          <w:sz w:val="46"/>
          <w:szCs w:val="46"/>
          <w:vertAlign w:val="subscript"/>
        </w:rPr>
        <w:t>.</w:t>
      </w:r>
    </w:p>
    <w:p w14:paraId="40EC739B" w14:textId="4244244B"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proofErr w:type="spellStart"/>
      <w:r>
        <w:rPr>
          <w:rFonts w:ascii="Times New Roman" w:eastAsia="Times New Roman" w:hAnsi="Times New Roman" w:cs="Times New Roman"/>
          <w:sz w:val="28"/>
          <w:szCs w:val="28"/>
          <w:lang w:val="en-US"/>
        </w:rPr>
        <w:t>Tìm</w:t>
      </w:r>
      <w:proofErr w:type="spellEnd"/>
      <w:r>
        <w:rPr>
          <w:rFonts w:ascii="Times New Roman" w:eastAsia="Times New Roman" w:hAnsi="Times New Roman" w:cs="Times New Roman"/>
          <w:sz w:val="28"/>
          <w:szCs w:val="28"/>
          <w:lang w:val="en-US"/>
        </w:rPr>
        <w:t xml:space="preserve"> 2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x,y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biết</w:t>
      </w:r>
      <w:proofErr w:type="spellEnd"/>
      <w:r>
        <w:rPr>
          <w:rFonts w:ascii="Times New Roman" w:eastAsia="Times New Roman" w:hAnsi="Times New Roman" w:cs="Times New Roman"/>
          <w:sz w:val="28"/>
          <w:szCs w:val="28"/>
          <w:lang w:val="en-US"/>
        </w:rPr>
        <w: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80" type="#_x0000_t75" style="width:33pt;height:30.6pt" o:ole="">
            <v:imagedata r:id="rId26" o:title=""/>
            <o:lock v:ext="edit" aspectratio="f"/>
          </v:shape>
          <o:OLEObject Type="Embed" ProgID="Equation.DSMT4" ShapeID="_x0000_i1080" DrawAspect="Content" ObjectID="_1719296949" r:id="rId27"/>
        </w:object>
      </w:r>
      <w:r>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81" type="#_x0000_t75" style="width:57.6pt;height:15.6pt" o:ole="">
            <v:imagedata r:id="rId28" o:title=""/>
            <o:lock v:ext="edit" aspectratio="f"/>
          </v:shape>
          <o:OLEObject Type="Embed" ProgID="Equation.DSMT4" ShapeID="_x0000_i1081" DrawAspect="Content" ObjectID="_1719296950"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70C4974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36" type="#_x0000_t75" style="width:68.4pt;height:15.6pt" o:ole="">
            <v:imagedata r:id="rId30" o:title=""/>
            <o:lock v:ext="edit" aspectratio="f"/>
          </v:shape>
          <o:OLEObject Type="Embed" ProgID="Equation.DSMT4" ShapeID="_x0000_i1036" DrawAspect="Content" ObjectID="_1719296951"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37" type="#_x0000_t75" alt="" style="width:75.6pt;height:15.6pt" o:ole="">
            <v:imagedata r:id="rId32" o:title=""/>
            <o:lock v:ext="edit" aspectratio="f"/>
          </v:shape>
          <o:OLEObject Type="Embed" ProgID="Equation.DSMT4" ShapeID="_x0000_i1037" DrawAspect="Content" ObjectID="_1719296952"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38" type="#_x0000_t75" alt="" style="width:81.6pt;height:15.6pt" o:ole="">
            <v:imagedata r:id="rId34" o:title=""/>
            <o:lock v:ext="edit" aspectratio="f"/>
          </v:shape>
          <o:OLEObject Type="Embed" ProgID="Equation.DSMT4" ShapeID="_x0000_i1038" DrawAspect="Content" ObjectID="_1719296953"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39" type="#_x0000_t75" alt="" style="width:81.6pt;height:15.6pt" o:ole="">
            <v:imagedata r:id="rId36" o:title=""/>
            <o:lock v:ext="edit" aspectratio="f"/>
          </v:shape>
          <o:OLEObject Type="Embed" ProgID="Equation.DSMT4" ShapeID="_x0000_i1039" DrawAspect="Content" ObjectID="_1719296954" r:id="rId37"/>
        </w:object>
      </w:r>
    </w:p>
    <w:p w14:paraId="7F7939B1"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0" type="#_x0000_t75" style="width:51.6pt;height:30.6pt" o:ole="">
            <v:imagedata r:id="rId38" o:title=""/>
            <o:lock v:ext="edit" aspectratio="f"/>
          </v:shape>
          <o:OLEObject Type="Embed" ProgID="Equation.DSMT4" ShapeID="_x0000_i1040" DrawAspect="Content" ObjectID="_1719296955"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1" type="#_x0000_t75" style="width:51.6pt;height:30.6pt" o:ole="">
            <v:imagedata r:id="rId40" o:title=""/>
            <o:lock v:ext="edit" aspectratio="f"/>
          </v:shape>
          <o:OLEObject Type="Embed" ProgID="Equation.DSMT4" ShapeID="_x0000_i1041" DrawAspect="Content" ObjectID="_1719296956"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2" type="#_x0000_t75" style="width:51.6pt;height:30.6pt" o:ole="">
            <v:imagedata r:id="rId42" o:title=""/>
            <o:lock v:ext="edit" aspectratio="f"/>
          </v:shape>
          <o:OLEObject Type="Embed" ProgID="Equation.DSMT4" ShapeID="_x0000_i1042" DrawAspect="Content" ObjectID="_1719296957"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3" type="#_x0000_t75" style="width:51.6pt;height:30.6pt" o:ole="">
            <v:imagedata r:id="rId44" o:title=""/>
            <o:lock v:ext="edit" aspectratio="f"/>
          </v:shape>
          <o:OLEObject Type="Embed" ProgID="Equation.DSMT4" ShapeID="_x0000_i1043" DrawAspect="Content" ObjectID="_1719296958" r:id="rId45"/>
        </w:object>
      </w:r>
    </w:p>
    <w:p w14:paraId="72C7F3D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995142" w:rsidRPr="00995142">
        <w:rPr>
          <w:rFonts w:ascii="Times New Roman" w:eastAsia="Times New Roman" w:hAnsi="Times New Roman" w:cs="Times New Roman"/>
          <w:position w:val="-24"/>
          <w:sz w:val="46"/>
          <w:szCs w:val="46"/>
          <w:vertAlign w:val="subscript"/>
        </w:rPr>
        <w:object w:dxaOrig="880" w:dyaOrig="620" w14:anchorId="363567DE">
          <v:shape id="_x0000_i1044" type="#_x0000_t75" style="width:44.4pt;height:30.6pt" o:ole="">
            <v:imagedata r:id="rId46" o:title=""/>
            <o:lock v:ext="edit" aspectratio="f"/>
          </v:shape>
          <o:OLEObject Type="Embed" ProgID="Equation.DSMT4" ShapeID="_x0000_i1044" DrawAspect="Content" ObjectID="_1719296959" r:id="rId47"/>
        </w:object>
      </w:r>
      <w:r>
        <w:rPr>
          <w:rFonts w:ascii="Times New Roman" w:eastAsia="Times New Roman" w:hAnsi="Times New Roman" w:cs="Times New Roman"/>
          <w:sz w:val="28"/>
          <w:szCs w:val="28"/>
        </w:rPr>
        <w:t>, suy ra</w:t>
      </w:r>
    </w:p>
    <w:p w14:paraId="7BE2E2BC"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46"/>
          <w:szCs w:val="46"/>
          <w:vertAlign w:val="subscript"/>
        </w:rPr>
        <w:object w:dxaOrig="900" w:dyaOrig="620" w14:anchorId="39DE849E">
          <v:shape id="_x0000_i1045" type="#_x0000_t75" style="width:45pt;height:30.6pt" o:ole="">
            <v:imagedata r:id="rId48" o:title=""/>
            <o:lock v:ext="edit" aspectratio="f"/>
          </v:shape>
          <o:OLEObject Type="Embed" ProgID="Equation.DSMT4" ShapeID="_x0000_i1045" DrawAspect="Content" ObjectID="_1719296960"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1040" w:dyaOrig="620" w14:anchorId="28927A7D">
          <v:shape id="_x0000_i1046" type="#_x0000_t75" style="width:51.6pt;height:30.6pt" o:ole="">
            <v:imagedata r:id="rId50" o:title=""/>
            <o:lock v:ext="edit" aspectratio="f"/>
          </v:shape>
          <o:OLEObject Type="Embed" ProgID="Equation.DSMT4" ShapeID="_x0000_i1046" DrawAspect="Content" ObjectID="_1719296961"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6pt" o:ole="">
            <v:imagedata r:id="rId52" o:title=""/>
            <o:lock v:ext="edit" aspectratio="f"/>
          </v:shape>
          <o:OLEObject Type="Embed" ProgID="Equation.DSMT4" ShapeID="_x0000_i1047" DrawAspect="Content" ObjectID="_1719296962"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6pt" o:ole="">
            <v:imagedata r:id="rId54" o:title=""/>
            <o:lock v:ext="edit" aspectratio="f"/>
          </v:shape>
          <o:OLEObject Type="Embed" ProgID="Equation.DSMT4" ShapeID="_x0000_i1048" DrawAspect="Content" ObjectID="_1719296963"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4pt;height:30.6pt" o:ole="">
            <v:imagedata r:id="rId56" o:title=""/>
            <o:lock v:ext="edit" aspectratio="f"/>
          </v:shape>
          <o:OLEObject Type="Embed" ProgID="Equation.DSMT4" ShapeID="_x0000_i1049" DrawAspect="Content" ObjectID="_1719296964"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4pt;height:30.6pt" o:ole="">
            <v:imagedata r:id="rId58" o:title=""/>
            <o:lock v:ext="edit" aspectratio="f"/>
          </v:shape>
          <o:OLEObject Type="Embed" ProgID="Equation.DSMT4" ShapeID="_x0000_i1050" DrawAspect="Content" ObjectID="_1719296965"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6pt" o:ole="">
            <v:imagedata r:id="rId60" o:title=""/>
            <o:lock v:ext="edit" aspectratio="f"/>
          </v:shape>
          <o:OLEObject Type="Embed" ProgID="Equation.DSMT4" ShapeID="_x0000_i1051" DrawAspect="Content" ObjectID="_1719296966"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6pt" o:ole="">
            <v:imagedata r:id="rId62" o:title=""/>
            <o:lock v:ext="edit" aspectratio="f"/>
          </v:shape>
          <o:OLEObject Type="Embed" ProgID="Equation.DSMT4" ShapeID="_x0000_i1052" DrawAspect="Content" ObjectID="_1719296967"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6pt;height:12.6pt" o:ole="">
            <v:imagedata r:id="rId64" o:title=""/>
            <o:lock v:ext="edit" aspectratio="f"/>
          </v:shape>
          <o:OLEObject Type="Embed" ProgID="Equation.DSMT4" ShapeID="_x0000_i1053" DrawAspect="Content" ObjectID="_1719296968"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 xml:space="preserve">Hai </w:t>
      </w:r>
      <w:proofErr w:type="spellStart"/>
      <w:r>
        <w:rPr>
          <w:rFonts w:ascii="Times New Roman" w:eastAsia="Times New Roman" w:hAnsi="Times New Roman" w:cs="Times New Roman"/>
          <w:bCs/>
          <w:sz w:val="28"/>
          <w:szCs w:val="28"/>
          <w:lang w:val="en-US"/>
        </w:rPr>
        <w:t>góc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nhọn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tam </w:t>
      </w:r>
      <w:proofErr w:type="spellStart"/>
      <w:r>
        <w:rPr>
          <w:rFonts w:ascii="Times New Roman" w:eastAsia="Times New Roman" w:hAnsi="Times New Roman" w:cs="Times New Roman"/>
          <w:bCs/>
          <w:sz w:val="28"/>
          <w:szCs w:val="28"/>
          <w:lang w:val="en-US"/>
        </w:rPr>
        <w:t>giác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vuông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cân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bằng</w:t>
      </w:r>
      <w:proofErr w:type="spellEnd"/>
      <w:r>
        <w:rPr>
          <w:rFonts w:ascii="Times New Roman" w:eastAsia="Times New Roman" w:hAnsi="Times New Roman" w:cs="Times New Roman"/>
          <w:bCs/>
          <w:sz w:val="28"/>
          <w:szCs w:val="28"/>
          <w:lang w:val="en-US"/>
        </w:rPr>
        <w:t>:</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6pt;height:15.6pt" o:ole="">
            <v:imagedata r:id="rId66" o:title=""/>
            <o:lock v:ext="edit" aspectratio="f"/>
          </v:shape>
          <o:OLEObject Type="Embed" ProgID="Equation.DSMT4" ShapeID="_x0000_i1054" DrawAspect="Content" ObjectID="_1719296969"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6pt;height:15.6pt" o:ole="">
            <v:imagedata r:id="rId68" o:title=""/>
            <o:lock v:ext="edit" aspectratio="f"/>
          </v:shape>
          <o:OLEObject Type="Embed" ProgID="Equation.DSMT4" ShapeID="_x0000_i1055" DrawAspect="Content" ObjectID="_1719296970"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6pt;height:15.6pt" o:ole="">
            <v:imagedata r:id="rId70" o:title=""/>
            <o:lock v:ext="edit" aspectratio="f"/>
          </v:shape>
          <o:OLEObject Type="Embed" ProgID="Equation.DSMT4" ShapeID="_x0000_i1056" DrawAspect="Content" ObjectID="_1719296971"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6pt;height:15.6pt" o:ole="">
            <v:imagedata r:id="rId72" o:title=""/>
            <o:lock v:ext="edit" aspectratio="f"/>
          </v:shape>
          <o:OLEObject Type="Embed" ProgID="Equation.DSMT4" ShapeID="_x0000_i1057" DrawAspect="Content" ObjectID="_1719296972"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6pt;height:14.4pt" o:ole="">
            <v:imagedata r:id="rId74" o:title=""/>
            <o:lock v:ext="edit" aspectratio="f"/>
          </v:shape>
          <o:OLEObject Type="Embed" ProgID="Equation.DSMT4" ShapeID="_x0000_i1058" DrawAspect="Content" ObjectID="_1719296973" r:id="rId75"/>
        </w:object>
      </w:r>
      <w:proofErr w:type="spellStart"/>
      <w:r>
        <w:rPr>
          <w:rFonts w:ascii="Times New Roman" w:eastAsia="Times New Roman" w:hAnsi="Times New Roman" w:cs="Times New Roman"/>
          <w:position w:val="-6"/>
          <w:sz w:val="28"/>
          <w:szCs w:val="28"/>
          <w:lang w:val="en-US"/>
        </w:rPr>
        <w:t>và</w:t>
      </w:r>
      <w:proofErr w:type="spellEnd"/>
      <w:r>
        <w:rPr>
          <w:rFonts w:ascii="Times New Roman" w:eastAsia="Times New Roman" w:hAnsi="Times New Roman" w:cs="Times New Roman"/>
          <w:position w:val="-6"/>
          <w:sz w:val="28"/>
          <w:szCs w:val="28"/>
          <w:lang w:val="en-US"/>
        </w:rPr>
        <w:t xml:space="preserve">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6pt;height:12.6pt" o:ole="">
            <v:imagedata r:id="rId76" o:title=""/>
            <o:lock v:ext="edit" aspectratio="f"/>
          </v:shape>
          <o:OLEObject Type="Embed" ProgID="Equation.DSMT4" ShapeID="_x0000_i1059" DrawAspect="Content" ObjectID="_1719296974" r:id="rId77"/>
        </w:object>
      </w:r>
      <w:proofErr w:type="spellStart"/>
      <w:r>
        <w:rPr>
          <w:rFonts w:ascii="Times New Roman" w:eastAsia="Times New Roman" w:hAnsi="Times New Roman" w:cs="Times New Roman"/>
          <w:position w:val="-4"/>
          <w:sz w:val="28"/>
          <w:szCs w:val="28"/>
          <w:lang w:val="en-US"/>
        </w:rPr>
        <w:t>có</w:t>
      </w:r>
      <w:proofErr w:type="spellEnd"/>
      <w:r>
        <w:rPr>
          <w:rFonts w:ascii="Times New Roman" w:eastAsia="Times New Roman" w:hAnsi="Times New Roman" w:cs="Times New Roman"/>
          <w:position w:val="-4"/>
          <w:sz w:val="28"/>
          <w:szCs w:val="28"/>
          <w:lang w:val="en-US"/>
        </w:rPr>
        <w:t xml:space="preserve">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6pt;height:12.6pt" o:ole="">
            <v:imagedata r:id="rId78" o:title=""/>
            <o:lock v:ext="edit" aspectratio="f"/>
          </v:shape>
          <o:OLEObject Type="Embed" ProgID="Equation.DSMT4" ShapeID="_x0000_i1060" DrawAspect="Content" ObjectID="_1719296975" r:id="rId79"/>
        </w:object>
      </w:r>
      <w:proofErr w:type="spellStart"/>
      <w:r>
        <w:rPr>
          <w:rFonts w:ascii="Times New Roman" w:eastAsia="Times New Roman" w:hAnsi="Times New Roman" w:cs="Times New Roman"/>
          <w:position w:val="-4"/>
          <w:sz w:val="28"/>
          <w:szCs w:val="28"/>
          <w:lang w:val="en-US"/>
        </w:rPr>
        <w:t>và</w:t>
      </w:r>
      <w:proofErr w:type="spellEnd"/>
      <w:r>
        <w:rPr>
          <w:rFonts w:ascii="Times New Roman" w:eastAsia="Times New Roman" w:hAnsi="Times New Roman" w:cs="Times New Roman"/>
          <w:position w:val="-4"/>
          <w:sz w:val="28"/>
          <w:szCs w:val="28"/>
          <w:lang w:val="en-US"/>
        </w:rPr>
        <w:t xml:space="preserve">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6pt;height:14.4pt" o:ole="">
            <v:imagedata r:id="rId80" o:title=""/>
            <o:lock v:ext="edit" aspectratio="f"/>
          </v:shape>
          <o:OLEObject Type="Embed" ProgID="Equation.DSMT4" ShapeID="_x0000_i1061" DrawAspect="Content" ObjectID="_1719296976" r:id="rId81"/>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cần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thêm</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điều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kiện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gì</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để</w:t>
      </w:r>
      <w:proofErr w:type="spellEnd"/>
      <w:r>
        <w:rPr>
          <w:rFonts w:ascii="Times New Roman" w:eastAsia="Times New Roman" w:hAnsi="Times New Roman" w:cs="Times New Roman"/>
          <w:position w:val="-6"/>
          <w:sz w:val="28"/>
          <w:szCs w:val="28"/>
          <w:lang w:val="en-US"/>
        </w:rPr>
        <w:t xml:space="preserve"> 2 tam </w:t>
      </w:r>
      <w:proofErr w:type="spellStart"/>
      <w:r>
        <w:rPr>
          <w:rFonts w:ascii="Times New Roman" w:eastAsia="Times New Roman" w:hAnsi="Times New Roman" w:cs="Times New Roman"/>
          <w:position w:val="-6"/>
          <w:sz w:val="28"/>
          <w:szCs w:val="28"/>
          <w:lang w:val="en-US"/>
        </w:rPr>
        <w:t>giác</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bằng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nhau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theo</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trường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hợp</w:t>
      </w:r>
      <w:proofErr w:type="spellEnd"/>
      <w:r>
        <w:rPr>
          <w:rFonts w:ascii="Times New Roman" w:eastAsia="Times New Roman" w:hAnsi="Times New Roman" w:cs="Times New Roman"/>
          <w:position w:val="-6"/>
          <w:sz w:val="28"/>
          <w:szCs w:val="28"/>
          <w:lang w:val="en-US"/>
        </w:rPr>
        <w:t xml:space="preserve">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6pt;height:16.2pt" o:ole="">
            <v:imagedata r:id="rId82" o:title=""/>
            <o:lock v:ext="edit" aspectratio="f"/>
          </v:shape>
          <o:OLEObject Type="Embed" ProgID="Equation.DSMT4" ShapeID="_x0000_i1062" DrawAspect="Content" ObjectID="_1719296977"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pt;height:17.4pt" o:ole="">
            <v:imagedata r:id="rId84" o:title=""/>
            <o:lock v:ext="edit" aspectratio="f"/>
          </v:shape>
          <o:OLEObject Type="Embed" ProgID="Equation.DSMT4" ShapeID="_x0000_i1063" DrawAspect="Content" ObjectID="_1719296978"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2.4pt;height:17.4pt" o:ole="">
            <v:imagedata r:id="rId86" o:title=""/>
            <o:lock v:ext="edit" aspectratio="f"/>
          </v:shape>
          <o:OLEObject Type="Embed" ProgID="Equation.DSMT4" ShapeID="_x0000_i1064" DrawAspect="Content" ObjectID="_1719296979"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pt;height:18pt" o:ole="">
            <v:imagedata r:id="rId88" o:title=""/>
            <o:lock v:ext="edit" aspectratio="f"/>
          </v:shape>
          <o:OLEObject Type="Embed" ProgID="Equation.DSMT4" ShapeID="_x0000_i1065" DrawAspect="Content" ObjectID="_1719296980"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pt;height:17.4pt" o:ole="">
            <v:imagedata r:id="rId90" o:title=""/>
            <o:lock v:ext="edit" aspectratio="f"/>
          </v:shape>
          <o:OLEObject Type="Embed" ProgID="Equation.DSMT4" ShapeID="_x0000_i1066" DrawAspect="Content" ObjectID="_1719296981"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proofErr w:type="spellStart"/>
      <w:r w:rsidRPr="004C3ED7">
        <w:rPr>
          <w:rFonts w:ascii="Times New Roman" w:eastAsia="Times New Roman" w:hAnsi="Times New Roman" w:cs="Times New Roman"/>
          <w:sz w:val="28"/>
          <w:szCs w:val="28"/>
          <w:lang w:val="en-US"/>
        </w:rPr>
        <w:t>đỉnh</w:t>
      </w:r>
      <w:proofErr w:type="spellEnd"/>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proofErr w:type="spellStart"/>
      <w:r w:rsidRPr="004C3ED7">
        <w:rPr>
          <w:rFonts w:ascii="Times New Roman" w:eastAsia="Times New Roman" w:hAnsi="Times New Roman" w:cs="Times New Roman"/>
          <w:sz w:val="28"/>
          <w:szCs w:val="28"/>
          <w:lang w:val="en-US"/>
        </w:rPr>
        <w:t>đáy</w:t>
      </w:r>
      <w:proofErr w:type="spellEnd"/>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6pt" o:ole="">
            <v:imagedata r:id="rId92" o:title=""/>
            <o:lock v:ext="edit" aspectratio="f"/>
          </v:shape>
          <o:OLEObject Type="Embed" ProgID="Equation.DSMT4" ShapeID="_x0000_i1067" DrawAspect="Content" ObjectID="_1719296982"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6pt;height:15.6pt" o:ole="">
            <v:imagedata r:id="rId94" o:title=""/>
            <o:lock v:ext="edit" aspectratio="f"/>
          </v:shape>
          <o:OLEObject Type="Embed" ProgID="Equation.DSMT4" ShapeID="_x0000_i1068" DrawAspect="Content" ObjectID="_1719296983"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4pt" o:ole="">
            <v:imagedata r:id="rId96" o:title=""/>
            <o:lock v:ext="edit" aspectratio="f"/>
          </v:shape>
          <o:OLEObject Type="Embed" ProgID="Equation.DSMT4" ShapeID="_x0000_i1069" DrawAspect="Content" ObjectID="_1719296984"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6pt;height:15.6pt" o:ole="">
            <v:imagedata r:id="rId98" o:title=""/>
            <o:lock v:ext="edit" aspectratio="f"/>
          </v:shape>
          <o:OLEObject Type="Embed" ProgID="Equation.DSMT4" ShapeID="_x0000_i1070" DrawAspect="Content" ObjectID="_1719296985"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cạnh</w:t>
      </w:r>
      <w:proofErr w:type="spellEnd"/>
      <w:r>
        <w:rPr>
          <w:rFonts w:ascii="Times New Roman" w:eastAsia="Times New Roman" w:hAnsi="Times New Roman" w:cs="Times New Roman"/>
          <w:sz w:val="28"/>
          <w:szCs w:val="28"/>
          <w:lang w:val="en-US"/>
        </w:rPr>
        <w:t xml:space="preserve"> AC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1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Chu vi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ABC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6ECA1DBB"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995142" w:rsidRPr="00995142">
        <w:rPr>
          <w:rFonts w:ascii="Times New Roman" w:eastAsia="Times New Roman" w:hAnsi="Times New Roman" w:cs="Times New Roman"/>
          <w:position w:val="-24"/>
          <w:sz w:val="28"/>
          <w:szCs w:val="28"/>
          <w:lang w:val="en-US"/>
        </w:rPr>
        <w:object w:dxaOrig="660" w:dyaOrig="620" w14:anchorId="727360DD">
          <v:shape id="_x0000_i1071" type="#_x0000_t75" style="width:33pt;height:30.6pt" o:ole="">
            <v:imagedata r:id="rId100" o:title=""/>
            <o:lock v:ext="edit" aspectratio="f"/>
          </v:shape>
          <o:OLEObject Type="Embed" ProgID="Equation.DSMT4" ShapeID="_x0000_i1071" DrawAspect="Content" ObjectID="_1719296986" r:id="rId101"/>
        </w:object>
      </w:r>
      <w:r>
        <w:rPr>
          <w:rFonts w:ascii="Times New Roman" w:eastAsia="Times New Roman" w:hAnsi="Times New Roman" w:cs="Times New Roman"/>
          <w:sz w:val="28"/>
          <w:szCs w:val="28"/>
        </w:rPr>
        <w:t xml:space="preserve">và </w:t>
      </w:r>
      <w:r w:rsidR="00995142" w:rsidRPr="00995142">
        <w:rPr>
          <w:rFonts w:ascii="Times New Roman" w:eastAsia="Times New Roman" w:hAnsi="Times New Roman" w:cs="Times New Roman"/>
          <w:position w:val="-10"/>
          <w:sz w:val="28"/>
          <w:szCs w:val="28"/>
        </w:rPr>
        <w:object w:dxaOrig="1020" w:dyaOrig="320" w14:anchorId="4F57E17D">
          <v:shape id="_x0000_i1072" type="#_x0000_t75" style="width:51pt;height:15.6pt" o:ole="">
            <v:imagedata r:id="rId102" o:title=""/>
            <o:lock v:ext="edit" aspectratio="f"/>
          </v:shape>
          <o:OLEObject Type="Embed" ProgID="Equation.DSMT4" ShapeID="_x0000_i1072" DrawAspect="Content" ObjectID="_1719296987" r:id="rId103"/>
        </w:object>
      </w:r>
    </w:p>
    <w:p w14:paraId="221AFAD2" w14:textId="77777777" w:rsidR="00995142"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Pr>
          <w:rFonts w:ascii="Times New Roman" w:eastAsia="Times New Roman" w:hAnsi="Times New Roman" w:cs="Times New Roman"/>
          <w:bCs/>
          <w:iCs/>
          <w:sz w:val="28"/>
          <w:szCs w:val="28"/>
          <w:lang w:val="en-US"/>
        </w:rPr>
        <w:t xml:space="preserve">Ba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làm</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việc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trên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các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cánh</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đồng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giống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nhau</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1 </w:t>
      </w:r>
      <w:proofErr w:type="spellStart"/>
      <w:r>
        <w:rPr>
          <w:rFonts w:ascii="Times New Roman" w:eastAsia="Times New Roman" w:hAnsi="Times New Roman" w:cs="Times New Roman"/>
          <w:bCs/>
          <w:iCs/>
          <w:sz w:val="28"/>
          <w:szCs w:val="28"/>
          <w:lang w:val="en-US"/>
        </w:rPr>
        <w:t>hoàn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thành</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công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việc</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4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2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6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trong</w:t>
      </w:r>
      <w:proofErr w:type="spellEnd"/>
      <w:r>
        <w:rPr>
          <w:rFonts w:ascii="Times New Roman" w:eastAsia="Times New Roman" w:hAnsi="Times New Roman" w:cs="Times New Roman"/>
          <w:bCs/>
          <w:iCs/>
          <w:sz w:val="28"/>
          <w:szCs w:val="28"/>
          <w:lang w:val="en-US"/>
        </w:rPr>
        <w:t xml:space="preserve"> 5 </w:t>
      </w:r>
      <w:proofErr w:type="spellStart"/>
      <w:r>
        <w:rPr>
          <w:rFonts w:ascii="Times New Roman" w:eastAsia="Times New Roman" w:hAnsi="Times New Roman" w:cs="Times New Roman"/>
          <w:bCs/>
          <w:iCs/>
          <w:sz w:val="28"/>
          <w:szCs w:val="28"/>
          <w:lang w:val="en-US"/>
        </w:rPr>
        <w:t>ngày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Biết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ít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hơn</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1 </w:t>
      </w:r>
      <w:proofErr w:type="spellStart"/>
      <w:r>
        <w:rPr>
          <w:rFonts w:ascii="Times New Roman" w:eastAsia="Times New Roman" w:hAnsi="Times New Roman" w:cs="Times New Roman"/>
          <w:bCs/>
          <w:iCs/>
          <w:sz w:val="28"/>
          <w:szCs w:val="28"/>
          <w:lang w:val="en-US"/>
        </w:rPr>
        <w:t>là</w:t>
      </w:r>
      <w:proofErr w:type="spellEnd"/>
      <w:r>
        <w:rPr>
          <w:rFonts w:ascii="Times New Roman" w:eastAsia="Times New Roman" w:hAnsi="Times New Roman" w:cs="Times New Roman"/>
          <w:bCs/>
          <w:iCs/>
          <w:sz w:val="28"/>
          <w:szCs w:val="28"/>
          <w:lang w:val="en-US"/>
        </w:rPr>
        <w:t xml:space="preserve"> 3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Hỏi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mỗi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đội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có</w:t>
      </w:r>
      <w:proofErr w:type="spellEnd"/>
      <w:r>
        <w:rPr>
          <w:rFonts w:ascii="Times New Roman" w:eastAsia="Times New Roman" w:hAnsi="Times New Roman" w:cs="Times New Roman"/>
          <w:bCs/>
          <w:iCs/>
          <w:sz w:val="28"/>
          <w:szCs w:val="28"/>
          <w:lang w:val="en-US"/>
        </w:rPr>
        <w:t xml:space="preserve"> bao </w:t>
      </w:r>
      <w:proofErr w:type="spellStart"/>
      <w:r>
        <w:rPr>
          <w:rFonts w:ascii="Times New Roman" w:eastAsia="Times New Roman" w:hAnsi="Times New Roman" w:cs="Times New Roman"/>
          <w:bCs/>
          <w:iCs/>
          <w:sz w:val="28"/>
          <w:szCs w:val="28"/>
          <w:lang w:val="en-US"/>
        </w:rPr>
        <w:t>nhiêu</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 </w:t>
      </w:r>
      <w:proofErr w:type="spellStart"/>
      <w:r>
        <w:rPr>
          <w:rFonts w:ascii="Times New Roman" w:eastAsia="Times New Roman" w:hAnsi="Times New Roman" w:cs="Times New Roman"/>
          <w:bCs/>
          <w:iCs/>
          <w:sz w:val="28"/>
          <w:szCs w:val="28"/>
          <w:lang w:val="en-US"/>
        </w:rPr>
        <w:t>năng</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suất</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mỗi</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máy</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như</w:t>
      </w:r>
      <w:proofErr w:type="spellEnd"/>
      <w:r>
        <w:rPr>
          <w:rFonts w:ascii="Times New Roman" w:eastAsia="Times New Roman" w:hAnsi="Times New Roman" w:cs="Times New Roman"/>
          <w:bCs/>
          <w:iCs/>
          <w:sz w:val="28"/>
          <w:szCs w:val="28"/>
          <w:lang w:val="en-US"/>
        </w:rPr>
        <w:t xml:space="preserve"> </w:t>
      </w:r>
      <w:proofErr w:type="spellStart"/>
      <w:r>
        <w:rPr>
          <w:rFonts w:ascii="Times New Roman" w:eastAsia="Times New Roman" w:hAnsi="Times New Roman" w:cs="Times New Roman"/>
          <w:bCs/>
          <w:iCs/>
          <w:sz w:val="28"/>
          <w:szCs w:val="28"/>
          <w:lang w:val="en-US"/>
        </w:rPr>
        <w:t>nhau</w:t>
      </w:r>
      <w:proofErr w:type="spellEnd"/>
      <w:r>
        <w:rPr>
          <w:rFonts w:ascii="Times New Roman" w:eastAsia="Times New Roman" w:hAnsi="Times New Roman" w:cs="Times New Roman"/>
          <w:bCs/>
          <w:iCs/>
          <w:sz w:val="28"/>
          <w:szCs w:val="28"/>
          <w:lang w:val="en-US"/>
        </w:rPr>
        <w:t>).</w:t>
      </w:r>
    </w:p>
    <w:p w14:paraId="0015045D" w14:textId="77777777"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proofErr w:type="spellStart"/>
      <w:r>
        <w:rPr>
          <w:rFonts w:ascii="Times" w:eastAsia="Times" w:hAnsi="Times" w:cs="Times"/>
          <w:sz w:val="28"/>
          <w:szCs w:val="28"/>
          <w:lang w:val="en-US"/>
        </w:rPr>
        <w:t>Một</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khu</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vườn</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hình</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chữ</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nhật</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có</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diện</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tích</w:t>
      </w:r>
      <w:proofErr w:type="spellEnd"/>
      <w:r>
        <w:rPr>
          <w:rFonts w:ascii="Times" w:eastAsia="Times" w:hAnsi="Times" w:cs="Times"/>
          <w:sz w:val="28"/>
          <w:szCs w:val="28"/>
          <w:lang w:val="en-US"/>
        </w:rPr>
        <w:t xml:space="preserve"> </w:t>
      </w:r>
      <w:proofErr w:type="spellStart"/>
      <w:r>
        <w:rPr>
          <w:rFonts w:ascii="Times" w:eastAsia="Times" w:hAnsi="Times" w:cs="Times"/>
          <w:sz w:val="28"/>
          <w:szCs w:val="28"/>
          <w:lang w:val="en-US"/>
        </w:rPr>
        <w:t>là</w:t>
      </w:r>
      <w:proofErr w:type="spellEnd"/>
      <w:r>
        <w:rPr>
          <w:rFonts w:ascii="Times" w:eastAsia="Times" w:hAnsi="Times" w:cs="Times"/>
          <w:sz w:val="28"/>
          <w:szCs w:val="28"/>
          <w:lang w:val="en-US"/>
        </w:rPr>
        <w:t xml:space="preserve"> </w:t>
      </w:r>
      <w:r w:rsidR="00995142" w:rsidRPr="00995142">
        <w:rPr>
          <w:rFonts w:ascii="Times" w:eastAsia="Times" w:hAnsi="Times" w:cs="Times"/>
          <w:position w:val="-6"/>
          <w:sz w:val="28"/>
          <w:szCs w:val="28"/>
          <w:lang w:val="en-US"/>
        </w:rPr>
        <w:object w:dxaOrig="680" w:dyaOrig="320" w14:anchorId="79726521">
          <v:shape id="_x0000_i1073" type="#_x0000_t75" style="width:33.6pt;height:15.6pt" o:ole="">
            <v:imagedata r:id="rId104" o:title=""/>
            <o:lock v:ext="edit" aspectratio="f"/>
          </v:shape>
          <o:OLEObject Type="Embed" ProgID="Equation.DSMT4" ShapeID="_x0000_i1073" DrawAspect="Content" ObjectID="_1719296988" r:id="rId105"/>
        </w:object>
      </w:r>
      <w:r>
        <w:rPr>
          <w:rFonts w:ascii="Times" w:eastAsia="Times" w:hAnsi="Times" w:cs="Times"/>
          <w:position w:val="-6"/>
          <w:sz w:val="28"/>
          <w:szCs w:val="28"/>
          <w:lang w:val="en-US"/>
        </w:rPr>
        <w:t xml:space="preserve">. Hai </w:t>
      </w:r>
      <w:proofErr w:type="spellStart"/>
      <w:r>
        <w:rPr>
          <w:rFonts w:ascii="Times" w:eastAsia="Times" w:hAnsi="Times" w:cs="Times"/>
          <w:position w:val="-6"/>
          <w:sz w:val="28"/>
          <w:szCs w:val="28"/>
          <w:lang w:val="en-US"/>
        </w:rPr>
        <w:t>cạnh</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tỉ</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lệ</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với</w:t>
      </w:r>
      <w:proofErr w:type="spellEnd"/>
      <w:r>
        <w:rPr>
          <w:rFonts w:ascii="Times" w:eastAsia="Times" w:hAnsi="Times" w:cs="Times"/>
          <w:position w:val="-6"/>
          <w:sz w:val="28"/>
          <w:szCs w:val="28"/>
          <w:lang w:val="en-US"/>
        </w:rPr>
        <w:t xml:space="preserve"> 4 </w:t>
      </w:r>
      <w:proofErr w:type="spellStart"/>
      <w:r>
        <w:rPr>
          <w:rFonts w:ascii="Times" w:eastAsia="Times" w:hAnsi="Times" w:cs="Times"/>
          <w:position w:val="-6"/>
          <w:sz w:val="28"/>
          <w:szCs w:val="28"/>
          <w:lang w:val="en-US"/>
        </w:rPr>
        <w:t>và</w:t>
      </w:r>
      <w:proofErr w:type="spellEnd"/>
      <w:r>
        <w:rPr>
          <w:rFonts w:ascii="Times" w:eastAsia="Times" w:hAnsi="Times" w:cs="Times"/>
          <w:position w:val="-6"/>
          <w:sz w:val="28"/>
          <w:szCs w:val="28"/>
          <w:lang w:val="en-US"/>
        </w:rPr>
        <w:t xml:space="preserve"> 3. </w:t>
      </w:r>
      <w:proofErr w:type="spellStart"/>
      <w:r>
        <w:rPr>
          <w:rFonts w:ascii="Times" w:eastAsia="Times" w:hAnsi="Times" w:cs="Times"/>
          <w:position w:val="-6"/>
          <w:sz w:val="28"/>
          <w:szCs w:val="28"/>
          <w:lang w:val="en-US"/>
        </w:rPr>
        <w:t>Tính</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chiều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dài</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chiều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rộng</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và</w:t>
      </w:r>
      <w:proofErr w:type="spellEnd"/>
      <w:r>
        <w:rPr>
          <w:rFonts w:ascii="Times" w:eastAsia="Times" w:hAnsi="Times" w:cs="Times"/>
          <w:position w:val="-6"/>
          <w:sz w:val="28"/>
          <w:szCs w:val="28"/>
          <w:lang w:val="en-US"/>
        </w:rPr>
        <w:t xml:space="preserve"> chu vi </w:t>
      </w:r>
      <w:proofErr w:type="spellStart"/>
      <w:r>
        <w:rPr>
          <w:rFonts w:ascii="Times" w:eastAsia="Times" w:hAnsi="Times" w:cs="Times"/>
          <w:position w:val="-6"/>
          <w:sz w:val="28"/>
          <w:szCs w:val="28"/>
          <w:lang w:val="en-US"/>
        </w:rPr>
        <w:t>của</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khu</w:t>
      </w:r>
      <w:proofErr w:type="spellEnd"/>
      <w:r>
        <w:rPr>
          <w:rFonts w:ascii="Times" w:eastAsia="Times" w:hAnsi="Times" w:cs="Times"/>
          <w:position w:val="-6"/>
          <w:sz w:val="28"/>
          <w:szCs w:val="28"/>
          <w:lang w:val="en-US"/>
        </w:rPr>
        <w:t xml:space="preserve"> </w:t>
      </w:r>
      <w:proofErr w:type="spellStart"/>
      <w:r>
        <w:rPr>
          <w:rFonts w:ascii="Times" w:eastAsia="Times" w:hAnsi="Times" w:cs="Times"/>
          <w:position w:val="-6"/>
          <w:sz w:val="28"/>
          <w:szCs w:val="28"/>
          <w:lang w:val="en-US"/>
        </w:rPr>
        <w:t>vườn</w:t>
      </w:r>
      <w:proofErr w:type="spellEnd"/>
      <w:r>
        <w:rPr>
          <w:rFonts w:ascii="Times" w:eastAsia="Times" w:hAnsi="Times" w:cs="Times"/>
          <w:position w:val="-6"/>
          <w:sz w:val="28"/>
          <w:szCs w:val="28"/>
          <w:lang w:val="en-US"/>
        </w:rPr>
        <w:t>.</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89" type="#_x0000_t75" style="width:78.6pt;height:14.4pt" o:ole="">
            <v:imagedata r:id="rId106" o:title=""/>
            <o:lock v:ext="edit" aspectratio="f"/>
          </v:shape>
          <o:OLEObject Type="Embed" ProgID="Equation.DSMT4" ShapeID="_x0000_i1089" DrawAspect="Content" ObjectID="_1719296989" r:id="rId107"/>
        </w:object>
      </w:r>
      <w:r w:rsidR="00B26811" w:rsidRPr="00B26811">
        <w:rPr>
          <w:rFonts w:ascii="Times New Roman" w:eastAsia="Times New Roman" w:hAnsi="Times New Roman" w:cs="Times New Roman"/>
          <w:position w:val="-4"/>
          <w:lang w:val="en-US"/>
        </w:rPr>
        <w:object w:dxaOrig="200" w:dyaOrig="300" w14:anchorId="4E91B4A6">
          <v:shape id="_x0000_i1086" type="#_x0000_t75" style="width:10.2pt;height:15pt" o:ole="">
            <v:imagedata r:id="rId108" o:title=""/>
          </v:shape>
          <o:OLEObject Type="Embed" ProgID="Equation.DSMT4" ShapeID="_x0000_i1086" DrawAspect="Content" ObjectID="_1719296990"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4" type="#_x0000_t75" style="width:69.6pt;height:18pt" o:ole="">
            <v:imagedata r:id="rId110" o:title=""/>
          </v:shape>
          <o:OLEObject Type="Embed" ProgID="Equation.DSMT4" ShapeID="_x0000_i1074" DrawAspect="Content" ObjectID="_1719296991"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5" type="#_x0000_t75" style="width:146.4pt;height:18pt" o:ole="">
            <v:imagedata r:id="rId112" o:title=""/>
          </v:shape>
          <o:OLEObject Type="Embed" ProgID="Equation.DSMT4" ShapeID="_x0000_i1075" DrawAspect="Content" ObjectID="_1719296992" r:id="rId113"/>
        </w:object>
      </w:r>
      <w:r w:rsidRPr="009A0E45">
        <w:rPr>
          <w:rFonts w:ascii="Times New Roman" w:hAnsi="Times New Roman" w:cs="Times New Roman"/>
          <w:sz w:val="28"/>
          <w:szCs w:val="28"/>
          <w:lang w:val="es-ES"/>
        </w:rPr>
        <w:t xml:space="preserve"> </w:t>
      </w:r>
      <w:proofErr w:type="spellStart"/>
      <w:r w:rsidRPr="009A0E45">
        <w:rPr>
          <w:rFonts w:ascii="Times New Roman" w:hAnsi="Times New Roman" w:cs="Times New Roman"/>
          <w:sz w:val="28"/>
          <w:szCs w:val="28"/>
          <w:lang w:val="es-ES"/>
        </w:rPr>
        <w:t>và</w:t>
      </w:r>
      <w:proofErr w:type="spellEnd"/>
      <w:r w:rsidRPr="009A0E45">
        <w:rPr>
          <w:rFonts w:ascii="Times New Roman" w:hAnsi="Times New Roman" w:cs="Times New Roman"/>
          <w:sz w:val="28"/>
          <w:szCs w:val="28"/>
          <w:lang w:val="es-ES"/>
        </w:rPr>
        <w:t xml:space="preserve"> </w:t>
      </w:r>
      <w:r w:rsidRPr="009A0E45">
        <w:rPr>
          <w:rFonts w:ascii="Times New Roman" w:eastAsia="Times New Roman" w:hAnsi="Times New Roman" w:cs="Times New Roman"/>
          <w:position w:val="-28"/>
          <w:lang w:val="en-US"/>
        </w:rPr>
        <w:object w:dxaOrig="1200" w:dyaOrig="720" w14:anchorId="0F8F89B1">
          <v:shape id="_x0000_i1076" type="#_x0000_t75" style="width:60pt;height:36pt" o:ole="">
            <v:imagedata r:id="rId114" o:title=""/>
          </v:shape>
          <o:OLEObject Type="Embed" ProgID="Equation.DSMT4" ShapeID="_x0000_i1076" DrawAspect="Content" ObjectID="_1719296993"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7" type="#_x0000_t75" style="width:144.6pt;height:21pt" o:ole="">
            <v:imagedata r:id="rId116" o:title=""/>
          </v:shape>
          <o:OLEObject Type="Embed" ProgID="Equation.DSMT4" ShapeID="_x0000_i1077" DrawAspect="Content" ObjectID="_1719296994"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1D5E" w14:textId="77777777" w:rsidR="005C2D54" w:rsidRDefault="005C2D54" w:rsidP="00995142">
      <w:r>
        <w:separator/>
      </w:r>
    </w:p>
  </w:endnote>
  <w:endnote w:type="continuationSeparator" w:id="0">
    <w:p w14:paraId="147676C3" w14:textId="77777777" w:rsidR="005C2D54" w:rsidRDefault="005C2D54"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0BF9" w14:textId="77777777" w:rsidR="005C2D54" w:rsidRDefault="005C2D54" w:rsidP="00995142">
      <w:r>
        <w:separator/>
      </w:r>
    </w:p>
  </w:footnote>
  <w:footnote w:type="continuationSeparator" w:id="0">
    <w:p w14:paraId="6676CC84" w14:textId="77777777" w:rsidR="005C2D54" w:rsidRDefault="005C2D54"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142"/>
    <w:rsid w:val="001B1134"/>
    <w:rsid w:val="001F6DD0"/>
    <w:rsid w:val="002115E9"/>
    <w:rsid w:val="00280FE9"/>
    <w:rsid w:val="002A5020"/>
    <w:rsid w:val="002C5B5A"/>
    <w:rsid w:val="00323D5B"/>
    <w:rsid w:val="004225DD"/>
    <w:rsid w:val="00460E12"/>
    <w:rsid w:val="00462893"/>
    <w:rsid w:val="004C3ED7"/>
    <w:rsid w:val="0054013F"/>
    <w:rsid w:val="005A4789"/>
    <w:rsid w:val="005A4C96"/>
    <w:rsid w:val="005C2D54"/>
    <w:rsid w:val="006C2BB0"/>
    <w:rsid w:val="00717732"/>
    <w:rsid w:val="00771AB5"/>
    <w:rsid w:val="007862AA"/>
    <w:rsid w:val="00793517"/>
    <w:rsid w:val="007B10F7"/>
    <w:rsid w:val="007D6165"/>
    <w:rsid w:val="00807BEC"/>
    <w:rsid w:val="0082450C"/>
    <w:rsid w:val="00857377"/>
    <w:rsid w:val="008C3184"/>
    <w:rsid w:val="00903ACE"/>
    <w:rsid w:val="00915A82"/>
    <w:rsid w:val="00995142"/>
    <w:rsid w:val="009A0E45"/>
    <w:rsid w:val="00A02C56"/>
    <w:rsid w:val="00A116FE"/>
    <w:rsid w:val="00A34B41"/>
    <w:rsid w:val="00A50BF4"/>
    <w:rsid w:val="00B01972"/>
    <w:rsid w:val="00B0431E"/>
    <w:rsid w:val="00B26811"/>
    <w:rsid w:val="00BB3A89"/>
    <w:rsid w:val="00BD7D8C"/>
    <w:rsid w:val="00C072C7"/>
    <w:rsid w:val="00CA3B8E"/>
    <w:rsid w:val="00CB3B2A"/>
    <w:rsid w:val="00D9580E"/>
    <w:rsid w:val="00DA3BEA"/>
    <w:rsid w:val="00DC1B10"/>
    <w:rsid w:val="00E01845"/>
    <w:rsid w:val="00E15669"/>
    <w:rsid w:val="00EA2331"/>
    <w:rsid w:val="00EB3DB7"/>
    <w:rsid w:val="00F203D3"/>
    <w:rsid w:val="00F8719B"/>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oter" Target="footer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1038</Words>
  <Characters>5918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