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669" w:rsidRDefault="00016669"/>
    <w:p w:rsidR="00914CC6" w:rsidRDefault="00914CC6" w:rsidP="00914CC6">
      <w:pPr>
        <w:tabs>
          <w:tab w:val="left" w:pos="720"/>
          <w:tab w:val="center" w:pos="6786"/>
        </w:tabs>
        <w:jc w:val="center"/>
        <w:rPr>
          <w:rFonts w:ascii="Times New Roman" w:eastAsia="Times New Roman" w:hAnsi="Times New Roman" w:cs="Times New Roman"/>
          <w:b/>
        </w:rPr>
      </w:pPr>
      <w:r>
        <w:rPr>
          <w:rFonts w:ascii="Times New Roman" w:eastAsia="Times New Roman" w:hAnsi="Times New Roman" w:cs="Times New Roman"/>
          <w:b/>
        </w:rPr>
        <w:t>1. MA TRẬN ĐỀ KIỂM TRA GIỮA HỌC KÌ 1 MÔN TOÁN – LỚP 10</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843"/>
        <w:gridCol w:w="3119"/>
        <w:gridCol w:w="992"/>
        <w:gridCol w:w="850"/>
        <w:gridCol w:w="851"/>
        <w:gridCol w:w="992"/>
        <w:gridCol w:w="851"/>
        <w:gridCol w:w="992"/>
        <w:gridCol w:w="992"/>
        <w:gridCol w:w="992"/>
        <w:gridCol w:w="1843"/>
      </w:tblGrid>
      <w:tr w:rsidR="00914CC6" w:rsidTr="00914CC6">
        <w:trPr>
          <w:trHeight w:val="361"/>
        </w:trPr>
        <w:tc>
          <w:tcPr>
            <w:tcW w:w="567" w:type="dxa"/>
            <w:vMerge w:val="restart"/>
            <w:vAlign w:val="center"/>
          </w:tcPr>
          <w:p w:rsidR="00914CC6" w:rsidRDefault="00914CC6" w:rsidP="00C35ABF">
            <w:pPr>
              <w:jc w:val="center"/>
              <w:rPr>
                <w:b/>
              </w:rPr>
            </w:pPr>
            <w:r>
              <w:rPr>
                <w:b/>
              </w:rPr>
              <w:t>TT</w:t>
            </w:r>
          </w:p>
          <w:p w:rsidR="00914CC6" w:rsidRDefault="00914CC6" w:rsidP="00C35ABF">
            <w:pPr>
              <w:jc w:val="center"/>
              <w:rPr>
                <w:b/>
              </w:rPr>
            </w:pPr>
            <w:r>
              <w:t>(1</w:t>
            </w:r>
            <w:r>
              <w:rPr>
                <w:b/>
              </w:rPr>
              <w:t>)</w:t>
            </w:r>
          </w:p>
        </w:tc>
        <w:tc>
          <w:tcPr>
            <w:tcW w:w="1843" w:type="dxa"/>
            <w:vMerge w:val="restart"/>
            <w:vAlign w:val="center"/>
          </w:tcPr>
          <w:p w:rsidR="00914CC6" w:rsidRDefault="00914CC6" w:rsidP="00C35ABF">
            <w:pPr>
              <w:jc w:val="center"/>
              <w:rPr>
                <w:b/>
              </w:rPr>
            </w:pPr>
            <w:r>
              <w:rPr>
                <w:b/>
              </w:rPr>
              <w:t>Chương/Chủ đề</w:t>
            </w:r>
          </w:p>
          <w:p w:rsidR="00914CC6" w:rsidRDefault="00914CC6" w:rsidP="00C35ABF">
            <w:pPr>
              <w:jc w:val="center"/>
            </w:pPr>
            <w:r>
              <w:t>(2)</w:t>
            </w:r>
          </w:p>
        </w:tc>
        <w:tc>
          <w:tcPr>
            <w:tcW w:w="3119" w:type="dxa"/>
            <w:vMerge w:val="restart"/>
            <w:vAlign w:val="center"/>
          </w:tcPr>
          <w:p w:rsidR="00914CC6" w:rsidRDefault="00914CC6" w:rsidP="00C35ABF">
            <w:pPr>
              <w:jc w:val="center"/>
              <w:rPr>
                <w:b/>
              </w:rPr>
            </w:pPr>
            <w:r>
              <w:rPr>
                <w:b/>
              </w:rPr>
              <w:t>Nội dung/đơn vị kiến thức</w:t>
            </w:r>
          </w:p>
          <w:p w:rsidR="00914CC6" w:rsidRDefault="00914CC6" w:rsidP="00C35ABF">
            <w:pPr>
              <w:jc w:val="center"/>
              <w:rPr>
                <w:color w:val="FF0000"/>
              </w:rPr>
            </w:pPr>
            <w:r>
              <w:t>(3)</w:t>
            </w:r>
          </w:p>
        </w:tc>
        <w:tc>
          <w:tcPr>
            <w:tcW w:w="7512" w:type="dxa"/>
            <w:gridSpan w:val="8"/>
            <w:vAlign w:val="center"/>
          </w:tcPr>
          <w:p w:rsidR="00914CC6" w:rsidRDefault="00914CC6" w:rsidP="00C35ABF">
            <w:pPr>
              <w:jc w:val="center"/>
              <w:rPr>
                <w:b/>
              </w:rPr>
            </w:pPr>
            <w:r>
              <w:rPr>
                <w:b/>
              </w:rPr>
              <w:t>Mức độ đánh giá</w:t>
            </w:r>
          </w:p>
          <w:p w:rsidR="00914CC6" w:rsidRDefault="00914CC6" w:rsidP="00C35ABF">
            <w:pPr>
              <w:jc w:val="center"/>
            </w:pPr>
            <w:r>
              <w:t>(4-11)</w:t>
            </w:r>
          </w:p>
        </w:tc>
        <w:tc>
          <w:tcPr>
            <w:tcW w:w="1843" w:type="dxa"/>
            <w:vAlign w:val="center"/>
          </w:tcPr>
          <w:p w:rsidR="00914CC6" w:rsidRDefault="00914CC6" w:rsidP="00C35ABF">
            <w:pPr>
              <w:jc w:val="center"/>
              <w:rPr>
                <w:b/>
              </w:rPr>
            </w:pPr>
            <w:r>
              <w:rPr>
                <w:b/>
              </w:rPr>
              <w:t>Tổng % điểm</w:t>
            </w:r>
          </w:p>
          <w:p w:rsidR="00914CC6" w:rsidRDefault="00914CC6" w:rsidP="00C35ABF">
            <w:pPr>
              <w:jc w:val="center"/>
              <w:rPr>
                <w:b/>
              </w:rPr>
            </w:pPr>
            <w:r>
              <w:t>(12)</w:t>
            </w:r>
          </w:p>
        </w:tc>
      </w:tr>
      <w:tr w:rsidR="00914CC6" w:rsidTr="00914CC6">
        <w:trPr>
          <w:trHeight w:val="144"/>
        </w:trPr>
        <w:tc>
          <w:tcPr>
            <w:tcW w:w="567" w:type="dxa"/>
            <w:vMerge/>
            <w:vAlign w:val="center"/>
          </w:tcPr>
          <w:p w:rsidR="00914CC6" w:rsidRDefault="00914CC6" w:rsidP="00C35ABF">
            <w:pPr>
              <w:widowControl w:val="0"/>
              <w:pBdr>
                <w:top w:val="nil"/>
                <w:left w:val="nil"/>
                <w:bottom w:val="nil"/>
                <w:right w:val="nil"/>
                <w:between w:val="nil"/>
              </w:pBdr>
              <w:spacing w:line="276" w:lineRule="auto"/>
              <w:rPr>
                <w:b/>
              </w:rPr>
            </w:pPr>
          </w:p>
        </w:tc>
        <w:tc>
          <w:tcPr>
            <w:tcW w:w="1843" w:type="dxa"/>
            <w:vMerge/>
            <w:vAlign w:val="center"/>
          </w:tcPr>
          <w:p w:rsidR="00914CC6" w:rsidRDefault="00914CC6" w:rsidP="00C35ABF">
            <w:pPr>
              <w:widowControl w:val="0"/>
              <w:pBdr>
                <w:top w:val="nil"/>
                <w:left w:val="nil"/>
                <w:bottom w:val="nil"/>
                <w:right w:val="nil"/>
                <w:between w:val="nil"/>
              </w:pBdr>
              <w:spacing w:line="276" w:lineRule="auto"/>
              <w:rPr>
                <w:b/>
              </w:rPr>
            </w:pPr>
          </w:p>
        </w:tc>
        <w:tc>
          <w:tcPr>
            <w:tcW w:w="3119" w:type="dxa"/>
            <w:vMerge/>
            <w:vAlign w:val="center"/>
          </w:tcPr>
          <w:p w:rsidR="00914CC6" w:rsidRDefault="00914CC6" w:rsidP="00C35ABF">
            <w:pPr>
              <w:widowControl w:val="0"/>
              <w:pBdr>
                <w:top w:val="nil"/>
                <w:left w:val="nil"/>
                <w:bottom w:val="nil"/>
                <w:right w:val="nil"/>
                <w:between w:val="nil"/>
              </w:pBdr>
              <w:spacing w:line="276" w:lineRule="auto"/>
              <w:rPr>
                <w:b/>
              </w:rPr>
            </w:pPr>
          </w:p>
        </w:tc>
        <w:tc>
          <w:tcPr>
            <w:tcW w:w="1842" w:type="dxa"/>
            <w:gridSpan w:val="2"/>
            <w:shd w:val="clear" w:color="auto" w:fill="E2EFD9"/>
            <w:vAlign w:val="center"/>
          </w:tcPr>
          <w:p w:rsidR="00914CC6" w:rsidRDefault="00914CC6" w:rsidP="00C35ABF">
            <w:pPr>
              <w:spacing w:after="120" w:line="360" w:lineRule="auto"/>
              <w:jc w:val="center"/>
              <w:rPr>
                <w:b/>
              </w:rPr>
            </w:pPr>
            <w:r>
              <w:rPr>
                <w:b/>
              </w:rPr>
              <w:t>Nhận biết</w:t>
            </w:r>
          </w:p>
        </w:tc>
        <w:tc>
          <w:tcPr>
            <w:tcW w:w="1843" w:type="dxa"/>
            <w:gridSpan w:val="2"/>
            <w:shd w:val="clear" w:color="auto" w:fill="DEEAF6"/>
            <w:vAlign w:val="center"/>
          </w:tcPr>
          <w:p w:rsidR="00914CC6" w:rsidRDefault="00914CC6" w:rsidP="00C35ABF">
            <w:pPr>
              <w:spacing w:after="120" w:line="360" w:lineRule="auto"/>
              <w:jc w:val="center"/>
              <w:rPr>
                <w:b/>
              </w:rPr>
            </w:pPr>
            <w:r>
              <w:rPr>
                <w:b/>
              </w:rPr>
              <w:t>Thông hiểu</w:t>
            </w:r>
          </w:p>
        </w:tc>
        <w:tc>
          <w:tcPr>
            <w:tcW w:w="1843" w:type="dxa"/>
            <w:gridSpan w:val="2"/>
            <w:shd w:val="clear" w:color="auto" w:fill="FFF2CC"/>
            <w:vAlign w:val="center"/>
          </w:tcPr>
          <w:p w:rsidR="00914CC6" w:rsidRDefault="00914CC6" w:rsidP="00C35ABF">
            <w:pPr>
              <w:spacing w:after="120" w:line="360" w:lineRule="auto"/>
              <w:jc w:val="center"/>
              <w:rPr>
                <w:b/>
              </w:rPr>
            </w:pPr>
            <w:r>
              <w:rPr>
                <w:b/>
              </w:rPr>
              <w:t>Vận dụng</w:t>
            </w:r>
          </w:p>
        </w:tc>
        <w:tc>
          <w:tcPr>
            <w:tcW w:w="1984" w:type="dxa"/>
            <w:gridSpan w:val="2"/>
            <w:shd w:val="clear" w:color="auto" w:fill="E7E6E6"/>
            <w:vAlign w:val="center"/>
          </w:tcPr>
          <w:p w:rsidR="00914CC6" w:rsidRDefault="00914CC6" w:rsidP="00C35ABF">
            <w:pPr>
              <w:spacing w:after="120" w:line="360" w:lineRule="auto"/>
              <w:jc w:val="center"/>
              <w:rPr>
                <w:b/>
              </w:rPr>
            </w:pPr>
            <w:r>
              <w:rPr>
                <w:b/>
              </w:rPr>
              <w:t>Vận dụng cao</w:t>
            </w:r>
          </w:p>
        </w:tc>
        <w:tc>
          <w:tcPr>
            <w:tcW w:w="1843" w:type="dxa"/>
            <w:vAlign w:val="center"/>
          </w:tcPr>
          <w:p w:rsidR="00914CC6" w:rsidRDefault="00914CC6" w:rsidP="00C35ABF">
            <w:pPr>
              <w:spacing w:after="120" w:line="360" w:lineRule="auto"/>
              <w:jc w:val="center"/>
              <w:rPr>
                <w:b/>
              </w:rPr>
            </w:pPr>
          </w:p>
        </w:tc>
      </w:tr>
      <w:tr w:rsidR="00914CC6" w:rsidTr="00334FED">
        <w:trPr>
          <w:trHeight w:val="244"/>
        </w:trPr>
        <w:tc>
          <w:tcPr>
            <w:tcW w:w="567" w:type="dxa"/>
            <w:vMerge/>
            <w:vAlign w:val="center"/>
          </w:tcPr>
          <w:p w:rsidR="00914CC6" w:rsidRDefault="00914CC6" w:rsidP="00C35ABF">
            <w:pPr>
              <w:widowControl w:val="0"/>
              <w:pBdr>
                <w:top w:val="nil"/>
                <w:left w:val="nil"/>
                <w:bottom w:val="nil"/>
                <w:right w:val="nil"/>
                <w:between w:val="nil"/>
              </w:pBdr>
              <w:spacing w:line="276" w:lineRule="auto"/>
              <w:rPr>
                <w:b/>
              </w:rPr>
            </w:pPr>
          </w:p>
        </w:tc>
        <w:tc>
          <w:tcPr>
            <w:tcW w:w="1843" w:type="dxa"/>
            <w:vMerge/>
            <w:vAlign w:val="center"/>
          </w:tcPr>
          <w:p w:rsidR="00914CC6" w:rsidRDefault="00914CC6" w:rsidP="00C35ABF">
            <w:pPr>
              <w:widowControl w:val="0"/>
              <w:pBdr>
                <w:top w:val="nil"/>
                <w:left w:val="nil"/>
                <w:bottom w:val="nil"/>
                <w:right w:val="nil"/>
                <w:between w:val="nil"/>
              </w:pBdr>
              <w:spacing w:line="276" w:lineRule="auto"/>
              <w:rPr>
                <w:b/>
              </w:rPr>
            </w:pPr>
          </w:p>
        </w:tc>
        <w:tc>
          <w:tcPr>
            <w:tcW w:w="3119" w:type="dxa"/>
            <w:vMerge/>
            <w:vAlign w:val="center"/>
          </w:tcPr>
          <w:p w:rsidR="00914CC6" w:rsidRDefault="00914CC6" w:rsidP="00C35ABF">
            <w:pPr>
              <w:widowControl w:val="0"/>
              <w:pBdr>
                <w:top w:val="nil"/>
                <w:left w:val="nil"/>
                <w:bottom w:val="nil"/>
                <w:right w:val="nil"/>
                <w:between w:val="nil"/>
              </w:pBdr>
              <w:spacing w:line="276" w:lineRule="auto"/>
              <w:rPr>
                <w:b/>
              </w:rPr>
            </w:pPr>
          </w:p>
        </w:tc>
        <w:tc>
          <w:tcPr>
            <w:tcW w:w="992" w:type="dxa"/>
            <w:shd w:val="clear" w:color="auto" w:fill="E2EFD9"/>
            <w:vAlign w:val="center"/>
          </w:tcPr>
          <w:p w:rsidR="00914CC6" w:rsidRDefault="00914CC6" w:rsidP="00C35ABF">
            <w:pPr>
              <w:spacing w:after="120" w:line="360" w:lineRule="auto"/>
              <w:jc w:val="center"/>
              <w:rPr>
                <w:b/>
              </w:rPr>
            </w:pPr>
            <w:r>
              <w:rPr>
                <w:b/>
              </w:rPr>
              <w:t>TNKQ</w:t>
            </w:r>
          </w:p>
        </w:tc>
        <w:tc>
          <w:tcPr>
            <w:tcW w:w="850" w:type="dxa"/>
            <w:shd w:val="clear" w:color="auto" w:fill="E2EFD9"/>
            <w:vAlign w:val="center"/>
          </w:tcPr>
          <w:p w:rsidR="00914CC6" w:rsidRDefault="00914CC6" w:rsidP="00C35ABF">
            <w:pPr>
              <w:spacing w:after="120" w:line="360" w:lineRule="auto"/>
              <w:jc w:val="center"/>
              <w:rPr>
                <w:b/>
              </w:rPr>
            </w:pPr>
            <w:r>
              <w:rPr>
                <w:b/>
              </w:rPr>
              <w:t>TL</w:t>
            </w:r>
          </w:p>
        </w:tc>
        <w:tc>
          <w:tcPr>
            <w:tcW w:w="851" w:type="dxa"/>
            <w:shd w:val="clear" w:color="auto" w:fill="DEEAF6"/>
            <w:vAlign w:val="center"/>
          </w:tcPr>
          <w:p w:rsidR="00914CC6" w:rsidRDefault="00914CC6" w:rsidP="00C35ABF">
            <w:pPr>
              <w:spacing w:after="120" w:line="360" w:lineRule="auto"/>
              <w:jc w:val="center"/>
              <w:rPr>
                <w:b/>
              </w:rPr>
            </w:pPr>
            <w:r>
              <w:rPr>
                <w:b/>
              </w:rPr>
              <w:t>TNKQ</w:t>
            </w:r>
          </w:p>
        </w:tc>
        <w:tc>
          <w:tcPr>
            <w:tcW w:w="992" w:type="dxa"/>
            <w:shd w:val="clear" w:color="auto" w:fill="DEEAF6"/>
            <w:vAlign w:val="center"/>
          </w:tcPr>
          <w:p w:rsidR="00914CC6" w:rsidRDefault="00914CC6" w:rsidP="00C35ABF">
            <w:pPr>
              <w:spacing w:after="120" w:line="360" w:lineRule="auto"/>
              <w:jc w:val="center"/>
              <w:rPr>
                <w:b/>
              </w:rPr>
            </w:pPr>
            <w:r>
              <w:rPr>
                <w:b/>
              </w:rPr>
              <w:t>TL</w:t>
            </w:r>
          </w:p>
        </w:tc>
        <w:tc>
          <w:tcPr>
            <w:tcW w:w="851" w:type="dxa"/>
            <w:shd w:val="clear" w:color="auto" w:fill="FFF2CC"/>
            <w:vAlign w:val="center"/>
          </w:tcPr>
          <w:p w:rsidR="00914CC6" w:rsidRDefault="00914CC6" w:rsidP="00C35ABF">
            <w:pPr>
              <w:spacing w:after="120" w:line="360" w:lineRule="auto"/>
              <w:jc w:val="center"/>
              <w:rPr>
                <w:b/>
              </w:rPr>
            </w:pPr>
            <w:r>
              <w:rPr>
                <w:b/>
              </w:rPr>
              <w:t>TNKQ</w:t>
            </w:r>
          </w:p>
        </w:tc>
        <w:tc>
          <w:tcPr>
            <w:tcW w:w="992" w:type="dxa"/>
            <w:shd w:val="clear" w:color="auto" w:fill="FFF2CC"/>
            <w:vAlign w:val="center"/>
          </w:tcPr>
          <w:p w:rsidR="00914CC6" w:rsidRDefault="00914CC6" w:rsidP="00C35ABF">
            <w:pPr>
              <w:spacing w:after="120" w:line="360" w:lineRule="auto"/>
              <w:jc w:val="center"/>
              <w:rPr>
                <w:b/>
              </w:rPr>
            </w:pPr>
            <w:r>
              <w:rPr>
                <w:b/>
              </w:rPr>
              <w:t>TL</w:t>
            </w:r>
          </w:p>
        </w:tc>
        <w:tc>
          <w:tcPr>
            <w:tcW w:w="992" w:type="dxa"/>
            <w:shd w:val="clear" w:color="auto" w:fill="E7E6E6"/>
            <w:vAlign w:val="center"/>
          </w:tcPr>
          <w:p w:rsidR="00914CC6" w:rsidRDefault="00914CC6" w:rsidP="00C35ABF">
            <w:pPr>
              <w:spacing w:after="120" w:line="360" w:lineRule="auto"/>
              <w:jc w:val="center"/>
              <w:rPr>
                <w:b/>
              </w:rPr>
            </w:pPr>
            <w:r>
              <w:rPr>
                <w:b/>
              </w:rPr>
              <w:t>TNKQ</w:t>
            </w:r>
          </w:p>
        </w:tc>
        <w:tc>
          <w:tcPr>
            <w:tcW w:w="992" w:type="dxa"/>
            <w:shd w:val="clear" w:color="auto" w:fill="E7E6E6"/>
            <w:vAlign w:val="center"/>
          </w:tcPr>
          <w:p w:rsidR="00914CC6" w:rsidRDefault="00914CC6" w:rsidP="00C35ABF">
            <w:pPr>
              <w:spacing w:after="120" w:line="360" w:lineRule="auto"/>
              <w:jc w:val="center"/>
              <w:rPr>
                <w:b/>
              </w:rPr>
            </w:pPr>
            <w:r>
              <w:rPr>
                <w:b/>
              </w:rPr>
              <w:t>TL</w:t>
            </w:r>
          </w:p>
        </w:tc>
        <w:tc>
          <w:tcPr>
            <w:tcW w:w="1843" w:type="dxa"/>
            <w:vAlign w:val="center"/>
          </w:tcPr>
          <w:p w:rsidR="00914CC6" w:rsidRDefault="00914CC6" w:rsidP="00C35ABF">
            <w:pPr>
              <w:spacing w:after="120" w:line="360" w:lineRule="auto"/>
              <w:jc w:val="center"/>
              <w:rPr>
                <w:b/>
              </w:rPr>
            </w:pPr>
          </w:p>
        </w:tc>
      </w:tr>
      <w:tr w:rsidR="00914CC6" w:rsidTr="00334FED">
        <w:trPr>
          <w:trHeight w:val="624"/>
        </w:trPr>
        <w:tc>
          <w:tcPr>
            <w:tcW w:w="567" w:type="dxa"/>
            <w:vMerge w:val="restart"/>
            <w:vAlign w:val="center"/>
          </w:tcPr>
          <w:p w:rsidR="00914CC6" w:rsidRDefault="00914CC6" w:rsidP="00C35ABF">
            <w:pPr>
              <w:jc w:val="center"/>
              <w:rPr>
                <w:b/>
              </w:rPr>
            </w:pPr>
            <w:r>
              <w:rPr>
                <w:b/>
              </w:rPr>
              <w:t>1</w:t>
            </w:r>
          </w:p>
        </w:tc>
        <w:tc>
          <w:tcPr>
            <w:tcW w:w="1843" w:type="dxa"/>
            <w:vMerge w:val="restart"/>
            <w:vAlign w:val="center"/>
          </w:tcPr>
          <w:p w:rsidR="00914CC6" w:rsidRDefault="00914CC6" w:rsidP="006C034D">
            <w:pPr>
              <w:jc w:val="both"/>
              <w:rPr>
                <w:b/>
              </w:rPr>
            </w:pPr>
            <w:r>
              <w:rPr>
                <w:b/>
              </w:rPr>
              <w:t>Mệnh đề</w:t>
            </w:r>
            <w:r w:rsidR="006C034D">
              <w:rPr>
                <w:b/>
              </w:rPr>
              <w:t xml:space="preserve">- Tập hợp. </w:t>
            </w:r>
            <w:r>
              <w:rPr>
                <w:b/>
              </w:rPr>
              <w:t xml:space="preserve"> (</w:t>
            </w:r>
            <w:r w:rsidR="006C034D">
              <w:rPr>
                <w:b/>
              </w:rPr>
              <w:t xml:space="preserve">9 </w:t>
            </w:r>
            <w:r>
              <w:rPr>
                <w:b/>
              </w:rPr>
              <w:t>tiết)</w:t>
            </w:r>
          </w:p>
        </w:tc>
        <w:tc>
          <w:tcPr>
            <w:tcW w:w="3119" w:type="dxa"/>
            <w:vAlign w:val="center"/>
          </w:tcPr>
          <w:p w:rsidR="00914CC6" w:rsidRDefault="00914CC6" w:rsidP="006C034D">
            <w:pPr>
              <w:jc w:val="both"/>
            </w:pPr>
            <w:r>
              <w:rPr>
                <w:i/>
                <w:color w:val="000000"/>
              </w:rPr>
              <w:t>Mệnh đề toán học. Mệnh đề phủ định. Mệnh đề đảo. Mệnh đề tương đương. Điều kiện cần và đủ.</w:t>
            </w:r>
            <w:r>
              <w:rPr>
                <w:i/>
              </w:rPr>
              <w:t xml:space="preserve"> (</w:t>
            </w:r>
            <w:r w:rsidR="006C034D">
              <w:rPr>
                <w:i/>
              </w:rPr>
              <w:t>4,5</w:t>
            </w:r>
            <w:r>
              <w:rPr>
                <w:i/>
              </w:rPr>
              <w:t xml:space="preserve"> tiết)</w:t>
            </w:r>
          </w:p>
        </w:tc>
        <w:tc>
          <w:tcPr>
            <w:tcW w:w="992" w:type="dxa"/>
            <w:shd w:val="clear" w:color="auto" w:fill="E2EFD9"/>
            <w:vAlign w:val="center"/>
          </w:tcPr>
          <w:p w:rsidR="00914CC6" w:rsidRDefault="00914CC6" w:rsidP="00C35ABF">
            <w:pPr>
              <w:jc w:val="center"/>
            </w:pPr>
            <w:r>
              <w:t>1-3</w:t>
            </w:r>
          </w:p>
        </w:tc>
        <w:tc>
          <w:tcPr>
            <w:tcW w:w="850" w:type="dxa"/>
            <w:shd w:val="clear" w:color="auto" w:fill="E2EFD9"/>
            <w:vAlign w:val="center"/>
          </w:tcPr>
          <w:p w:rsidR="00914CC6" w:rsidRDefault="00914CC6" w:rsidP="00C35ABF">
            <w:pPr>
              <w:jc w:val="center"/>
            </w:pPr>
            <w:r>
              <w:t>0</w:t>
            </w:r>
          </w:p>
        </w:tc>
        <w:tc>
          <w:tcPr>
            <w:tcW w:w="851" w:type="dxa"/>
            <w:shd w:val="clear" w:color="auto" w:fill="DEEAF6"/>
            <w:vAlign w:val="center"/>
          </w:tcPr>
          <w:p w:rsidR="00914CC6" w:rsidRDefault="00914CC6" w:rsidP="00C35ABF">
            <w:pPr>
              <w:jc w:val="center"/>
            </w:pPr>
            <w:r>
              <w:t>4-6</w:t>
            </w:r>
          </w:p>
        </w:tc>
        <w:tc>
          <w:tcPr>
            <w:tcW w:w="992" w:type="dxa"/>
            <w:shd w:val="clear" w:color="auto" w:fill="DEEAF6"/>
            <w:vAlign w:val="center"/>
          </w:tcPr>
          <w:p w:rsidR="00914CC6" w:rsidRDefault="00914CC6" w:rsidP="00C35ABF">
            <w:pPr>
              <w:jc w:val="center"/>
            </w:pPr>
            <w:r>
              <w:t>0</w:t>
            </w:r>
          </w:p>
        </w:tc>
        <w:tc>
          <w:tcPr>
            <w:tcW w:w="851" w:type="dxa"/>
            <w:shd w:val="clear" w:color="auto" w:fill="FFF2CC"/>
            <w:vAlign w:val="center"/>
          </w:tcPr>
          <w:p w:rsidR="00914CC6" w:rsidRDefault="00914CC6" w:rsidP="00C35ABF">
            <w:pPr>
              <w:jc w:val="center"/>
            </w:pPr>
            <w:r>
              <w:t>0</w:t>
            </w:r>
          </w:p>
        </w:tc>
        <w:tc>
          <w:tcPr>
            <w:tcW w:w="992" w:type="dxa"/>
            <w:shd w:val="clear" w:color="auto" w:fill="FFF2CC"/>
            <w:vAlign w:val="center"/>
          </w:tcPr>
          <w:p w:rsidR="00914CC6" w:rsidRDefault="00914CC6" w:rsidP="00C35ABF">
            <w:pPr>
              <w:jc w:val="center"/>
            </w:pPr>
            <w:r>
              <w:t>0</w:t>
            </w:r>
          </w:p>
        </w:tc>
        <w:tc>
          <w:tcPr>
            <w:tcW w:w="992" w:type="dxa"/>
            <w:shd w:val="clear" w:color="auto" w:fill="E7E6E6"/>
            <w:vAlign w:val="center"/>
          </w:tcPr>
          <w:p w:rsidR="00914CC6" w:rsidRDefault="00914CC6" w:rsidP="00C35ABF">
            <w:pPr>
              <w:jc w:val="center"/>
            </w:pPr>
            <w:r>
              <w:t>0</w:t>
            </w:r>
          </w:p>
        </w:tc>
        <w:tc>
          <w:tcPr>
            <w:tcW w:w="992" w:type="dxa"/>
            <w:shd w:val="clear" w:color="auto" w:fill="E7E6E6"/>
            <w:vAlign w:val="center"/>
          </w:tcPr>
          <w:p w:rsidR="00914CC6" w:rsidRDefault="00914CC6" w:rsidP="00C35ABF">
            <w:pPr>
              <w:jc w:val="center"/>
            </w:pPr>
            <w:r>
              <w:t>0</w:t>
            </w:r>
          </w:p>
        </w:tc>
        <w:tc>
          <w:tcPr>
            <w:tcW w:w="1843" w:type="dxa"/>
            <w:vAlign w:val="center"/>
          </w:tcPr>
          <w:p w:rsidR="00914CC6" w:rsidRDefault="00914CC6" w:rsidP="00C01FB4">
            <w:pPr>
              <w:jc w:val="center"/>
            </w:pPr>
            <w:r>
              <w:t>1</w:t>
            </w:r>
            <w:r w:rsidR="00C01FB4">
              <w:t>2</w:t>
            </w:r>
            <w:r>
              <w:t>%</w:t>
            </w:r>
          </w:p>
        </w:tc>
      </w:tr>
      <w:tr w:rsidR="00914CC6" w:rsidTr="00334FED">
        <w:trPr>
          <w:trHeight w:val="625"/>
        </w:trPr>
        <w:tc>
          <w:tcPr>
            <w:tcW w:w="567" w:type="dxa"/>
            <w:vMerge/>
            <w:vAlign w:val="center"/>
          </w:tcPr>
          <w:p w:rsidR="00914CC6" w:rsidRDefault="00914CC6" w:rsidP="00C35ABF">
            <w:pPr>
              <w:widowControl w:val="0"/>
              <w:pBdr>
                <w:top w:val="nil"/>
                <w:left w:val="nil"/>
                <w:bottom w:val="nil"/>
                <w:right w:val="nil"/>
                <w:between w:val="nil"/>
              </w:pBdr>
              <w:spacing w:line="276" w:lineRule="auto"/>
            </w:pPr>
          </w:p>
        </w:tc>
        <w:tc>
          <w:tcPr>
            <w:tcW w:w="1843" w:type="dxa"/>
            <w:vMerge/>
            <w:vAlign w:val="center"/>
          </w:tcPr>
          <w:p w:rsidR="00914CC6" w:rsidRDefault="00914CC6" w:rsidP="00C35ABF">
            <w:pPr>
              <w:widowControl w:val="0"/>
              <w:pBdr>
                <w:top w:val="nil"/>
                <w:left w:val="nil"/>
                <w:bottom w:val="nil"/>
                <w:right w:val="nil"/>
                <w:between w:val="nil"/>
              </w:pBdr>
              <w:spacing w:line="276" w:lineRule="auto"/>
            </w:pPr>
          </w:p>
        </w:tc>
        <w:tc>
          <w:tcPr>
            <w:tcW w:w="3119" w:type="dxa"/>
            <w:vAlign w:val="center"/>
          </w:tcPr>
          <w:p w:rsidR="00914CC6" w:rsidRDefault="00914CC6" w:rsidP="006C034D">
            <w:pPr>
              <w:jc w:val="both"/>
              <w:rPr>
                <w:color w:val="000000"/>
              </w:rPr>
            </w:pPr>
            <w:r>
              <w:rPr>
                <w:i/>
                <w:color w:val="000000"/>
              </w:rPr>
              <w:t>Tập hợp. Các phép toán trên tập hợp</w:t>
            </w:r>
            <w:r>
              <w:rPr>
                <w:i/>
              </w:rPr>
              <w:t xml:space="preserve"> (</w:t>
            </w:r>
            <w:r w:rsidR="006C034D">
              <w:rPr>
                <w:i/>
              </w:rPr>
              <w:t>4</w:t>
            </w:r>
            <w:r>
              <w:rPr>
                <w:i/>
              </w:rPr>
              <w:t xml:space="preserve"> </w:t>
            </w:r>
            <w:r w:rsidR="006C034D">
              <w:rPr>
                <w:i/>
              </w:rPr>
              <w:t>,5</w:t>
            </w:r>
            <w:r>
              <w:rPr>
                <w:i/>
              </w:rPr>
              <w:t>tiết)</w:t>
            </w:r>
          </w:p>
        </w:tc>
        <w:tc>
          <w:tcPr>
            <w:tcW w:w="992" w:type="dxa"/>
            <w:shd w:val="clear" w:color="auto" w:fill="E2EFD9"/>
            <w:vAlign w:val="center"/>
          </w:tcPr>
          <w:p w:rsidR="00914CC6" w:rsidRDefault="00914CC6" w:rsidP="00C35ABF">
            <w:pPr>
              <w:jc w:val="center"/>
            </w:pPr>
            <w:r>
              <w:t>7-9</w:t>
            </w:r>
          </w:p>
        </w:tc>
        <w:tc>
          <w:tcPr>
            <w:tcW w:w="850" w:type="dxa"/>
            <w:shd w:val="clear" w:color="auto" w:fill="E2EFD9"/>
            <w:vAlign w:val="center"/>
          </w:tcPr>
          <w:p w:rsidR="00914CC6" w:rsidRDefault="00914CC6" w:rsidP="00C35ABF">
            <w:pPr>
              <w:jc w:val="center"/>
            </w:pPr>
            <w:r>
              <w:t>0</w:t>
            </w:r>
          </w:p>
        </w:tc>
        <w:tc>
          <w:tcPr>
            <w:tcW w:w="851" w:type="dxa"/>
            <w:shd w:val="clear" w:color="auto" w:fill="DEEAF6"/>
            <w:vAlign w:val="center"/>
          </w:tcPr>
          <w:p w:rsidR="00914CC6" w:rsidRDefault="00914CC6" w:rsidP="00C35ABF">
            <w:pPr>
              <w:jc w:val="center"/>
            </w:pPr>
            <w:r>
              <w:t>10-11</w:t>
            </w:r>
          </w:p>
        </w:tc>
        <w:tc>
          <w:tcPr>
            <w:tcW w:w="992" w:type="dxa"/>
            <w:shd w:val="clear" w:color="auto" w:fill="DEEAF6"/>
            <w:vAlign w:val="center"/>
          </w:tcPr>
          <w:p w:rsidR="00914CC6" w:rsidRDefault="00EA5E2C" w:rsidP="00C35ABF">
            <w:pPr>
              <w:jc w:val="center"/>
            </w:pPr>
            <w:r>
              <w:t>TL1a</w:t>
            </w:r>
          </w:p>
        </w:tc>
        <w:tc>
          <w:tcPr>
            <w:tcW w:w="851" w:type="dxa"/>
            <w:shd w:val="clear" w:color="auto" w:fill="FFF2CC"/>
            <w:vAlign w:val="center"/>
          </w:tcPr>
          <w:p w:rsidR="00914CC6" w:rsidRDefault="00914CC6" w:rsidP="00C35ABF">
            <w:pPr>
              <w:jc w:val="center"/>
            </w:pPr>
            <w:r>
              <w:t>12</w:t>
            </w:r>
          </w:p>
        </w:tc>
        <w:tc>
          <w:tcPr>
            <w:tcW w:w="992" w:type="dxa"/>
            <w:shd w:val="clear" w:color="auto" w:fill="FFF2CC"/>
            <w:vAlign w:val="center"/>
          </w:tcPr>
          <w:p w:rsidR="00914CC6" w:rsidRDefault="00914CC6" w:rsidP="00EA5E2C">
            <w:pPr>
              <w:jc w:val="center"/>
            </w:pPr>
            <w:r>
              <w:t xml:space="preserve"> TL</w:t>
            </w:r>
            <w:r w:rsidR="00EA5E2C">
              <w:t>1b</w:t>
            </w:r>
          </w:p>
        </w:tc>
        <w:tc>
          <w:tcPr>
            <w:tcW w:w="992" w:type="dxa"/>
            <w:shd w:val="clear" w:color="auto" w:fill="E7E6E6"/>
            <w:vAlign w:val="center"/>
          </w:tcPr>
          <w:p w:rsidR="00914CC6" w:rsidRDefault="00914CC6" w:rsidP="00C35ABF">
            <w:pPr>
              <w:jc w:val="center"/>
            </w:pPr>
            <w:r>
              <w:t>0</w:t>
            </w:r>
          </w:p>
        </w:tc>
        <w:tc>
          <w:tcPr>
            <w:tcW w:w="992" w:type="dxa"/>
            <w:shd w:val="clear" w:color="auto" w:fill="E7E6E6"/>
            <w:vAlign w:val="center"/>
          </w:tcPr>
          <w:p w:rsidR="00914CC6" w:rsidRDefault="00914CC6" w:rsidP="00C35ABF">
            <w:pPr>
              <w:jc w:val="center"/>
            </w:pPr>
          </w:p>
        </w:tc>
        <w:tc>
          <w:tcPr>
            <w:tcW w:w="1843" w:type="dxa"/>
            <w:vAlign w:val="center"/>
          </w:tcPr>
          <w:p w:rsidR="00914CC6" w:rsidRDefault="00C01FB4" w:rsidP="00C35ABF">
            <w:pPr>
              <w:jc w:val="center"/>
            </w:pPr>
            <w:r>
              <w:t>22</w:t>
            </w:r>
            <w:r w:rsidR="00914CC6">
              <w:t>%</w:t>
            </w:r>
          </w:p>
        </w:tc>
      </w:tr>
      <w:tr w:rsidR="00914CC6" w:rsidTr="00334FED">
        <w:trPr>
          <w:trHeight w:val="625"/>
        </w:trPr>
        <w:tc>
          <w:tcPr>
            <w:tcW w:w="567" w:type="dxa"/>
            <w:vMerge w:val="restart"/>
            <w:vAlign w:val="center"/>
          </w:tcPr>
          <w:p w:rsidR="00914CC6" w:rsidRDefault="00914CC6" w:rsidP="00C35ABF">
            <w:pPr>
              <w:jc w:val="center"/>
              <w:rPr>
                <w:b/>
              </w:rPr>
            </w:pPr>
            <w:r>
              <w:rPr>
                <w:b/>
              </w:rPr>
              <w:t>2</w:t>
            </w:r>
          </w:p>
          <w:p w:rsidR="00914CC6" w:rsidRDefault="00914CC6" w:rsidP="00C35ABF">
            <w:pPr>
              <w:ind w:hanging="109"/>
              <w:rPr>
                <w:b/>
              </w:rPr>
            </w:pPr>
          </w:p>
        </w:tc>
        <w:tc>
          <w:tcPr>
            <w:tcW w:w="1843" w:type="dxa"/>
            <w:vMerge w:val="restart"/>
            <w:vAlign w:val="center"/>
          </w:tcPr>
          <w:p w:rsidR="00914CC6" w:rsidRDefault="00914CC6" w:rsidP="00C35ABF">
            <w:pPr>
              <w:jc w:val="center"/>
              <w:rPr>
                <w:b/>
                <w:color w:val="000000"/>
              </w:rPr>
            </w:pPr>
            <w:r>
              <w:rPr>
                <w:b/>
                <w:color w:val="000000"/>
              </w:rPr>
              <w:t>Bất phương trình và hệ bất phương trình bậc nhất hai ẩn</w:t>
            </w:r>
          </w:p>
          <w:p w:rsidR="00914CC6" w:rsidRDefault="00914CC6" w:rsidP="00C35ABF">
            <w:pPr>
              <w:rPr>
                <w:b/>
                <w:color w:val="000000"/>
              </w:rPr>
            </w:pPr>
            <w:r>
              <w:rPr>
                <w:b/>
                <w:color w:val="000000"/>
              </w:rPr>
              <w:t>(6 tiết)</w:t>
            </w:r>
          </w:p>
        </w:tc>
        <w:tc>
          <w:tcPr>
            <w:tcW w:w="3119" w:type="dxa"/>
            <w:vAlign w:val="center"/>
          </w:tcPr>
          <w:p w:rsidR="00914CC6" w:rsidRDefault="00914CC6" w:rsidP="006C034D">
            <w:pPr>
              <w:jc w:val="both"/>
              <w:rPr>
                <w:color w:val="000000"/>
              </w:rPr>
            </w:pPr>
            <w:r>
              <w:rPr>
                <w:i/>
                <w:color w:val="000000"/>
              </w:rPr>
              <w:t xml:space="preserve">Bất phương trình bậc nhất hai ẩn </w:t>
            </w:r>
            <w:r w:rsidR="006C034D">
              <w:rPr>
                <w:i/>
              </w:rPr>
              <w:t>(2</w:t>
            </w:r>
            <w:r>
              <w:rPr>
                <w:i/>
              </w:rPr>
              <w:t xml:space="preserve"> tiết)</w:t>
            </w:r>
          </w:p>
        </w:tc>
        <w:tc>
          <w:tcPr>
            <w:tcW w:w="992" w:type="dxa"/>
            <w:shd w:val="clear" w:color="auto" w:fill="E2EFD9"/>
            <w:vAlign w:val="center"/>
          </w:tcPr>
          <w:p w:rsidR="00914CC6" w:rsidRDefault="00914CC6" w:rsidP="00C35ABF">
            <w:pPr>
              <w:jc w:val="center"/>
            </w:pPr>
            <w:r>
              <w:t>13</w:t>
            </w:r>
            <w:r w:rsidR="00334FED">
              <w:t>-14</w:t>
            </w:r>
          </w:p>
        </w:tc>
        <w:tc>
          <w:tcPr>
            <w:tcW w:w="850" w:type="dxa"/>
            <w:shd w:val="clear" w:color="auto" w:fill="E2EFD9"/>
            <w:vAlign w:val="center"/>
          </w:tcPr>
          <w:p w:rsidR="00914CC6" w:rsidRDefault="00914CC6" w:rsidP="00C35ABF">
            <w:pPr>
              <w:jc w:val="center"/>
            </w:pPr>
            <w:r>
              <w:t>0</w:t>
            </w:r>
          </w:p>
        </w:tc>
        <w:tc>
          <w:tcPr>
            <w:tcW w:w="851" w:type="dxa"/>
            <w:shd w:val="clear" w:color="auto" w:fill="DEEAF6"/>
            <w:vAlign w:val="center"/>
          </w:tcPr>
          <w:p w:rsidR="00914CC6" w:rsidRDefault="00914CC6" w:rsidP="00334FED">
            <w:pPr>
              <w:jc w:val="center"/>
            </w:pPr>
            <w:r>
              <w:t>1</w:t>
            </w:r>
            <w:r w:rsidR="00334FED">
              <w:t>5</w:t>
            </w:r>
          </w:p>
        </w:tc>
        <w:tc>
          <w:tcPr>
            <w:tcW w:w="992" w:type="dxa"/>
            <w:vMerge w:val="restart"/>
            <w:shd w:val="clear" w:color="auto" w:fill="DEEAF6"/>
            <w:vAlign w:val="center"/>
          </w:tcPr>
          <w:p w:rsidR="00914CC6" w:rsidRDefault="00914CC6" w:rsidP="00C35ABF">
            <w:pPr>
              <w:jc w:val="center"/>
            </w:pPr>
          </w:p>
        </w:tc>
        <w:tc>
          <w:tcPr>
            <w:tcW w:w="851" w:type="dxa"/>
            <w:shd w:val="clear" w:color="auto" w:fill="FFF2CC"/>
            <w:vAlign w:val="center"/>
          </w:tcPr>
          <w:p w:rsidR="00914CC6" w:rsidRDefault="00914CC6" w:rsidP="00C35ABF">
            <w:pPr>
              <w:jc w:val="center"/>
            </w:pPr>
          </w:p>
        </w:tc>
        <w:tc>
          <w:tcPr>
            <w:tcW w:w="992" w:type="dxa"/>
            <w:shd w:val="clear" w:color="auto" w:fill="FFF2CC"/>
            <w:vAlign w:val="center"/>
          </w:tcPr>
          <w:p w:rsidR="00914CC6" w:rsidRDefault="00914CC6" w:rsidP="00C35ABF">
            <w:pPr>
              <w:jc w:val="center"/>
            </w:pPr>
            <w:r>
              <w:t>0</w:t>
            </w:r>
          </w:p>
        </w:tc>
        <w:tc>
          <w:tcPr>
            <w:tcW w:w="992" w:type="dxa"/>
            <w:shd w:val="clear" w:color="auto" w:fill="E7E6E6"/>
            <w:vAlign w:val="center"/>
          </w:tcPr>
          <w:p w:rsidR="00914CC6" w:rsidRDefault="00914CC6" w:rsidP="00C35ABF">
            <w:pPr>
              <w:jc w:val="center"/>
            </w:pPr>
            <w:r>
              <w:t>0</w:t>
            </w:r>
          </w:p>
        </w:tc>
        <w:tc>
          <w:tcPr>
            <w:tcW w:w="992" w:type="dxa"/>
            <w:vMerge w:val="restart"/>
            <w:shd w:val="clear" w:color="auto" w:fill="E7E6E6"/>
            <w:vAlign w:val="center"/>
          </w:tcPr>
          <w:p w:rsidR="00914CC6" w:rsidRDefault="00914CC6" w:rsidP="00C35ABF">
            <w:pPr>
              <w:jc w:val="center"/>
            </w:pPr>
          </w:p>
        </w:tc>
        <w:tc>
          <w:tcPr>
            <w:tcW w:w="1843" w:type="dxa"/>
            <w:vAlign w:val="center"/>
          </w:tcPr>
          <w:p w:rsidR="00914CC6" w:rsidRDefault="00C01FB4" w:rsidP="00C35ABF">
            <w:pPr>
              <w:jc w:val="center"/>
            </w:pPr>
            <w:r>
              <w:t>6</w:t>
            </w:r>
            <w:r w:rsidR="00914CC6">
              <w:t>%</w:t>
            </w:r>
          </w:p>
        </w:tc>
      </w:tr>
      <w:tr w:rsidR="00914CC6" w:rsidTr="00334FED">
        <w:trPr>
          <w:trHeight w:val="625"/>
        </w:trPr>
        <w:tc>
          <w:tcPr>
            <w:tcW w:w="567" w:type="dxa"/>
            <w:vMerge/>
            <w:vAlign w:val="center"/>
          </w:tcPr>
          <w:p w:rsidR="00914CC6" w:rsidRDefault="00914CC6" w:rsidP="00C35ABF">
            <w:pPr>
              <w:widowControl w:val="0"/>
              <w:pBdr>
                <w:top w:val="nil"/>
                <w:left w:val="nil"/>
                <w:bottom w:val="nil"/>
                <w:right w:val="nil"/>
                <w:between w:val="nil"/>
              </w:pBdr>
              <w:spacing w:line="276" w:lineRule="auto"/>
            </w:pPr>
          </w:p>
        </w:tc>
        <w:tc>
          <w:tcPr>
            <w:tcW w:w="1843" w:type="dxa"/>
            <w:vMerge/>
            <w:vAlign w:val="center"/>
          </w:tcPr>
          <w:p w:rsidR="00914CC6" w:rsidRDefault="00914CC6" w:rsidP="00C35ABF">
            <w:pPr>
              <w:widowControl w:val="0"/>
              <w:pBdr>
                <w:top w:val="nil"/>
                <w:left w:val="nil"/>
                <w:bottom w:val="nil"/>
                <w:right w:val="nil"/>
                <w:between w:val="nil"/>
              </w:pBdr>
              <w:spacing w:line="276" w:lineRule="auto"/>
            </w:pPr>
          </w:p>
        </w:tc>
        <w:tc>
          <w:tcPr>
            <w:tcW w:w="3119" w:type="dxa"/>
            <w:vAlign w:val="center"/>
          </w:tcPr>
          <w:p w:rsidR="00914CC6" w:rsidRDefault="00914CC6" w:rsidP="006C034D">
            <w:pPr>
              <w:jc w:val="both"/>
              <w:rPr>
                <w:color w:val="000000"/>
              </w:rPr>
            </w:pPr>
            <w:r>
              <w:rPr>
                <w:i/>
                <w:color w:val="000000"/>
              </w:rPr>
              <w:t xml:space="preserve">Hệ bất phương trình bậc nhất hai ẩn và ứng dụng </w:t>
            </w:r>
            <w:r>
              <w:rPr>
                <w:i/>
              </w:rPr>
              <w:t>(</w:t>
            </w:r>
            <w:r w:rsidR="006C034D">
              <w:rPr>
                <w:i/>
              </w:rPr>
              <w:t>4</w:t>
            </w:r>
            <w:r>
              <w:rPr>
                <w:i/>
              </w:rPr>
              <w:t xml:space="preserve"> tiết)</w:t>
            </w:r>
          </w:p>
        </w:tc>
        <w:tc>
          <w:tcPr>
            <w:tcW w:w="992" w:type="dxa"/>
            <w:shd w:val="clear" w:color="auto" w:fill="E2EFD9"/>
            <w:vAlign w:val="center"/>
          </w:tcPr>
          <w:p w:rsidR="00914CC6" w:rsidRDefault="00914CC6" w:rsidP="00C35ABF">
            <w:pPr>
              <w:jc w:val="center"/>
            </w:pPr>
            <w:r>
              <w:t>16-17</w:t>
            </w:r>
          </w:p>
        </w:tc>
        <w:tc>
          <w:tcPr>
            <w:tcW w:w="850" w:type="dxa"/>
            <w:shd w:val="clear" w:color="auto" w:fill="E2EFD9"/>
            <w:vAlign w:val="center"/>
          </w:tcPr>
          <w:p w:rsidR="00914CC6" w:rsidRDefault="00914CC6" w:rsidP="00C35ABF">
            <w:pPr>
              <w:jc w:val="center"/>
            </w:pPr>
            <w:r>
              <w:t>0</w:t>
            </w:r>
          </w:p>
        </w:tc>
        <w:tc>
          <w:tcPr>
            <w:tcW w:w="851" w:type="dxa"/>
            <w:shd w:val="clear" w:color="auto" w:fill="DEEAF6"/>
            <w:vAlign w:val="center"/>
          </w:tcPr>
          <w:p w:rsidR="00914CC6" w:rsidRDefault="00914CC6" w:rsidP="00C35ABF">
            <w:pPr>
              <w:jc w:val="center"/>
            </w:pPr>
            <w:r>
              <w:t>18-19</w:t>
            </w:r>
          </w:p>
        </w:tc>
        <w:tc>
          <w:tcPr>
            <w:tcW w:w="992" w:type="dxa"/>
            <w:vMerge/>
            <w:shd w:val="clear" w:color="auto" w:fill="DEEAF6"/>
            <w:vAlign w:val="center"/>
          </w:tcPr>
          <w:p w:rsidR="00914CC6" w:rsidRDefault="00914CC6" w:rsidP="00C35ABF">
            <w:pPr>
              <w:widowControl w:val="0"/>
              <w:pBdr>
                <w:top w:val="nil"/>
                <w:left w:val="nil"/>
                <w:bottom w:val="nil"/>
                <w:right w:val="nil"/>
                <w:between w:val="nil"/>
              </w:pBdr>
              <w:spacing w:line="276" w:lineRule="auto"/>
            </w:pPr>
          </w:p>
        </w:tc>
        <w:tc>
          <w:tcPr>
            <w:tcW w:w="851" w:type="dxa"/>
            <w:shd w:val="clear" w:color="auto" w:fill="FFF2CC"/>
            <w:vAlign w:val="center"/>
          </w:tcPr>
          <w:p w:rsidR="00914CC6" w:rsidRDefault="00914CC6" w:rsidP="00C35ABF">
            <w:pPr>
              <w:jc w:val="center"/>
            </w:pPr>
            <w:r>
              <w:t>20</w:t>
            </w:r>
            <w:r w:rsidR="00334FED">
              <w:t>-21</w:t>
            </w:r>
          </w:p>
        </w:tc>
        <w:tc>
          <w:tcPr>
            <w:tcW w:w="992" w:type="dxa"/>
            <w:shd w:val="clear" w:color="auto" w:fill="FFF2CC"/>
            <w:vAlign w:val="center"/>
          </w:tcPr>
          <w:p w:rsidR="00914CC6" w:rsidRDefault="00914CC6" w:rsidP="00C35ABF">
            <w:pPr>
              <w:jc w:val="center"/>
            </w:pPr>
            <w:r>
              <w:t>0</w:t>
            </w:r>
          </w:p>
        </w:tc>
        <w:tc>
          <w:tcPr>
            <w:tcW w:w="992" w:type="dxa"/>
            <w:shd w:val="clear" w:color="auto" w:fill="E7E6E6"/>
            <w:vAlign w:val="center"/>
          </w:tcPr>
          <w:p w:rsidR="00914CC6" w:rsidRDefault="00914CC6" w:rsidP="00C35ABF">
            <w:pPr>
              <w:jc w:val="center"/>
            </w:pPr>
            <w:r>
              <w:t>0</w:t>
            </w:r>
          </w:p>
        </w:tc>
        <w:tc>
          <w:tcPr>
            <w:tcW w:w="992" w:type="dxa"/>
            <w:vMerge/>
            <w:shd w:val="clear" w:color="auto" w:fill="E7E6E6"/>
            <w:vAlign w:val="center"/>
          </w:tcPr>
          <w:p w:rsidR="00914CC6" w:rsidRDefault="00914CC6" w:rsidP="00C35ABF">
            <w:pPr>
              <w:widowControl w:val="0"/>
              <w:pBdr>
                <w:top w:val="nil"/>
                <w:left w:val="nil"/>
                <w:bottom w:val="nil"/>
                <w:right w:val="nil"/>
                <w:between w:val="nil"/>
              </w:pBdr>
              <w:spacing w:line="276" w:lineRule="auto"/>
            </w:pPr>
          </w:p>
        </w:tc>
        <w:tc>
          <w:tcPr>
            <w:tcW w:w="1843" w:type="dxa"/>
            <w:vAlign w:val="center"/>
          </w:tcPr>
          <w:p w:rsidR="00914CC6" w:rsidRDefault="009C664F" w:rsidP="00C35ABF">
            <w:pPr>
              <w:jc w:val="center"/>
            </w:pPr>
            <w:r>
              <w:t>12</w:t>
            </w:r>
            <w:r w:rsidR="00914CC6">
              <w:t>%</w:t>
            </w:r>
          </w:p>
        </w:tc>
      </w:tr>
      <w:tr w:rsidR="00914CC6" w:rsidTr="00334FED">
        <w:trPr>
          <w:trHeight w:val="624"/>
        </w:trPr>
        <w:tc>
          <w:tcPr>
            <w:tcW w:w="567" w:type="dxa"/>
            <w:vMerge w:val="restart"/>
            <w:vAlign w:val="center"/>
          </w:tcPr>
          <w:p w:rsidR="00914CC6" w:rsidRDefault="00914CC6" w:rsidP="00C35ABF">
            <w:pPr>
              <w:jc w:val="center"/>
              <w:rPr>
                <w:b/>
              </w:rPr>
            </w:pPr>
            <w:r>
              <w:rPr>
                <w:b/>
              </w:rPr>
              <w:t>3</w:t>
            </w:r>
          </w:p>
        </w:tc>
        <w:tc>
          <w:tcPr>
            <w:tcW w:w="1843" w:type="dxa"/>
            <w:vMerge w:val="restart"/>
            <w:vAlign w:val="center"/>
          </w:tcPr>
          <w:p w:rsidR="00914CC6" w:rsidRDefault="00914CC6" w:rsidP="006C034D">
            <w:pPr>
              <w:jc w:val="both"/>
              <w:rPr>
                <w:b/>
                <w:color w:val="000000"/>
              </w:rPr>
            </w:pPr>
            <w:r>
              <w:rPr>
                <w:b/>
                <w:color w:val="000000"/>
              </w:rPr>
              <w:t>Hệ thức lượng trong tam giác. (</w:t>
            </w:r>
            <w:r w:rsidR="006C034D">
              <w:rPr>
                <w:b/>
                <w:color w:val="000000"/>
              </w:rPr>
              <w:t>7</w:t>
            </w:r>
            <w:r>
              <w:rPr>
                <w:b/>
                <w:color w:val="000000"/>
              </w:rPr>
              <w:t xml:space="preserve"> tiết)</w:t>
            </w:r>
          </w:p>
        </w:tc>
        <w:tc>
          <w:tcPr>
            <w:tcW w:w="3119" w:type="dxa"/>
            <w:vAlign w:val="center"/>
          </w:tcPr>
          <w:p w:rsidR="00EF5BD2" w:rsidRDefault="00EF5BD2" w:rsidP="00EF5BD2">
            <w:pPr>
              <w:spacing w:before="60" w:after="60" w:line="281" w:lineRule="auto"/>
              <w:jc w:val="both"/>
              <w:rPr>
                <w:i/>
                <w:color w:val="000000"/>
              </w:rPr>
            </w:pPr>
            <w:r>
              <w:rPr>
                <w:i/>
                <w:color w:val="000000"/>
              </w:rPr>
              <w:t>Hệ thức lượng trong tam giác. Định lí côsin. Định lí sin. Công thức tính diện tích tam giác. Giải tam giác</w:t>
            </w:r>
          </w:p>
          <w:p w:rsidR="00914CC6" w:rsidRDefault="00EF5BD2" w:rsidP="00EF5BD2">
            <w:pPr>
              <w:jc w:val="both"/>
              <w:rPr>
                <w:color w:val="000000"/>
              </w:rPr>
            </w:pPr>
            <w:r>
              <w:rPr>
                <w:i/>
              </w:rPr>
              <w:t>(4,5 tiết)</w:t>
            </w:r>
          </w:p>
        </w:tc>
        <w:tc>
          <w:tcPr>
            <w:tcW w:w="992" w:type="dxa"/>
            <w:shd w:val="clear" w:color="auto" w:fill="E2EFD9"/>
            <w:vAlign w:val="center"/>
          </w:tcPr>
          <w:p w:rsidR="00914CC6" w:rsidRDefault="00914CC6" w:rsidP="00334FED">
            <w:pPr>
              <w:jc w:val="center"/>
            </w:pPr>
            <w:r>
              <w:t>2</w:t>
            </w:r>
            <w:r w:rsidR="00334FED">
              <w:t>2</w:t>
            </w:r>
            <w:r>
              <w:t>-2</w:t>
            </w:r>
            <w:r w:rsidR="00334FED">
              <w:t>4</w:t>
            </w:r>
          </w:p>
        </w:tc>
        <w:tc>
          <w:tcPr>
            <w:tcW w:w="850" w:type="dxa"/>
            <w:shd w:val="clear" w:color="auto" w:fill="E2EFD9"/>
            <w:vAlign w:val="center"/>
          </w:tcPr>
          <w:p w:rsidR="00914CC6" w:rsidRDefault="00914CC6" w:rsidP="00C35ABF">
            <w:pPr>
              <w:jc w:val="center"/>
            </w:pPr>
            <w:r>
              <w:t>0</w:t>
            </w:r>
          </w:p>
        </w:tc>
        <w:tc>
          <w:tcPr>
            <w:tcW w:w="851" w:type="dxa"/>
            <w:shd w:val="clear" w:color="auto" w:fill="DEEAF6"/>
            <w:vAlign w:val="center"/>
          </w:tcPr>
          <w:p w:rsidR="00914CC6" w:rsidRDefault="00914CC6" w:rsidP="00334FED">
            <w:pPr>
              <w:jc w:val="center"/>
            </w:pPr>
            <w:r>
              <w:t>2</w:t>
            </w:r>
            <w:r w:rsidR="00334FED">
              <w:t>5</w:t>
            </w:r>
            <w:r>
              <w:t>-2</w:t>
            </w:r>
            <w:r w:rsidR="00334FED">
              <w:t>8</w:t>
            </w:r>
          </w:p>
        </w:tc>
        <w:tc>
          <w:tcPr>
            <w:tcW w:w="992" w:type="dxa"/>
            <w:shd w:val="clear" w:color="auto" w:fill="DEEAF6"/>
            <w:vAlign w:val="center"/>
          </w:tcPr>
          <w:p w:rsidR="00914CC6" w:rsidRDefault="00914CC6" w:rsidP="00C35ABF">
            <w:pPr>
              <w:jc w:val="center"/>
            </w:pPr>
          </w:p>
        </w:tc>
        <w:tc>
          <w:tcPr>
            <w:tcW w:w="851" w:type="dxa"/>
            <w:shd w:val="clear" w:color="auto" w:fill="FFF2CC"/>
            <w:vAlign w:val="center"/>
          </w:tcPr>
          <w:p w:rsidR="00914CC6" w:rsidRDefault="00914CC6" w:rsidP="00334FED">
            <w:pPr>
              <w:jc w:val="center"/>
            </w:pPr>
            <w:r>
              <w:t>2</w:t>
            </w:r>
            <w:r w:rsidR="00334FED">
              <w:t>9</w:t>
            </w:r>
          </w:p>
        </w:tc>
        <w:tc>
          <w:tcPr>
            <w:tcW w:w="992" w:type="dxa"/>
            <w:shd w:val="clear" w:color="auto" w:fill="FFF2CC"/>
            <w:vAlign w:val="center"/>
          </w:tcPr>
          <w:p w:rsidR="00914CC6" w:rsidRDefault="00EA5E2C" w:rsidP="00EA5E2C">
            <w:pPr>
              <w:jc w:val="center"/>
            </w:pPr>
            <w:r>
              <w:t>TL2b</w:t>
            </w:r>
          </w:p>
        </w:tc>
        <w:tc>
          <w:tcPr>
            <w:tcW w:w="992" w:type="dxa"/>
            <w:shd w:val="clear" w:color="auto" w:fill="E7E6E6"/>
            <w:vAlign w:val="center"/>
          </w:tcPr>
          <w:p w:rsidR="00914CC6" w:rsidRDefault="00914CC6" w:rsidP="00C35ABF">
            <w:pPr>
              <w:jc w:val="center"/>
            </w:pPr>
            <w:r>
              <w:t>0</w:t>
            </w:r>
          </w:p>
        </w:tc>
        <w:tc>
          <w:tcPr>
            <w:tcW w:w="992" w:type="dxa"/>
            <w:shd w:val="clear" w:color="auto" w:fill="E7E6E6"/>
            <w:vAlign w:val="center"/>
          </w:tcPr>
          <w:p w:rsidR="00EA5E2C" w:rsidRDefault="00EA5E2C" w:rsidP="00EA5E2C">
            <w:pPr>
              <w:jc w:val="center"/>
            </w:pPr>
            <w:r>
              <w:t>TL3</w:t>
            </w:r>
          </w:p>
        </w:tc>
        <w:tc>
          <w:tcPr>
            <w:tcW w:w="1843" w:type="dxa"/>
            <w:vAlign w:val="center"/>
          </w:tcPr>
          <w:p w:rsidR="00914CC6" w:rsidRDefault="009C664F" w:rsidP="00C35ABF">
            <w:pPr>
              <w:jc w:val="center"/>
            </w:pPr>
            <w:r>
              <w:t>31</w:t>
            </w:r>
            <w:r w:rsidR="00914CC6">
              <w:t>%</w:t>
            </w:r>
          </w:p>
        </w:tc>
      </w:tr>
      <w:tr w:rsidR="00914CC6" w:rsidTr="00334FED">
        <w:trPr>
          <w:trHeight w:val="625"/>
        </w:trPr>
        <w:tc>
          <w:tcPr>
            <w:tcW w:w="567" w:type="dxa"/>
            <w:vMerge/>
            <w:vAlign w:val="center"/>
          </w:tcPr>
          <w:p w:rsidR="00914CC6" w:rsidRDefault="00914CC6" w:rsidP="00C35ABF">
            <w:pPr>
              <w:widowControl w:val="0"/>
              <w:pBdr>
                <w:top w:val="nil"/>
                <w:left w:val="nil"/>
                <w:bottom w:val="nil"/>
                <w:right w:val="nil"/>
                <w:between w:val="nil"/>
              </w:pBdr>
              <w:spacing w:line="276" w:lineRule="auto"/>
            </w:pPr>
          </w:p>
        </w:tc>
        <w:tc>
          <w:tcPr>
            <w:tcW w:w="1843" w:type="dxa"/>
            <w:vMerge/>
            <w:vAlign w:val="center"/>
          </w:tcPr>
          <w:p w:rsidR="00914CC6" w:rsidRDefault="00914CC6" w:rsidP="00C35ABF">
            <w:pPr>
              <w:widowControl w:val="0"/>
              <w:pBdr>
                <w:top w:val="nil"/>
                <w:left w:val="nil"/>
                <w:bottom w:val="nil"/>
                <w:right w:val="nil"/>
                <w:between w:val="nil"/>
              </w:pBdr>
              <w:spacing w:line="276" w:lineRule="auto"/>
            </w:pPr>
          </w:p>
        </w:tc>
        <w:tc>
          <w:tcPr>
            <w:tcW w:w="3119" w:type="dxa"/>
            <w:vAlign w:val="center"/>
          </w:tcPr>
          <w:p w:rsidR="00914CC6" w:rsidRPr="00EF5BD2" w:rsidRDefault="00EF5BD2" w:rsidP="00EF5BD2">
            <w:pPr>
              <w:jc w:val="both"/>
              <w:rPr>
                <w:i/>
                <w:color w:val="000000"/>
              </w:rPr>
            </w:pPr>
            <w:r w:rsidRPr="00EF5BD2">
              <w:rPr>
                <w:rFonts w:ascii="Times New Roman" w:hAnsi="Times New Roman" w:cs="Arial"/>
                <w:i/>
              </w:rPr>
              <w:t xml:space="preserve">Giá trị lượng giác của một góc từ </w:t>
            </w:r>
            <w:r w:rsidRPr="00EF5BD2">
              <w:rPr>
                <w:rFonts w:ascii="Times New Roman" w:hAnsi="Times New Roman" w:cs="Arial"/>
                <w:i/>
                <w:position w:val="-6"/>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13.75pt" o:ole="">
                  <v:imagedata r:id="rId7" o:title=""/>
                </v:shape>
                <o:OLEObject Type="Embed" ProgID="Equation.DSMT4" ShapeID="_x0000_i1025" DrawAspect="Content" ObjectID="_1759918965" r:id="rId8"/>
              </w:object>
            </w:r>
            <w:r w:rsidRPr="00EF5BD2">
              <w:rPr>
                <w:rFonts w:ascii="Times New Roman" w:hAnsi="Times New Roman" w:cs="Arial"/>
                <w:i/>
              </w:rPr>
              <w:t xml:space="preserve"> đến </w:t>
            </w:r>
            <w:r w:rsidRPr="00EF5BD2">
              <w:rPr>
                <w:rFonts w:ascii="Times New Roman" w:hAnsi="Times New Roman" w:cs="Arial"/>
                <w:i/>
                <w:position w:val="-6"/>
              </w:rPr>
              <w:object w:dxaOrig="499" w:dyaOrig="279">
                <v:shape id="_x0000_i1026" type="#_x0000_t75" style="width:25.05pt;height:13.75pt" o:ole="">
                  <v:imagedata r:id="rId9" o:title=""/>
                </v:shape>
                <o:OLEObject Type="Embed" ProgID="Equation.DSMT4" ShapeID="_x0000_i1026" DrawAspect="Content" ObjectID="_1759918966" r:id="rId10"/>
              </w:object>
            </w:r>
            <w:r>
              <w:rPr>
                <w:i/>
              </w:rPr>
              <w:t>(2,5 tiết)</w:t>
            </w:r>
          </w:p>
        </w:tc>
        <w:tc>
          <w:tcPr>
            <w:tcW w:w="992" w:type="dxa"/>
            <w:shd w:val="clear" w:color="auto" w:fill="E2EFD9"/>
            <w:vAlign w:val="center"/>
          </w:tcPr>
          <w:p w:rsidR="00914CC6" w:rsidRDefault="00334FED" w:rsidP="00C35ABF">
            <w:pPr>
              <w:jc w:val="center"/>
            </w:pPr>
            <w:r>
              <w:t>30</w:t>
            </w:r>
            <w:r w:rsidR="00914CC6">
              <w:t>-31</w:t>
            </w:r>
          </w:p>
        </w:tc>
        <w:tc>
          <w:tcPr>
            <w:tcW w:w="850" w:type="dxa"/>
            <w:shd w:val="clear" w:color="auto" w:fill="E2EFD9"/>
            <w:vAlign w:val="center"/>
          </w:tcPr>
          <w:p w:rsidR="00914CC6" w:rsidRDefault="00914CC6" w:rsidP="00C35ABF">
            <w:pPr>
              <w:jc w:val="center"/>
            </w:pPr>
            <w:r>
              <w:t>0</w:t>
            </w:r>
          </w:p>
        </w:tc>
        <w:tc>
          <w:tcPr>
            <w:tcW w:w="851" w:type="dxa"/>
            <w:shd w:val="clear" w:color="auto" w:fill="DEEAF6"/>
            <w:vAlign w:val="center"/>
          </w:tcPr>
          <w:p w:rsidR="00914CC6" w:rsidRDefault="00914CC6" w:rsidP="00C35ABF">
            <w:pPr>
              <w:jc w:val="center"/>
            </w:pPr>
            <w:r>
              <w:t>32-34</w:t>
            </w:r>
          </w:p>
        </w:tc>
        <w:tc>
          <w:tcPr>
            <w:tcW w:w="992" w:type="dxa"/>
            <w:shd w:val="clear" w:color="auto" w:fill="DEEAF6"/>
            <w:vAlign w:val="center"/>
          </w:tcPr>
          <w:p w:rsidR="00914CC6" w:rsidRDefault="00914CC6" w:rsidP="00EA5E2C">
            <w:pPr>
              <w:jc w:val="center"/>
            </w:pPr>
            <w:r>
              <w:t>TL</w:t>
            </w:r>
            <w:r w:rsidR="00EA5E2C">
              <w:t>2a</w:t>
            </w:r>
          </w:p>
        </w:tc>
        <w:tc>
          <w:tcPr>
            <w:tcW w:w="851" w:type="dxa"/>
            <w:shd w:val="clear" w:color="auto" w:fill="FFF2CC"/>
            <w:vAlign w:val="center"/>
          </w:tcPr>
          <w:p w:rsidR="00914CC6" w:rsidRDefault="00914CC6" w:rsidP="00C35ABF">
            <w:pPr>
              <w:jc w:val="center"/>
            </w:pPr>
            <w:r>
              <w:t>35</w:t>
            </w:r>
          </w:p>
        </w:tc>
        <w:tc>
          <w:tcPr>
            <w:tcW w:w="992" w:type="dxa"/>
            <w:shd w:val="clear" w:color="auto" w:fill="FFF2CC"/>
            <w:vAlign w:val="center"/>
          </w:tcPr>
          <w:p w:rsidR="00914CC6" w:rsidRDefault="00914CC6" w:rsidP="00C35ABF">
            <w:pPr>
              <w:jc w:val="center"/>
            </w:pPr>
            <w:r>
              <w:t>0</w:t>
            </w:r>
          </w:p>
        </w:tc>
        <w:tc>
          <w:tcPr>
            <w:tcW w:w="992" w:type="dxa"/>
            <w:shd w:val="clear" w:color="auto" w:fill="E7E6E6"/>
            <w:vAlign w:val="center"/>
          </w:tcPr>
          <w:p w:rsidR="00914CC6" w:rsidRDefault="00914CC6" w:rsidP="00C35ABF">
            <w:pPr>
              <w:jc w:val="center"/>
            </w:pPr>
            <w:r>
              <w:t>0</w:t>
            </w:r>
          </w:p>
        </w:tc>
        <w:tc>
          <w:tcPr>
            <w:tcW w:w="992" w:type="dxa"/>
            <w:shd w:val="clear" w:color="auto" w:fill="E7E6E6"/>
            <w:vAlign w:val="center"/>
          </w:tcPr>
          <w:p w:rsidR="00914CC6" w:rsidRDefault="00914CC6" w:rsidP="00C35ABF">
            <w:pPr>
              <w:jc w:val="center"/>
            </w:pPr>
            <w:r>
              <w:t>0</w:t>
            </w:r>
          </w:p>
        </w:tc>
        <w:tc>
          <w:tcPr>
            <w:tcW w:w="1843" w:type="dxa"/>
            <w:vAlign w:val="center"/>
          </w:tcPr>
          <w:p w:rsidR="00914CC6" w:rsidRDefault="00914CC6" w:rsidP="009C664F">
            <w:pPr>
              <w:jc w:val="center"/>
            </w:pPr>
            <w:r>
              <w:t>1</w:t>
            </w:r>
            <w:r w:rsidR="009C664F">
              <w:t>7</w:t>
            </w:r>
            <w:r>
              <w:t>%</w:t>
            </w:r>
          </w:p>
        </w:tc>
      </w:tr>
      <w:tr w:rsidR="00914CC6" w:rsidTr="00334FED">
        <w:trPr>
          <w:trHeight w:val="437"/>
        </w:trPr>
        <w:tc>
          <w:tcPr>
            <w:tcW w:w="5529" w:type="dxa"/>
            <w:gridSpan w:val="3"/>
            <w:vAlign w:val="center"/>
          </w:tcPr>
          <w:p w:rsidR="00914CC6" w:rsidRDefault="00914CC6" w:rsidP="00C35ABF">
            <w:pPr>
              <w:jc w:val="center"/>
              <w:rPr>
                <w:b/>
              </w:rPr>
            </w:pPr>
            <w:r>
              <w:rPr>
                <w:b/>
              </w:rPr>
              <w:t>Tổng</w:t>
            </w:r>
          </w:p>
        </w:tc>
        <w:tc>
          <w:tcPr>
            <w:tcW w:w="992" w:type="dxa"/>
            <w:shd w:val="clear" w:color="auto" w:fill="E2EFD9"/>
            <w:vAlign w:val="center"/>
          </w:tcPr>
          <w:p w:rsidR="00914CC6" w:rsidRDefault="00914CC6" w:rsidP="00C35ABF">
            <w:pPr>
              <w:jc w:val="center"/>
              <w:rPr>
                <w:b/>
              </w:rPr>
            </w:pPr>
            <w:r>
              <w:rPr>
                <w:b/>
              </w:rPr>
              <w:t>15</w:t>
            </w:r>
          </w:p>
        </w:tc>
        <w:tc>
          <w:tcPr>
            <w:tcW w:w="850" w:type="dxa"/>
            <w:shd w:val="clear" w:color="auto" w:fill="E2EFD9"/>
            <w:vAlign w:val="center"/>
          </w:tcPr>
          <w:p w:rsidR="00914CC6" w:rsidRDefault="00914CC6" w:rsidP="00C35ABF">
            <w:pPr>
              <w:jc w:val="center"/>
              <w:rPr>
                <w:b/>
              </w:rPr>
            </w:pPr>
            <w:r>
              <w:rPr>
                <w:b/>
              </w:rPr>
              <w:t>0</w:t>
            </w:r>
          </w:p>
        </w:tc>
        <w:tc>
          <w:tcPr>
            <w:tcW w:w="851" w:type="dxa"/>
            <w:shd w:val="clear" w:color="auto" w:fill="DEEAF6"/>
            <w:vAlign w:val="center"/>
          </w:tcPr>
          <w:p w:rsidR="00914CC6" w:rsidRDefault="00914CC6" w:rsidP="00C35ABF">
            <w:pPr>
              <w:jc w:val="center"/>
              <w:rPr>
                <w:b/>
              </w:rPr>
            </w:pPr>
            <w:r>
              <w:rPr>
                <w:b/>
              </w:rPr>
              <w:t>15</w:t>
            </w:r>
          </w:p>
        </w:tc>
        <w:tc>
          <w:tcPr>
            <w:tcW w:w="992" w:type="dxa"/>
            <w:shd w:val="clear" w:color="auto" w:fill="DEEAF6"/>
            <w:vAlign w:val="center"/>
          </w:tcPr>
          <w:p w:rsidR="00914CC6" w:rsidRDefault="00914CC6" w:rsidP="00C35ABF">
            <w:pPr>
              <w:ind w:hanging="143"/>
              <w:jc w:val="center"/>
              <w:rPr>
                <w:b/>
              </w:rPr>
            </w:pPr>
            <w:r>
              <w:rPr>
                <w:b/>
              </w:rPr>
              <w:t>2</w:t>
            </w:r>
          </w:p>
        </w:tc>
        <w:tc>
          <w:tcPr>
            <w:tcW w:w="851" w:type="dxa"/>
            <w:shd w:val="clear" w:color="auto" w:fill="FFF2CC"/>
            <w:vAlign w:val="center"/>
          </w:tcPr>
          <w:p w:rsidR="00914CC6" w:rsidRDefault="00914CC6" w:rsidP="00C35ABF">
            <w:pPr>
              <w:jc w:val="center"/>
              <w:rPr>
                <w:b/>
              </w:rPr>
            </w:pPr>
            <w:r>
              <w:rPr>
                <w:b/>
              </w:rPr>
              <w:t>5</w:t>
            </w:r>
          </w:p>
        </w:tc>
        <w:tc>
          <w:tcPr>
            <w:tcW w:w="992" w:type="dxa"/>
            <w:shd w:val="clear" w:color="auto" w:fill="FFF2CC"/>
            <w:vAlign w:val="center"/>
          </w:tcPr>
          <w:p w:rsidR="00914CC6" w:rsidRDefault="00914CC6" w:rsidP="00C35ABF">
            <w:pPr>
              <w:ind w:right="-105" w:hanging="101"/>
              <w:jc w:val="center"/>
              <w:rPr>
                <w:b/>
              </w:rPr>
            </w:pPr>
            <w:r>
              <w:rPr>
                <w:b/>
              </w:rPr>
              <w:t>2</w:t>
            </w:r>
          </w:p>
        </w:tc>
        <w:tc>
          <w:tcPr>
            <w:tcW w:w="992" w:type="dxa"/>
            <w:shd w:val="clear" w:color="auto" w:fill="E7E6E6"/>
            <w:vAlign w:val="center"/>
          </w:tcPr>
          <w:p w:rsidR="00914CC6" w:rsidRDefault="00914CC6" w:rsidP="00C35ABF">
            <w:pPr>
              <w:jc w:val="center"/>
              <w:rPr>
                <w:b/>
              </w:rPr>
            </w:pPr>
            <w:r>
              <w:rPr>
                <w:b/>
              </w:rPr>
              <w:t>0</w:t>
            </w:r>
          </w:p>
        </w:tc>
        <w:tc>
          <w:tcPr>
            <w:tcW w:w="992" w:type="dxa"/>
            <w:shd w:val="clear" w:color="auto" w:fill="E7E6E6"/>
            <w:vAlign w:val="center"/>
          </w:tcPr>
          <w:p w:rsidR="00914CC6" w:rsidRDefault="00EA5E2C" w:rsidP="00C35ABF">
            <w:pPr>
              <w:jc w:val="center"/>
              <w:rPr>
                <w:b/>
              </w:rPr>
            </w:pPr>
            <w:r>
              <w:rPr>
                <w:b/>
              </w:rPr>
              <w:t>1</w:t>
            </w:r>
          </w:p>
        </w:tc>
        <w:tc>
          <w:tcPr>
            <w:tcW w:w="1843" w:type="dxa"/>
            <w:vAlign w:val="center"/>
          </w:tcPr>
          <w:p w:rsidR="00914CC6" w:rsidRDefault="00914CC6" w:rsidP="00C35ABF">
            <w:pPr>
              <w:jc w:val="center"/>
            </w:pPr>
          </w:p>
        </w:tc>
      </w:tr>
      <w:tr w:rsidR="00914CC6" w:rsidTr="00914CC6">
        <w:trPr>
          <w:trHeight w:val="354"/>
        </w:trPr>
        <w:tc>
          <w:tcPr>
            <w:tcW w:w="5529" w:type="dxa"/>
            <w:gridSpan w:val="3"/>
            <w:vAlign w:val="center"/>
          </w:tcPr>
          <w:p w:rsidR="00914CC6" w:rsidRDefault="00914CC6" w:rsidP="00C35ABF">
            <w:pPr>
              <w:jc w:val="center"/>
              <w:rPr>
                <w:b/>
              </w:rPr>
            </w:pPr>
            <w:r>
              <w:rPr>
                <w:b/>
              </w:rPr>
              <w:t>Tỉ lệ %</w:t>
            </w:r>
          </w:p>
        </w:tc>
        <w:tc>
          <w:tcPr>
            <w:tcW w:w="1842" w:type="dxa"/>
            <w:gridSpan w:val="2"/>
            <w:shd w:val="clear" w:color="auto" w:fill="E2EFD9"/>
            <w:vAlign w:val="center"/>
          </w:tcPr>
          <w:p w:rsidR="00914CC6" w:rsidRDefault="00914CC6" w:rsidP="00C35ABF">
            <w:pPr>
              <w:jc w:val="center"/>
              <w:rPr>
                <w:b/>
              </w:rPr>
            </w:pPr>
            <w:r>
              <w:rPr>
                <w:b/>
              </w:rPr>
              <w:t>30%</w:t>
            </w:r>
          </w:p>
        </w:tc>
        <w:tc>
          <w:tcPr>
            <w:tcW w:w="1843" w:type="dxa"/>
            <w:gridSpan w:val="2"/>
            <w:shd w:val="clear" w:color="auto" w:fill="DEEAF6"/>
            <w:vAlign w:val="center"/>
          </w:tcPr>
          <w:p w:rsidR="00914CC6" w:rsidRDefault="00914CC6" w:rsidP="00C35ABF">
            <w:pPr>
              <w:ind w:hanging="143"/>
              <w:jc w:val="center"/>
              <w:rPr>
                <w:b/>
              </w:rPr>
            </w:pPr>
            <w:r>
              <w:rPr>
                <w:b/>
              </w:rPr>
              <w:t>40%</w:t>
            </w:r>
          </w:p>
        </w:tc>
        <w:tc>
          <w:tcPr>
            <w:tcW w:w="1843" w:type="dxa"/>
            <w:gridSpan w:val="2"/>
            <w:shd w:val="clear" w:color="auto" w:fill="FFF2CC"/>
            <w:vAlign w:val="center"/>
          </w:tcPr>
          <w:p w:rsidR="00914CC6" w:rsidRDefault="00914CC6" w:rsidP="00C35ABF">
            <w:pPr>
              <w:ind w:right="-105" w:hanging="101"/>
              <w:jc w:val="center"/>
              <w:rPr>
                <w:b/>
              </w:rPr>
            </w:pPr>
            <w:r>
              <w:rPr>
                <w:b/>
              </w:rPr>
              <w:t>20%</w:t>
            </w:r>
          </w:p>
        </w:tc>
        <w:tc>
          <w:tcPr>
            <w:tcW w:w="1984" w:type="dxa"/>
            <w:gridSpan w:val="2"/>
            <w:shd w:val="clear" w:color="auto" w:fill="E7E6E6"/>
            <w:vAlign w:val="center"/>
          </w:tcPr>
          <w:p w:rsidR="00914CC6" w:rsidRDefault="00914CC6" w:rsidP="00C35ABF">
            <w:pPr>
              <w:jc w:val="center"/>
              <w:rPr>
                <w:b/>
              </w:rPr>
            </w:pPr>
            <w:r>
              <w:rPr>
                <w:b/>
              </w:rPr>
              <w:t>10%</w:t>
            </w:r>
          </w:p>
        </w:tc>
        <w:tc>
          <w:tcPr>
            <w:tcW w:w="1843" w:type="dxa"/>
            <w:vAlign w:val="center"/>
          </w:tcPr>
          <w:p w:rsidR="00914CC6" w:rsidRDefault="00914CC6" w:rsidP="00C35ABF">
            <w:pPr>
              <w:jc w:val="center"/>
            </w:pPr>
            <w:r>
              <w:rPr>
                <w:b/>
              </w:rPr>
              <w:t>100%</w:t>
            </w:r>
          </w:p>
        </w:tc>
      </w:tr>
      <w:tr w:rsidR="00914CC6" w:rsidTr="00914CC6">
        <w:trPr>
          <w:trHeight w:val="349"/>
        </w:trPr>
        <w:tc>
          <w:tcPr>
            <w:tcW w:w="5529" w:type="dxa"/>
            <w:gridSpan w:val="3"/>
            <w:vAlign w:val="center"/>
          </w:tcPr>
          <w:p w:rsidR="00914CC6" w:rsidRDefault="00914CC6" w:rsidP="00C35ABF">
            <w:pPr>
              <w:jc w:val="center"/>
              <w:rPr>
                <w:b/>
              </w:rPr>
            </w:pPr>
            <w:r>
              <w:rPr>
                <w:b/>
              </w:rPr>
              <w:t>Tỉ lệ chung</w:t>
            </w:r>
          </w:p>
        </w:tc>
        <w:tc>
          <w:tcPr>
            <w:tcW w:w="3685" w:type="dxa"/>
            <w:gridSpan w:val="4"/>
            <w:shd w:val="clear" w:color="auto" w:fill="E2EFD9"/>
            <w:vAlign w:val="center"/>
          </w:tcPr>
          <w:p w:rsidR="00914CC6" w:rsidRDefault="00914CC6" w:rsidP="00C35ABF">
            <w:pPr>
              <w:jc w:val="center"/>
              <w:rPr>
                <w:b/>
              </w:rPr>
            </w:pPr>
            <w:r>
              <w:rPr>
                <w:b/>
              </w:rPr>
              <w:t>70%</w:t>
            </w:r>
          </w:p>
        </w:tc>
        <w:tc>
          <w:tcPr>
            <w:tcW w:w="3827" w:type="dxa"/>
            <w:gridSpan w:val="4"/>
            <w:shd w:val="clear" w:color="auto" w:fill="FFF2CC"/>
            <w:vAlign w:val="center"/>
          </w:tcPr>
          <w:p w:rsidR="00914CC6" w:rsidRDefault="00914CC6" w:rsidP="00C35ABF">
            <w:pPr>
              <w:jc w:val="center"/>
              <w:rPr>
                <w:b/>
              </w:rPr>
            </w:pPr>
            <w:r>
              <w:rPr>
                <w:b/>
              </w:rPr>
              <w:t>30%</w:t>
            </w:r>
          </w:p>
        </w:tc>
        <w:tc>
          <w:tcPr>
            <w:tcW w:w="1843" w:type="dxa"/>
            <w:vAlign w:val="center"/>
          </w:tcPr>
          <w:p w:rsidR="00914CC6" w:rsidRDefault="00914CC6" w:rsidP="00C35ABF">
            <w:pPr>
              <w:jc w:val="center"/>
              <w:rPr>
                <w:b/>
              </w:rPr>
            </w:pPr>
            <w:r>
              <w:rPr>
                <w:b/>
              </w:rPr>
              <w:t>100%</w:t>
            </w:r>
          </w:p>
        </w:tc>
      </w:tr>
    </w:tbl>
    <w:p w:rsidR="00914CC6" w:rsidRDefault="00914CC6" w:rsidP="00914CC6">
      <w:pPr>
        <w:tabs>
          <w:tab w:val="left" w:pos="720"/>
          <w:tab w:val="center" w:pos="6786"/>
        </w:tabs>
        <w:jc w:val="both"/>
        <w:rPr>
          <w:rFonts w:ascii="Times New Roman" w:eastAsia="Times New Roman" w:hAnsi="Times New Roman" w:cs="Times New Roman"/>
          <w:i/>
          <w:color w:val="000000"/>
        </w:rPr>
      </w:pPr>
      <w:r>
        <w:rPr>
          <w:rFonts w:ascii="Times New Roman" w:eastAsia="Times New Roman" w:hAnsi="Times New Roman" w:cs="Times New Roman"/>
          <w:b/>
          <w:color w:val="000000"/>
        </w:rPr>
        <w:tab/>
      </w:r>
      <w:r>
        <w:rPr>
          <w:rFonts w:ascii="Times New Roman" w:eastAsia="Times New Roman" w:hAnsi="Times New Roman" w:cs="Times New Roman"/>
          <w:b/>
          <w:i/>
          <w:color w:val="000000"/>
        </w:rPr>
        <w:t xml:space="preserve">Ghi chú: </w:t>
      </w:r>
      <w:r>
        <w:rPr>
          <w:rFonts w:ascii="Times New Roman" w:eastAsia="Times New Roman" w:hAnsi="Times New Roman" w:cs="Times New Roman"/>
          <w:i/>
          <w:color w:val="000000"/>
        </w:rPr>
        <w:t>35 câu TNKQ (0,2 điểm / câu); 06 câu Tự luận (</w:t>
      </w:r>
      <w:r w:rsidR="00925618">
        <w:rPr>
          <w:rFonts w:ascii="Times New Roman" w:eastAsia="Times New Roman" w:hAnsi="Times New Roman" w:cs="Times New Roman"/>
          <w:i/>
          <w:color w:val="000000"/>
        </w:rPr>
        <w:t>3</w:t>
      </w:r>
      <w:r>
        <w:rPr>
          <w:rFonts w:ascii="Times New Roman" w:eastAsia="Times New Roman" w:hAnsi="Times New Roman" w:cs="Times New Roman"/>
          <w:i/>
          <w:color w:val="000000"/>
        </w:rPr>
        <w:t xml:space="preserve"> điểm)</w:t>
      </w:r>
    </w:p>
    <w:p w:rsidR="00914CC6" w:rsidRDefault="00914CC6" w:rsidP="00914CC6">
      <w:pPr>
        <w:tabs>
          <w:tab w:val="left" w:pos="720"/>
          <w:tab w:val="center" w:pos="6786"/>
        </w:tabs>
        <w:jc w:val="both"/>
        <w:rPr>
          <w:rFonts w:ascii="Times New Roman" w:eastAsia="Times New Roman" w:hAnsi="Times New Roman" w:cs="Times New Roman"/>
          <w:color w:val="000000"/>
        </w:rPr>
      </w:pPr>
      <w:r>
        <w:rPr>
          <w:rFonts w:ascii="Times New Roman" w:eastAsia="Times New Roman" w:hAnsi="Times New Roman" w:cs="Times New Roman"/>
          <w:i/>
          <w:color w:val="000000"/>
        </w:rPr>
        <w:tab/>
      </w:r>
      <w:r>
        <w:rPr>
          <w:rFonts w:ascii="Times New Roman" w:eastAsia="Times New Roman" w:hAnsi="Times New Roman" w:cs="Times New Roman"/>
          <w:color w:val="000000"/>
        </w:rPr>
        <w:tab/>
        <w:t xml:space="preserve">- Cột 2 và cột 3 ghi tên chủ đề như trong Chương trình giáo dục phổ thông môn Toán 2018, gồm các chủ đề đã dạy theo kế hoạch giáo dục tính đến thời điểm kiểm tra. </w:t>
      </w:r>
    </w:p>
    <w:p w:rsidR="00914CC6" w:rsidRDefault="00914CC6" w:rsidP="00914CC6">
      <w:pPr>
        <w:tabs>
          <w:tab w:val="left" w:pos="720"/>
          <w:tab w:val="center" w:pos="6786"/>
        </w:tabs>
        <w:spacing w:before="120" w:after="120"/>
        <w:jc w:val="both"/>
        <w:rPr>
          <w:rFonts w:ascii="Times New Roman" w:eastAsia="Times New Roman" w:hAnsi="Times New Roman" w:cs="Times New Roman"/>
          <w:color w:val="FF0000"/>
        </w:rPr>
      </w:pPr>
      <w:r>
        <w:rPr>
          <w:rFonts w:ascii="Times New Roman" w:eastAsia="Times New Roman" w:hAnsi="Times New Roman" w:cs="Times New Roman"/>
          <w:color w:val="000000"/>
        </w:rPr>
        <w:lastRenderedPageBreak/>
        <w:tab/>
      </w:r>
      <w:r>
        <w:rPr>
          <w:rFonts w:ascii="Times New Roman" w:eastAsia="Times New Roman" w:hAnsi="Times New Roman" w:cs="Times New Roman"/>
        </w:rPr>
        <w:t>- Cột 12 ghi tổng % số điểm của mỗi chủ đề.</w:t>
      </w:r>
    </w:p>
    <w:p w:rsidR="00914CC6" w:rsidRDefault="00914CC6" w:rsidP="00914CC6">
      <w:pPr>
        <w:tabs>
          <w:tab w:val="left" w:pos="720"/>
          <w:tab w:val="center" w:pos="6786"/>
        </w:tabs>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ab/>
        <w:t>- Đề kiểm tra cuối học kì I dành khoảng 10% -30% số điểm để kiểm tra, đánh giá phần nội dung thuộc nửa đầu của học kì đó. Đề kiểm tra cuối học kì II dành khoảng 10% -30% số điểm để kiểm tra, đánh giá phần nội dung từ đầu năm học đến giữa học kì II</w:t>
      </w:r>
    </w:p>
    <w:p w:rsidR="00914CC6" w:rsidRDefault="00914CC6" w:rsidP="00914CC6">
      <w:pPr>
        <w:tabs>
          <w:tab w:val="left" w:pos="720"/>
          <w:tab w:val="center" w:pos="6786"/>
        </w:tabs>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ab/>
        <w:t>- Tỉ lệ % số điểm của các chủ đề nên tương ứng với tỉ lệ thời lượng dạy học của các chủ đề đó.</w:t>
      </w:r>
    </w:p>
    <w:p w:rsidR="00914CC6" w:rsidRDefault="00914CC6" w:rsidP="00914CC6">
      <w:pPr>
        <w:tabs>
          <w:tab w:val="left" w:pos="720"/>
          <w:tab w:val="center" w:pos="6786"/>
        </w:tabs>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ab/>
        <w:t>- Tỉ lệ các mức độ đánh giá: Nhận biết khoảng từ 30-40%; Thông hiểu khoảng  từ 30-40%; Vận dụng khoảng từ 20-30%; Vận dụng cao khoảng 10%.</w:t>
      </w:r>
    </w:p>
    <w:p w:rsidR="00914CC6" w:rsidRDefault="00914CC6" w:rsidP="00914CC6">
      <w:pPr>
        <w:tabs>
          <w:tab w:val="left" w:pos="720"/>
          <w:tab w:val="center" w:pos="6786"/>
        </w:tabs>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ab/>
        <w:t>- Tỉ lệ điểm TNKQ khoảng 70%, TL khoảng 30%.</w:t>
      </w:r>
    </w:p>
    <w:p w:rsidR="00914CC6" w:rsidRDefault="00914CC6" w:rsidP="00914CC6">
      <w:pPr>
        <w:tabs>
          <w:tab w:val="left" w:pos="720"/>
          <w:tab w:val="center" w:pos="6786"/>
        </w:tabs>
        <w:jc w:val="both"/>
        <w:rPr>
          <w:rFonts w:ascii="Times New Roman" w:eastAsia="Times New Roman" w:hAnsi="Times New Roman" w:cs="Times New Roman"/>
          <w:color w:val="000000"/>
        </w:rPr>
      </w:pPr>
      <w:r>
        <w:rPr>
          <w:rFonts w:ascii="Times New Roman" w:eastAsia="Times New Roman" w:hAnsi="Times New Roman" w:cs="Times New Roman"/>
          <w:color w:val="000000"/>
        </w:rPr>
        <w:tab/>
        <w:t>- Số câu hỏi TNKQ khoảng 30-40 câu, mỗi câu khoảng 0,2 - 0,25 điểm; TL khoảng 3-6 câu, mỗi câu khoảng 0,5 -1,0 điểm.</w:t>
      </w:r>
    </w:p>
    <w:p w:rsidR="00914CC6" w:rsidRDefault="00914CC6" w:rsidP="00914CC6">
      <w:pPr>
        <w:spacing w:after="240"/>
        <w:jc w:val="center"/>
        <w:rPr>
          <w:rFonts w:ascii="Times New Roman" w:eastAsia="Times New Roman" w:hAnsi="Times New Roman" w:cs="Times New Roman"/>
          <w:b/>
        </w:rPr>
      </w:pPr>
      <w:r>
        <w:rPr>
          <w:rFonts w:ascii="Times New Roman" w:eastAsia="Times New Roman" w:hAnsi="Times New Roman" w:cs="Times New Roman"/>
          <w:b/>
        </w:rPr>
        <w:t>2. BẢN ĐẶC TẢ ĐỀ KIỂM TRA GIỮA HỌC KÌ 1 MÔN TOÁN - LỚP 10</w:t>
      </w:r>
    </w:p>
    <w:tbl>
      <w:tblPr>
        <w:tblW w:w="13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
        <w:gridCol w:w="1495"/>
        <w:gridCol w:w="1798"/>
        <w:gridCol w:w="4101"/>
        <w:gridCol w:w="1375"/>
        <w:gridCol w:w="1375"/>
        <w:gridCol w:w="1375"/>
        <w:gridCol w:w="1372"/>
      </w:tblGrid>
      <w:tr w:rsidR="00914CC6" w:rsidTr="00C35ABF">
        <w:trPr>
          <w:jc w:val="center"/>
        </w:trPr>
        <w:tc>
          <w:tcPr>
            <w:tcW w:w="671" w:type="dxa"/>
            <w:vMerge w:val="restart"/>
            <w:vAlign w:val="center"/>
          </w:tcPr>
          <w:p w:rsidR="00914CC6" w:rsidRDefault="00914CC6" w:rsidP="00C35ABF">
            <w:pPr>
              <w:spacing w:before="60" w:after="60"/>
              <w:jc w:val="center"/>
              <w:rPr>
                <w:rFonts w:ascii="Times New Roman" w:eastAsia="Times New Roman" w:hAnsi="Times New Roman" w:cs="Times New Roman"/>
                <w:color w:val="000000"/>
              </w:rPr>
            </w:pPr>
            <w:r>
              <w:rPr>
                <w:rFonts w:ascii="Times New Roman" w:eastAsia="Times New Roman" w:hAnsi="Times New Roman" w:cs="Times New Roman"/>
                <w:b/>
                <w:color w:val="000000"/>
              </w:rPr>
              <w:t>STT</w:t>
            </w:r>
          </w:p>
        </w:tc>
        <w:tc>
          <w:tcPr>
            <w:tcW w:w="1495" w:type="dxa"/>
            <w:vMerge w:val="restart"/>
            <w:shd w:val="clear" w:color="auto" w:fill="auto"/>
            <w:vAlign w:val="center"/>
          </w:tcPr>
          <w:p w:rsidR="00914CC6" w:rsidRDefault="00914CC6" w:rsidP="00C35ABF">
            <w:pPr>
              <w:spacing w:before="60" w:after="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Chương/chủ đề</w:t>
            </w:r>
          </w:p>
        </w:tc>
        <w:tc>
          <w:tcPr>
            <w:tcW w:w="1798" w:type="dxa"/>
            <w:vMerge w:val="restart"/>
            <w:shd w:val="clear" w:color="auto" w:fill="auto"/>
            <w:vAlign w:val="center"/>
          </w:tcPr>
          <w:p w:rsidR="00914CC6" w:rsidRDefault="00914CC6" w:rsidP="00C35ABF">
            <w:pPr>
              <w:spacing w:before="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Nội dung</w:t>
            </w:r>
          </w:p>
        </w:tc>
        <w:tc>
          <w:tcPr>
            <w:tcW w:w="4101" w:type="dxa"/>
            <w:vMerge w:val="restart"/>
            <w:shd w:val="clear" w:color="auto" w:fill="auto"/>
            <w:vAlign w:val="center"/>
          </w:tcPr>
          <w:p w:rsidR="00914CC6" w:rsidRDefault="00914CC6" w:rsidP="00C35ABF">
            <w:pPr>
              <w:spacing w:before="60" w:after="60"/>
              <w:jc w:val="center"/>
              <w:rPr>
                <w:rFonts w:ascii="Times New Roman" w:eastAsia="Times New Roman" w:hAnsi="Times New Roman" w:cs="Times New Roman"/>
                <w:color w:val="000000"/>
              </w:rPr>
            </w:pPr>
            <w:r>
              <w:rPr>
                <w:rFonts w:ascii="Times New Roman" w:eastAsia="Times New Roman" w:hAnsi="Times New Roman" w:cs="Times New Roman"/>
                <w:b/>
                <w:color w:val="000000"/>
              </w:rPr>
              <w:t>Mức độ kiểm tra, đánh giá</w:t>
            </w:r>
          </w:p>
        </w:tc>
        <w:tc>
          <w:tcPr>
            <w:tcW w:w="5497" w:type="dxa"/>
            <w:gridSpan w:val="4"/>
          </w:tcPr>
          <w:p w:rsidR="00914CC6" w:rsidRDefault="00914CC6" w:rsidP="00C35ABF">
            <w:pPr>
              <w:spacing w:before="60" w:after="60"/>
              <w:jc w:val="center"/>
              <w:rPr>
                <w:rFonts w:ascii="Times New Roman" w:eastAsia="Times New Roman" w:hAnsi="Times New Roman" w:cs="Times New Roman"/>
                <w:b/>
                <w:color w:val="000000"/>
              </w:rPr>
            </w:pPr>
            <w:r>
              <w:rPr>
                <w:rFonts w:ascii="Times New Roman" w:eastAsia="Times New Roman" w:hAnsi="Times New Roman" w:cs="Times New Roman"/>
                <w:b/>
              </w:rPr>
              <w:t>Số câu hỏi theo mức độ nhận thức</w:t>
            </w:r>
          </w:p>
        </w:tc>
      </w:tr>
      <w:tr w:rsidR="00914CC6" w:rsidTr="00C35ABF">
        <w:trPr>
          <w:jc w:val="center"/>
        </w:trPr>
        <w:tc>
          <w:tcPr>
            <w:tcW w:w="671" w:type="dxa"/>
            <w:vMerge/>
            <w:vAlign w:val="center"/>
          </w:tcPr>
          <w:p w:rsidR="00914CC6" w:rsidRDefault="00914CC6" w:rsidP="00C35AB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495" w:type="dxa"/>
            <w:vMerge/>
            <w:shd w:val="clear" w:color="auto" w:fill="auto"/>
            <w:vAlign w:val="center"/>
          </w:tcPr>
          <w:p w:rsidR="00914CC6" w:rsidRDefault="00914CC6" w:rsidP="00C35AB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798" w:type="dxa"/>
            <w:vMerge/>
            <w:shd w:val="clear" w:color="auto" w:fill="auto"/>
            <w:vAlign w:val="center"/>
          </w:tcPr>
          <w:p w:rsidR="00914CC6" w:rsidRDefault="00914CC6" w:rsidP="00C35AB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101" w:type="dxa"/>
            <w:vMerge/>
            <w:shd w:val="clear" w:color="auto" w:fill="auto"/>
            <w:vAlign w:val="center"/>
          </w:tcPr>
          <w:p w:rsidR="00914CC6" w:rsidRDefault="00914CC6" w:rsidP="00C35AB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375" w:type="dxa"/>
          </w:tcPr>
          <w:p w:rsidR="00914CC6" w:rsidRDefault="00914CC6" w:rsidP="00C35ABF">
            <w:pPr>
              <w:spacing w:before="60" w:after="60"/>
              <w:jc w:val="center"/>
              <w:rPr>
                <w:rFonts w:ascii="Times New Roman" w:eastAsia="Times New Roman" w:hAnsi="Times New Roman" w:cs="Times New Roman"/>
                <w:b/>
                <w:color w:val="000000"/>
              </w:rPr>
            </w:pPr>
            <w:r>
              <w:rPr>
                <w:rFonts w:ascii="Times New Roman" w:eastAsia="Times New Roman" w:hAnsi="Times New Roman" w:cs="Times New Roman"/>
                <w:b/>
              </w:rPr>
              <w:t>Nhận biêt</w:t>
            </w:r>
          </w:p>
        </w:tc>
        <w:tc>
          <w:tcPr>
            <w:tcW w:w="1375" w:type="dxa"/>
          </w:tcPr>
          <w:p w:rsidR="00914CC6" w:rsidRDefault="00914CC6" w:rsidP="00C35ABF">
            <w:pPr>
              <w:spacing w:before="60" w:after="60"/>
              <w:jc w:val="center"/>
              <w:rPr>
                <w:rFonts w:ascii="Times New Roman" w:eastAsia="Times New Roman" w:hAnsi="Times New Roman" w:cs="Times New Roman"/>
                <w:b/>
                <w:color w:val="000000"/>
              </w:rPr>
            </w:pPr>
            <w:r>
              <w:rPr>
                <w:rFonts w:ascii="Times New Roman" w:eastAsia="Times New Roman" w:hAnsi="Times New Roman" w:cs="Times New Roman"/>
                <w:b/>
              </w:rPr>
              <w:t>Thông hiểu</w:t>
            </w:r>
          </w:p>
        </w:tc>
        <w:tc>
          <w:tcPr>
            <w:tcW w:w="1375" w:type="dxa"/>
          </w:tcPr>
          <w:p w:rsidR="00914CC6" w:rsidRDefault="00914CC6" w:rsidP="00C35ABF">
            <w:pPr>
              <w:spacing w:before="60" w:after="60"/>
              <w:jc w:val="center"/>
              <w:rPr>
                <w:rFonts w:ascii="Times New Roman" w:eastAsia="Times New Roman" w:hAnsi="Times New Roman" w:cs="Times New Roman"/>
                <w:b/>
                <w:color w:val="000000"/>
              </w:rPr>
            </w:pPr>
            <w:r>
              <w:rPr>
                <w:rFonts w:ascii="Times New Roman" w:eastAsia="Times New Roman" w:hAnsi="Times New Roman" w:cs="Times New Roman"/>
                <w:b/>
              </w:rPr>
              <w:t>Vận dụng</w:t>
            </w:r>
          </w:p>
        </w:tc>
        <w:tc>
          <w:tcPr>
            <w:tcW w:w="1372" w:type="dxa"/>
          </w:tcPr>
          <w:p w:rsidR="00914CC6" w:rsidRDefault="00914CC6" w:rsidP="00C35ABF">
            <w:pPr>
              <w:spacing w:before="60" w:after="60"/>
              <w:jc w:val="center"/>
              <w:rPr>
                <w:rFonts w:ascii="Times New Roman" w:eastAsia="Times New Roman" w:hAnsi="Times New Roman" w:cs="Times New Roman"/>
                <w:b/>
                <w:color w:val="000000"/>
              </w:rPr>
            </w:pPr>
            <w:r>
              <w:rPr>
                <w:rFonts w:ascii="Times New Roman" w:eastAsia="Times New Roman" w:hAnsi="Times New Roman" w:cs="Times New Roman"/>
                <w:b/>
              </w:rPr>
              <w:t>Vận dụng cao</w:t>
            </w:r>
          </w:p>
        </w:tc>
      </w:tr>
      <w:tr w:rsidR="00914CC6" w:rsidTr="00C35ABF">
        <w:trPr>
          <w:jc w:val="center"/>
        </w:trPr>
        <w:tc>
          <w:tcPr>
            <w:tcW w:w="671" w:type="dxa"/>
            <w:vMerge w:val="restart"/>
          </w:tcPr>
          <w:p w:rsidR="00914CC6" w:rsidRDefault="00914CC6" w:rsidP="00C35ABF">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495" w:type="dxa"/>
            <w:vMerge w:val="restart"/>
            <w:shd w:val="clear" w:color="auto" w:fill="auto"/>
          </w:tcPr>
          <w:p w:rsidR="00914CC6" w:rsidRDefault="00914CC6" w:rsidP="00C35ABF">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Tập hợp.  Mệnh đề</w:t>
            </w:r>
          </w:p>
        </w:tc>
        <w:tc>
          <w:tcPr>
            <w:tcW w:w="1798" w:type="dxa"/>
            <w:shd w:val="clear" w:color="auto" w:fill="auto"/>
          </w:tcPr>
          <w:p w:rsidR="00914CC6" w:rsidRDefault="00914CC6" w:rsidP="00C35ABF">
            <w:pPr>
              <w:spacing w:before="60" w:after="60"/>
              <w:rPr>
                <w:rFonts w:ascii="Times New Roman" w:eastAsia="Times New Roman" w:hAnsi="Times New Roman" w:cs="Times New Roman"/>
                <w:i/>
                <w:color w:val="000000"/>
              </w:rPr>
            </w:pPr>
            <w:r>
              <w:rPr>
                <w:rFonts w:ascii="Times New Roman" w:eastAsia="Times New Roman" w:hAnsi="Times New Roman" w:cs="Times New Roman"/>
                <w:i/>
                <w:color w:val="000000"/>
              </w:rPr>
              <w:t>Mệnh đề toán học. Mệnh đề phủ định. Mệnh đề đảo. Mệnh đề tương đương. Điều kiện cần và đủ.</w:t>
            </w:r>
          </w:p>
        </w:tc>
        <w:tc>
          <w:tcPr>
            <w:tcW w:w="4101" w:type="dxa"/>
            <w:shd w:val="clear" w:color="auto" w:fill="auto"/>
          </w:tcPr>
          <w:p w:rsidR="00914CC6" w:rsidRDefault="00914CC6" w:rsidP="00C35ABF">
            <w:pPr>
              <w:spacing w:before="60"/>
              <w:jc w:val="both"/>
              <w:rPr>
                <w:rFonts w:ascii="Times New Roman" w:eastAsia="Times New Roman" w:hAnsi="Times New Roman" w:cs="Times New Roman"/>
                <w:b/>
                <w:i/>
              </w:rPr>
            </w:pPr>
            <w:r>
              <w:rPr>
                <w:rFonts w:ascii="Times New Roman" w:eastAsia="Times New Roman" w:hAnsi="Times New Roman" w:cs="Times New Roman"/>
                <w:b/>
                <w:i/>
              </w:rPr>
              <w:t>Nhận biết :</w:t>
            </w:r>
          </w:p>
          <w:p w:rsidR="00914CC6" w:rsidRDefault="00914CC6" w:rsidP="00C35ABF">
            <w:pPr>
              <w:spacing w:before="60" w:after="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Phát biểu được các mệnh đề toán học, bao gồm: mệnh đề phủ định; mệnh đề đảo; mệnh đề tương đương; mệnh đề có chứa kí hiệu </w:t>
            </w:r>
            <w:r w:rsidR="00334FED" w:rsidRPr="00334FED">
              <w:rPr>
                <w:rFonts w:ascii="Times New Roman" w:hAnsi="Times New Roman" w:cs="Times New Roman"/>
                <w:position w:val="-10"/>
              </w:rPr>
              <w:object w:dxaOrig="440" w:dyaOrig="320">
                <v:shape id="_x0000_i1027" type="#_x0000_t75" style="width:21.3pt;height:15.65pt" o:ole="">
                  <v:imagedata r:id="rId11" o:title=""/>
                </v:shape>
                <o:OLEObject Type="Embed" ProgID="Equation.DSMT4" ShapeID="_x0000_i1027" DrawAspect="Content" ObjectID="_1759918967" r:id="rId12"/>
              </w:object>
            </w:r>
            <w:r>
              <w:rPr>
                <w:rFonts w:ascii="Times New Roman" w:eastAsia="Times New Roman" w:hAnsi="Times New Roman" w:cs="Times New Roman"/>
                <w:color w:val="000000"/>
              </w:rPr>
              <w:t xml:space="preserve"> điều kiện cần, điều kiện đủ, điều kiện cần và đủ.</w:t>
            </w:r>
          </w:p>
          <w:p w:rsidR="00914CC6" w:rsidRDefault="00914CC6" w:rsidP="00C35ABF">
            <w:pPr>
              <w:spacing w:before="60"/>
              <w:jc w:val="both"/>
              <w:rPr>
                <w:rFonts w:ascii="Times New Roman" w:eastAsia="Times New Roman" w:hAnsi="Times New Roman" w:cs="Times New Roman"/>
                <w:b/>
                <w:i/>
              </w:rPr>
            </w:pPr>
            <w:r>
              <w:rPr>
                <w:rFonts w:ascii="Times New Roman" w:eastAsia="Times New Roman" w:hAnsi="Times New Roman" w:cs="Times New Roman"/>
                <w:b/>
                <w:i/>
              </w:rPr>
              <w:t>Thông hiểu:</w:t>
            </w:r>
          </w:p>
          <w:p w:rsidR="00914CC6" w:rsidRDefault="00914CC6" w:rsidP="00C35ABF">
            <w:pPr>
              <w:spacing w:before="60" w:after="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Thiết lập được các mệnh đề toán học, bao gồm: mệnh đề phủ định; mệnh đề đảo; mệnh đề tương đương; mệnh đề có chứa kí hiệu </w:t>
            </w:r>
            <w:r w:rsidR="00C02D7A" w:rsidRPr="00334FED">
              <w:rPr>
                <w:rFonts w:ascii="Times New Roman" w:hAnsi="Times New Roman" w:cs="Times New Roman"/>
                <w:position w:val="-10"/>
              </w:rPr>
              <w:object w:dxaOrig="440" w:dyaOrig="320">
                <v:shape id="_x0000_i1028" type="#_x0000_t75" style="width:21.3pt;height:15.65pt" o:ole="">
                  <v:imagedata r:id="rId11" o:title=""/>
                </v:shape>
                <o:OLEObject Type="Embed" ProgID="Equation.DSMT4" ShapeID="_x0000_i1028" DrawAspect="Content" ObjectID="_1759918968" r:id="rId13"/>
              </w:object>
            </w:r>
            <w:r>
              <w:rPr>
                <w:rFonts w:ascii="Times New Roman" w:eastAsia="Times New Roman" w:hAnsi="Times New Roman" w:cs="Times New Roman"/>
                <w:color w:val="000000"/>
              </w:rPr>
              <w:t xml:space="preserve"> điều kiện cần, điều kiện đủ, điều kiện cần và đủ.</w:t>
            </w:r>
          </w:p>
          <w:p w:rsidR="00914CC6" w:rsidRDefault="00914CC6" w:rsidP="00C35ABF">
            <w:pPr>
              <w:spacing w:before="60" w:after="60"/>
              <w:jc w:val="both"/>
              <w:rPr>
                <w:rFonts w:ascii="Times New Roman" w:eastAsia="Times New Roman" w:hAnsi="Times New Roman" w:cs="Times New Roman"/>
                <w:color w:val="000000"/>
              </w:rPr>
            </w:pPr>
            <w:r>
              <w:rPr>
                <w:rFonts w:ascii="Times New Roman" w:eastAsia="Times New Roman" w:hAnsi="Times New Roman" w:cs="Times New Roman"/>
                <w:color w:val="000000"/>
              </w:rPr>
              <w:t>– Xác định được tính đúng/sai của một mệnh đề toán học trong những trường hợp đơn giản.</w:t>
            </w:r>
          </w:p>
        </w:tc>
        <w:tc>
          <w:tcPr>
            <w:tcW w:w="1375" w:type="dxa"/>
            <w:vAlign w:val="center"/>
          </w:tcPr>
          <w:p w:rsidR="00914CC6" w:rsidRDefault="00914CC6" w:rsidP="00C35ABF">
            <w:pPr>
              <w:spacing w:before="60"/>
              <w:jc w:val="center"/>
              <w:rPr>
                <w:rFonts w:ascii="Times New Roman" w:eastAsia="Times New Roman" w:hAnsi="Times New Roman" w:cs="Times New Roman"/>
              </w:rPr>
            </w:pPr>
            <w:r>
              <w:rPr>
                <w:rFonts w:ascii="Times New Roman" w:eastAsia="Times New Roman" w:hAnsi="Times New Roman" w:cs="Times New Roman"/>
              </w:rPr>
              <w:t>3 (TN)</w:t>
            </w:r>
          </w:p>
          <w:p w:rsidR="00914CC6" w:rsidRDefault="00914CC6" w:rsidP="00C35ABF">
            <w:pPr>
              <w:spacing w:before="60"/>
              <w:jc w:val="center"/>
              <w:rPr>
                <w:rFonts w:ascii="Times New Roman" w:eastAsia="Times New Roman" w:hAnsi="Times New Roman" w:cs="Times New Roman"/>
              </w:rPr>
            </w:pPr>
            <w:r>
              <w:rPr>
                <w:rFonts w:ascii="Times New Roman" w:eastAsia="Times New Roman" w:hAnsi="Times New Roman" w:cs="Times New Roman"/>
              </w:rPr>
              <w:t>Câu 1,</w:t>
            </w:r>
          </w:p>
          <w:p w:rsidR="00914CC6" w:rsidRDefault="00914CC6" w:rsidP="00C35ABF">
            <w:pPr>
              <w:spacing w:before="60"/>
              <w:jc w:val="center"/>
              <w:rPr>
                <w:rFonts w:ascii="Times New Roman" w:eastAsia="Times New Roman" w:hAnsi="Times New Roman" w:cs="Times New Roman"/>
              </w:rPr>
            </w:pPr>
            <w:r>
              <w:rPr>
                <w:rFonts w:ascii="Times New Roman" w:eastAsia="Times New Roman" w:hAnsi="Times New Roman" w:cs="Times New Roman"/>
              </w:rPr>
              <w:t>Câu 2,</w:t>
            </w:r>
          </w:p>
          <w:p w:rsidR="00914CC6" w:rsidRDefault="00914CC6" w:rsidP="00C35ABF">
            <w:pPr>
              <w:spacing w:before="60"/>
              <w:jc w:val="center"/>
              <w:rPr>
                <w:rFonts w:ascii="Times New Roman" w:eastAsia="Times New Roman" w:hAnsi="Times New Roman" w:cs="Times New Roman"/>
              </w:rPr>
            </w:pPr>
            <w:r>
              <w:rPr>
                <w:rFonts w:ascii="Times New Roman" w:eastAsia="Times New Roman" w:hAnsi="Times New Roman" w:cs="Times New Roman"/>
              </w:rPr>
              <w:t>Câu 3</w:t>
            </w:r>
          </w:p>
        </w:tc>
        <w:tc>
          <w:tcPr>
            <w:tcW w:w="1375" w:type="dxa"/>
            <w:vAlign w:val="center"/>
          </w:tcPr>
          <w:p w:rsidR="009C664F" w:rsidRDefault="009C664F" w:rsidP="00C35ABF">
            <w:pPr>
              <w:spacing w:before="60"/>
              <w:jc w:val="center"/>
              <w:rPr>
                <w:rFonts w:ascii="Times New Roman" w:eastAsia="Times New Roman" w:hAnsi="Times New Roman" w:cs="Times New Roman"/>
              </w:rPr>
            </w:pPr>
          </w:p>
          <w:p w:rsidR="00914CC6" w:rsidRDefault="00914CC6" w:rsidP="00C35ABF">
            <w:pPr>
              <w:spacing w:before="60"/>
              <w:jc w:val="center"/>
              <w:rPr>
                <w:rFonts w:ascii="Times New Roman" w:eastAsia="Times New Roman" w:hAnsi="Times New Roman" w:cs="Times New Roman"/>
              </w:rPr>
            </w:pPr>
            <w:r>
              <w:rPr>
                <w:rFonts w:ascii="Times New Roman" w:eastAsia="Times New Roman" w:hAnsi="Times New Roman" w:cs="Times New Roman"/>
              </w:rPr>
              <w:t>3 (TN)</w:t>
            </w:r>
          </w:p>
          <w:p w:rsidR="00914CC6" w:rsidRDefault="00914CC6" w:rsidP="00C35ABF">
            <w:pPr>
              <w:spacing w:before="60"/>
              <w:jc w:val="center"/>
              <w:rPr>
                <w:rFonts w:ascii="Times New Roman" w:eastAsia="Times New Roman" w:hAnsi="Times New Roman" w:cs="Times New Roman"/>
              </w:rPr>
            </w:pPr>
            <w:r>
              <w:rPr>
                <w:rFonts w:ascii="Times New Roman" w:eastAsia="Times New Roman" w:hAnsi="Times New Roman" w:cs="Times New Roman"/>
              </w:rPr>
              <w:t xml:space="preserve">Câu 4, </w:t>
            </w:r>
          </w:p>
          <w:p w:rsidR="00914CC6" w:rsidRDefault="00914CC6" w:rsidP="00C35ABF">
            <w:pPr>
              <w:spacing w:before="60"/>
              <w:jc w:val="center"/>
              <w:rPr>
                <w:rFonts w:ascii="Times New Roman" w:eastAsia="Times New Roman" w:hAnsi="Times New Roman" w:cs="Times New Roman"/>
              </w:rPr>
            </w:pPr>
            <w:r>
              <w:rPr>
                <w:rFonts w:ascii="Times New Roman" w:eastAsia="Times New Roman" w:hAnsi="Times New Roman" w:cs="Times New Roman"/>
              </w:rPr>
              <w:t>Câu 5,</w:t>
            </w:r>
          </w:p>
          <w:p w:rsidR="00914CC6" w:rsidRDefault="00914CC6" w:rsidP="00C35ABF">
            <w:pPr>
              <w:spacing w:before="60"/>
              <w:jc w:val="center"/>
              <w:rPr>
                <w:rFonts w:ascii="Times New Roman" w:eastAsia="Times New Roman" w:hAnsi="Times New Roman" w:cs="Times New Roman"/>
              </w:rPr>
            </w:pPr>
            <w:r>
              <w:rPr>
                <w:rFonts w:ascii="Times New Roman" w:eastAsia="Times New Roman" w:hAnsi="Times New Roman" w:cs="Times New Roman"/>
              </w:rPr>
              <w:t>Câu 6</w:t>
            </w:r>
          </w:p>
          <w:p w:rsidR="00B709A0" w:rsidRDefault="00B709A0" w:rsidP="00C35ABF">
            <w:pPr>
              <w:spacing w:before="60"/>
              <w:jc w:val="center"/>
              <w:rPr>
                <w:rFonts w:ascii="Times New Roman" w:eastAsia="Times New Roman" w:hAnsi="Times New Roman" w:cs="Times New Roman"/>
              </w:rPr>
            </w:pPr>
          </w:p>
        </w:tc>
        <w:tc>
          <w:tcPr>
            <w:tcW w:w="1375" w:type="dxa"/>
            <w:vAlign w:val="center"/>
          </w:tcPr>
          <w:p w:rsidR="00914CC6" w:rsidRDefault="00914CC6" w:rsidP="00C35ABF">
            <w:pPr>
              <w:spacing w:before="60"/>
              <w:jc w:val="center"/>
              <w:rPr>
                <w:rFonts w:ascii="Times New Roman" w:eastAsia="Times New Roman" w:hAnsi="Times New Roman" w:cs="Times New Roman"/>
              </w:rPr>
            </w:pPr>
          </w:p>
        </w:tc>
        <w:tc>
          <w:tcPr>
            <w:tcW w:w="1372" w:type="dxa"/>
            <w:vAlign w:val="center"/>
          </w:tcPr>
          <w:p w:rsidR="00914CC6" w:rsidRDefault="00914CC6" w:rsidP="00C35ABF">
            <w:pPr>
              <w:spacing w:before="60"/>
              <w:jc w:val="center"/>
              <w:rPr>
                <w:rFonts w:ascii="Times New Roman" w:eastAsia="Times New Roman" w:hAnsi="Times New Roman" w:cs="Times New Roman"/>
              </w:rPr>
            </w:pPr>
          </w:p>
        </w:tc>
      </w:tr>
      <w:tr w:rsidR="00914CC6" w:rsidTr="00C35ABF">
        <w:trPr>
          <w:jc w:val="center"/>
        </w:trPr>
        <w:tc>
          <w:tcPr>
            <w:tcW w:w="671" w:type="dxa"/>
            <w:vMerge/>
          </w:tcPr>
          <w:p w:rsidR="00914CC6" w:rsidRDefault="00914CC6" w:rsidP="00C35AB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95" w:type="dxa"/>
            <w:vMerge/>
            <w:shd w:val="clear" w:color="auto" w:fill="auto"/>
          </w:tcPr>
          <w:p w:rsidR="00914CC6" w:rsidRDefault="00914CC6" w:rsidP="00C35AB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98" w:type="dxa"/>
            <w:shd w:val="clear" w:color="auto" w:fill="auto"/>
          </w:tcPr>
          <w:p w:rsidR="00914CC6" w:rsidRDefault="00914CC6" w:rsidP="00C35ABF">
            <w:pPr>
              <w:spacing w:before="60" w:after="60"/>
              <w:rPr>
                <w:rFonts w:ascii="Times New Roman" w:eastAsia="Times New Roman" w:hAnsi="Times New Roman" w:cs="Times New Roman"/>
                <w:i/>
                <w:color w:val="000000"/>
              </w:rPr>
            </w:pPr>
            <w:r>
              <w:rPr>
                <w:rFonts w:ascii="Times New Roman" w:eastAsia="Times New Roman" w:hAnsi="Times New Roman" w:cs="Times New Roman"/>
                <w:i/>
                <w:color w:val="000000"/>
              </w:rPr>
              <w:t>Tập hợp. Các phép toán trên tập hợp</w:t>
            </w:r>
          </w:p>
          <w:p w:rsidR="00914CC6" w:rsidRDefault="00914CC6" w:rsidP="00C35ABF">
            <w:pPr>
              <w:spacing w:before="60" w:after="60"/>
              <w:rPr>
                <w:rFonts w:ascii="Times New Roman" w:eastAsia="Times New Roman" w:hAnsi="Times New Roman" w:cs="Times New Roman"/>
                <w:i/>
                <w:color w:val="000000"/>
              </w:rPr>
            </w:pPr>
          </w:p>
        </w:tc>
        <w:tc>
          <w:tcPr>
            <w:tcW w:w="4101" w:type="dxa"/>
            <w:shd w:val="clear" w:color="auto" w:fill="auto"/>
          </w:tcPr>
          <w:p w:rsidR="00914CC6" w:rsidRDefault="00914CC6" w:rsidP="00C35ABF">
            <w:pPr>
              <w:spacing w:before="60"/>
              <w:jc w:val="both"/>
              <w:rPr>
                <w:rFonts w:ascii="Times New Roman" w:eastAsia="Times New Roman" w:hAnsi="Times New Roman" w:cs="Times New Roman"/>
                <w:b/>
                <w:i/>
              </w:rPr>
            </w:pPr>
            <w:r>
              <w:rPr>
                <w:rFonts w:ascii="Times New Roman" w:eastAsia="Times New Roman" w:hAnsi="Times New Roman" w:cs="Times New Roman"/>
                <w:b/>
                <w:i/>
              </w:rPr>
              <w:t>Nhận biết :</w:t>
            </w:r>
          </w:p>
          <w:p w:rsidR="00914CC6" w:rsidRDefault="00914CC6" w:rsidP="00C35ABF">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 Nhận biết được các khái niệm cơ bản về tập hợp (tập con, hai tập hợp bằng nhau, tập rỗng) và biết sử dụng các kí </w:t>
            </w:r>
            <w:r>
              <w:rPr>
                <w:rFonts w:ascii="Times New Roman" w:eastAsia="Times New Roman" w:hAnsi="Times New Roman" w:cs="Times New Roman"/>
                <w:color w:val="000000"/>
              </w:rPr>
              <w:lastRenderedPageBreak/>
              <w:t xml:space="preserve">hiệu </w:t>
            </w:r>
            <w:r w:rsidR="00C02D7A" w:rsidRPr="00334FED">
              <w:rPr>
                <w:rFonts w:ascii="Times New Roman" w:hAnsi="Times New Roman" w:cs="Times New Roman"/>
                <w:position w:val="-10"/>
              </w:rPr>
              <w:object w:dxaOrig="680" w:dyaOrig="320">
                <v:shape id="_x0000_i1029" type="#_x0000_t75" style="width:33.2pt;height:15.65pt" o:ole="">
                  <v:imagedata r:id="rId14" o:title=""/>
                </v:shape>
                <o:OLEObject Type="Embed" ProgID="Equation.DSMT4" ShapeID="_x0000_i1029" DrawAspect="Content" ObjectID="_1759918969" r:id="rId15"/>
              </w:object>
            </w:r>
          </w:p>
          <w:p w:rsidR="00914CC6" w:rsidRDefault="00914CC6" w:rsidP="00C35ABF">
            <w:pPr>
              <w:spacing w:before="60"/>
              <w:jc w:val="both"/>
              <w:rPr>
                <w:rFonts w:ascii="Times New Roman" w:eastAsia="Times New Roman" w:hAnsi="Times New Roman" w:cs="Times New Roman"/>
                <w:b/>
                <w:i/>
              </w:rPr>
            </w:pPr>
            <w:r>
              <w:rPr>
                <w:rFonts w:ascii="Times New Roman" w:eastAsia="Times New Roman" w:hAnsi="Times New Roman" w:cs="Times New Roman"/>
                <w:b/>
                <w:i/>
              </w:rPr>
              <w:t>Thông hiểu:</w:t>
            </w:r>
          </w:p>
          <w:p w:rsidR="00914CC6" w:rsidRDefault="00914CC6" w:rsidP="00C35ABF">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 Thực hiện được phép toán trên các tập hợp (hợp, giao, hiệu của hai tập hợp, phần bù của một tập con) và biết dùng biểu đồ Ven để biểu diễn chúng trong những trường hợp cụ thể. </w:t>
            </w:r>
          </w:p>
          <w:p w:rsidR="00914CC6" w:rsidRDefault="00914CC6" w:rsidP="00C35ABF">
            <w:pPr>
              <w:spacing w:before="60"/>
              <w:jc w:val="both"/>
              <w:rPr>
                <w:rFonts w:ascii="Times New Roman" w:eastAsia="Times New Roman" w:hAnsi="Times New Roman" w:cs="Times New Roman"/>
                <w:b/>
                <w:i/>
              </w:rPr>
            </w:pPr>
            <w:r>
              <w:rPr>
                <w:rFonts w:ascii="Times New Roman" w:eastAsia="Times New Roman" w:hAnsi="Times New Roman" w:cs="Times New Roman"/>
                <w:b/>
                <w:i/>
              </w:rPr>
              <w:t>Vận dụng:</w:t>
            </w:r>
          </w:p>
          <w:p w:rsidR="00914CC6" w:rsidRDefault="00914CC6" w:rsidP="00C35ABF">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Giải quyết được một số vấn đề thực tiễn</w:t>
            </w:r>
            <w:r>
              <w:rPr>
                <w:rFonts w:ascii="Times New Roman" w:eastAsia="Times New Roman" w:hAnsi="Times New Roman" w:cs="Times New Roman"/>
              </w:rPr>
              <w:t xml:space="preserve"> </w:t>
            </w:r>
            <w:r>
              <w:rPr>
                <w:rFonts w:ascii="Times New Roman" w:eastAsia="Times New Roman" w:hAnsi="Times New Roman" w:cs="Times New Roman"/>
                <w:color w:val="000000"/>
              </w:rPr>
              <w:t>gắn với phép toán trên tập hợp (ví dụ: những bài toán liên quan đến đếm số phần tử của hợp các tập hợp,...).</w:t>
            </w:r>
          </w:p>
        </w:tc>
        <w:tc>
          <w:tcPr>
            <w:tcW w:w="1375" w:type="dxa"/>
            <w:vAlign w:val="center"/>
          </w:tcPr>
          <w:p w:rsidR="00914CC6" w:rsidRDefault="00914CC6" w:rsidP="00C35ABF">
            <w:pPr>
              <w:spacing w:before="60"/>
              <w:jc w:val="center"/>
              <w:rPr>
                <w:rFonts w:ascii="Times New Roman" w:eastAsia="Times New Roman" w:hAnsi="Times New Roman" w:cs="Times New Roman"/>
              </w:rPr>
            </w:pPr>
            <w:r>
              <w:rPr>
                <w:rFonts w:ascii="Times New Roman" w:eastAsia="Times New Roman" w:hAnsi="Times New Roman" w:cs="Times New Roman"/>
              </w:rPr>
              <w:lastRenderedPageBreak/>
              <w:t>3 (TN)</w:t>
            </w:r>
          </w:p>
          <w:p w:rsidR="00914CC6" w:rsidRDefault="00914CC6" w:rsidP="00C35ABF">
            <w:pPr>
              <w:spacing w:before="60"/>
              <w:jc w:val="center"/>
              <w:rPr>
                <w:rFonts w:ascii="Times New Roman" w:eastAsia="Times New Roman" w:hAnsi="Times New Roman" w:cs="Times New Roman"/>
              </w:rPr>
            </w:pPr>
            <w:r>
              <w:rPr>
                <w:rFonts w:ascii="Times New Roman" w:eastAsia="Times New Roman" w:hAnsi="Times New Roman" w:cs="Times New Roman"/>
              </w:rPr>
              <w:t>Câu 7,</w:t>
            </w:r>
          </w:p>
          <w:p w:rsidR="00914CC6" w:rsidRDefault="00914CC6" w:rsidP="00C35ABF">
            <w:pPr>
              <w:spacing w:before="60"/>
              <w:jc w:val="center"/>
              <w:rPr>
                <w:rFonts w:ascii="Times New Roman" w:eastAsia="Times New Roman" w:hAnsi="Times New Roman" w:cs="Times New Roman"/>
              </w:rPr>
            </w:pPr>
            <w:r>
              <w:rPr>
                <w:rFonts w:ascii="Times New Roman" w:eastAsia="Times New Roman" w:hAnsi="Times New Roman" w:cs="Times New Roman"/>
              </w:rPr>
              <w:t>Câu 8,</w:t>
            </w:r>
          </w:p>
          <w:p w:rsidR="00914CC6" w:rsidRDefault="00914CC6" w:rsidP="00C35ABF">
            <w:pPr>
              <w:spacing w:before="60"/>
              <w:jc w:val="center"/>
              <w:rPr>
                <w:rFonts w:ascii="Times New Roman" w:eastAsia="Times New Roman" w:hAnsi="Times New Roman" w:cs="Times New Roman"/>
              </w:rPr>
            </w:pPr>
            <w:r>
              <w:rPr>
                <w:rFonts w:ascii="Times New Roman" w:eastAsia="Times New Roman" w:hAnsi="Times New Roman" w:cs="Times New Roman"/>
              </w:rPr>
              <w:t>Câu 9</w:t>
            </w:r>
          </w:p>
        </w:tc>
        <w:tc>
          <w:tcPr>
            <w:tcW w:w="1375" w:type="dxa"/>
            <w:vAlign w:val="center"/>
          </w:tcPr>
          <w:p w:rsidR="00914CC6" w:rsidRDefault="00EA5E2C" w:rsidP="00C35ABF">
            <w:pPr>
              <w:spacing w:before="60"/>
              <w:jc w:val="center"/>
              <w:rPr>
                <w:rFonts w:ascii="Times New Roman" w:eastAsia="Times New Roman" w:hAnsi="Times New Roman" w:cs="Times New Roman"/>
              </w:rPr>
            </w:pPr>
            <w:r>
              <w:rPr>
                <w:rFonts w:ascii="Times New Roman" w:eastAsia="Times New Roman" w:hAnsi="Times New Roman" w:cs="Times New Roman"/>
              </w:rPr>
              <w:t>3</w:t>
            </w:r>
            <w:r w:rsidR="00914CC6">
              <w:rPr>
                <w:rFonts w:ascii="Times New Roman" w:eastAsia="Times New Roman" w:hAnsi="Times New Roman" w:cs="Times New Roman"/>
              </w:rPr>
              <w:t xml:space="preserve"> (TN)</w:t>
            </w:r>
          </w:p>
          <w:p w:rsidR="00EA5E2C" w:rsidRDefault="00EA5E2C" w:rsidP="00EA5E2C">
            <w:pPr>
              <w:spacing w:before="60"/>
              <w:jc w:val="center"/>
              <w:rPr>
                <w:rFonts w:ascii="Times New Roman" w:eastAsia="Times New Roman" w:hAnsi="Times New Roman" w:cs="Times New Roman"/>
              </w:rPr>
            </w:pPr>
            <w:r>
              <w:rPr>
                <w:rFonts w:ascii="Times New Roman" w:eastAsia="Times New Roman" w:hAnsi="Times New Roman" w:cs="Times New Roman"/>
              </w:rPr>
              <w:t>Câu 10</w:t>
            </w:r>
          </w:p>
          <w:p w:rsidR="00914CC6" w:rsidRDefault="00914CC6" w:rsidP="00C35ABF">
            <w:pPr>
              <w:spacing w:before="60"/>
              <w:jc w:val="center"/>
              <w:rPr>
                <w:rFonts w:ascii="Times New Roman" w:eastAsia="Times New Roman" w:hAnsi="Times New Roman" w:cs="Times New Roman"/>
              </w:rPr>
            </w:pPr>
            <w:r>
              <w:rPr>
                <w:rFonts w:ascii="Times New Roman" w:eastAsia="Times New Roman" w:hAnsi="Times New Roman" w:cs="Times New Roman"/>
              </w:rPr>
              <w:t>Câu 1</w:t>
            </w:r>
            <w:r w:rsidR="00EA5E2C">
              <w:rPr>
                <w:rFonts w:ascii="Times New Roman" w:eastAsia="Times New Roman" w:hAnsi="Times New Roman" w:cs="Times New Roman"/>
              </w:rPr>
              <w:t>1</w:t>
            </w:r>
            <w:r>
              <w:rPr>
                <w:rFonts w:ascii="Times New Roman" w:eastAsia="Times New Roman" w:hAnsi="Times New Roman" w:cs="Times New Roman"/>
              </w:rPr>
              <w:t>,</w:t>
            </w:r>
          </w:p>
          <w:p w:rsidR="00914CC6" w:rsidRDefault="00914CC6" w:rsidP="00EA5E2C">
            <w:pPr>
              <w:spacing w:before="60"/>
              <w:jc w:val="center"/>
              <w:rPr>
                <w:rFonts w:ascii="Times New Roman" w:eastAsia="Times New Roman" w:hAnsi="Times New Roman" w:cs="Times New Roman"/>
              </w:rPr>
            </w:pPr>
            <w:r>
              <w:rPr>
                <w:rFonts w:ascii="Times New Roman" w:eastAsia="Times New Roman" w:hAnsi="Times New Roman" w:cs="Times New Roman"/>
              </w:rPr>
              <w:t>Câu 1</w:t>
            </w:r>
            <w:r w:rsidR="00EA5E2C">
              <w:rPr>
                <w:rFonts w:ascii="Times New Roman" w:eastAsia="Times New Roman" w:hAnsi="Times New Roman" w:cs="Times New Roman"/>
              </w:rPr>
              <w:t>2</w:t>
            </w:r>
          </w:p>
        </w:tc>
        <w:tc>
          <w:tcPr>
            <w:tcW w:w="1375" w:type="dxa"/>
            <w:vAlign w:val="center"/>
          </w:tcPr>
          <w:p w:rsidR="00914CC6" w:rsidRDefault="009C664F" w:rsidP="00C35ABF">
            <w:pPr>
              <w:spacing w:before="60"/>
              <w:jc w:val="center"/>
              <w:rPr>
                <w:rFonts w:ascii="Times New Roman" w:eastAsia="Times New Roman" w:hAnsi="Times New Roman" w:cs="Times New Roman"/>
              </w:rPr>
            </w:pPr>
            <w:r>
              <w:rPr>
                <w:rFonts w:ascii="Times New Roman" w:eastAsia="Times New Roman" w:hAnsi="Times New Roman" w:cs="Times New Roman"/>
              </w:rPr>
              <w:t xml:space="preserve"> </w:t>
            </w:r>
            <w:r w:rsidR="00914CC6">
              <w:rPr>
                <w:rFonts w:ascii="Times New Roman" w:eastAsia="Times New Roman" w:hAnsi="Times New Roman" w:cs="Times New Roman"/>
              </w:rPr>
              <w:t>(TL)</w:t>
            </w:r>
          </w:p>
          <w:p w:rsidR="00914CC6" w:rsidRDefault="00914CC6" w:rsidP="00925618">
            <w:pPr>
              <w:spacing w:before="60"/>
              <w:jc w:val="center"/>
              <w:rPr>
                <w:rFonts w:ascii="Times New Roman" w:eastAsia="Times New Roman" w:hAnsi="Times New Roman" w:cs="Times New Roman"/>
              </w:rPr>
            </w:pPr>
            <w:r>
              <w:rPr>
                <w:rFonts w:ascii="Times New Roman" w:eastAsia="Times New Roman" w:hAnsi="Times New Roman" w:cs="Times New Roman"/>
              </w:rPr>
              <w:t xml:space="preserve">Bài </w:t>
            </w:r>
            <w:r w:rsidR="00925618">
              <w:rPr>
                <w:rFonts w:ascii="Times New Roman" w:eastAsia="Times New Roman" w:hAnsi="Times New Roman" w:cs="Times New Roman"/>
              </w:rPr>
              <w:t>1</w:t>
            </w:r>
            <w:r w:rsidR="009C664F">
              <w:rPr>
                <w:rFonts w:ascii="Times New Roman" w:eastAsia="Times New Roman" w:hAnsi="Times New Roman" w:cs="Times New Roman"/>
              </w:rPr>
              <w:t>a,b</w:t>
            </w:r>
          </w:p>
        </w:tc>
        <w:tc>
          <w:tcPr>
            <w:tcW w:w="1372" w:type="dxa"/>
            <w:vAlign w:val="center"/>
          </w:tcPr>
          <w:p w:rsidR="00914CC6" w:rsidRDefault="00914CC6" w:rsidP="00C35ABF">
            <w:pPr>
              <w:spacing w:before="60"/>
              <w:jc w:val="center"/>
              <w:rPr>
                <w:rFonts w:ascii="Times New Roman" w:eastAsia="Times New Roman" w:hAnsi="Times New Roman" w:cs="Times New Roman"/>
              </w:rPr>
            </w:pPr>
          </w:p>
        </w:tc>
      </w:tr>
      <w:tr w:rsidR="00914CC6" w:rsidTr="00C35ABF">
        <w:trPr>
          <w:jc w:val="center"/>
        </w:trPr>
        <w:tc>
          <w:tcPr>
            <w:tcW w:w="671" w:type="dxa"/>
          </w:tcPr>
          <w:p w:rsidR="00914CC6" w:rsidRDefault="00914CC6" w:rsidP="00C35ABF">
            <w:pPr>
              <w:spacing w:before="60" w:after="60" w:line="281"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w:t>
            </w:r>
          </w:p>
        </w:tc>
        <w:tc>
          <w:tcPr>
            <w:tcW w:w="1495" w:type="dxa"/>
            <w:shd w:val="clear" w:color="auto" w:fill="auto"/>
          </w:tcPr>
          <w:p w:rsidR="00914CC6" w:rsidRDefault="00914CC6" w:rsidP="00C35ABF">
            <w:pPr>
              <w:spacing w:before="60" w:after="60" w:line="281" w:lineRule="auto"/>
              <w:rPr>
                <w:rFonts w:ascii="Times New Roman" w:eastAsia="Times New Roman" w:hAnsi="Times New Roman" w:cs="Times New Roman"/>
                <w:color w:val="000000"/>
              </w:rPr>
            </w:pPr>
            <w:r>
              <w:rPr>
                <w:rFonts w:ascii="Times New Roman" w:eastAsia="Times New Roman" w:hAnsi="Times New Roman" w:cs="Times New Roman"/>
                <w:color w:val="000000"/>
              </w:rPr>
              <w:t>Bất phương trình và hệ bất phương trình bậc nhất hai ẩn</w:t>
            </w:r>
          </w:p>
        </w:tc>
        <w:tc>
          <w:tcPr>
            <w:tcW w:w="1798" w:type="dxa"/>
            <w:shd w:val="clear" w:color="auto" w:fill="auto"/>
          </w:tcPr>
          <w:p w:rsidR="00914CC6" w:rsidRDefault="00914CC6" w:rsidP="00C35ABF">
            <w:pPr>
              <w:spacing w:before="60" w:after="60" w:line="281" w:lineRule="auto"/>
              <w:rPr>
                <w:rFonts w:ascii="Times New Roman" w:eastAsia="Times New Roman" w:hAnsi="Times New Roman" w:cs="Times New Roman"/>
                <w:i/>
                <w:color w:val="000000"/>
              </w:rPr>
            </w:pPr>
            <w:r>
              <w:rPr>
                <w:rFonts w:ascii="Times New Roman" w:eastAsia="Times New Roman" w:hAnsi="Times New Roman" w:cs="Times New Roman"/>
                <w:i/>
                <w:color w:val="000000"/>
              </w:rPr>
              <w:t>Bất phương trình, hệ bất phương trình bậc nhất hai ẩn và ứng dụng</w:t>
            </w:r>
          </w:p>
        </w:tc>
        <w:tc>
          <w:tcPr>
            <w:tcW w:w="4101" w:type="dxa"/>
            <w:shd w:val="clear" w:color="auto" w:fill="auto"/>
          </w:tcPr>
          <w:p w:rsidR="00914CC6" w:rsidRDefault="00914CC6" w:rsidP="00C35ABF">
            <w:pPr>
              <w:spacing w:before="60"/>
              <w:jc w:val="both"/>
              <w:rPr>
                <w:rFonts w:ascii="Times New Roman" w:eastAsia="Times New Roman" w:hAnsi="Times New Roman" w:cs="Times New Roman"/>
                <w:b/>
                <w:i/>
              </w:rPr>
            </w:pPr>
            <w:r>
              <w:rPr>
                <w:rFonts w:ascii="Times New Roman" w:eastAsia="Times New Roman" w:hAnsi="Times New Roman" w:cs="Times New Roman"/>
                <w:b/>
                <w:i/>
              </w:rPr>
              <w:t>Nhận biết :</w:t>
            </w:r>
          </w:p>
          <w:p w:rsidR="00914CC6" w:rsidRDefault="00914CC6" w:rsidP="00C35ABF">
            <w:pPr>
              <w:spacing w:before="60" w:after="60" w:line="281" w:lineRule="auto"/>
              <w:rPr>
                <w:rFonts w:ascii="Times New Roman" w:eastAsia="Times New Roman" w:hAnsi="Times New Roman" w:cs="Times New Roman"/>
                <w:color w:val="000000"/>
              </w:rPr>
            </w:pPr>
            <w:r>
              <w:rPr>
                <w:rFonts w:ascii="Times New Roman" w:eastAsia="Times New Roman" w:hAnsi="Times New Roman" w:cs="Times New Roman"/>
                <w:color w:val="000000"/>
              </w:rPr>
              <w:t>– Nhận biết được bất phương trình và hệ bất phương trình bậc nhất hai ẩn.</w:t>
            </w:r>
          </w:p>
          <w:p w:rsidR="00914CC6" w:rsidRDefault="00914CC6" w:rsidP="00C35ABF">
            <w:pPr>
              <w:spacing w:before="60"/>
              <w:jc w:val="both"/>
              <w:rPr>
                <w:rFonts w:ascii="Times New Roman" w:eastAsia="Times New Roman" w:hAnsi="Times New Roman" w:cs="Times New Roman"/>
                <w:b/>
                <w:i/>
              </w:rPr>
            </w:pPr>
            <w:r>
              <w:rPr>
                <w:rFonts w:ascii="Times New Roman" w:eastAsia="Times New Roman" w:hAnsi="Times New Roman" w:cs="Times New Roman"/>
                <w:b/>
                <w:i/>
              </w:rPr>
              <w:t>Thông hiểu:</w:t>
            </w:r>
          </w:p>
          <w:p w:rsidR="00914CC6" w:rsidRDefault="00914CC6" w:rsidP="00C35ABF">
            <w:pPr>
              <w:spacing w:before="60" w:after="60" w:line="281" w:lineRule="auto"/>
              <w:rPr>
                <w:rFonts w:ascii="Times New Roman" w:eastAsia="Times New Roman" w:hAnsi="Times New Roman" w:cs="Times New Roman"/>
                <w:color w:val="000000"/>
              </w:rPr>
            </w:pPr>
            <w:r>
              <w:rPr>
                <w:rFonts w:ascii="Times New Roman" w:eastAsia="Times New Roman" w:hAnsi="Times New Roman" w:cs="Times New Roman"/>
                <w:color w:val="000000"/>
              </w:rPr>
              <w:t>– Biểu diễn được miền nghiệm của bất phương trình và hệ bất phương trình bậc nhất hai ẩn trên mặt phẳng toạ độ.</w:t>
            </w:r>
          </w:p>
          <w:p w:rsidR="00914CC6" w:rsidRDefault="00914CC6" w:rsidP="00C35ABF">
            <w:pPr>
              <w:spacing w:before="60"/>
              <w:jc w:val="both"/>
              <w:rPr>
                <w:rFonts w:ascii="Times New Roman" w:eastAsia="Times New Roman" w:hAnsi="Times New Roman" w:cs="Times New Roman"/>
                <w:b/>
                <w:i/>
              </w:rPr>
            </w:pPr>
            <w:r>
              <w:rPr>
                <w:rFonts w:ascii="Times New Roman" w:eastAsia="Times New Roman" w:hAnsi="Times New Roman" w:cs="Times New Roman"/>
                <w:b/>
                <w:i/>
              </w:rPr>
              <w:t>Vận dụng:</w:t>
            </w:r>
          </w:p>
          <w:p w:rsidR="00914CC6" w:rsidRDefault="00914CC6" w:rsidP="00C35ABF">
            <w:pPr>
              <w:spacing w:before="60" w:after="60" w:line="281"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Vận dụng được kiến thức về bất phương trình, hệ bất phương trình bậc nhất hai ẩn vào giải quyết một số bài toán thực tiễn </w:t>
            </w:r>
            <w:r>
              <w:rPr>
                <w:rFonts w:ascii="Times New Roman" w:eastAsia="Times New Roman" w:hAnsi="Times New Roman" w:cs="Times New Roman"/>
                <w:b/>
                <w:i/>
              </w:rPr>
              <w:t>(đơn giản, quen thuộc)</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(ví dụ: bài toán tìm cực trị của biểu thức </w:t>
            </w:r>
            <w:r>
              <w:rPr>
                <w:rFonts w:ascii="Times New Roman" w:eastAsia="Times New Roman" w:hAnsi="Times New Roman" w:cs="Times New Roman"/>
                <w:i/>
                <w:color w:val="000000"/>
              </w:rPr>
              <w:t xml:space="preserve">F </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ax</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by</w:t>
            </w:r>
            <w:r>
              <w:rPr>
                <w:rFonts w:ascii="Times New Roman" w:eastAsia="Times New Roman" w:hAnsi="Times New Roman" w:cs="Times New Roman"/>
                <w:color w:val="000000"/>
              </w:rPr>
              <w:t xml:space="preserve"> trên một miền đa giác,...).</w:t>
            </w:r>
          </w:p>
          <w:p w:rsidR="00914CC6" w:rsidRDefault="00914CC6" w:rsidP="00C35ABF">
            <w:pPr>
              <w:spacing w:before="60"/>
              <w:jc w:val="both"/>
              <w:rPr>
                <w:rFonts w:ascii="Times New Roman" w:eastAsia="Times New Roman" w:hAnsi="Times New Roman" w:cs="Times New Roman"/>
                <w:b/>
                <w:i/>
              </w:rPr>
            </w:pPr>
            <w:r>
              <w:rPr>
                <w:rFonts w:ascii="Times New Roman" w:eastAsia="Times New Roman" w:hAnsi="Times New Roman" w:cs="Times New Roman"/>
                <w:b/>
                <w:i/>
              </w:rPr>
              <w:t>Vận dụng cao:</w:t>
            </w:r>
          </w:p>
          <w:p w:rsidR="00914CC6" w:rsidRDefault="00914CC6" w:rsidP="00C35ABF">
            <w:pPr>
              <w:spacing w:before="60" w:after="60" w:line="281"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Vận dụng được kiến thức về bất phương trình, hệ bất phương trình bậc nhất hai ẩn vào giải quyết một số bài toán thực tiễn </w:t>
            </w:r>
            <w:r>
              <w:rPr>
                <w:rFonts w:ascii="Times New Roman" w:eastAsia="Times New Roman" w:hAnsi="Times New Roman" w:cs="Times New Roman"/>
                <w:b/>
                <w:i/>
              </w:rPr>
              <w:t xml:space="preserve">(phức hợp, không quen </w:t>
            </w:r>
            <w:r>
              <w:rPr>
                <w:rFonts w:ascii="Times New Roman" w:eastAsia="Times New Roman" w:hAnsi="Times New Roman" w:cs="Times New Roman"/>
                <w:b/>
                <w:i/>
              </w:rPr>
              <w:lastRenderedPageBreak/>
              <w:t>thuộc)</w:t>
            </w:r>
            <w:r>
              <w:rPr>
                <w:rFonts w:ascii="Times New Roman" w:eastAsia="Times New Roman" w:hAnsi="Times New Roman" w:cs="Times New Roman"/>
                <w:color w:val="000000"/>
              </w:rPr>
              <w:t>.</w:t>
            </w:r>
          </w:p>
        </w:tc>
        <w:tc>
          <w:tcPr>
            <w:tcW w:w="1375" w:type="dxa"/>
            <w:vAlign w:val="center"/>
          </w:tcPr>
          <w:p w:rsidR="00914CC6" w:rsidRDefault="00925618" w:rsidP="00C35ABF">
            <w:pPr>
              <w:spacing w:before="60"/>
              <w:jc w:val="center"/>
              <w:rPr>
                <w:rFonts w:ascii="Times New Roman" w:eastAsia="Times New Roman" w:hAnsi="Times New Roman" w:cs="Times New Roman"/>
              </w:rPr>
            </w:pPr>
            <w:r>
              <w:rPr>
                <w:rFonts w:ascii="Times New Roman" w:eastAsia="Times New Roman" w:hAnsi="Times New Roman" w:cs="Times New Roman"/>
              </w:rPr>
              <w:lastRenderedPageBreak/>
              <w:t>4</w:t>
            </w:r>
            <w:r w:rsidR="00914CC6">
              <w:rPr>
                <w:rFonts w:ascii="Times New Roman" w:eastAsia="Times New Roman" w:hAnsi="Times New Roman" w:cs="Times New Roman"/>
              </w:rPr>
              <w:t xml:space="preserve"> (TN)</w:t>
            </w:r>
          </w:p>
          <w:p w:rsidR="00914CC6" w:rsidRDefault="00914CC6" w:rsidP="00C35ABF">
            <w:pPr>
              <w:spacing w:before="60"/>
              <w:jc w:val="center"/>
              <w:rPr>
                <w:rFonts w:ascii="Times New Roman" w:eastAsia="Times New Roman" w:hAnsi="Times New Roman" w:cs="Times New Roman"/>
              </w:rPr>
            </w:pPr>
            <w:r>
              <w:rPr>
                <w:rFonts w:ascii="Times New Roman" w:eastAsia="Times New Roman" w:hAnsi="Times New Roman" w:cs="Times New Roman"/>
              </w:rPr>
              <w:t xml:space="preserve">Câu 13, </w:t>
            </w:r>
          </w:p>
          <w:p w:rsidR="00914CC6" w:rsidRDefault="00914CC6" w:rsidP="00C35ABF">
            <w:pPr>
              <w:spacing w:before="60"/>
              <w:jc w:val="center"/>
              <w:rPr>
                <w:rFonts w:ascii="Times New Roman" w:eastAsia="Times New Roman" w:hAnsi="Times New Roman" w:cs="Times New Roman"/>
              </w:rPr>
            </w:pPr>
            <w:r>
              <w:rPr>
                <w:rFonts w:ascii="Times New Roman" w:eastAsia="Times New Roman" w:hAnsi="Times New Roman" w:cs="Times New Roman"/>
              </w:rPr>
              <w:t>Câu 1</w:t>
            </w:r>
            <w:r w:rsidR="00925618">
              <w:rPr>
                <w:rFonts w:ascii="Times New Roman" w:eastAsia="Times New Roman" w:hAnsi="Times New Roman" w:cs="Times New Roman"/>
              </w:rPr>
              <w:t>4</w:t>
            </w:r>
            <w:r>
              <w:rPr>
                <w:rFonts w:ascii="Times New Roman" w:eastAsia="Times New Roman" w:hAnsi="Times New Roman" w:cs="Times New Roman"/>
              </w:rPr>
              <w:t xml:space="preserve">, </w:t>
            </w:r>
          </w:p>
          <w:p w:rsidR="00925618" w:rsidRDefault="00925618" w:rsidP="00925618">
            <w:pPr>
              <w:spacing w:before="60"/>
              <w:jc w:val="center"/>
              <w:rPr>
                <w:rFonts w:ascii="Times New Roman" w:eastAsia="Times New Roman" w:hAnsi="Times New Roman" w:cs="Times New Roman"/>
              </w:rPr>
            </w:pPr>
            <w:r>
              <w:rPr>
                <w:rFonts w:ascii="Times New Roman" w:eastAsia="Times New Roman" w:hAnsi="Times New Roman" w:cs="Times New Roman"/>
              </w:rPr>
              <w:t>Câu 16</w:t>
            </w:r>
          </w:p>
          <w:p w:rsidR="00914CC6" w:rsidRDefault="00914CC6" w:rsidP="00C35ABF">
            <w:pPr>
              <w:spacing w:before="60"/>
              <w:jc w:val="center"/>
              <w:rPr>
                <w:rFonts w:ascii="Times New Roman" w:eastAsia="Times New Roman" w:hAnsi="Times New Roman" w:cs="Times New Roman"/>
              </w:rPr>
            </w:pPr>
            <w:r>
              <w:rPr>
                <w:rFonts w:ascii="Times New Roman" w:eastAsia="Times New Roman" w:hAnsi="Times New Roman" w:cs="Times New Roman"/>
              </w:rPr>
              <w:t>Câu 17</w:t>
            </w:r>
          </w:p>
          <w:p w:rsidR="00914CC6" w:rsidRDefault="00914CC6" w:rsidP="00C35ABF">
            <w:pPr>
              <w:spacing w:before="60"/>
              <w:jc w:val="center"/>
              <w:rPr>
                <w:rFonts w:ascii="Times New Roman" w:eastAsia="Times New Roman" w:hAnsi="Times New Roman" w:cs="Times New Roman"/>
              </w:rPr>
            </w:pPr>
          </w:p>
        </w:tc>
        <w:tc>
          <w:tcPr>
            <w:tcW w:w="1375" w:type="dxa"/>
            <w:vAlign w:val="center"/>
          </w:tcPr>
          <w:p w:rsidR="00914CC6" w:rsidRDefault="00914CC6" w:rsidP="00C35ABF">
            <w:pPr>
              <w:spacing w:before="60"/>
              <w:jc w:val="center"/>
              <w:rPr>
                <w:rFonts w:ascii="Times New Roman" w:eastAsia="Times New Roman" w:hAnsi="Times New Roman" w:cs="Times New Roman"/>
              </w:rPr>
            </w:pPr>
            <w:r>
              <w:rPr>
                <w:rFonts w:ascii="Times New Roman" w:eastAsia="Times New Roman" w:hAnsi="Times New Roman" w:cs="Times New Roman"/>
              </w:rPr>
              <w:t xml:space="preserve"> </w:t>
            </w:r>
            <w:r w:rsidR="00B709A0">
              <w:rPr>
                <w:rFonts w:ascii="Times New Roman" w:eastAsia="Times New Roman" w:hAnsi="Times New Roman" w:cs="Times New Roman"/>
              </w:rPr>
              <w:t>2</w:t>
            </w:r>
            <w:r>
              <w:rPr>
                <w:rFonts w:ascii="Times New Roman" w:eastAsia="Times New Roman" w:hAnsi="Times New Roman" w:cs="Times New Roman"/>
              </w:rPr>
              <w:t xml:space="preserve"> (TN)</w:t>
            </w:r>
          </w:p>
          <w:p w:rsidR="00914CC6" w:rsidRDefault="00914CC6" w:rsidP="00C35ABF">
            <w:pPr>
              <w:spacing w:before="60"/>
              <w:jc w:val="center"/>
              <w:rPr>
                <w:rFonts w:ascii="Times New Roman" w:eastAsia="Times New Roman" w:hAnsi="Times New Roman" w:cs="Times New Roman"/>
              </w:rPr>
            </w:pPr>
            <w:r>
              <w:rPr>
                <w:rFonts w:ascii="Times New Roman" w:eastAsia="Times New Roman" w:hAnsi="Times New Roman" w:cs="Times New Roman"/>
              </w:rPr>
              <w:t>Câu 1</w:t>
            </w:r>
            <w:r w:rsidR="00925618">
              <w:rPr>
                <w:rFonts w:ascii="Times New Roman" w:eastAsia="Times New Roman" w:hAnsi="Times New Roman" w:cs="Times New Roman"/>
              </w:rPr>
              <w:t>5</w:t>
            </w:r>
            <w:r>
              <w:rPr>
                <w:rFonts w:ascii="Times New Roman" w:eastAsia="Times New Roman" w:hAnsi="Times New Roman" w:cs="Times New Roman"/>
              </w:rPr>
              <w:t>,</w:t>
            </w:r>
          </w:p>
          <w:p w:rsidR="00914CC6" w:rsidRDefault="00914CC6" w:rsidP="00C35ABF">
            <w:pPr>
              <w:spacing w:before="60"/>
              <w:jc w:val="center"/>
              <w:rPr>
                <w:rFonts w:ascii="Times New Roman" w:eastAsia="Times New Roman" w:hAnsi="Times New Roman" w:cs="Times New Roman"/>
              </w:rPr>
            </w:pPr>
            <w:r>
              <w:rPr>
                <w:rFonts w:ascii="Times New Roman" w:eastAsia="Times New Roman" w:hAnsi="Times New Roman" w:cs="Times New Roman"/>
              </w:rPr>
              <w:t>Câu 18,</w:t>
            </w:r>
          </w:p>
          <w:p w:rsidR="00914CC6" w:rsidRDefault="00914CC6" w:rsidP="00B709A0">
            <w:pPr>
              <w:spacing w:before="60"/>
              <w:jc w:val="center"/>
              <w:rPr>
                <w:rFonts w:ascii="Times New Roman" w:eastAsia="Times New Roman" w:hAnsi="Times New Roman" w:cs="Times New Roman"/>
              </w:rPr>
            </w:pPr>
          </w:p>
        </w:tc>
        <w:tc>
          <w:tcPr>
            <w:tcW w:w="1375" w:type="dxa"/>
            <w:vAlign w:val="center"/>
          </w:tcPr>
          <w:p w:rsidR="00914CC6" w:rsidRDefault="009C664F" w:rsidP="00C35ABF">
            <w:pPr>
              <w:spacing w:before="60"/>
              <w:jc w:val="center"/>
              <w:rPr>
                <w:rFonts w:ascii="Times New Roman" w:eastAsia="Times New Roman" w:hAnsi="Times New Roman" w:cs="Times New Roman"/>
              </w:rPr>
            </w:pPr>
            <w:r>
              <w:rPr>
                <w:rFonts w:ascii="Times New Roman" w:eastAsia="Times New Roman" w:hAnsi="Times New Roman" w:cs="Times New Roman"/>
              </w:rPr>
              <w:t>3</w:t>
            </w:r>
            <w:r w:rsidR="00914CC6">
              <w:rPr>
                <w:rFonts w:ascii="Times New Roman" w:eastAsia="Times New Roman" w:hAnsi="Times New Roman" w:cs="Times New Roman"/>
              </w:rPr>
              <w:t xml:space="preserve"> (TN)</w:t>
            </w:r>
          </w:p>
          <w:p w:rsidR="00B709A0" w:rsidRDefault="00B709A0" w:rsidP="00B709A0">
            <w:pPr>
              <w:spacing w:before="60"/>
              <w:jc w:val="center"/>
              <w:rPr>
                <w:rFonts w:ascii="Times New Roman" w:eastAsia="Times New Roman" w:hAnsi="Times New Roman" w:cs="Times New Roman"/>
              </w:rPr>
            </w:pPr>
            <w:r>
              <w:rPr>
                <w:rFonts w:ascii="Times New Roman" w:eastAsia="Times New Roman" w:hAnsi="Times New Roman" w:cs="Times New Roman"/>
              </w:rPr>
              <w:t>Câu 19</w:t>
            </w:r>
          </w:p>
          <w:p w:rsidR="00914CC6" w:rsidRDefault="00914CC6" w:rsidP="00C35ABF">
            <w:pPr>
              <w:spacing w:before="60"/>
              <w:jc w:val="center"/>
              <w:rPr>
                <w:rFonts w:ascii="Times New Roman" w:eastAsia="Times New Roman" w:hAnsi="Times New Roman" w:cs="Times New Roman"/>
              </w:rPr>
            </w:pPr>
            <w:r>
              <w:rPr>
                <w:rFonts w:ascii="Times New Roman" w:eastAsia="Times New Roman" w:hAnsi="Times New Roman" w:cs="Times New Roman"/>
              </w:rPr>
              <w:t xml:space="preserve">Câu </w:t>
            </w:r>
            <w:r w:rsidR="00925618">
              <w:rPr>
                <w:rFonts w:ascii="Times New Roman" w:eastAsia="Times New Roman" w:hAnsi="Times New Roman" w:cs="Times New Roman"/>
              </w:rPr>
              <w:t>20</w:t>
            </w:r>
          </w:p>
          <w:p w:rsidR="009C664F" w:rsidRDefault="009C664F" w:rsidP="009C664F">
            <w:pPr>
              <w:spacing w:before="60"/>
              <w:jc w:val="center"/>
              <w:rPr>
                <w:rFonts w:ascii="Times New Roman" w:eastAsia="Times New Roman" w:hAnsi="Times New Roman" w:cs="Times New Roman"/>
              </w:rPr>
            </w:pPr>
            <w:r>
              <w:rPr>
                <w:rFonts w:ascii="Times New Roman" w:eastAsia="Times New Roman" w:hAnsi="Times New Roman" w:cs="Times New Roman"/>
              </w:rPr>
              <w:t>Câu 21</w:t>
            </w:r>
          </w:p>
          <w:p w:rsidR="00914CC6" w:rsidRDefault="00914CC6" w:rsidP="00925618">
            <w:pPr>
              <w:spacing w:before="60"/>
              <w:jc w:val="center"/>
              <w:rPr>
                <w:rFonts w:ascii="Times New Roman" w:eastAsia="Times New Roman" w:hAnsi="Times New Roman" w:cs="Times New Roman"/>
              </w:rPr>
            </w:pPr>
          </w:p>
        </w:tc>
        <w:tc>
          <w:tcPr>
            <w:tcW w:w="1372" w:type="dxa"/>
            <w:vAlign w:val="center"/>
          </w:tcPr>
          <w:p w:rsidR="00914CC6" w:rsidRDefault="00914CC6" w:rsidP="009C664F">
            <w:pPr>
              <w:spacing w:before="60"/>
              <w:jc w:val="center"/>
              <w:rPr>
                <w:rFonts w:ascii="Times New Roman" w:eastAsia="Times New Roman" w:hAnsi="Times New Roman" w:cs="Times New Roman"/>
              </w:rPr>
            </w:pPr>
          </w:p>
        </w:tc>
      </w:tr>
      <w:tr w:rsidR="00C35ABF" w:rsidTr="00C35ABF">
        <w:trPr>
          <w:jc w:val="center"/>
        </w:trPr>
        <w:tc>
          <w:tcPr>
            <w:tcW w:w="671" w:type="dxa"/>
            <w:tcBorders>
              <w:top w:val="single" w:sz="4" w:space="0" w:color="000000"/>
              <w:left w:val="single" w:sz="4" w:space="0" w:color="000000"/>
              <w:bottom w:val="single" w:sz="4" w:space="0" w:color="000000"/>
              <w:right w:val="single" w:sz="4" w:space="0" w:color="000000"/>
            </w:tcBorders>
          </w:tcPr>
          <w:p w:rsidR="00C35ABF" w:rsidRDefault="00925618" w:rsidP="00C35ABF">
            <w:pPr>
              <w:spacing w:before="60" w:after="60" w:line="281"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C35ABF" w:rsidRDefault="00C35ABF" w:rsidP="00C35ABF">
            <w:pPr>
              <w:spacing w:before="60" w:after="60" w:line="281"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Hệ thức lượng trong tam giác.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C35ABF" w:rsidRDefault="00C35ABF" w:rsidP="00C35ABF">
            <w:pPr>
              <w:spacing w:before="60" w:after="60" w:line="281" w:lineRule="auto"/>
              <w:rPr>
                <w:rFonts w:ascii="Times New Roman" w:eastAsia="Times New Roman" w:hAnsi="Times New Roman" w:cs="Times New Roman"/>
                <w:i/>
                <w:color w:val="000000"/>
              </w:rPr>
            </w:pPr>
            <w:r>
              <w:rPr>
                <w:rFonts w:ascii="Times New Roman" w:eastAsia="Times New Roman" w:hAnsi="Times New Roman" w:cs="Times New Roman"/>
                <w:i/>
                <w:color w:val="000000"/>
              </w:rPr>
              <w:t>Hệ thức lượng trong tam giác. Định lí côsin. Định lí sin. Công thức tính diện tích tam giác. Giải tam giác</w:t>
            </w:r>
          </w:p>
          <w:p w:rsidR="00C35ABF" w:rsidRDefault="00C35ABF" w:rsidP="00C35ABF">
            <w:pPr>
              <w:spacing w:before="60" w:after="60" w:line="281" w:lineRule="auto"/>
              <w:rPr>
                <w:rFonts w:ascii="Times New Roman" w:eastAsia="Times New Roman" w:hAnsi="Times New Roman" w:cs="Times New Roman"/>
                <w:i/>
                <w:color w:val="000000"/>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rsidR="00C35ABF" w:rsidRDefault="00C35ABF" w:rsidP="00C35ABF">
            <w:pPr>
              <w:spacing w:before="60"/>
              <w:jc w:val="both"/>
              <w:rPr>
                <w:rFonts w:ascii="Times New Roman" w:eastAsia="Times New Roman" w:hAnsi="Times New Roman" w:cs="Times New Roman"/>
                <w:b/>
                <w:i/>
              </w:rPr>
            </w:pPr>
            <w:r>
              <w:rPr>
                <w:rFonts w:ascii="Times New Roman" w:eastAsia="Times New Roman" w:hAnsi="Times New Roman" w:cs="Times New Roman"/>
                <w:b/>
                <w:i/>
              </w:rPr>
              <w:t>Nhận biết :</w:t>
            </w:r>
          </w:p>
          <w:p w:rsidR="00C35ABF" w:rsidRDefault="00C35ABF" w:rsidP="00C35ABF">
            <w:pPr>
              <w:spacing w:before="60"/>
              <w:jc w:val="both"/>
              <w:rPr>
                <w:rFonts w:ascii="Times New Roman" w:eastAsia="Times New Roman" w:hAnsi="Times New Roman" w:cs="Times New Roman"/>
              </w:rPr>
            </w:pPr>
            <w:r>
              <w:rPr>
                <w:rFonts w:ascii="Times New Roman" w:eastAsia="Times New Roman" w:hAnsi="Times New Roman" w:cs="Times New Roman"/>
              </w:rPr>
              <w:t xml:space="preserve">– Nhận biết được giá trị lượng giác của một góc từ </w:t>
            </w:r>
            <w:r>
              <w:rPr>
                <w:rFonts w:ascii="Symbol" w:eastAsia="Symbol" w:hAnsi="Symbol" w:cs="Symbol"/>
              </w:rPr>
              <w:t></w:t>
            </w:r>
            <w:r>
              <w:rPr>
                <w:rFonts w:ascii="Symbol" w:eastAsia="Symbol" w:hAnsi="Symbol" w:cs="Symbol"/>
              </w:rPr>
              <w:t></w:t>
            </w:r>
            <w:r>
              <w:rPr>
                <w:rFonts w:ascii="Times New Roman" w:eastAsia="Times New Roman" w:hAnsi="Times New Roman" w:cs="Times New Roman"/>
              </w:rPr>
              <w:t xml:space="preserve"> đến 18</w:t>
            </w:r>
            <w:r>
              <w:rPr>
                <w:rFonts w:ascii="Symbol" w:eastAsia="Symbol" w:hAnsi="Symbol" w:cs="Symbol"/>
              </w:rPr>
              <w:t></w:t>
            </w:r>
            <w:r>
              <w:rPr>
                <w:rFonts w:ascii="Symbol" w:eastAsia="Symbol" w:hAnsi="Symbol" w:cs="Symbol"/>
              </w:rPr>
              <w:t></w:t>
            </w:r>
            <w:r>
              <w:rPr>
                <w:rFonts w:ascii="Times New Roman" w:eastAsia="Times New Roman" w:hAnsi="Times New Roman" w:cs="Times New Roman"/>
              </w:rPr>
              <w:t>.</w:t>
            </w:r>
          </w:p>
          <w:p w:rsidR="00C35ABF" w:rsidRDefault="00C35ABF" w:rsidP="00C35ABF">
            <w:pPr>
              <w:spacing w:before="60"/>
              <w:jc w:val="both"/>
              <w:rPr>
                <w:rFonts w:ascii="Times New Roman" w:eastAsia="Times New Roman" w:hAnsi="Times New Roman" w:cs="Times New Roman"/>
                <w:b/>
                <w:i/>
              </w:rPr>
            </w:pPr>
            <w:r>
              <w:rPr>
                <w:rFonts w:ascii="Times New Roman" w:eastAsia="Times New Roman" w:hAnsi="Times New Roman" w:cs="Times New Roman"/>
                <w:b/>
                <w:i/>
              </w:rPr>
              <w:t>Thông hiểu:</w:t>
            </w:r>
          </w:p>
          <w:p w:rsidR="00C35ABF" w:rsidRDefault="00C35ABF" w:rsidP="00C35ABF">
            <w:pPr>
              <w:spacing w:before="60"/>
              <w:jc w:val="both"/>
              <w:rPr>
                <w:rFonts w:ascii="Times New Roman" w:eastAsia="Times New Roman" w:hAnsi="Times New Roman" w:cs="Times New Roman"/>
              </w:rPr>
            </w:pPr>
            <w:r>
              <w:rPr>
                <w:rFonts w:ascii="Times New Roman" w:eastAsia="Times New Roman" w:hAnsi="Times New Roman" w:cs="Times New Roman"/>
              </w:rPr>
              <w:t xml:space="preserve">– Tính được giá trị lượng giác (đúng hoặc gần đúng) của một góc từ </w:t>
            </w:r>
            <w:r>
              <w:rPr>
                <w:rFonts w:ascii="Symbol" w:eastAsia="Symbol" w:hAnsi="Symbol" w:cs="Symbol"/>
              </w:rPr>
              <w:t></w:t>
            </w:r>
            <w:r>
              <w:rPr>
                <w:rFonts w:ascii="Symbol" w:eastAsia="Symbol" w:hAnsi="Symbol" w:cs="Symbol"/>
              </w:rPr>
              <w:t></w:t>
            </w:r>
            <w:r>
              <w:rPr>
                <w:rFonts w:ascii="Times New Roman" w:eastAsia="Times New Roman" w:hAnsi="Times New Roman" w:cs="Times New Roman"/>
              </w:rPr>
              <w:t xml:space="preserve"> đến 18</w:t>
            </w:r>
            <w:r>
              <w:rPr>
                <w:rFonts w:ascii="Symbol" w:eastAsia="Symbol" w:hAnsi="Symbol" w:cs="Symbol"/>
              </w:rPr>
              <w:t></w:t>
            </w:r>
            <w:r>
              <w:rPr>
                <w:rFonts w:ascii="Symbol" w:eastAsia="Symbol" w:hAnsi="Symbol" w:cs="Symbol"/>
              </w:rPr>
              <w:t></w:t>
            </w:r>
            <w:r>
              <w:rPr>
                <w:rFonts w:ascii="Times New Roman" w:eastAsia="Times New Roman" w:hAnsi="Times New Roman" w:cs="Times New Roman"/>
              </w:rPr>
              <w:t xml:space="preserve"> bằng máy tính cầm tay.</w:t>
            </w:r>
          </w:p>
          <w:p w:rsidR="00C35ABF" w:rsidRDefault="00C35ABF" w:rsidP="00C35ABF">
            <w:pPr>
              <w:spacing w:before="60"/>
              <w:jc w:val="both"/>
              <w:rPr>
                <w:rFonts w:ascii="Times New Roman" w:eastAsia="Times New Roman" w:hAnsi="Times New Roman" w:cs="Times New Roman"/>
              </w:rPr>
            </w:pPr>
            <w:r>
              <w:rPr>
                <w:rFonts w:ascii="Times New Roman" w:eastAsia="Times New Roman" w:hAnsi="Times New Roman" w:cs="Times New Roman"/>
              </w:rPr>
              <w:t>– Giải thích được hệ thức liên hệ giữa giá trị lượng giác của các góc phụ nhau, bù nhau.</w:t>
            </w:r>
          </w:p>
          <w:p w:rsidR="00C35ABF" w:rsidRDefault="00C35ABF" w:rsidP="00C35ABF">
            <w:pPr>
              <w:spacing w:before="60"/>
              <w:jc w:val="both"/>
              <w:rPr>
                <w:rFonts w:ascii="Times New Roman" w:eastAsia="Times New Roman" w:hAnsi="Times New Roman" w:cs="Times New Roman"/>
              </w:rPr>
            </w:pPr>
            <w:r>
              <w:rPr>
                <w:rFonts w:ascii="Times New Roman" w:eastAsia="Times New Roman" w:hAnsi="Times New Roman" w:cs="Times New Roman"/>
              </w:rPr>
              <w:t>– Giải thích được các hệ thức lượng cơ bản trong tam giác: định lí côsin, định lí sin, công thức tính diện tích tam giác.</w:t>
            </w:r>
          </w:p>
          <w:p w:rsidR="00C35ABF" w:rsidRDefault="00C35ABF" w:rsidP="00C35ABF">
            <w:pPr>
              <w:spacing w:before="60"/>
              <w:jc w:val="both"/>
              <w:rPr>
                <w:rFonts w:ascii="Times New Roman" w:eastAsia="Times New Roman" w:hAnsi="Times New Roman" w:cs="Times New Roman"/>
                <w:b/>
                <w:i/>
              </w:rPr>
            </w:pPr>
            <w:r>
              <w:rPr>
                <w:rFonts w:ascii="Times New Roman" w:eastAsia="Times New Roman" w:hAnsi="Times New Roman" w:cs="Times New Roman"/>
                <w:b/>
                <w:i/>
              </w:rPr>
              <w:t>Vận dụng:</w:t>
            </w:r>
          </w:p>
          <w:p w:rsidR="00C35ABF" w:rsidRDefault="00C35ABF" w:rsidP="00C35ABF">
            <w:pPr>
              <w:spacing w:before="60"/>
              <w:jc w:val="both"/>
              <w:rPr>
                <w:rFonts w:ascii="Times New Roman" w:eastAsia="Times New Roman" w:hAnsi="Times New Roman" w:cs="Times New Roman"/>
              </w:rPr>
            </w:pPr>
            <w:r>
              <w:rPr>
                <w:rFonts w:ascii="Times New Roman" w:eastAsia="Times New Roman" w:hAnsi="Times New Roman" w:cs="Times New Roman"/>
              </w:rPr>
              <w:t xml:space="preserve">– Mô tả được cách giải tam giác và vận dụng được vào việc giải một số bài toán có nội dung thực tiễn </w:t>
            </w:r>
            <w:r>
              <w:rPr>
                <w:rFonts w:ascii="Times New Roman" w:eastAsia="Times New Roman" w:hAnsi="Times New Roman" w:cs="Times New Roman"/>
                <w:b/>
                <w:i/>
              </w:rPr>
              <w:t>(đơn giản, quen thuộc)</w:t>
            </w:r>
            <w:r>
              <w:rPr>
                <w:rFonts w:ascii="Times New Roman" w:eastAsia="Times New Roman" w:hAnsi="Times New Roman" w:cs="Times New Roman"/>
              </w:rPr>
              <w:t xml:space="preserve"> (ví dụ: xác định khoảng cách giữa hai địa điểm khi gặp vật cản, xác định chiều cao của vật khi không thể đo trực tiếp,...).</w:t>
            </w:r>
          </w:p>
          <w:p w:rsidR="00C35ABF" w:rsidRDefault="00C35ABF" w:rsidP="00C35ABF">
            <w:pPr>
              <w:spacing w:before="60"/>
              <w:jc w:val="both"/>
              <w:rPr>
                <w:rFonts w:ascii="Times New Roman" w:eastAsia="Times New Roman" w:hAnsi="Times New Roman" w:cs="Times New Roman"/>
                <w:b/>
                <w:i/>
              </w:rPr>
            </w:pPr>
            <w:r>
              <w:rPr>
                <w:rFonts w:ascii="Times New Roman" w:eastAsia="Times New Roman" w:hAnsi="Times New Roman" w:cs="Times New Roman"/>
                <w:b/>
                <w:i/>
              </w:rPr>
              <w:t>Vận dụng cao:</w:t>
            </w:r>
          </w:p>
          <w:p w:rsidR="00C35ABF" w:rsidRDefault="00C35ABF" w:rsidP="00C35ABF">
            <w:pPr>
              <w:spacing w:before="60"/>
              <w:jc w:val="both"/>
              <w:rPr>
                <w:rFonts w:ascii="Times New Roman" w:eastAsia="Times New Roman" w:hAnsi="Times New Roman" w:cs="Times New Roman"/>
              </w:rPr>
            </w:pPr>
            <w:r>
              <w:rPr>
                <w:rFonts w:ascii="Times New Roman" w:eastAsia="Times New Roman" w:hAnsi="Times New Roman" w:cs="Times New Roman"/>
              </w:rPr>
              <w:t>- Vận dụng được cách giải tam giác vào việc giải một số bài toán có nội dung thực tiễn (</w:t>
            </w:r>
            <w:r>
              <w:rPr>
                <w:rFonts w:ascii="Times New Roman" w:eastAsia="Times New Roman" w:hAnsi="Times New Roman" w:cs="Times New Roman"/>
                <w:b/>
                <w:i/>
              </w:rPr>
              <w:t>phức hợp, không quen thuộc</w:t>
            </w:r>
            <w:r>
              <w:rPr>
                <w:rFonts w:ascii="Times New Roman" w:eastAsia="Times New Roman" w:hAnsi="Times New Roman" w:cs="Times New Roman"/>
              </w:rPr>
              <w:t>).</w:t>
            </w:r>
          </w:p>
        </w:tc>
        <w:tc>
          <w:tcPr>
            <w:tcW w:w="1375" w:type="dxa"/>
            <w:tcBorders>
              <w:top w:val="single" w:sz="4" w:space="0" w:color="000000"/>
              <w:left w:val="single" w:sz="4" w:space="0" w:color="000000"/>
              <w:bottom w:val="single" w:sz="4" w:space="0" w:color="000000"/>
              <w:right w:val="single" w:sz="4" w:space="0" w:color="000000"/>
            </w:tcBorders>
            <w:vAlign w:val="center"/>
          </w:tcPr>
          <w:p w:rsidR="00C35ABF" w:rsidRDefault="00925618" w:rsidP="00C35ABF">
            <w:pPr>
              <w:spacing w:before="60"/>
              <w:jc w:val="center"/>
              <w:rPr>
                <w:rFonts w:ascii="Times New Roman" w:eastAsia="Times New Roman" w:hAnsi="Times New Roman" w:cs="Times New Roman"/>
              </w:rPr>
            </w:pPr>
            <w:r>
              <w:rPr>
                <w:rFonts w:ascii="Times New Roman" w:eastAsia="Times New Roman" w:hAnsi="Times New Roman" w:cs="Times New Roman"/>
              </w:rPr>
              <w:t>5</w:t>
            </w:r>
            <w:r w:rsidR="00C35ABF">
              <w:rPr>
                <w:rFonts w:ascii="Times New Roman" w:eastAsia="Times New Roman" w:hAnsi="Times New Roman" w:cs="Times New Roman"/>
              </w:rPr>
              <w:t xml:space="preserve"> (TN)</w:t>
            </w:r>
          </w:p>
          <w:p w:rsidR="00C35ABF" w:rsidRDefault="00C35ABF" w:rsidP="00C35ABF">
            <w:pPr>
              <w:spacing w:before="60"/>
              <w:jc w:val="center"/>
              <w:rPr>
                <w:rFonts w:ascii="Times New Roman" w:eastAsia="Times New Roman" w:hAnsi="Times New Roman" w:cs="Times New Roman"/>
              </w:rPr>
            </w:pPr>
            <w:r>
              <w:rPr>
                <w:rFonts w:ascii="Times New Roman" w:eastAsia="Times New Roman" w:hAnsi="Times New Roman" w:cs="Times New Roman"/>
              </w:rPr>
              <w:t>Câu 2</w:t>
            </w:r>
            <w:r w:rsidR="00925618">
              <w:rPr>
                <w:rFonts w:ascii="Times New Roman" w:eastAsia="Times New Roman" w:hAnsi="Times New Roman" w:cs="Times New Roman"/>
              </w:rPr>
              <w:t>2</w:t>
            </w:r>
            <w:r>
              <w:rPr>
                <w:rFonts w:ascii="Times New Roman" w:eastAsia="Times New Roman" w:hAnsi="Times New Roman" w:cs="Times New Roman"/>
              </w:rPr>
              <w:t xml:space="preserve">, </w:t>
            </w:r>
          </w:p>
          <w:p w:rsidR="00C35ABF" w:rsidRDefault="00C35ABF" w:rsidP="00C35ABF">
            <w:pPr>
              <w:spacing w:before="60"/>
              <w:jc w:val="center"/>
              <w:rPr>
                <w:rFonts w:ascii="Times New Roman" w:eastAsia="Times New Roman" w:hAnsi="Times New Roman" w:cs="Times New Roman"/>
              </w:rPr>
            </w:pPr>
            <w:r>
              <w:rPr>
                <w:rFonts w:ascii="Times New Roman" w:eastAsia="Times New Roman" w:hAnsi="Times New Roman" w:cs="Times New Roman"/>
              </w:rPr>
              <w:t>Câu 2</w:t>
            </w:r>
            <w:r w:rsidR="00925618">
              <w:rPr>
                <w:rFonts w:ascii="Times New Roman" w:eastAsia="Times New Roman" w:hAnsi="Times New Roman" w:cs="Times New Roman"/>
              </w:rPr>
              <w:t>3</w:t>
            </w:r>
            <w:r>
              <w:rPr>
                <w:rFonts w:ascii="Times New Roman" w:eastAsia="Times New Roman" w:hAnsi="Times New Roman" w:cs="Times New Roman"/>
              </w:rPr>
              <w:t xml:space="preserve">, </w:t>
            </w:r>
          </w:p>
          <w:p w:rsidR="00C35ABF" w:rsidRDefault="00C35ABF" w:rsidP="00C35ABF">
            <w:pPr>
              <w:spacing w:before="60"/>
              <w:jc w:val="center"/>
              <w:rPr>
                <w:rFonts w:ascii="Times New Roman" w:eastAsia="Times New Roman" w:hAnsi="Times New Roman" w:cs="Times New Roman"/>
              </w:rPr>
            </w:pPr>
            <w:r>
              <w:rPr>
                <w:rFonts w:ascii="Times New Roman" w:eastAsia="Times New Roman" w:hAnsi="Times New Roman" w:cs="Times New Roman"/>
              </w:rPr>
              <w:t>Câu 2</w:t>
            </w:r>
            <w:r w:rsidR="00925618">
              <w:rPr>
                <w:rFonts w:ascii="Times New Roman" w:eastAsia="Times New Roman" w:hAnsi="Times New Roman" w:cs="Times New Roman"/>
              </w:rPr>
              <w:t>4</w:t>
            </w:r>
          </w:p>
          <w:p w:rsidR="00925618" w:rsidRDefault="00925618" w:rsidP="00925618">
            <w:pPr>
              <w:spacing w:before="60"/>
              <w:jc w:val="center"/>
              <w:rPr>
                <w:rFonts w:ascii="Times New Roman" w:eastAsia="Times New Roman" w:hAnsi="Times New Roman" w:cs="Times New Roman"/>
              </w:rPr>
            </w:pPr>
            <w:r>
              <w:rPr>
                <w:rFonts w:ascii="Times New Roman" w:eastAsia="Times New Roman" w:hAnsi="Times New Roman" w:cs="Times New Roman"/>
              </w:rPr>
              <w:t xml:space="preserve">Câu 30, </w:t>
            </w:r>
          </w:p>
          <w:p w:rsidR="00925618" w:rsidRDefault="00925618" w:rsidP="00925618">
            <w:pPr>
              <w:spacing w:before="60"/>
              <w:jc w:val="center"/>
              <w:rPr>
                <w:rFonts w:ascii="Times New Roman" w:eastAsia="Times New Roman" w:hAnsi="Times New Roman" w:cs="Times New Roman"/>
              </w:rPr>
            </w:pPr>
            <w:r>
              <w:rPr>
                <w:rFonts w:ascii="Times New Roman" w:eastAsia="Times New Roman" w:hAnsi="Times New Roman" w:cs="Times New Roman"/>
              </w:rPr>
              <w:t>Câu 31</w:t>
            </w:r>
          </w:p>
          <w:p w:rsidR="00C35ABF" w:rsidRDefault="00C35ABF" w:rsidP="00C35ABF">
            <w:pPr>
              <w:spacing w:before="60"/>
              <w:jc w:val="center"/>
              <w:rPr>
                <w:rFonts w:ascii="Times New Roman" w:eastAsia="Times New Roman" w:hAnsi="Times New Roman" w:cs="Times New Roman"/>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C35ABF" w:rsidRDefault="009C664F" w:rsidP="00C35ABF">
            <w:pPr>
              <w:spacing w:before="60"/>
              <w:jc w:val="center"/>
              <w:rPr>
                <w:rFonts w:ascii="Times New Roman" w:eastAsia="Times New Roman" w:hAnsi="Times New Roman" w:cs="Times New Roman"/>
              </w:rPr>
            </w:pPr>
            <w:r>
              <w:rPr>
                <w:rFonts w:ascii="Times New Roman" w:eastAsia="Times New Roman" w:hAnsi="Times New Roman" w:cs="Times New Roman"/>
              </w:rPr>
              <w:t>7</w:t>
            </w:r>
            <w:r w:rsidR="00C35ABF">
              <w:rPr>
                <w:rFonts w:ascii="Times New Roman" w:eastAsia="Times New Roman" w:hAnsi="Times New Roman" w:cs="Times New Roman"/>
              </w:rPr>
              <w:t xml:space="preserve"> (TN)</w:t>
            </w:r>
          </w:p>
          <w:p w:rsidR="00C35ABF" w:rsidRDefault="00C35ABF" w:rsidP="00C35ABF">
            <w:pPr>
              <w:spacing w:before="60"/>
              <w:jc w:val="center"/>
              <w:rPr>
                <w:rFonts w:ascii="Times New Roman" w:eastAsia="Times New Roman" w:hAnsi="Times New Roman" w:cs="Times New Roman"/>
              </w:rPr>
            </w:pPr>
            <w:r>
              <w:rPr>
                <w:rFonts w:ascii="Times New Roman" w:eastAsia="Times New Roman" w:hAnsi="Times New Roman" w:cs="Times New Roman"/>
              </w:rPr>
              <w:t>Câu 2</w:t>
            </w:r>
            <w:r w:rsidR="00925618">
              <w:rPr>
                <w:rFonts w:ascii="Times New Roman" w:eastAsia="Times New Roman" w:hAnsi="Times New Roman" w:cs="Times New Roman"/>
              </w:rPr>
              <w:t>5</w:t>
            </w:r>
            <w:r>
              <w:rPr>
                <w:rFonts w:ascii="Times New Roman" w:eastAsia="Times New Roman" w:hAnsi="Times New Roman" w:cs="Times New Roman"/>
              </w:rPr>
              <w:t xml:space="preserve">, </w:t>
            </w:r>
          </w:p>
          <w:p w:rsidR="00C35ABF" w:rsidRDefault="00C35ABF" w:rsidP="00C35ABF">
            <w:pPr>
              <w:spacing w:before="60"/>
              <w:jc w:val="center"/>
              <w:rPr>
                <w:rFonts w:ascii="Times New Roman" w:eastAsia="Times New Roman" w:hAnsi="Times New Roman" w:cs="Times New Roman"/>
              </w:rPr>
            </w:pPr>
            <w:r>
              <w:rPr>
                <w:rFonts w:ascii="Times New Roman" w:eastAsia="Times New Roman" w:hAnsi="Times New Roman" w:cs="Times New Roman"/>
              </w:rPr>
              <w:t>Câu 2</w:t>
            </w:r>
            <w:r w:rsidR="00925618">
              <w:rPr>
                <w:rFonts w:ascii="Times New Roman" w:eastAsia="Times New Roman" w:hAnsi="Times New Roman" w:cs="Times New Roman"/>
              </w:rPr>
              <w:t>6</w:t>
            </w:r>
            <w:r>
              <w:rPr>
                <w:rFonts w:ascii="Times New Roman" w:eastAsia="Times New Roman" w:hAnsi="Times New Roman" w:cs="Times New Roman"/>
              </w:rPr>
              <w:t xml:space="preserve">, </w:t>
            </w:r>
          </w:p>
          <w:p w:rsidR="00C35ABF" w:rsidRDefault="00C35ABF" w:rsidP="00C35ABF">
            <w:pPr>
              <w:spacing w:before="60"/>
              <w:jc w:val="center"/>
              <w:rPr>
                <w:rFonts w:ascii="Times New Roman" w:eastAsia="Times New Roman" w:hAnsi="Times New Roman" w:cs="Times New Roman"/>
              </w:rPr>
            </w:pPr>
            <w:r>
              <w:rPr>
                <w:rFonts w:ascii="Times New Roman" w:eastAsia="Times New Roman" w:hAnsi="Times New Roman" w:cs="Times New Roman"/>
              </w:rPr>
              <w:t>Câu 2</w:t>
            </w:r>
            <w:r w:rsidR="00925618">
              <w:rPr>
                <w:rFonts w:ascii="Times New Roman" w:eastAsia="Times New Roman" w:hAnsi="Times New Roman" w:cs="Times New Roman"/>
              </w:rPr>
              <w:t>7</w:t>
            </w:r>
            <w:r>
              <w:rPr>
                <w:rFonts w:ascii="Times New Roman" w:eastAsia="Times New Roman" w:hAnsi="Times New Roman" w:cs="Times New Roman"/>
              </w:rPr>
              <w:t>,</w:t>
            </w:r>
          </w:p>
          <w:p w:rsidR="00C35ABF" w:rsidRDefault="00C35ABF" w:rsidP="00C35ABF">
            <w:pPr>
              <w:spacing w:before="60"/>
              <w:jc w:val="center"/>
              <w:rPr>
                <w:rFonts w:ascii="Times New Roman" w:eastAsia="Times New Roman" w:hAnsi="Times New Roman" w:cs="Times New Roman"/>
              </w:rPr>
            </w:pPr>
            <w:r>
              <w:rPr>
                <w:rFonts w:ascii="Times New Roman" w:eastAsia="Times New Roman" w:hAnsi="Times New Roman" w:cs="Times New Roman"/>
              </w:rPr>
              <w:t>Câu 2</w:t>
            </w:r>
            <w:r w:rsidR="00925618">
              <w:rPr>
                <w:rFonts w:ascii="Times New Roman" w:eastAsia="Times New Roman" w:hAnsi="Times New Roman" w:cs="Times New Roman"/>
              </w:rPr>
              <w:t>8</w:t>
            </w:r>
          </w:p>
          <w:p w:rsidR="00B709A0" w:rsidRDefault="00B709A0" w:rsidP="00B709A0">
            <w:pPr>
              <w:spacing w:before="60"/>
              <w:jc w:val="center"/>
              <w:rPr>
                <w:rFonts w:ascii="Times New Roman" w:eastAsia="Times New Roman" w:hAnsi="Times New Roman" w:cs="Times New Roman"/>
              </w:rPr>
            </w:pPr>
            <w:r>
              <w:rPr>
                <w:rFonts w:ascii="Times New Roman" w:eastAsia="Times New Roman" w:hAnsi="Times New Roman" w:cs="Times New Roman"/>
              </w:rPr>
              <w:t xml:space="preserve">Câu 32, </w:t>
            </w:r>
          </w:p>
          <w:p w:rsidR="00B709A0" w:rsidRDefault="00B709A0" w:rsidP="00B709A0">
            <w:pPr>
              <w:spacing w:before="60"/>
              <w:jc w:val="center"/>
              <w:rPr>
                <w:rFonts w:ascii="Times New Roman" w:eastAsia="Times New Roman" w:hAnsi="Times New Roman" w:cs="Times New Roman"/>
              </w:rPr>
            </w:pPr>
            <w:r>
              <w:rPr>
                <w:rFonts w:ascii="Times New Roman" w:eastAsia="Times New Roman" w:hAnsi="Times New Roman" w:cs="Times New Roman"/>
              </w:rPr>
              <w:t>Câu 33,</w:t>
            </w:r>
          </w:p>
          <w:p w:rsidR="00B709A0" w:rsidRDefault="00B709A0" w:rsidP="00B709A0">
            <w:pPr>
              <w:spacing w:before="60"/>
              <w:jc w:val="center"/>
              <w:rPr>
                <w:rFonts w:ascii="Times New Roman" w:eastAsia="Times New Roman" w:hAnsi="Times New Roman" w:cs="Times New Roman"/>
              </w:rPr>
            </w:pPr>
            <w:r>
              <w:rPr>
                <w:rFonts w:ascii="Times New Roman" w:eastAsia="Times New Roman" w:hAnsi="Times New Roman" w:cs="Times New Roman"/>
              </w:rPr>
              <w:t>Câu 34</w:t>
            </w:r>
          </w:p>
          <w:p w:rsidR="00B709A0" w:rsidRDefault="00B709A0" w:rsidP="00C35ABF">
            <w:pPr>
              <w:spacing w:before="60"/>
              <w:jc w:val="center"/>
              <w:rPr>
                <w:rFonts w:ascii="Times New Roman" w:eastAsia="Times New Roman" w:hAnsi="Times New Roman" w:cs="Times New Roman"/>
              </w:rPr>
            </w:pPr>
          </w:p>
          <w:p w:rsidR="00C35ABF" w:rsidRDefault="00C35ABF" w:rsidP="00C35ABF">
            <w:pPr>
              <w:spacing w:before="60"/>
              <w:jc w:val="center"/>
              <w:rPr>
                <w:rFonts w:ascii="Times New Roman" w:eastAsia="Times New Roman" w:hAnsi="Times New Roman" w:cs="Times New Roman"/>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C35ABF" w:rsidRDefault="009C664F" w:rsidP="00C35ABF">
            <w:pPr>
              <w:spacing w:before="60"/>
              <w:jc w:val="center"/>
              <w:rPr>
                <w:rFonts w:ascii="Times New Roman" w:eastAsia="Times New Roman" w:hAnsi="Times New Roman" w:cs="Times New Roman"/>
              </w:rPr>
            </w:pPr>
            <w:r>
              <w:rPr>
                <w:rFonts w:ascii="Times New Roman" w:eastAsia="Times New Roman" w:hAnsi="Times New Roman" w:cs="Times New Roman"/>
              </w:rPr>
              <w:t>2</w:t>
            </w:r>
            <w:r w:rsidR="00C35ABF">
              <w:rPr>
                <w:rFonts w:ascii="Times New Roman" w:eastAsia="Times New Roman" w:hAnsi="Times New Roman" w:cs="Times New Roman"/>
              </w:rPr>
              <w:t xml:space="preserve"> (TN)</w:t>
            </w:r>
          </w:p>
          <w:p w:rsidR="00C35ABF" w:rsidRDefault="00C35ABF" w:rsidP="00C35ABF">
            <w:pPr>
              <w:spacing w:before="60"/>
              <w:jc w:val="center"/>
              <w:rPr>
                <w:rFonts w:ascii="Times New Roman" w:eastAsia="Times New Roman" w:hAnsi="Times New Roman" w:cs="Times New Roman"/>
              </w:rPr>
            </w:pPr>
            <w:r>
              <w:rPr>
                <w:rFonts w:ascii="Times New Roman" w:eastAsia="Times New Roman" w:hAnsi="Times New Roman" w:cs="Times New Roman"/>
              </w:rPr>
              <w:t>Câu 2</w:t>
            </w:r>
            <w:r w:rsidR="00925618">
              <w:rPr>
                <w:rFonts w:ascii="Times New Roman" w:eastAsia="Times New Roman" w:hAnsi="Times New Roman" w:cs="Times New Roman"/>
              </w:rPr>
              <w:t>9</w:t>
            </w:r>
            <w:r>
              <w:rPr>
                <w:rFonts w:ascii="Times New Roman" w:eastAsia="Times New Roman" w:hAnsi="Times New Roman" w:cs="Times New Roman"/>
              </w:rPr>
              <w:t xml:space="preserve"> </w:t>
            </w:r>
          </w:p>
          <w:p w:rsidR="00925618" w:rsidRDefault="00925618" w:rsidP="00925618">
            <w:pPr>
              <w:spacing w:before="60"/>
              <w:jc w:val="center"/>
              <w:rPr>
                <w:rFonts w:ascii="Times New Roman" w:eastAsia="Times New Roman" w:hAnsi="Times New Roman" w:cs="Times New Roman"/>
              </w:rPr>
            </w:pPr>
            <w:r>
              <w:rPr>
                <w:rFonts w:ascii="Times New Roman" w:eastAsia="Times New Roman" w:hAnsi="Times New Roman" w:cs="Times New Roman"/>
              </w:rPr>
              <w:t xml:space="preserve">Câu 35 </w:t>
            </w:r>
          </w:p>
          <w:p w:rsidR="00C35ABF" w:rsidRDefault="00C35ABF" w:rsidP="00C35ABF">
            <w:pPr>
              <w:spacing w:before="60"/>
              <w:jc w:val="center"/>
              <w:rPr>
                <w:rFonts w:ascii="Times New Roman" w:eastAsia="Times New Roman" w:hAnsi="Times New Roman" w:cs="Times New Roman"/>
              </w:rPr>
            </w:pPr>
            <w:r>
              <w:rPr>
                <w:rFonts w:ascii="Times New Roman" w:eastAsia="Times New Roman" w:hAnsi="Times New Roman" w:cs="Times New Roman"/>
              </w:rPr>
              <w:t xml:space="preserve"> (TL)</w:t>
            </w:r>
          </w:p>
          <w:p w:rsidR="00C35ABF" w:rsidRDefault="00C35ABF" w:rsidP="00B709A0">
            <w:pPr>
              <w:spacing w:before="60"/>
              <w:jc w:val="center"/>
              <w:rPr>
                <w:rFonts w:ascii="Times New Roman" w:eastAsia="Times New Roman" w:hAnsi="Times New Roman" w:cs="Times New Roman"/>
              </w:rPr>
            </w:pPr>
            <w:r>
              <w:rPr>
                <w:rFonts w:ascii="Times New Roman" w:eastAsia="Times New Roman" w:hAnsi="Times New Roman" w:cs="Times New Roman"/>
              </w:rPr>
              <w:t xml:space="preserve">Bài </w:t>
            </w:r>
            <w:r w:rsidR="00B709A0">
              <w:rPr>
                <w:rFonts w:ascii="Times New Roman" w:eastAsia="Times New Roman" w:hAnsi="Times New Roman" w:cs="Times New Roman"/>
              </w:rPr>
              <w:t>2</w:t>
            </w:r>
            <w:r w:rsidR="009C664F">
              <w:rPr>
                <w:rFonts w:ascii="Times New Roman" w:eastAsia="Times New Roman" w:hAnsi="Times New Roman" w:cs="Times New Roman"/>
              </w:rPr>
              <w:t>a,b</w:t>
            </w:r>
          </w:p>
        </w:tc>
        <w:tc>
          <w:tcPr>
            <w:tcW w:w="1372" w:type="dxa"/>
            <w:tcBorders>
              <w:left w:val="single" w:sz="4" w:space="0" w:color="000000"/>
              <w:right w:val="single" w:sz="4" w:space="0" w:color="000000"/>
            </w:tcBorders>
            <w:vAlign w:val="center"/>
          </w:tcPr>
          <w:p w:rsidR="00C35ABF" w:rsidRDefault="00C35ABF" w:rsidP="00C35ABF">
            <w:pPr>
              <w:spacing w:before="60"/>
              <w:jc w:val="center"/>
              <w:rPr>
                <w:rFonts w:ascii="Times New Roman" w:eastAsia="Times New Roman" w:hAnsi="Times New Roman" w:cs="Times New Roman"/>
              </w:rPr>
            </w:pPr>
            <w:r>
              <w:rPr>
                <w:rFonts w:ascii="Times New Roman" w:eastAsia="Times New Roman" w:hAnsi="Times New Roman" w:cs="Times New Roman"/>
              </w:rPr>
              <w:t>1 (TL)</w:t>
            </w:r>
          </w:p>
          <w:p w:rsidR="00C35ABF" w:rsidRDefault="00C35ABF" w:rsidP="00925618">
            <w:pPr>
              <w:spacing w:before="60"/>
              <w:jc w:val="center"/>
              <w:rPr>
                <w:rFonts w:ascii="Times New Roman" w:eastAsia="Times New Roman" w:hAnsi="Times New Roman" w:cs="Times New Roman"/>
              </w:rPr>
            </w:pPr>
            <w:r>
              <w:rPr>
                <w:rFonts w:ascii="Times New Roman" w:eastAsia="Times New Roman" w:hAnsi="Times New Roman" w:cs="Times New Roman"/>
              </w:rPr>
              <w:t xml:space="preserve">Bài </w:t>
            </w:r>
            <w:r w:rsidR="00925618">
              <w:rPr>
                <w:rFonts w:ascii="Times New Roman" w:eastAsia="Times New Roman" w:hAnsi="Times New Roman" w:cs="Times New Roman"/>
              </w:rPr>
              <w:t>3</w:t>
            </w:r>
          </w:p>
        </w:tc>
      </w:tr>
      <w:tr w:rsidR="00C35ABF" w:rsidTr="00C35ABF">
        <w:trPr>
          <w:jc w:val="center"/>
        </w:trPr>
        <w:tc>
          <w:tcPr>
            <w:tcW w:w="3964" w:type="dxa"/>
            <w:gridSpan w:val="3"/>
            <w:tcBorders>
              <w:top w:val="single" w:sz="4" w:space="0" w:color="000000"/>
              <w:left w:val="single" w:sz="4" w:space="0" w:color="000000"/>
              <w:bottom w:val="single" w:sz="4" w:space="0" w:color="000000"/>
              <w:right w:val="single" w:sz="4" w:space="0" w:color="000000"/>
            </w:tcBorders>
          </w:tcPr>
          <w:p w:rsidR="00C35ABF" w:rsidRDefault="00C35ABF" w:rsidP="00C35ABF">
            <w:pPr>
              <w:spacing w:before="60" w:after="60" w:line="281" w:lineRule="auto"/>
              <w:jc w:val="center"/>
              <w:rPr>
                <w:rFonts w:ascii="Times New Roman" w:eastAsia="Times New Roman" w:hAnsi="Times New Roman" w:cs="Times New Roman"/>
                <w:i/>
                <w:color w:val="000000"/>
              </w:rPr>
            </w:pPr>
            <w:r>
              <w:rPr>
                <w:rFonts w:ascii="Times New Roman" w:eastAsia="Times New Roman" w:hAnsi="Times New Roman" w:cs="Times New Roman"/>
                <w:b/>
              </w:rPr>
              <w:t>Tổng</w:t>
            </w: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rsidR="00C35ABF" w:rsidRDefault="00C35ABF" w:rsidP="00C35ABF">
            <w:pPr>
              <w:spacing w:before="60"/>
              <w:jc w:val="both"/>
              <w:rPr>
                <w:rFonts w:ascii="Times New Roman" w:eastAsia="Times New Roman" w:hAnsi="Times New Roman" w:cs="Times New Roman"/>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C35ABF" w:rsidRDefault="00C35ABF" w:rsidP="00C35ABF">
            <w:pPr>
              <w:spacing w:before="60"/>
              <w:jc w:val="center"/>
              <w:rPr>
                <w:rFonts w:ascii="Times New Roman" w:eastAsia="Times New Roman" w:hAnsi="Times New Roman" w:cs="Times New Roman"/>
                <w:b/>
              </w:rPr>
            </w:pPr>
            <w:r>
              <w:rPr>
                <w:rFonts w:ascii="Times New Roman" w:eastAsia="Times New Roman" w:hAnsi="Times New Roman" w:cs="Times New Roman"/>
                <w:b/>
              </w:rPr>
              <w:t>15TN</w:t>
            </w:r>
          </w:p>
        </w:tc>
        <w:tc>
          <w:tcPr>
            <w:tcW w:w="1375" w:type="dxa"/>
            <w:tcBorders>
              <w:top w:val="single" w:sz="4" w:space="0" w:color="000000"/>
              <w:left w:val="single" w:sz="4" w:space="0" w:color="000000"/>
              <w:bottom w:val="single" w:sz="4" w:space="0" w:color="000000"/>
              <w:right w:val="single" w:sz="4" w:space="0" w:color="000000"/>
            </w:tcBorders>
            <w:vAlign w:val="center"/>
          </w:tcPr>
          <w:p w:rsidR="00C35ABF" w:rsidRDefault="00C35ABF" w:rsidP="00C35ABF">
            <w:pPr>
              <w:spacing w:before="60"/>
              <w:jc w:val="center"/>
              <w:rPr>
                <w:rFonts w:ascii="Times New Roman" w:eastAsia="Times New Roman" w:hAnsi="Times New Roman" w:cs="Times New Roman"/>
                <w:b/>
              </w:rPr>
            </w:pPr>
            <w:r>
              <w:rPr>
                <w:rFonts w:ascii="Times New Roman" w:eastAsia="Times New Roman" w:hAnsi="Times New Roman" w:cs="Times New Roman"/>
                <w:b/>
              </w:rPr>
              <w:t>15TN+2TL</w:t>
            </w:r>
          </w:p>
        </w:tc>
        <w:tc>
          <w:tcPr>
            <w:tcW w:w="1375" w:type="dxa"/>
            <w:tcBorders>
              <w:top w:val="single" w:sz="4" w:space="0" w:color="000000"/>
              <w:left w:val="single" w:sz="4" w:space="0" w:color="000000"/>
              <w:bottom w:val="single" w:sz="4" w:space="0" w:color="000000"/>
              <w:right w:val="single" w:sz="4" w:space="0" w:color="000000"/>
            </w:tcBorders>
            <w:vAlign w:val="center"/>
          </w:tcPr>
          <w:p w:rsidR="00C35ABF" w:rsidRDefault="009C664F" w:rsidP="00C35ABF">
            <w:pPr>
              <w:spacing w:before="60"/>
              <w:jc w:val="center"/>
              <w:rPr>
                <w:rFonts w:ascii="Times New Roman" w:eastAsia="Times New Roman" w:hAnsi="Times New Roman" w:cs="Times New Roman"/>
                <w:b/>
              </w:rPr>
            </w:pPr>
            <w:r>
              <w:rPr>
                <w:rFonts w:ascii="Times New Roman" w:eastAsia="Times New Roman" w:hAnsi="Times New Roman" w:cs="Times New Roman"/>
                <w:b/>
              </w:rPr>
              <w:t>5</w:t>
            </w:r>
            <w:r w:rsidR="00C35ABF">
              <w:rPr>
                <w:rFonts w:ascii="Times New Roman" w:eastAsia="Times New Roman" w:hAnsi="Times New Roman" w:cs="Times New Roman"/>
                <w:b/>
              </w:rPr>
              <w:t>TN+2TL</w:t>
            </w:r>
          </w:p>
        </w:tc>
        <w:tc>
          <w:tcPr>
            <w:tcW w:w="1372" w:type="dxa"/>
            <w:tcBorders>
              <w:left w:val="single" w:sz="4" w:space="0" w:color="000000"/>
              <w:right w:val="single" w:sz="4" w:space="0" w:color="000000"/>
            </w:tcBorders>
            <w:vAlign w:val="center"/>
          </w:tcPr>
          <w:p w:rsidR="00C35ABF" w:rsidRDefault="00B709A0" w:rsidP="00B709A0">
            <w:pPr>
              <w:spacing w:before="60"/>
              <w:jc w:val="center"/>
              <w:rPr>
                <w:rFonts w:ascii="Times New Roman" w:eastAsia="Times New Roman" w:hAnsi="Times New Roman" w:cs="Times New Roman"/>
                <w:b/>
              </w:rPr>
            </w:pPr>
            <w:r>
              <w:rPr>
                <w:rFonts w:ascii="Times New Roman" w:eastAsia="Times New Roman" w:hAnsi="Times New Roman" w:cs="Times New Roman"/>
                <w:b/>
              </w:rPr>
              <w:t>1TL</w:t>
            </w:r>
          </w:p>
        </w:tc>
      </w:tr>
      <w:tr w:rsidR="00C35ABF" w:rsidTr="00C35ABF">
        <w:trPr>
          <w:jc w:val="center"/>
        </w:trPr>
        <w:tc>
          <w:tcPr>
            <w:tcW w:w="3964" w:type="dxa"/>
            <w:gridSpan w:val="3"/>
            <w:tcBorders>
              <w:top w:val="single" w:sz="4" w:space="0" w:color="000000"/>
              <w:left w:val="single" w:sz="4" w:space="0" w:color="000000"/>
              <w:bottom w:val="single" w:sz="4" w:space="0" w:color="000000"/>
              <w:right w:val="single" w:sz="4" w:space="0" w:color="000000"/>
            </w:tcBorders>
          </w:tcPr>
          <w:p w:rsidR="00C35ABF" w:rsidRDefault="00C35ABF" w:rsidP="00C35ABF">
            <w:pPr>
              <w:spacing w:before="60" w:after="60" w:line="281" w:lineRule="auto"/>
              <w:jc w:val="center"/>
              <w:rPr>
                <w:rFonts w:ascii="Times New Roman" w:eastAsia="Times New Roman" w:hAnsi="Times New Roman" w:cs="Times New Roman"/>
                <w:i/>
                <w:color w:val="000000"/>
              </w:rPr>
            </w:pPr>
            <w:r>
              <w:rPr>
                <w:rFonts w:ascii="Times New Roman" w:eastAsia="Times New Roman" w:hAnsi="Times New Roman" w:cs="Times New Roman"/>
                <w:b/>
              </w:rPr>
              <w:t>Tỉ lệ %</w:t>
            </w: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rsidR="00C35ABF" w:rsidRDefault="00C35ABF" w:rsidP="00C35ABF">
            <w:pPr>
              <w:spacing w:before="60"/>
              <w:jc w:val="both"/>
              <w:rPr>
                <w:rFonts w:ascii="Times New Roman" w:eastAsia="Times New Roman" w:hAnsi="Times New Roman" w:cs="Times New Roman"/>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C35ABF" w:rsidRDefault="00C35ABF" w:rsidP="00C35ABF">
            <w:pPr>
              <w:spacing w:before="60"/>
              <w:jc w:val="center"/>
              <w:rPr>
                <w:rFonts w:ascii="Times New Roman" w:eastAsia="Times New Roman" w:hAnsi="Times New Roman" w:cs="Times New Roman"/>
                <w:b/>
              </w:rPr>
            </w:pPr>
            <w:r>
              <w:rPr>
                <w:rFonts w:ascii="Times New Roman" w:eastAsia="Times New Roman" w:hAnsi="Times New Roman" w:cs="Times New Roman"/>
                <w:b/>
              </w:rPr>
              <w:t>30%</w:t>
            </w:r>
          </w:p>
        </w:tc>
        <w:tc>
          <w:tcPr>
            <w:tcW w:w="1375" w:type="dxa"/>
            <w:tcBorders>
              <w:top w:val="single" w:sz="4" w:space="0" w:color="000000"/>
              <w:left w:val="single" w:sz="4" w:space="0" w:color="000000"/>
              <w:bottom w:val="single" w:sz="4" w:space="0" w:color="000000"/>
              <w:right w:val="single" w:sz="4" w:space="0" w:color="000000"/>
            </w:tcBorders>
            <w:vAlign w:val="center"/>
          </w:tcPr>
          <w:p w:rsidR="00C35ABF" w:rsidRDefault="00C35ABF" w:rsidP="00C35ABF">
            <w:pPr>
              <w:spacing w:before="60"/>
              <w:jc w:val="center"/>
              <w:rPr>
                <w:rFonts w:ascii="Times New Roman" w:eastAsia="Times New Roman" w:hAnsi="Times New Roman" w:cs="Times New Roman"/>
                <w:b/>
              </w:rPr>
            </w:pPr>
            <w:r>
              <w:rPr>
                <w:rFonts w:ascii="Times New Roman" w:eastAsia="Times New Roman" w:hAnsi="Times New Roman" w:cs="Times New Roman"/>
                <w:b/>
              </w:rPr>
              <w:t>40%</w:t>
            </w:r>
          </w:p>
        </w:tc>
        <w:tc>
          <w:tcPr>
            <w:tcW w:w="1375" w:type="dxa"/>
            <w:tcBorders>
              <w:top w:val="single" w:sz="4" w:space="0" w:color="000000"/>
              <w:left w:val="single" w:sz="4" w:space="0" w:color="000000"/>
              <w:bottom w:val="single" w:sz="4" w:space="0" w:color="000000"/>
              <w:right w:val="single" w:sz="4" w:space="0" w:color="000000"/>
            </w:tcBorders>
            <w:vAlign w:val="center"/>
          </w:tcPr>
          <w:p w:rsidR="00C35ABF" w:rsidRDefault="00C35ABF" w:rsidP="00C35ABF">
            <w:pPr>
              <w:spacing w:before="60"/>
              <w:jc w:val="center"/>
              <w:rPr>
                <w:rFonts w:ascii="Times New Roman" w:eastAsia="Times New Roman" w:hAnsi="Times New Roman" w:cs="Times New Roman"/>
                <w:b/>
              </w:rPr>
            </w:pPr>
            <w:r>
              <w:rPr>
                <w:rFonts w:ascii="Times New Roman" w:eastAsia="Times New Roman" w:hAnsi="Times New Roman" w:cs="Times New Roman"/>
                <w:b/>
              </w:rPr>
              <w:t>20%</w:t>
            </w:r>
          </w:p>
        </w:tc>
        <w:tc>
          <w:tcPr>
            <w:tcW w:w="1372" w:type="dxa"/>
            <w:tcBorders>
              <w:left w:val="single" w:sz="4" w:space="0" w:color="000000"/>
              <w:right w:val="single" w:sz="4" w:space="0" w:color="000000"/>
            </w:tcBorders>
            <w:vAlign w:val="center"/>
          </w:tcPr>
          <w:p w:rsidR="00C35ABF" w:rsidRDefault="00C35ABF" w:rsidP="00C35ABF">
            <w:pPr>
              <w:spacing w:before="60"/>
              <w:jc w:val="center"/>
              <w:rPr>
                <w:rFonts w:ascii="Times New Roman" w:eastAsia="Times New Roman" w:hAnsi="Times New Roman" w:cs="Times New Roman"/>
                <w:b/>
              </w:rPr>
            </w:pPr>
            <w:r>
              <w:rPr>
                <w:rFonts w:ascii="Times New Roman" w:eastAsia="Times New Roman" w:hAnsi="Times New Roman" w:cs="Times New Roman"/>
                <w:b/>
              </w:rPr>
              <w:t>10%</w:t>
            </w:r>
          </w:p>
        </w:tc>
      </w:tr>
      <w:tr w:rsidR="00C35ABF" w:rsidTr="00C35ABF">
        <w:trPr>
          <w:jc w:val="center"/>
        </w:trPr>
        <w:tc>
          <w:tcPr>
            <w:tcW w:w="3964" w:type="dxa"/>
            <w:gridSpan w:val="3"/>
            <w:tcBorders>
              <w:top w:val="single" w:sz="4" w:space="0" w:color="000000"/>
              <w:left w:val="single" w:sz="4" w:space="0" w:color="000000"/>
              <w:bottom w:val="single" w:sz="4" w:space="0" w:color="000000"/>
              <w:right w:val="single" w:sz="4" w:space="0" w:color="000000"/>
            </w:tcBorders>
          </w:tcPr>
          <w:p w:rsidR="00C35ABF" w:rsidRDefault="00C35ABF" w:rsidP="00C35ABF">
            <w:pPr>
              <w:spacing w:before="60" w:after="60" w:line="281" w:lineRule="auto"/>
              <w:jc w:val="center"/>
              <w:rPr>
                <w:rFonts w:ascii="Times New Roman" w:eastAsia="Times New Roman" w:hAnsi="Times New Roman" w:cs="Times New Roman"/>
                <w:i/>
                <w:color w:val="000000"/>
              </w:rPr>
            </w:pPr>
            <w:r>
              <w:rPr>
                <w:rFonts w:ascii="Times New Roman" w:eastAsia="Times New Roman" w:hAnsi="Times New Roman" w:cs="Times New Roman"/>
                <w:b/>
              </w:rPr>
              <w:t>Tỉ lệ chung</w:t>
            </w: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rsidR="00C35ABF" w:rsidRDefault="00C35ABF" w:rsidP="00C35ABF">
            <w:pPr>
              <w:spacing w:before="60"/>
              <w:jc w:val="both"/>
              <w:rPr>
                <w:rFonts w:ascii="Times New Roman" w:eastAsia="Times New Roman" w:hAnsi="Times New Roman" w:cs="Times New Roman"/>
              </w:rPr>
            </w:pPr>
          </w:p>
        </w:tc>
        <w:tc>
          <w:tcPr>
            <w:tcW w:w="2750" w:type="dxa"/>
            <w:gridSpan w:val="2"/>
            <w:tcBorders>
              <w:top w:val="single" w:sz="4" w:space="0" w:color="000000"/>
              <w:left w:val="single" w:sz="4" w:space="0" w:color="000000"/>
              <w:bottom w:val="single" w:sz="4" w:space="0" w:color="000000"/>
              <w:right w:val="single" w:sz="4" w:space="0" w:color="000000"/>
            </w:tcBorders>
            <w:vAlign w:val="center"/>
          </w:tcPr>
          <w:p w:rsidR="00C35ABF" w:rsidRDefault="00C35ABF" w:rsidP="00C35ABF">
            <w:pPr>
              <w:spacing w:before="60"/>
              <w:jc w:val="center"/>
              <w:rPr>
                <w:rFonts w:ascii="Times New Roman" w:eastAsia="Times New Roman" w:hAnsi="Times New Roman" w:cs="Times New Roman"/>
                <w:b/>
              </w:rPr>
            </w:pPr>
            <w:r>
              <w:rPr>
                <w:rFonts w:ascii="Times New Roman" w:eastAsia="Times New Roman" w:hAnsi="Times New Roman" w:cs="Times New Roman"/>
                <w:b/>
              </w:rPr>
              <w:t>70%</w:t>
            </w:r>
          </w:p>
        </w:tc>
        <w:tc>
          <w:tcPr>
            <w:tcW w:w="2747" w:type="dxa"/>
            <w:gridSpan w:val="2"/>
            <w:tcBorders>
              <w:top w:val="single" w:sz="4" w:space="0" w:color="000000"/>
              <w:left w:val="single" w:sz="4" w:space="0" w:color="000000"/>
              <w:bottom w:val="single" w:sz="4" w:space="0" w:color="000000"/>
              <w:right w:val="single" w:sz="4" w:space="0" w:color="000000"/>
            </w:tcBorders>
            <w:vAlign w:val="center"/>
          </w:tcPr>
          <w:p w:rsidR="00C35ABF" w:rsidRDefault="00C35ABF" w:rsidP="00C35ABF">
            <w:pPr>
              <w:spacing w:before="60"/>
              <w:jc w:val="center"/>
              <w:rPr>
                <w:rFonts w:ascii="Times New Roman" w:eastAsia="Times New Roman" w:hAnsi="Times New Roman" w:cs="Times New Roman"/>
                <w:b/>
              </w:rPr>
            </w:pPr>
            <w:r>
              <w:rPr>
                <w:rFonts w:ascii="Times New Roman" w:eastAsia="Times New Roman" w:hAnsi="Times New Roman" w:cs="Times New Roman"/>
                <w:b/>
              </w:rPr>
              <w:t>30%</w:t>
            </w:r>
          </w:p>
        </w:tc>
      </w:tr>
    </w:tbl>
    <w:p w:rsidR="00914CC6" w:rsidRDefault="00914CC6" w:rsidP="00AB6D99">
      <w:pPr>
        <w:spacing w:line="228" w:lineRule="auto"/>
        <w:rPr>
          <w:rFonts w:ascii="Times New Roman" w:eastAsia="Times New Roman" w:hAnsi="Times New Roman" w:cs="Times New Roman"/>
          <w:i/>
        </w:rPr>
        <w:sectPr w:rsidR="00914CC6" w:rsidSect="00914CC6">
          <w:footerReference w:type="default" r:id="rId16"/>
          <w:pgSz w:w="15840" w:h="12240" w:orient="landscape"/>
          <w:pgMar w:top="510" w:right="510" w:bottom="510" w:left="510" w:header="720" w:footer="720" w:gutter="0"/>
          <w:pgNumType w:start="1"/>
          <w:cols w:space="720"/>
        </w:sectPr>
      </w:pPr>
      <w:bookmarkStart w:id="0" w:name="_GoBack"/>
      <w:bookmarkEnd w:id="0"/>
    </w:p>
    <w:p w:rsidR="00914CC6" w:rsidRDefault="00914CC6" w:rsidP="00AB6D99">
      <w:pPr>
        <w:keepNext/>
        <w:keepLines/>
        <w:widowControl w:val="0"/>
        <w:pBdr>
          <w:top w:val="nil"/>
          <w:left w:val="nil"/>
          <w:bottom w:val="nil"/>
          <w:right w:val="nil"/>
          <w:between w:val="nil"/>
        </w:pBdr>
        <w:tabs>
          <w:tab w:val="left" w:pos="728"/>
        </w:tabs>
      </w:pPr>
      <w:bookmarkStart w:id="1" w:name="30j0zll" w:colFirst="0" w:colLast="0"/>
      <w:bookmarkEnd w:id="1"/>
    </w:p>
    <w:sectPr w:rsidR="00914CC6" w:rsidSect="00C53191">
      <w:footerReference w:type="default" r:id="rId17"/>
      <w:pgSz w:w="12240" w:h="15840"/>
      <w:pgMar w:top="1134" w:right="1418"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1E4" w:rsidRDefault="009351E4">
      <w:r>
        <w:separator/>
      </w:r>
    </w:p>
  </w:endnote>
  <w:endnote w:type="continuationSeparator" w:id="0">
    <w:p w:rsidR="009351E4" w:rsidRDefault="0093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4D" w:rsidRDefault="006C034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AB6D99">
      <w:rPr>
        <w:noProof/>
        <w:color w:val="000000"/>
      </w:rPr>
      <w:t>1</w:t>
    </w:r>
    <w:r>
      <w:rPr>
        <w:color w:val="000000"/>
      </w:rPr>
      <w:fldChar w:fldCharType="end"/>
    </w:r>
  </w:p>
  <w:p w:rsidR="006C034D" w:rsidRDefault="006C034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4D" w:rsidRDefault="006C034D">
    <w:pPr>
      <w:spacing w:line="14" w:lineRule="auto"/>
    </w:pPr>
    <w:r>
      <w:rPr>
        <w:noProof/>
      </w:rPr>
      <mc:AlternateContent>
        <mc:Choice Requires="wps">
          <w:drawing>
            <wp:anchor distT="0" distB="0" distL="0" distR="0" simplePos="0" relativeHeight="251659264" behindDoc="1" locked="0" layoutInCell="1" hidden="0" allowOverlap="1" wp14:anchorId="0AC74C4C" wp14:editId="1AC6C7D8">
              <wp:simplePos x="0" y="0"/>
              <wp:positionH relativeFrom="column">
                <wp:posOffset>3175000</wp:posOffset>
              </wp:positionH>
              <wp:positionV relativeFrom="paragraph">
                <wp:posOffset>9296400</wp:posOffset>
              </wp:positionV>
              <wp:extent cx="151130" cy="108585"/>
              <wp:effectExtent l="0" t="0" r="0" b="0"/>
              <wp:wrapNone/>
              <wp:docPr id="2" name="Rectangle 2"/>
              <wp:cNvGraphicFramePr/>
              <a:graphic xmlns:a="http://schemas.openxmlformats.org/drawingml/2006/main">
                <a:graphicData uri="http://schemas.microsoft.com/office/word/2010/wordprocessingShape">
                  <wps:wsp>
                    <wps:cNvSpPr/>
                    <wps:spPr>
                      <a:xfrm>
                        <a:off x="5275198" y="3730470"/>
                        <a:ext cx="141605" cy="99060"/>
                      </a:xfrm>
                      <a:prstGeom prst="rect">
                        <a:avLst/>
                      </a:prstGeom>
                      <a:noFill/>
                      <a:ln>
                        <a:noFill/>
                      </a:ln>
                    </wps:spPr>
                    <wps:txbx>
                      <w:txbxContent>
                        <w:p w:rsidR="006C034D" w:rsidRDefault="006C034D">
                          <w:pPr>
                            <w:textDirection w:val="btLr"/>
                          </w:pPr>
                          <w:r>
                            <w:rPr>
                              <w:rFonts w:ascii="Times New Roman" w:eastAsia="Times New Roman" w:hAnsi="Times New Roman" w:cs="Times New Roman"/>
                              <w:color w:val="000000"/>
                              <w:sz w:val="20"/>
                            </w:rPr>
                            <w:t xml:space="preserve"> PAGE \* MERGEFORMAT </w:t>
                          </w:r>
                          <w:r>
                            <w:rPr>
                              <w:color w:val="000000"/>
                            </w:rPr>
                            <w:t>#</w:t>
                          </w:r>
                        </w:p>
                      </w:txbxContent>
                    </wps:txbx>
                    <wps:bodyPr spcFirstLastPara="1" wrap="square" lIns="0" tIns="0" rIns="0" bIns="0" anchor="t" anchorCtr="0">
                      <a:noAutofit/>
                    </wps:bodyPr>
                  </wps:wsp>
                </a:graphicData>
              </a:graphic>
            </wp:anchor>
          </w:drawing>
        </mc:Choice>
        <mc:Fallback>
          <w:pict>
            <v:rect w14:anchorId="0AC74C4C" id="Rectangle 2" o:spid="_x0000_s1026" style="position:absolute;margin-left:250pt;margin-top:732pt;width:11.9pt;height:8.5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" filled="f" stroked="f">
              <v:textbox inset="0,0,0,0">
                <w:txbxContent>
                  <w:p w:rsidR="006C034D" w:rsidRDefault="006C034D">
                    <w:pPr>
                      <w:textDirection w:val="btLr"/>
                    </w:pPr>
                    <w:r>
                      <w:rPr>
                        <w:rFonts w:ascii="Times New Roman" w:eastAsia="Times New Roman" w:hAnsi="Times New Roman" w:cs="Times New Roman"/>
                        <w:color w:val="000000"/>
                        <w:sz w:val="20"/>
                      </w:rPr>
                      <w:t xml:space="preserve"> PAGE \* MERGEFORMAT </w:t>
                    </w:r>
                    <w:r>
                      <w:rPr>
                        <w:color w:val="000000"/>
                      </w:rPr>
                      <w:t>#</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1E4" w:rsidRDefault="009351E4">
      <w:r>
        <w:separator/>
      </w:r>
    </w:p>
  </w:footnote>
  <w:footnote w:type="continuationSeparator" w:id="0">
    <w:p w:rsidR="009351E4" w:rsidRDefault="009351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FE4"/>
    <w:multiLevelType w:val="hybridMultilevel"/>
    <w:tmpl w:val="8EBE7B6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51091"/>
    <w:multiLevelType w:val="hybridMultilevel"/>
    <w:tmpl w:val="2A9ABA34"/>
    <w:lvl w:ilvl="0" w:tplc="0994D9F2">
      <w:start w:val="1"/>
      <w:numFmt w:val="decimal"/>
      <w:lvlText w:val="Câu %1."/>
      <w:lvlJc w:val="left"/>
      <w:pPr>
        <w:ind w:left="360" w:hanging="360"/>
      </w:pPr>
      <w:rPr>
        <w:rFonts w:ascii="Times New Roman Bold" w:hAnsi="Times New Roman Bold" w:cs="Arial" w:hint="default"/>
        <w:b/>
        <w:i w:val="0"/>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30650"/>
    <w:multiLevelType w:val="hybridMultilevel"/>
    <w:tmpl w:val="AFCE17D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825F02"/>
    <w:multiLevelType w:val="hybridMultilevel"/>
    <w:tmpl w:val="68B68146"/>
    <w:lvl w:ilvl="0" w:tplc="69B6CFF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90C38"/>
    <w:multiLevelType w:val="hybridMultilevel"/>
    <w:tmpl w:val="3138B15A"/>
    <w:lvl w:ilvl="0" w:tplc="DA80E2B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C73A9"/>
    <w:multiLevelType w:val="hybridMultilevel"/>
    <w:tmpl w:val="A81E26D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A14CB"/>
    <w:multiLevelType w:val="hybridMultilevel"/>
    <w:tmpl w:val="DDDE4F40"/>
    <w:lvl w:ilvl="0" w:tplc="953A548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9D4880"/>
    <w:multiLevelType w:val="hybridMultilevel"/>
    <w:tmpl w:val="F43EB34E"/>
    <w:lvl w:ilvl="0" w:tplc="7DF80C9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0"/>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FC"/>
    <w:rsid w:val="00016669"/>
    <w:rsid w:val="00091C1F"/>
    <w:rsid w:val="00095E59"/>
    <w:rsid w:val="002F1676"/>
    <w:rsid w:val="00334FED"/>
    <w:rsid w:val="003732C4"/>
    <w:rsid w:val="003F4D1F"/>
    <w:rsid w:val="004A3060"/>
    <w:rsid w:val="00503B07"/>
    <w:rsid w:val="005A537E"/>
    <w:rsid w:val="006001DC"/>
    <w:rsid w:val="00684A9F"/>
    <w:rsid w:val="006C034D"/>
    <w:rsid w:val="007A0F71"/>
    <w:rsid w:val="007D57B6"/>
    <w:rsid w:val="00873A49"/>
    <w:rsid w:val="00914CC6"/>
    <w:rsid w:val="00925618"/>
    <w:rsid w:val="009351E4"/>
    <w:rsid w:val="009C664F"/>
    <w:rsid w:val="00A82DFC"/>
    <w:rsid w:val="00AB6D99"/>
    <w:rsid w:val="00B709A0"/>
    <w:rsid w:val="00C01FB4"/>
    <w:rsid w:val="00C02D7A"/>
    <w:rsid w:val="00C35ABF"/>
    <w:rsid w:val="00C53191"/>
    <w:rsid w:val="00C723A9"/>
    <w:rsid w:val="00D16E07"/>
    <w:rsid w:val="00EA5E2C"/>
    <w:rsid w:val="00EF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BC681"/>
  <w15:docId w15:val="{10D60F7A-FF4A-4269-BB25-F14EC780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5618"/>
    <w:rPr>
      <w:rFonts w:ascii="Calibri" w:eastAsia="Calibri" w:hAnsi="Calibri" w:cs="Calibri"/>
      <w:sz w:val="24"/>
      <w:szCs w:val="24"/>
    </w:rPr>
  </w:style>
  <w:style w:type="paragraph" w:styleId="Heading1">
    <w:name w:val="heading 1"/>
    <w:basedOn w:val="Normal"/>
    <w:next w:val="Normal"/>
    <w:link w:val="Heading1Char"/>
    <w:rsid w:val="00914CC6"/>
    <w:pPr>
      <w:keepNext/>
      <w:keepLines/>
      <w:spacing w:before="240" w:line="312" w:lineRule="auto"/>
      <w:outlineLvl w:val="0"/>
    </w:pPr>
    <w:rPr>
      <w:color w:val="2E75B5"/>
      <w:sz w:val="32"/>
      <w:szCs w:val="32"/>
    </w:rPr>
  </w:style>
  <w:style w:type="paragraph" w:styleId="Heading2">
    <w:name w:val="heading 2"/>
    <w:basedOn w:val="Normal"/>
    <w:next w:val="Normal"/>
    <w:link w:val="Heading2Char"/>
    <w:rsid w:val="00914CC6"/>
    <w:pPr>
      <w:keepNext/>
      <w:keepLines/>
      <w:spacing w:before="40" w:line="312" w:lineRule="auto"/>
      <w:outlineLvl w:val="1"/>
    </w:pPr>
    <w:rPr>
      <w:color w:val="2E75B5"/>
      <w:sz w:val="26"/>
      <w:szCs w:val="26"/>
    </w:rPr>
  </w:style>
  <w:style w:type="paragraph" w:styleId="Heading3">
    <w:name w:val="heading 3"/>
    <w:basedOn w:val="Normal"/>
    <w:next w:val="Normal"/>
    <w:link w:val="Heading3Char"/>
    <w:rsid w:val="00914CC6"/>
    <w:pPr>
      <w:keepNext/>
      <w:keepLines/>
      <w:spacing w:before="280" w:after="80"/>
      <w:outlineLvl w:val="2"/>
    </w:pPr>
    <w:rPr>
      <w:b/>
      <w:sz w:val="28"/>
      <w:szCs w:val="28"/>
    </w:rPr>
  </w:style>
  <w:style w:type="paragraph" w:styleId="Heading4">
    <w:name w:val="heading 4"/>
    <w:basedOn w:val="Normal"/>
    <w:next w:val="Normal"/>
    <w:link w:val="Heading4Char"/>
    <w:rsid w:val="00914CC6"/>
    <w:pPr>
      <w:keepNext/>
      <w:keepLines/>
      <w:spacing w:before="240" w:after="40"/>
      <w:outlineLvl w:val="3"/>
    </w:pPr>
    <w:rPr>
      <w:b/>
    </w:rPr>
  </w:style>
  <w:style w:type="paragraph" w:styleId="Heading5">
    <w:name w:val="heading 5"/>
    <w:basedOn w:val="Normal"/>
    <w:next w:val="Normal"/>
    <w:link w:val="Heading5Char"/>
    <w:rsid w:val="00914CC6"/>
    <w:pPr>
      <w:keepNext/>
      <w:keepLines/>
      <w:spacing w:before="220" w:after="40"/>
      <w:outlineLvl w:val="4"/>
    </w:pPr>
    <w:rPr>
      <w:b/>
      <w:sz w:val="22"/>
      <w:szCs w:val="22"/>
    </w:rPr>
  </w:style>
  <w:style w:type="paragraph" w:styleId="Heading6">
    <w:name w:val="heading 6"/>
    <w:basedOn w:val="Normal"/>
    <w:next w:val="Normal"/>
    <w:link w:val="Heading6Char"/>
    <w:rsid w:val="00914CC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4CC6"/>
    <w:rPr>
      <w:rFonts w:ascii="Calibri" w:eastAsia="Calibri" w:hAnsi="Calibri" w:cs="Calibri"/>
      <w:color w:val="2E75B5"/>
      <w:sz w:val="32"/>
      <w:szCs w:val="32"/>
    </w:rPr>
  </w:style>
  <w:style w:type="character" w:customStyle="1" w:styleId="Heading2Char">
    <w:name w:val="Heading 2 Char"/>
    <w:basedOn w:val="DefaultParagraphFont"/>
    <w:link w:val="Heading2"/>
    <w:rsid w:val="00914CC6"/>
    <w:rPr>
      <w:rFonts w:ascii="Calibri" w:eastAsia="Calibri" w:hAnsi="Calibri" w:cs="Calibri"/>
      <w:color w:val="2E75B5"/>
      <w:sz w:val="26"/>
      <w:szCs w:val="26"/>
    </w:rPr>
  </w:style>
  <w:style w:type="character" w:customStyle="1" w:styleId="Heading3Char">
    <w:name w:val="Heading 3 Char"/>
    <w:basedOn w:val="DefaultParagraphFont"/>
    <w:link w:val="Heading3"/>
    <w:rsid w:val="00914CC6"/>
    <w:rPr>
      <w:rFonts w:ascii="Calibri" w:eastAsia="Calibri" w:hAnsi="Calibri" w:cs="Calibri"/>
      <w:b/>
      <w:sz w:val="28"/>
      <w:szCs w:val="28"/>
    </w:rPr>
  </w:style>
  <w:style w:type="character" w:customStyle="1" w:styleId="Heading4Char">
    <w:name w:val="Heading 4 Char"/>
    <w:basedOn w:val="DefaultParagraphFont"/>
    <w:link w:val="Heading4"/>
    <w:rsid w:val="00914CC6"/>
    <w:rPr>
      <w:rFonts w:ascii="Calibri" w:eastAsia="Calibri" w:hAnsi="Calibri" w:cs="Calibri"/>
      <w:b/>
      <w:sz w:val="24"/>
      <w:szCs w:val="24"/>
    </w:rPr>
  </w:style>
  <w:style w:type="character" w:customStyle="1" w:styleId="Heading5Char">
    <w:name w:val="Heading 5 Char"/>
    <w:basedOn w:val="DefaultParagraphFont"/>
    <w:link w:val="Heading5"/>
    <w:rsid w:val="00914CC6"/>
    <w:rPr>
      <w:rFonts w:ascii="Calibri" w:eastAsia="Calibri" w:hAnsi="Calibri" w:cs="Calibri"/>
      <w:b/>
      <w:sz w:val="22"/>
      <w:szCs w:val="22"/>
    </w:rPr>
  </w:style>
  <w:style w:type="character" w:customStyle="1" w:styleId="Heading6Char">
    <w:name w:val="Heading 6 Char"/>
    <w:basedOn w:val="DefaultParagraphFont"/>
    <w:link w:val="Heading6"/>
    <w:rsid w:val="00914CC6"/>
    <w:rPr>
      <w:rFonts w:ascii="Calibri" w:eastAsia="Calibri" w:hAnsi="Calibri" w:cs="Calibri"/>
      <w:b/>
    </w:rPr>
  </w:style>
  <w:style w:type="paragraph" w:styleId="Title">
    <w:name w:val="Title"/>
    <w:basedOn w:val="Normal"/>
    <w:next w:val="Normal"/>
    <w:link w:val="TitleChar"/>
    <w:rsid w:val="00914CC6"/>
    <w:pPr>
      <w:keepNext/>
      <w:keepLines/>
      <w:spacing w:before="480" w:after="120"/>
    </w:pPr>
    <w:rPr>
      <w:b/>
      <w:sz w:val="72"/>
      <w:szCs w:val="72"/>
    </w:rPr>
  </w:style>
  <w:style w:type="character" w:customStyle="1" w:styleId="TitleChar">
    <w:name w:val="Title Char"/>
    <w:basedOn w:val="DefaultParagraphFont"/>
    <w:link w:val="Title"/>
    <w:rsid w:val="00914CC6"/>
    <w:rPr>
      <w:rFonts w:ascii="Calibri" w:eastAsia="Calibri" w:hAnsi="Calibri" w:cs="Calibri"/>
      <w:b/>
      <w:sz w:val="72"/>
      <w:szCs w:val="72"/>
    </w:rPr>
  </w:style>
  <w:style w:type="paragraph" w:styleId="Subtitle">
    <w:name w:val="Subtitle"/>
    <w:basedOn w:val="Normal"/>
    <w:next w:val="Normal"/>
    <w:link w:val="SubtitleChar"/>
    <w:rsid w:val="00914CC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14CC6"/>
    <w:rPr>
      <w:rFonts w:ascii="Georgia" w:eastAsia="Georgia" w:hAnsi="Georgia" w:cs="Georgia"/>
      <w:i/>
      <w:color w:val="666666"/>
      <w:sz w:val="48"/>
      <w:szCs w:val="48"/>
    </w:rPr>
  </w:style>
  <w:style w:type="paragraph" w:styleId="BalloonText">
    <w:name w:val="Balloon Text"/>
    <w:basedOn w:val="Normal"/>
    <w:link w:val="BalloonTextChar"/>
    <w:uiPriority w:val="99"/>
    <w:unhideWhenUsed/>
    <w:rsid w:val="00914CC6"/>
    <w:rPr>
      <w:rFonts w:ascii="Tahoma" w:hAnsi="Tahoma" w:cs="Tahoma"/>
      <w:sz w:val="16"/>
      <w:szCs w:val="16"/>
    </w:rPr>
  </w:style>
  <w:style w:type="character" w:customStyle="1" w:styleId="BalloonTextChar">
    <w:name w:val="Balloon Text Char"/>
    <w:basedOn w:val="DefaultParagraphFont"/>
    <w:link w:val="BalloonText"/>
    <w:uiPriority w:val="99"/>
    <w:rsid w:val="00914CC6"/>
    <w:rPr>
      <w:rFonts w:ascii="Tahoma" w:eastAsia="Calibri" w:hAnsi="Tahoma" w:cs="Tahoma"/>
      <w:sz w:val="16"/>
      <w:szCs w:val="16"/>
    </w:rPr>
  </w:style>
  <w:style w:type="paragraph" w:styleId="ListParagraph">
    <w:name w:val="List Paragraph"/>
    <w:aliases w:val="List Paragraph_FS,Câu dẫn"/>
    <w:basedOn w:val="Normal"/>
    <w:link w:val="ListParagraphChar"/>
    <w:uiPriority w:val="34"/>
    <w:qFormat/>
    <w:rsid w:val="00C723A9"/>
    <w:pPr>
      <w:spacing w:after="120" w:line="360" w:lineRule="auto"/>
      <w:ind w:left="994"/>
      <w:contextualSpacing/>
      <w:jc w:val="both"/>
    </w:pPr>
    <w:rPr>
      <w:rFonts w:ascii="Times New Roman" w:hAnsi="Times New Roman" w:cs="Times New Roman"/>
    </w:rPr>
  </w:style>
  <w:style w:type="character" w:customStyle="1" w:styleId="ListParagraphChar">
    <w:name w:val="List Paragraph Char"/>
    <w:aliases w:val="List Paragraph_FS Char,Câu dẫn Char"/>
    <w:link w:val="ListParagraph"/>
    <w:uiPriority w:val="34"/>
    <w:qFormat/>
    <w:locked/>
    <w:rsid w:val="00C723A9"/>
    <w:rPr>
      <w:rFonts w:eastAsia="Calibri"/>
      <w:sz w:val="24"/>
      <w:szCs w:val="24"/>
    </w:rPr>
  </w:style>
  <w:style w:type="paragraph" w:styleId="Header">
    <w:name w:val="header"/>
    <w:basedOn w:val="Normal"/>
    <w:link w:val="HeaderChar"/>
    <w:rsid w:val="007A0F71"/>
    <w:pPr>
      <w:tabs>
        <w:tab w:val="center" w:pos="4680"/>
        <w:tab w:val="right" w:pos="9360"/>
      </w:tabs>
    </w:pPr>
  </w:style>
  <w:style w:type="character" w:customStyle="1" w:styleId="HeaderChar">
    <w:name w:val="Header Char"/>
    <w:basedOn w:val="DefaultParagraphFont"/>
    <w:link w:val="Header"/>
    <w:rsid w:val="007A0F71"/>
    <w:rPr>
      <w:rFonts w:ascii="Calibri" w:eastAsia="Calibri" w:hAnsi="Calibri" w:cs="Calibri"/>
      <w:sz w:val="24"/>
      <w:szCs w:val="24"/>
    </w:rPr>
  </w:style>
  <w:style w:type="paragraph" w:styleId="Footer">
    <w:name w:val="footer"/>
    <w:basedOn w:val="Normal"/>
    <w:link w:val="FooterChar"/>
    <w:rsid w:val="007A0F71"/>
    <w:pPr>
      <w:tabs>
        <w:tab w:val="center" w:pos="4680"/>
        <w:tab w:val="right" w:pos="9360"/>
      </w:tabs>
    </w:pPr>
  </w:style>
  <w:style w:type="character" w:customStyle="1" w:styleId="FooterChar">
    <w:name w:val="Footer Char"/>
    <w:basedOn w:val="DefaultParagraphFont"/>
    <w:link w:val="Footer"/>
    <w:rsid w:val="007A0F71"/>
    <w:rPr>
      <w:rFonts w:ascii="Calibri" w:eastAsia="Calibri" w:hAnsi="Calibri" w:cs="Calibri"/>
      <w:sz w:val="24"/>
      <w:szCs w:val="24"/>
    </w:rPr>
  </w:style>
  <w:style w:type="table" w:styleId="TableGrid">
    <w:name w:val="Table Grid"/>
    <w:basedOn w:val="TableNormal"/>
    <w:uiPriority w:val="59"/>
    <w:rsid w:val="002F1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847</Words>
  <Characters>4829</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2023-10-23T22:06:00Z</dcterms:created>
  <dcterms:modified xsi:type="dcterms:W3CDTF">2023-10-27T06:36:00Z</dcterms:modified>
</cp:coreProperties>
</file>