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55B4C" w14:textId="5B21DB8E" w:rsidR="00A86334" w:rsidRPr="001F09E5" w:rsidRDefault="00307B44" w:rsidP="00A86334">
      <w:pPr>
        <w:widowControl w:val="0"/>
        <w:spacing w:before="20" w:after="80" w:line="240" w:lineRule="auto"/>
        <w:rPr>
          <w:b/>
          <w:color w:val="000000" w:themeColor="text1"/>
          <w:sz w:val="26"/>
          <w:szCs w:val="26"/>
        </w:rPr>
      </w:pPr>
      <w:r w:rsidRPr="001F09E5">
        <w:rPr>
          <w:b/>
          <w:color w:val="000000" w:themeColor="text1"/>
          <w:sz w:val="26"/>
          <w:szCs w:val="26"/>
        </w:rPr>
        <w:t xml:space="preserve">                                                           </w:t>
      </w:r>
      <w:r w:rsidR="00A86334" w:rsidRPr="001F09E5">
        <w:rPr>
          <w:b/>
          <w:color w:val="000000" w:themeColor="text1"/>
          <w:sz w:val="26"/>
          <w:szCs w:val="26"/>
        </w:rPr>
        <w:t>MA TRẬN BẢN ĐẶC TẢ KIỂM TRA</w:t>
      </w:r>
      <w:r w:rsidR="001F5626">
        <w:rPr>
          <w:b/>
          <w:color w:val="000000" w:themeColor="text1"/>
          <w:sz w:val="26"/>
          <w:szCs w:val="26"/>
        </w:rPr>
        <w:t xml:space="preserve"> </w:t>
      </w:r>
      <w:r w:rsidR="003C1498">
        <w:rPr>
          <w:b/>
          <w:color w:val="000000" w:themeColor="text1"/>
          <w:sz w:val="26"/>
          <w:szCs w:val="26"/>
        </w:rPr>
        <w:t>HỌC</w:t>
      </w:r>
      <w:r w:rsidR="001F5626">
        <w:rPr>
          <w:b/>
          <w:color w:val="000000" w:themeColor="text1"/>
          <w:sz w:val="26"/>
          <w:szCs w:val="26"/>
        </w:rPr>
        <w:t xml:space="preserve"> KÌ I - </w:t>
      </w:r>
      <w:r w:rsidR="00A86334" w:rsidRPr="001F09E5">
        <w:rPr>
          <w:b/>
          <w:color w:val="000000" w:themeColor="text1"/>
          <w:sz w:val="26"/>
          <w:szCs w:val="26"/>
        </w:rPr>
        <w:t xml:space="preserve"> LÝ 10</w:t>
      </w:r>
    </w:p>
    <w:p w14:paraId="40FC5A29" w14:textId="77777777" w:rsidR="00A86334" w:rsidRPr="001F09E5" w:rsidRDefault="00A86334" w:rsidP="00A86334">
      <w:pPr>
        <w:widowControl w:val="0"/>
        <w:spacing w:before="20" w:after="80" w:line="240" w:lineRule="auto"/>
        <w:rPr>
          <w:rFonts w:cs="Times New Roman"/>
          <w:b/>
          <w:color w:val="000000" w:themeColor="text1"/>
          <w:sz w:val="26"/>
          <w:szCs w:val="26"/>
        </w:rPr>
      </w:pPr>
      <w:r w:rsidRPr="001F09E5">
        <w:rPr>
          <w:rFonts w:cs="Times New Roman"/>
          <w:b/>
          <w:color w:val="000000" w:themeColor="text1"/>
          <w:sz w:val="26"/>
          <w:szCs w:val="26"/>
        </w:rPr>
        <w:t>a) Ma trận</w:t>
      </w:r>
    </w:p>
    <w:p w14:paraId="2C1BB1C9" w14:textId="6262CEE4" w:rsidR="00A86334" w:rsidRPr="001F09E5" w:rsidRDefault="00A86334" w:rsidP="00A86334">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 xml:space="preserve">MA TRẬN ĐỀ KIỂM TRA </w:t>
      </w:r>
      <w:r w:rsidR="003C1498">
        <w:rPr>
          <w:rFonts w:cs="Times New Roman"/>
          <w:b/>
          <w:color w:val="000000" w:themeColor="text1"/>
          <w:sz w:val="26"/>
          <w:szCs w:val="26"/>
        </w:rPr>
        <w:t>HỌC</w:t>
      </w:r>
      <w:r w:rsidRPr="001F09E5">
        <w:rPr>
          <w:rFonts w:cs="Times New Roman"/>
          <w:b/>
          <w:color w:val="000000" w:themeColor="text1"/>
          <w:sz w:val="26"/>
          <w:szCs w:val="26"/>
        </w:rPr>
        <w:t xml:space="preserve"> KÌ I</w:t>
      </w:r>
    </w:p>
    <w:p w14:paraId="3D802C29" w14:textId="77777777" w:rsidR="00A86334" w:rsidRPr="001F09E5" w:rsidRDefault="00A86334" w:rsidP="00A86334">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MÔN: VẬT LÍ 10 – THỜI GIAN LÀM BÀI: 45 PHÚT</w:t>
      </w:r>
    </w:p>
    <w:tbl>
      <w:tblPr>
        <w:tblW w:w="146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456"/>
        <w:gridCol w:w="3260"/>
        <w:gridCol w:w="711"/>
        <w:gridCol w:w="887"/>
        <w:gridCol w:w="709"/>
        <w:gridCol w:w="811"/>
        <w:gridCol w:w="708"/>
        <w:gridCol w:w="851"/>
        <w:gridCol w:w="709"/>
        <w:gridCol w:w="850"/>
        <w:gridCol w:w="720"/>
        <w:gridCol w:w="735"/>
        <w:gridCol w:w="813"/>
        <w:gridCol w:w="901"/>
      </w:tblGrid>
      <w:tr w:rsidR="00A86334" w:rsidRPr="001F09E5" w14:paraId="45D7D68A" w14:textId="77777777" w:rsidTr="00E50410">
        <w:trPr>
          <w:trHeight w:val="1039"/>
        </w:trPr>
        <w:tc>
          <w:tcPr>
            <w:tcW w:w="529" w:type="dxa"/>
            <w:vMerge w:val="restart"/>
            <w:vAlign w:val="center"/>
          </w:tcPr>
          <w:p w14:paraId="792AE6F3"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TT</w:t>
            </w:r>
          </w:p>
        </w:tc>
        <w:tc>
          <w:tcPr>
            <w:tcW w:w="1456" w:type="dxa"/>
            <w:vMerge w:val="restart"/>
            <w:vAlign w:val="center"/>
          </w:tcPr>
          <w:p w14:paraId="7DEAF21B"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 xml:space="preserve">Nội dung </w:t>
            </w:r>
          </w:p>
          <w:p w14:paraId="39570380"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kiến thức</w:t>
            </w:r>
          </w:p>
        </w:tc>
        <w:tc>
          <w:tcPr>
            <w:tcW w:w="3260" w:type="dxa"/>
            <w:vMerge w:val="restart"/>
            <w:vAlign w:val="center"/>
          </w:tcPr>
          <w:p w14:paraId="5A2E0B8F" w14:textId="77777777" w:rsidR="00A86334" w:rsidRPr="001F09E5" w:rsidRDefault="00A86334" w:rsidP="007E111A">
            <w:pPr>
              <w:widowControl w:val="0"/>
              <w:spacing w:before="20" w:after="80" w:line="240" w:lineRule="auto"/>
              <w:ind w:firstLine="33"/>
              <w:jc w:val="center"/>
              <w:rPr>
                <w:rFonts w:cs="Times New Roman"/>
                <w:b/>
                <w:color w:val="000000" w:themeColor="text1"/>
                <w:sz w:val="26"/>
                <w:szCs w:val="26"/>
              </w:rPr>
            </w:pPr>
            <w:r w:rsidRPr="001F09E5">
              <w:rPr>
                <w:rFonts w:cs="Times New Roman"/>
                <w:b/>
                <w:color w:val="000000" w:themeColor="text1"/>
                <w:sz w:val="26"/>
                <w:szCs w:val="26"/>
              </w:rPr>
              <w:t>Đơn vị kiến thức, kĩ năng</w:t>
            </w:r>
          </w:p>
          <w:p w14:paraId="337E406C" w14:textId="77777777" w:rsidR="00A86334" w:rsidRPr="001F09E5" w:rsidRDefault="00A86334" w:rsidP="007E111A">
            <w:pPr>
              <w:widowControl w:val="0"/>
              <w:spacing w:before="20" w:after="80" w:line="240" w:lineRule="auto"/>
              <w:rPr>
                <w:rFonts w:cs="Times New Roman"/>
                <w:color w:val="000000" w:themeColor="text1"/>
                <w:sz w:val="26"/>
                <w:szCs w:val="26"/>
              </w:rPr>
            </w:pPr>
          </w:p>
          <w:p w14:paraId="0D7A300D" w14:textId="77777777" w:rsidR="00A86334" w:rsidRPr="001F09E5" w:rsidRDefault="00A86334" w:rsidP="007E111A">
            <w:pPr>
              <w:widowControl w:val="0"/>
              <w:spacing w:before="20" w:after="80" w:line="240" w:lineRule="auto"/>
              <w:rPr>
                <w:rFonts w:cs="Times New Roman"/>
                <w:color w:val="000000" w:themeColor="text1"/>
                <w:sz w:val="26"/>
                <w:szCs w:val="26"/>
              </w:rPr>
            </w:pPr>
          </w:p>
          <w:p w14:paraId="23921AC5" w14:textId="77777777" w:rsidR="00A86334" w:rsidRPr="001F09E5" w:rsidRDefault="00A86334" w:rsidP="007E111A">
            <w:pPr>
              <w:widowControl w:val="0"/>
              <w:spacing w:before="20" w:after="80" w:line="240" w:lineRule="auto"/>
              <w:rPr>
                <w:rFonts w:cs="Times New Roman"/>
                <w:color w:val="000000" w:themeColor="text1"/>
                <w:sz w:val="26"/>
                <w:szCs w:val="26"/>
              </w:rPr>
            </w:pPr>
          </w:p>
        </w:tc>
        <w:tc>
          <w:tcPr>
            <w:tcW w:w="6236" w:type="dxa"/>
            <w:gridSpan w:val="8"/>
            <w:vAlign w:val="center"/>
          </w:tcPr>
          <w:p w14:paraId="3719CC50"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Số câu hỏi theo mức độ nhận thức</w:t>
            </w:r>
          </w:p>
        </w:tc>
        <w:tc>
          <w:tcPr>
            <w:tcW w:w="2268" w:type="dxa"/>
            <w:gridSpan w:val="3"/>
            <w:shd w:val="clear" w:color="auto" w:fill="auto"/>
            <w:vAlign w:val="center"/>
          </w:tcPr>
          <w:p w14:paraId="73BFDD3F"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Tổng</w:t>
            </w:r>
          </w:p>
        </w:tc>
        <w:tc>
          <w:tcPr>
            <w:tcW w:w="901" w:type="dxa"/>
            <w:vAlign w:val="center"/>
          </w:tcPr>
          <w:p w14:paraId="22979EF8"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 xml:space="preserve">% </w:t>
            </w:r>
          </w:p>
          <w:p w14:paraId="2DBA44EB"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tổng</w:t>
            </w:r>
          </w:p>
          <w:p w14:paraId="5DF2C762"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điểm</w:t>
            </w:r>
          </w:p>
        </w:tc>
      </w:tr>
      <w:tr w:rsidR="00A86334" w:rsidRPr="001F09E5" w14:paraId="527FD596" w14:textId="77777777" w:rsidTr="00E50410">
        <w:tc>
          <w:tcPr>
            <w:tcW w:w="529" w:type="dxa"/>
            <w:vMerge/>
            <w:vAlign w:val="center"/>
          </w:tcPr>
          <w:p w14:paraId="044E411B"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49245B89"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p>
        </w:tc>
        <w:tc>
          <w:tcPr>
            <w:tcW w:w="3260" w:type="dxa"/>
            <w:vMerge/>
          </w:tcPr>
          <w:p w14:paraId="12D86F7D" w14:textId="77777777" w:rsidR="00A86334" w:rsidRPr="001F09E5" w:rsidRDefault="00A86334" w:rsidP="007E111A">
            <w:pPr>
              <w:widowControl w:val="0"/>
              <w:spacing w:before="20" w:after="80" w:line="240" w:lineRule="auto"/>
              <w:jc w:val="both"/>
              <w:rPr>
                <w:rFonts w:cs="Times New Roman"/>
                <w:b/>
                <w:color w:val="000000" w:themeColor="text1"/>
                <w:sz w:val="26"/>
                <w:szCs w:val="26"/>
              </w:rPr>
            </w:pPr>
          </w:p>
        </w:tc>
        <w:tc>
          <w:tcPr>
            <w:tcW w:w="1598" w:type="dxa"/>
            <w:gridSpan w:val="2"/>
            <w:vAlign w:val="center"/>
          </w:tcPr>
          <w:p w14:paraId="1439C449"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Nhận biết</w:t>
            </w:r>
          </w:p>
        </w:tc>
        <w:tc>
          <w:tcPr>
            <w:tcW w:w="1520" w:type="dxa"/>
            <w:gridSpan w:val="2"/>
            <w:vAlign w:val="center"/>
          </w:tcPr>
          <w:p w14:paraId="072BEF01"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Thông hiểu</w:t>
            </w:r>
          </w:p>
        </w:tc>
        <w:tc>
          <w:tcPr>
            <w:tcW w:w="1559" w:type="dxa"/>
            <w:gridSpan w:val="2"/>
            <w:vAlign w:val="center"/>
          </w:tcPr>
          <w:p w14:paraId="3B7C9B9B"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Vận dụng</w:t>
            </w:r>
          </w:p>
        </w:tc>
        <w:tc>
          <w:tcPr>
            <w:tcW w:w="1559" w:type="dxa"/>
            <w:gridSpan w:val="2"/>
            <w:vAlign w:val="center"/>
          </w:tcPr>
          <w:p w14:paraId="366A6386"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Vận dụng cao</w:t>
            </w:r>
          </w:p>
        </w:tc>
        <w:tc>
          <w:tcPr>
            <w:tcW w:w="1455" w:type="dxa"/>
            <w:gridSpan w:val="2"/>
            <w:shd w:val="clear" w:color="auto" w:fill="auto"/>
            <w:vAlign w:val="center"/>
          </w:tcPr>
          <w:p w14:paraId="2A78D9D5"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i/>
                <w:color w:val="000000" w:themeColor="text1"/>
                <w:sz w:val="26"/>
                <w:szCs w:val="26"/>
              </w:rPr>
              <w:t>Số CH</w:t>
            </w:r>
          </w:p>
        </w:tc>
        <w:tc>
          <w:tcPr>
            <w:tcW w:w="813" w:type="dxa"/>
            <w:shd w:val="clear" w:color="auto" w:fill="auto"/>
            <w:vAlign w:val="center"/>
          </w:tcPr>
          <w:p w14:paraId="79498529"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Thời gian</w:t>
            </w:r>
          </w:p>
          <w:p w14:paraId="14866C5C"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r w:rsidRPr="001F09E5">
              <w:rPr>
                <w:rFonts w:cs="Times New Roman"/>
                <w:b/>
                <w:i/>
                <w:color w:val="000000" w:themeColor="text1"/>
                <w:sz w:val="26"/>
                <w:szCs w:val="26"/>
              </w:rPr>
              <w:t>(ph)</w:t>
            </w:r>
          </w:p>
        </w:tc>
        <w:tc>
          <w:tcPr>
            <w:tcW w:w="901" w:type="dxa"/>
            <w:vAlign w:val="center"/>
          </w:tcPr>
          <w:p w14:paraId="03F7BFA5"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p>
        </w:tc>
      </w:tr>
      <w:tr w:rsidR="00A86334" w:rsidRPr="001F09E5" w14:paraId="78975C06" w14:textId="77777777" w:rsidTr="00E50410">
        <w:tc>
          <w:tcPr>
            <w:tcW w:w="529" w:type="dxa"/>
            <w:vMerge/>
            <w:vAlign w:val="center"/>
          </w:tcPr>
          <w:p w14:paraId="0D31C19F"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48DDBA57" w14:textId="77777777" w:rsidR="00A86334" w:rsidRPr="001F09E5" w:rsidRDefault="00A86334" w:rsidP="007E111A">
            <w:pPr>
              <w:widowControl w:val="0"/>
              <w:spacing w:before="20" w:after="80" w:line="240" w:lineRule="auto"/>
              <w:jc w:val="center"/>
              <w:rPr>
                <w:rFonts w:cs="Times New Roman"/>
                <w:b/>
                <w:color w:val="000000" w:themeColor="text1"/>
                <w:sz w:val="26"/>
                <w:szCs w:val="26"/>
              </w:rPr>
            </w:pPr>
          </w:p>
        </w:tc>
        <w:tc>
          <w:tcPr>
            <w:tcW w:w="3260" w:type="dxa"/>
            <w:vMerge/>
          </w:tcPr>
          <w:p w14:paraId="7D4283AD" w14:textId="77777777" w:rsidR="00A86334" w:rsidRPr="001F09E5" w:rsidRDefault="00A86334" w:rsidP="007E111A">
            <w:pPr>
              <w:widowControl w:val="0"/>
              <w:spacing w:before="20" w:after="80" w:line="240" w:lineRule="auto"/>
              <w:jc w:val="both"/>
              <w:rPr>
                <w:rFonts w:cs="Times New Roman"/>
                <w:b/>
                <w:i/>
                <w:color w:val="000000" w:themeColor="text1"/>
                <w:sz w:val="26"/>
                <w:szCs w:val="26"/>
              </w:rPr>
            </w:pPr>
          </w:p>
        </w:tc>
        <w:tc>
          <w:tcPr>
            <w:tcW w:w="711" w:type="dxa"/>
            <w:shd w:val="clear" w:color="auto" w:fill="auto"/>
            <w:vAlign w:val="center"/>
          </w:tcPr>
          <w:p w14:paraId="7BC28F83"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Số CH</w:t>
            </w:r>
          </w:p>
        </w:tc>
        <w:tc>
          <w:tcPr>
            <w:tcW w:w="887" w:type="dxa"/>
            <w:shd w:val="clear" w:color="auto" w:fill="auto"/>
            <w:vAlign w:val="center"/>
          </w:tcPr>
          <w:p w14:paraId="7208849B"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Thời gian</w:t>
            </w:r>
          </w:p>
          <w:p w14:paraId="4BD41D6D"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(ph)</w:t>
            </w:r>
          </w:p>
        </w:tc>
        <w:tc>
          <w:tcPr>
            <w:tcW w:w="709" w:type="dxa"/>
            <w:shd w:val="clear" w:color="auto" w:fill="auto"/>
            <w:vAlign w:val="center"/>
          </w:tcPr>
          <w:p w14:paraId="2379C6D3"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Số CH</w:t>
            </w:r>
          </w:p>
        </w:tc>
        <w:tc>
          <w:tcPr>
            <w:tcW w:w="811" w:type="dxa"/>
            <w:shd w:val="clear" w:color="auto" w:fill="auto"/>
            <w:vAlign w:val="center"/>
          </w:tcPr>
          <w:p w14:paraId="11CD5988"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Thời gian</w:t>
            </w:r>
          </w:p>
          <w:p w14:paraId="0DF077D2"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(ph)</w:t>
            </w:r>
          </w:p>
        </w:tc>
        <w:tc>
          <w:tcPr>
            <w:tcW w:w="708" w:type="dxa"/>
            <w:shd w:val="clear" w:color="auto" w:fill="auto"/>
            <w:vAlign w:val="center"/>
          </w:tcPr>
          <w:p w14:paraId="5D317CB8"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Số CH</w:t>
            </w:r>
          </w:p>
        </w:tc>
        <w:tc>
          <w:tcPr>
            <w:tcW w:w="851" w:type="dxa"/>
            <w:shd w:val="clear" w:color="auto" w:fill="auto"/>
            <w:vAlign w:val="center"/>
          </w:tcPr>
          <w:p w14:paraId="4E8A78FB"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Thời gian</w:t>
            </w:r>
          </w:p>
          <w:p w14:paraId="315022BB"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(ph)</w:t>
            </w:r>
          </w:p>
        </w:tc>
        <w:tc>
          <w:tcPr>
            <w:tcW w:w="709" w:type="dxa"/>
            <w:shd w:val="clear" w:color="auto" w:fill="auto"/>
            <w:vAlign w:val="center"/>
          </w:tcPr>
          <w:p w14:paraId="6A5128D6"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Số CH</w:t>
            </w:r>
          </w:p>
        </w:tc>
        <w:tc>
          <w:tcPr>
            <w:tcW w:w="850" w:type="dxa"/>
            <w:shd w:val="clear" w:color="auto" w:fill="auto"/>
            <w:vAlign w:val="center"/>
          </w:tcPr>
          <w:p w14:paraId="46988FD4"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Thời gian</w:t>
            </w:r>
          </w:p>
          <w:p w14:paraId="65D29C0B"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(ph)</w:t>
            </w:r>
          </w:p>
        </w:tc>
        <w:tc>
          <w:tcPr>
            <w:tcW w:w="720" w:type="dxa"/>
            <w:shd w:val="clear" w:color="auto" w:fill="auto"/>
            <w:vAlign w:val="center"/>
          </w:tcPr>
          <w:p w14:paraId="5BB93EA4"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TN</w:t>
            </w:r>
          </w:p>
        </w:tc>
        <w:tc>
          <w:tcPr>
            <w:tcW w:w="735" w:type="dxa"/>
            <w:vAlign w:val="center"/>
          </w:tcPr>
          <w:p w14:paraId="6CA501F3"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r w:rsidRPr="001F09E5">
              <w:rPr>
                <w:rFonts w:cs="Times New Roman"/>
                <w:b/>
                <w:i/>
                <w:color w:val="000000" w:themeColor="text1"/>
                <w:sz w:val="26"/>
                <w:szCs w:val="26"/>
              </w:rPr>
              <w:t>TL</w:t>
            </w:r>
          </w:p>
        </w:tc>
        <w:tc>
          <w:tcPr>
            <w:tcW w:w="813" w:type="dxa"/>
            <w:vAlign w:val="center"/>
          </w:tcPr>
          <w:p w14:paraId="1148C875"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p>
        </w:tc>
        <w:tc>
          <w:tcPr>
            <w:tcW w:w="901" w:type="dxa"/>
            <w:vAlign w:val="center"/>
          </w:tcPr>
          <w:p w14:paraId="303EE9AD" w14:textId="77777777" w:rsidR="00A86334" w:rsidRPr="001F09E5" w:rsidRDefault="00A86334" w:rsidP="007E111A">
            <w:pPr>
              <w:widowControl w:val="0"/>
              <w:spacing w:before="20" w:after="80" w:line="240" w:lineRule="auto"/>
              <w:jc w:val="center"/>
              <w:rPr>
                <w:rFonts w:cs="Times New Roman"/>
                <w:b/>
                <w:i/>
                <w:color w:val="000000" w:themeColor="text1"/>
                <w:sz w:val="26"/>
                <w:szCs w:val="26"/>
              </w:rPr>
            </w:pPr>
          </w:p>
        </w:tc>
      </w:tr>
      <w:tr w:rsidR="008D0FCC" w:rsidRPr="001F09E5" w14:paraId="7DDC7B8C" w14:textId="77777777" w:rsidTr="00E50410">
        <w:tc>
          <w:tcPr>
            <w:tcW w:w="529" w:type="dxa"/>
            <w:vMerge w:val="restart"/>
            <w:vAlign w:val="center"/>
          </w:tcPr>
          <w:p w14:paraId="61B24BA3"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1</w:t>
            </w:r>
          </w:p>
        </w:tc>
        <w:tc>
          <w:tcPr>
            <w:tcW w:w="1456" w:type="dxa"/>
            <w:vMerge w:val="restart"/>
            <w:vAlign w:val="center"/>
          </w:tcPr>
          <w:p w14:paraId="100C96FE" w14:textId="415C2A05" w:rsidR="008D0FCC" w:rsidRPr="001F09E5" w:rsidRDefault="008D0FCC" w:rsidP="007E111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Chương I: M</w:t>
            </w:r>
            <w:r w:rsidRPr="001F09E5">
              <w:rPr>
                <w:rFonts w:cs="Times New Roman"/>
                <w:color w:val="000000" w:themeColor="text1"/>
                <w:sz w:val="26"/>
                <w:szCs w:val="26"/>
              </w:rPr>
              <w:t>ở đầu</w:t>
            </w:r>
          </w:p>
        </w:tc>
        <w:tc>
          <w:tcPr>
            <w:tcW w:w="3260" w:type="dxa"/>
          </w:tcPr>
          <w:p w14:paraId="4E093B88" w14:textId="77777777" w:rsidR="008D0FCC" w:rsidRPr="001F09E5" w:rsidRDefault="008D0FCC" w:rsidP="007E111A">
            <w:pPr>
              <w:widowControl w:val="0"/>
              <w:spacing w:before="20" w:after="80" w:line="240" w:lineRule="auto"/>
              <w:jc w:val="both"/>
              <w:rPr>
                <w:rFonts w:cs="Times New Roman"/>
                <w:b/>
                <w:i/>
                <w:color w:val="000000" w:themeColor="text1"/>
                <w:sz w:val="26"/>
                <w:szCs w:val="26"/>
              </w:rPr>
            </w:pPr>
            <w:r>
              <w:rPr>
                <w:rFonts w:cs="Times New Roman"/>
                <w:color w:val="000000" w:themeColor="text1"/>
                <w:sz w:val="26"/>
                <w:szCs w:val="26"/>
              </w:rPr>
              <w:t>1.1. Làm quen với Vật lí</w:t>
            </w:r>
          </w:p>
        </w:tc>
        <w:tc>
          <w:tcPr>
            <w:tcW w:w="711" w:type="dxa"/>
            <w:shd w:val="clear" w:color="auto" w:fill="auto"/>
            <w:vAlign w:val="center"/>
          </w:tcPr>
          <w:p w14:paraId="533D9F28" w14:textId="1665F7D7"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7E0F97B2" w14:textId="1A52E963"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373B8385" w14:textId="32524A7A" w:rsidR="008D0FCC" w:rsidRPr="005902EC" w:rsidRDefault="008D0FCC" w:rsidP="007E111A">
            <w:pPr>
              <w:widowControl w:val="0"/>
              <w:spacing w:before="20" w:after="80" w:line="240" w:lineRule="auto"/>
              <w:jc w:val="center"/>
              <w:rPr>
                <w:rFonts w:cs="Times New Roman"/>
                <w:b/>
                <w:color w:val="000000" w:themeColor="text1"/>
                <w:sz w:val="26"/>
                <w:szCs w:val="26"/>
              </w:rPr>
            </w:pPr>
          </w:p>
        </w:tc>
        <w:tc>
          <w:tcPr>
            <w:tcW w:w="811" w:type="dxa"/>
            <w:shd w:val="clear" w:color="auto" w:fill="auto"/>
            <w:vAlign w:val="center"/>
          </w:tcPr>
          <w:p w14:paraId="013168E6" w14:textId="334D2A08" w:rsidR="008D0FCC" w:rsidRPr="005902EC" w:rsidRDefault="008D0FCC" w:rsidP="007E111A">
            <w:pPr>
              <w:widowControl w:val="0"/>
              <w:spacing w:before="20" w:after="80" w:line="240" w:lineRule="auto"/>
              <w:jc w:val="center"/>
              <w:rPr>
                <w:rFonts w:cs="Times New Roman"/>
                <w:b/>
                <w:i/>
                <w:color w:val="000000" w:themeColor="text1"/>
                <w:sz w:val="26"/>
                <w:szCs w:val="26"/>
              </w:rPr>
            </w:pPr>
          </w:p>
        </w:tc>
        <w:tc>
          <w:tcPr>
            <w:tcW w:w="708" w:type="dxa"/>
            <w:shd w:val="clear" w:color="auto" w:fill="auto"/>
            <w:vAlign w:val="center"/>
          </w:tcPr>
          <w:p w14:paraId="5F920264" w14:textId="3D5CFC70"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7F729110" w14:textId="7CBB6D4C" w:rsidR="008D0FCC" w:rsidRPr="003C1498" w:rsidRDefault="008D0FCC" w:rsidP="00E50410">
            <w:pPr>
              <w:widowControl w:val="0"/>
              <w:spacing w:before="20" w:after="80" w:line="240" w:lineRule="auto"/>
              <w:rPr>
                <w:rFonts w:cs="Times New Roman"/>
                <w:i/>
                <w:color w:val="000000" w:themeColor="text1"/>
                <w:sz w:val="26"/>
                <w:szCs w:val="26"/>
              </w:rPr>
            </w:pPr>
          </w:p>
        </w:tc>
        <w:tc>
          <w:tcPr>
            <w:tcW w:w="709" w:type="dxa"/>
            <w:shd w:val="clear" w:color="auto" w:fill="auto"/>
            <w:vAlign w:val="center"/>
          </w:tcPr>
          <w:p w14:paraId="69341D34"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850" w:type="dxa"/>
            <w:shd w:val="clear" w:color="auto" w:fill="auto"/>
            <w:vAlign w:val="center"/>
          </w:tcPr>
          <w:p w14:paraId="0F51409D"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720" w:type="dxa"/>
            <w:shd w:val="clear" w:color="auto" w:fill="auto"/>
            <w:vAlign w:val="center"/>
          </w:tcPr>
          <w:p w14:paraId="3B289004" w14:textId="414F1D1D" w:rsidR="008D0FCC" w:rsidRPr="0092183E" w:rsidRDefault="008D0FCC" w:rsidP="007E111A">
            <w:pPr>
              <w:widowControl w:val="0"/>
              <w:spacing w:before="20" w:after="80" w:line="240" w:lineRule="auto"/>
              <w:jc w:val="center"/>
              <w:rPr>
                <w:rFonts w:cs="Times New Roman"/>
                <w:b/>
                <w:iCs/>
                <w:color w:val="000000" w:themeColor="text1"/>
                <w:sz w:val="26"/>
                <w:szCs w:val="26"/>
              </w:rPr>
            </w:pPr>
            <w:r w:rsidRPr="0092183E">
              <w:rPr>
                <w:rFonts w:cs="Times New Roman"/>
                <w:b/>
                <w:iCs/>
                <w:color w:val="000000" w:themeColor="text1"/>
                <w:sz w:val="26"/>
                <w:szCs w:val="26"/>
              </w:rPr>
              <w:t>1</w:t>
            </w:r>
          </w:p>
        </w:tc>
        <w:tc>
          <w:tcPr>
            <w:tcW w:w="735" w:type="dxa"/>
            <w:vMerge w:val="restart"/>
            <w:vAlign w:val="center"/>
          </w:tcPr>
          <w:p w14:paraId="1E29C026" w14:textId="5FB39B88"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0</w:t>
            </w:r>
          </w:p>
        </w:tc>
        <w:tc>
          <w:tcPr>
            <w:tcW w:w="813" w:type="dxa"/>
            <w:vMerge w:val="restart"/>
            <w:vAlign w:val="center"/>
          </w:tcPr>
          <w:p w14:paraId="42BD2B5A" w14:textId="66A7BE34" w:rsidR="008D0FCC" w:rsidRPr="0092183E" w:rsidRDefault="0092183E" w:rsidP="007E111A">
            <w:pPr>
              <w:widowControl w:val="0"/>
              <w:spacing w:before="20" w:after="80" w:line="240" w:lineRule="auto"/>
              <w:jc w:val="center"/>
              <w:rPr>
                <w:rFonts w:cs="Times New Roman"/>
                <w:bCs/>
                <w:i/>
                <w:color w:val="000000" w:themeColor="text1"/>
                <w:sz w:val="26"/>
                <w:szCs w:val="26"/>
              </w:rPr>
            </w:pPr>
            <w:r>
              <w:rPr>
                <w:rFonts w:cs="Times New Roman"/>
                <w:bCs/>
                <w:i/>
                <w:color w:val="000000" w:themeColor="text1"/>
                <w:sz w:val="26"/>
                <w:szCs w:val="26"/>
              </w:rPr>
              <w:t>3</w:t>
            </w:r>
          </w:p>
        </w:tc>
        <w:tc>
          <w:tcPr>
            <w:tcW w:w="901" w:type="dxa"/>
            <w:vMerge w:val="restart"/>
            <w:vAlign w:val="center"/>
          </w:tcPr>
          <w:p w14:paraId="6E34E25A" w14:textId="451D60D4" w:rsidR="008D0FCC" w:rsidRPr="00E9417B" w:rsidRDefault="00E9417B" w:rsidP="007E111A">
            <w:pPr>
              <w:widowControl w:val="0"/>
              <w:spacing w:before="20" w:after="80" w:line="240" w:lineRule="auto"/>
              <w:jc w:val="center"/>
              <w:rPr>
                <w:rFonts w:cs="Times New Roman"/>
                <w:b/>
                <w:iCs/>
                <w:color w:val="000000" w:themeColor="text1"/>
                <w:sz w:val="26"/>
                <w:szCs w:val="26"/>
              </w:rPr>
            </w:pPr>
            <w:r w:rsidRPr="00E9417B">
              <w:rPr>
                <w:rFonts w:cs="Times New Roman"/>
                <w:b/>
                <w:iCs/>
                <w:color w:val="000000" w:themeColor="text1"/>
                <w:sz w:val="26"/>
                <w:szCs w:val="26"/>
              </w:rPr>
              <w:t>10</w:t>
            </w:r>
          </w:p>
        </w:tc>
      </w:tr>
      <w:tr w:rsidR="008D0FCC" w:rsidRPr="001F09E5" w14:paraId="34CE199E" w14:textId="77777777" w:rsidTr="00E50410">
        <w:tc>
          <w:tcPr>
            <w:tcW w:w="529" w:type="dxa"/>
            <w:vMerge/>
            <w:vAlign w:val="center"/>
          </w:tcPr>
          <w:p w14:paraId="0E7C9695"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5CA99B2F" w14:textId="77777777" w:rsidR="008D0FCC" w:rsidRPr="001F09E5" w:rsidRDefault="008D0FCC" w:rsidP="007E111A">
            <w:pPr>
              <w:widowControl w:val="0"/>
              <w:spacing w:before="20" w:after="80" w:line="240" w:lineRule="auto"/>
              <w:jc w:val="center"/>
              <w:rPr>
                <w:rFonts w:cs="Times New Roman"/>
                <w:color w:val="000000" w:themeColor="text1"/>
                <w:sz w:val="26"/>
                <w:szCs w:val="26"/>
              </w:rPr>
            </w:pPr>
          </w:p>
        </w:tc>
        <w:tc>
          <w:tcPr>
            <w:tcW w:w="3260" w:type="dxa"/>
          </w:tcPr>
          <w:p w14:paraId="71B337BB" w14:textId="77777777" w:rsidR="008D0FCC" w:rsidRPr="001F09E5" w:rsidRDefault="008D0FCC"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1.2. Các quy tắc an toàn trong phòng thực hành vật lí</w:t>
            </w:r>
          </w:p>
        </w:tc>
        <w:tc>
          <w:tcPr>
            <w:tcW w:w="711" w:type="dxa"/>
            <w:shd w:val="clear" w:color="auto" w:fill="auto"/>
            <w:vAlign w:val="center"/>
          </w:tcPr>
          <w:p w14:paraId="036E0317" w14:textId="5A10F70F"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2E792A1A" w14:textId="05610291"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7950E961" w14:textId="77777777" w:rsidR="008D0FCC" w:rsidRPr="005902EC" w:rsidRDefault="008D0FCC" w:rsidP="007E111A">
            <w:pPr>
              <w:widowControl w:val="0"/>
              <w:spacing w:before="20" w:after="80" w:line="240" w:lineRule="auto"/>
              <w:jc w:val="center"/>
              <w:rPr>
                <w:rFonts w:cs="Times New Roman"/>
                <w:b/>
                <w:color w:val="000000" w:themeColor="text1"/>
                <w:sz w:val="26"/>
                <w:szCs w:val="26"/>
              </w:rPr>
            </w:pPr>
          </w:p>
        </w:tc>
        <w:tc>
          <w:tcPr>
            <w:tcW w:w="811" w:type="dxa"/>
            <w:shd w:val="clear" w:color="auto" w:fill="auto"/>
            <w:vAlign w:val="center"/>
          </w:tcPr>
          <w:p w14:paraId="30162873" w14:textId="77777777" w:rsidR="008D0FCC" w:rsidRPr="005902EC" w:rsidRDefault="008D0FCC" w:rsidP="007E111A">
            <w:pPr>
              <w:widowControl w:val="0"/>
              <w:spacing w:before="20" w:after="80" w:line="240" w:lineRule="auto"/>
              <w:jc w:val="center"/>
              <w:rPr>
                <w:rFonts w:cs="Times New Roman"/>
                <w:b/>
                <w:i/>
                <w:color w:val="000000" w:themeColor="text1"/>
                <w:sz w:val="26"/>
                <w:szCs w:val="26"/>
              </w:rPr>
            </w:pPr>
          </w:p>
        </w:tc>
        <w:tc>
          <w:tcPr>
            <w:tcW w:w="708" w:type="dxa"/>
            <w:shd w:val="clear" w:color="auto" w:fill="auto"/>
            <w:vAlign w:val="center"/>
          </w:tcPr>
          <w:p w14:paraId="5D1A8124"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5CD93936" w14:textId="77777777" w:rsidR="008D0FCC" w:rsidRPr="003C1498" w:rsidRDefault="008D0FCC" w:rsidP="00E50410">
            <w:pPr>
              <w:widowControl w:val="0"/>
              <w:spacing w:before="20" w:after="80" w:line="240" w:lineRule="auto"/>
              <w:rPr>
                <w:rFonts w:cs="Times New Roman"/>
                <w:i/>
                <w:color w:val="000000" w:themeColor="text1"/>
                <w:sz w:val="26"/>
                <w:szCs w:val="26"/>
              </w:rPr>
            </w:pPr>
          </w:p>
        </w:tc>
        <w:tc>
          <w:tcPr>
            <w:tcW w:w="709" w:type="dxa"/>
            <w:shd w:val="clear" w:color="auto" w:fill="auto"/>
            <w:vAlign w:val="center"/>
          </w:tcPr>
          <w:p w14:paraId="1474C57B"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850" w:type="dxa"/>
            <w:shd w:val="clear" w:color="auto" w:fill="auto"/>
            <w:vAlign w:val="center"/>
          </w:tcPr>
          <w:p w14:paraId="5EC8B2A2"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720" w:type="dxa"/>
            <w:shd w:val="clear" w:color="auto" w:fill="auto"/>
            <w:vAlign w:val="center"/>
          </w:tcPr>
          <w:p w14:paraId="5479DE79" w14:textId="131CBDED"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735" w:type="dxa"/>
            <w:vMerge/>
            <w:vAlign w:val="center"/>
          </w:tcPr>
          <w:p w14:paraId="625897D4"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c>
          <w:tcPr>
            <w:tcW w:w="813" w:type="dxa"/>
            <w:vMerge/>
            <w:vAlign w:val="center"/>
          </w:tcPr>
          <w:p w14:paraId="7BC591FA"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c>
          <w:tcPr>
            <w:tcW w:w="901" w:type="dxa"/>
            <w:vMerge/>
            <w:vAlign w:val="center"/>
          </w:tcPr>
          <w:p w14:paraId="657E2E96"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r>
      <w:tr w:rsidR="008D0FCC" w:rsidRPr="001F09E5" w14:paraId="2A5E0DE0" w14:textId="77777777" w:rsidTr="00E50410">
        <w:tc>
          <w:tcPr>
            <w:tcW w:w="529" w:type="dxa"/>
            <w:vMerge/>
            <w:vAlign w:val="center"/>
          </w:tcPr>
          <w:p w14:paraId="61B9962B"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27C2CC4F" w14:textId="77777777" w:rsidR="008D0FCC" w:rsidRPr="001F09E5" w:rsidRDefault="008D0FCC" w:rsidP="007E111A">
            <w:pPr>
              <w:widowControl w:val="0"/>
              <w:spacing w:before="20" w:after="80" w:line="240" w:lineRule="auto"/>
              <w:jc w:val="center"/>
              <w:rPr>
                <w:rFonts w:cs="Times New Roman"/>
                <w:color w:val="000000" w:themeColor="text1"/>
                <w:sz w:val="26"/>
                <w:szCs w:val="26"/>
              </w:rPr>
            </w:pPr>
          </w:p>
        </w:tc>
        <w:tc>
          <w:tcPr>
            <w:tcW w:w="3260" w:type="dxa"/>
          </w:tcPr>
          <w:p w14:paraId="7724C09F" w14:textId="77777777" w:rsidR="008D0FCC" w:rsidRPr="001F09E5" w:rsidRDefault="008D0FCC"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1.3. Thực hành tính sai số trong phép đo. Ghi kết quả đo</w:t>
            </w:r>
          </w:p>
        </w:tc>
        <w:tc>
          <w:tcPr>
            <w:tcW w:w="711" w:type="dxa"/>
            <w:shd w:val="clear" w:color="auto" w:fill="auto"/>
            <w:vAlign w:val="center"/>
          </w:tcPr>
          <w:p w14:paraId="57FE905E" w14:textId="57E2D45D"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5BF542AF" w14:textId="75AC2C92"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6B0C19ED" w14:textId="1EFA94BB"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shd w:val="clear" w:color="auto" w:fill="auto"/>
            <w:vAlign w:val="center"/>
          </w:tcPr>
          <w:p w14:paraId="4A4B7795" w14:textId="16F09C7E" w:rsidR="008D0FCC" w:rsidRPr="005902EC" w:rsidRDefault="009B549F" w:rsidP="007E111A">
            <w:pPr>
              <w:widowControl w:val="0"/>
              <w:spacing w:before="20" w:after="80" w:line="240" w:lineRule="auto"/>
              <w:jc w:val="center"/>
              <w:rPr>
                <w:rFonts w:cs="Times New Roman"/>
                <w:b/>
                <w:i/>
                <w:color w:val="000000" w:themeColor="text1"/>
                <w:sz w:val="26"/>
                <w:szCs w:val="26"/>
              </w:rPr>
            </w:pPr>
            <w:r>
              <w:rPr>
                <w:rFonts w:cs="Times New Roman"/>
                <w:i/>
                <w:color w:val="000000" w:themeColor="text1"/>
                <w:sz w:val="26"/>
                <w:szCs w:val="26"/>
              </w:rPr>
              <w:t>0,75</w:t>
            </w:r>
          </w:p>
        </w:tc>
        <w:tc>
          <w:tcPr>
            <w:tcW w:w="708" w:type="dxa"/>
            <w:shd w:val="clear" w:color="auto" w:fill="auto"/>
            <w:vAlign w:val="center"/>
          </w:tcPr>
          <w:p w14:paraId="4C376AEA"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050D8068" w14:textId="77777777" w:rsidR="008D0FCC" w:rsidRPr="003C1498" w:rsidRDefault="008D0FCC" w:rsidP="00E50410">
            <w:pPr>
              <w:widowControl w:val="0"/>
              <w:spacing w:before="20" w:after="80" w:line="240" w:lineRule="auto"/>
              <w:rPr>
                <w:rFonts w:cs="Times New Roman"/>
                <w:i/>
                <w:color w:val="000000" w:themeColor="text1"/>
                <w:sz w:val="26"/>
                <w:szCs w:val="26"/>
              </w:rPr>
            </w:pPr>
          </w:p>
        </w:tc>
        <w:tc>
          <w:tcPr>
            <w:tcW w:w="709" w:type="dxa"/>
            <w:shd w:val="clear" w:color="auto" w:fill="auto"/>
            <w:vAlign w:val="center"/>
          </w:tcPr>
          <w:p w14:paraId="7203D0BF"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850" w:type="dxa"/>
            <w:shd w:val="clear" w:color="auto" w:fill="auto"/>
            <w:vAlign w:val="center"/>
          </w:tcPr>
          <w:p w14:paraId="176C2DB8" w14:textId="77777777" w:rsidR="008D0FCC" w:rsidRPr="003C1498" w:rsidRDefault="008D0FCC" w:rsidP="007E111A">
            <w:pPr>
              <w:widowControl w:val="0"/>
              <w:spacing w:before="20" w:after="80" w:line="240" w:lineRule="auto"/>
              <w:jc w:val="center"/>
              <w:rPr>
                <w:rFonts w:cs="Times New Roman"/>
                <w:b/>
                <w:i/>
                <w:color w:val="000000" w:themeColor="text1"/>
                <w:sz w:val="26"/>
                <w:szCs w:val="26"/>
              </w:rPr>
            </w:pPr>
          </w:p>
        </w:tc>
        <w:tc>
          <w:tcPr>
            <w:tcW w:w="720" w:type="dxa"/>
            <w:shd w:val="clear" w:color="auto" w:fill="auto"/>
            <w:vAlign w:val="center"/>
          </w:tcPr>
          <w:p w14:paraId="2C22A8E9" w14:textId="50AEDF26"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2</w:t>
            </w:r>
          </w:p>
        </w:tc>
        <w:tc>
          <w:tcPr>
            <w:tcW w:w="735" w:type="dxa"/>
            <w:vMerge/>
            <w:vAlign w:val="center"/>
          </w:tcPr>
          <w:p w14:paraId="48B6CDE8"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c>
          <w:tcPr>
            <w:tcW w:w="813" w:type="dxa"/>
            <w:vMerge/>
            <w:vAlign w:val="center"/>
          </w:tcPr>
          <w:p w14:paraId="28062043"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c>
          <w:tcPr>
            <w:tcW w:w="901" w:type="dxa"/>
            <w:vMerge/>
            <w:vAlign w:val="center"/>
          </w:tcPr>
          <w:p w14:paraId="0E108229" w14:textId="77777777" w:rsidR="008D0FCC" w:rsidRPr="001F09E5" w:rsidRDefault="008D0FCC" w:rsidP="007E111A">
            <w:pPr>
              <w:widowControl w:val="0"/>
              <w:spacing w:before="20" w:after="80" w:line="240" w:lineRule="auto"/>
              <w:jc w:val="center"/>
              <w:rPr>
                <w:rFonts w:cs="Times New Roman"/>
                <w:b/>
                <w:i/>
                <w:color w:val="000000" w:themeColor="text1"/>
                <w:sz w:val="26"/>
                <w:szCs w:val="26"/>
              </w:rPr>
            </w:pPr>
          </w:p>
        </w:tc>
      </w:tr>
      <w:tr w:rsidR="008D0FCC" w:rsidRPr="001F09E5" w14:paraId="4212DE00" w14:textId="77777777" w:rsidTr="00E50410">
        <w:trPr>
          <w:trHeight w:val="296"/>
        </w:trPr>
        <w:tc>
          <w:tcPr>
            <w:tcW w:w="529" w:type="dxa"/>
            <w:vMerge w:val="restart"/>
            <w:vAlign w:val="center"/>
          </w:tcPr>
          <w:p w14:paraId="75471FF1"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2</w:t>
            </w:r>
          </w:p>
        </w:tc>
        <w:tc>
          <w:tcPr>
            <w:tcW w:w="1456" w:type="dxa"/>
            <w:vMerge w:val="restart"/>
            <w:vAlign w:val="center"/>
          </w:tcPr>
          <w:p w14:paraId="44A14B06" w14:textId="368EC9F3" w:rsidR="008D0FCC" w:rsidRPr="001F09E5" w:rsidRDefault="008D0FCC" w:rsidP="007E111A">
            <w:pPr>
              <w:widowControl w:val="0"/>
              <w:spacing w:before="20" w:after="80" w:line="240" w:lineRule="auto"/>
              <w:rPr>
                <w:rFonts w:cs="Times New Roman"/>
                <w:bCs/>
                <w:color w:val="000000" w:themeColor="text1"/>
                <w:sz w:val="26"/>
                <w:szCs w:val="26"/>
              </w:rPr>
            </w:pPr>
            <w:r>
              <w:rPr>
                <w:rFonts w:cs="Times New Roman"/>
                <w:bCs/>
                <w:color w:val="000000" w:themeColor="text1"/>
                <w:sz w:val="26"/>
                <w:szCs w:val="26"/>
              </w:rPr>
              <w:t>Chương II: Động học</w:t>
            </w:r>
          </w:p>
        </w:tc>
        <w:tc>
          <w:tcPr>
            <w:tcW w:w="3260" w:type="dxa"/>
          </w:tcPr>
          <w:p w14:paraId="7AC8035C" w14:textId="77777777" w:rsidR="008D0FCC" w:rsidRPr="001F09E5" w:rsidRDefault="008D0FCC" w:rsidP="001F5626">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2.1. Đ</w:t>
            </w:r>
            <w:r w:rsidRPr="001F09E5">
              <w:rPr>
                <w:rFonts w:cs="Times New Roman"/>
                <w:color w:val="000000" w:themeColor="text1"/>
                <w:sz w:val="26"/>
                <w:szCs w:val="26"/>
              </w:rPr>
              <w:t xml:space="preserve">ộ dịch chuyển và </w:t>
            </w:r>
            <w:r>
              <w:rPr>
                <w:rFonts w:cs="Times New Roman"/>
                <w:color w:val="000000" w:themeColor="text1"/>
                <w:sz w:val="26"/>
                <w:szCs w:val="26"/>
              </w:rPr>
              <w:t>quãng đường đi được</w:t>
            </w:r>
          </w:p>
        </w:tc>
        <w:tc>
          <w:tcPr>
            <w:tcW w:w="711" w:type="dxa"/>
            <w:shd w:val="clear" w:color="auto" w:fill="auto"/>
            <w:vAlign w:val="center"/>
          </w:tcPr>
          <w:p w14:paraId="6635ECFC" w14:textId="33F9CC6D"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3DD17675" w14:textId="6936CA35"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27BA4A76" w14:textId="0E2881E9"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shd w:val="clear" w:color="auto" w:fill="auto"/>
            <w:vAlign w:val="center"/>
          </w:tcPr>
          <w:p w14:paraId="30C7502F" w14:textId="27B04B97"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shd w:val="clear" w:color="auto" w:fill="auto"/>
            <w:vAlign w:val="center"/>
          </w:tcPr>
          <w:p w14:paraId="695BE134"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04DB88B2"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09" w:type="dxa"/>
            <w:shd w:val="clear" w:color="auto" w:fill="auto"/>
            <w:vAlign w:val="center"/>
          </w:tcPr>
          <w:p w14:paraId="7517D15A"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850" w:type="dxa"/>
            <w:shd w:val="clear" w:color="auto" w:fill="auto"/>
            <w:vAlign w:val="center"/>
          </w:tcPr>
          <w:p w14:paraId="2DC76ED8"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56F425C4" w14:textId="08628B5F" w:rsidR="008D0FCC" w:rsidRPr="005902EC" w:rsidRDefault="008D0FCC"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restart"/>
            <w:vAlign w:val="center"/>
          </w:tcPr>
          <w:p w14:paraId="6F59AD1D" w14:textId="03CB75C0" w:rsidR="008D0FCC" w:rsidRPr="0092183E" w:rsidRDefault="00DF57DF" w:rsidP="007E111A">
            <w:pPr>
              <w:widowControl w:val="0"/>
              <w:spacing w:before="20" w:after="80" w:line="240" w:lineRule="auto"/>
              <w:jc w:val="center"/>
              <w:rPr>
                <w:rFonts w:cs="Times New Roman"/>
                <w:b/>
                <w:bCs/>
                <w:iCs/>
                <w:color w:val="000000" w:themeColor="text1"/>
                <w:sz w:val="26"/>
                <w:szCs w:val="26"/>
              </w:rPr>
            </w:pPr>
            <w:r w:rsidRPr="0092183E">
              <w:rPr>
                <w:rFonts w:cs="Times New Roman"/>
                <w:b/>
                <w:bCs/>
                <w:iCs/>
                <w:color w:val="000000" w:themeColor="text1"/>
                <w:sz w:val="26"/>
                <w:szCs w:val="26"/>
              </w:rPr>
              <w:t>2</w:t>
            </w:r>
          </w:p>
        </w:tc>
        <w:tc>
          <w:tcPr>
            <w:tcW w:w="813" w:type="dxa"/>
            <w:vMerge w:val="restart"/>
            <w:vAlign w:val="center"/>
          </w:tcPr>
          <w:p w14:paraId="5E53145D" w14:textId="0C624947" w:rsidR="008D0FCC" w:rsidRPr="0092183E" w:rsidRDefault="0092183E" w:rsidP="007E111A">
            <w:pPr>
              <w:widowControl w:val="0"/>
              <w:spacing w:before="20" w:after="80" w:line="240" w:lineRule="auto"/>
              <w:jc w:val="center"/>
              <w:rPr>
                <w:rFonts w:cs="Times New Roman"/>
                <w:i/>
                <w:iCs/>
                <w:color w:val="000000" w:themeColor="text1"/>
                <w:sz w:val="26"/>
                <w:szCs w:val="26"/>
              </w:rPr>
            </w:pPr>
            <w:r w:rsidRPr="0092183E">
              <w:rPr>
                <w:rFonts w:cs="Times New Roman"/>
                <w:i/>
                <w:iCs/>
                <w:color w:val="000000" w:themeColor="text1"/>
                <w:sz w:val="26"/>
                <w:szCs w:val="26"/>
              </w:rPr>
              <w:t>1</w:t>
            </w:r>
            <w:r>
              <w:rPr>
                <w:rFonts w:cs="Times New Roman"/>
                <w:i/>
                <w:iCs/>
                <w:color w:val="000000" w:themeColor="text1"/>
                <w:sz w:val="26"/>
                <w:szCs w:val="26"/>
              </w:rPr>
              <w:t>8</w:t>
            </w:r>
            <w:r w:rsidRPr="0092183E">
              <w:rPr>
                <w:rFonts w:cs="Times New Roman"/>
                <w:i/>
                <w:iCs/>
                <w:color w:val="000000" w:themeColor="text1"/>
                <w:sz w:val="26"/>
                <w:szCs w:val="26"/>
              </w:rPr>
              <w:t>,</w:t>
            </w:r>
            <w:r>
              <w:rPr>
                <w:rFonts w:cs="Times New Roman"/>
                <w:i/>
                <w:iCs/>
                <w:color w:val="000000" w:themeColor="text1"/>
                <w:sz w:val="26"/>
                <w:szCs w:val="26"/>
              </w:rPr>
              <w:t>0</w:t>
            </w:r>
          </w:p>
        </w:tc>
        <w:tc>
          <w:tcPr>
            <w:tcW w:w="901" w:type="dxa"/>
            <w:vMerge w:val="restart"/>
            <w:vAlign w:val="center"/>
          </w:tcPr>
          <w:p w14:paraId="3441241B" w14:textId="2FC9F215" w:rsidR="008D0FCC" w:rsidRPr="001F09E5" w:rsidRDefault="00E9417B" w:rsidP="006A0808">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40</w:t>
            </w:r>
          </w:p>
        </w:tc>
      </w:tr>
      <w:tr w:rsidR="008D0FCC" w:rsidRPr="001F09E5" w14:paraId="1D640434" w14:textId="77777777" w:rsidTr="00E50410">
        <w:trPr>
          <w:trHeight w:val="260"/>
        </w:trPr>
        <w:tc>
          <w:tcPr>
            <w:tcW w:w="529" w:type="dxa"/>
            <w:vMerge/>
            <w:vAlign w:val="center"/>
          </w:tcPr>
          <w:p w14:paraId="68DB76B2"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46657C8E" w14:textId="77777777" w:rsidR="008D0FCC" w:rsidRPr="001F09E5" w:rsidRDefault="008D0FCC" w:rsidP="007E111A">
            <w:pPr>
              <w:widowControl w:val="0"/>
              <w:spacing w:before="20" w:after="80" w:line="240" w:lineRule="auto"/>
              <w:rPr>
                <w:rFonts w:cs="Times New Roman"/>
                <w:bCs/>
                <w:color w:val="000000" w:themeColor="text1"/>
                <w:sz w:val="26"/>
                <w:szCs w:val="26"/>
              </w:rPr>
            </w:pPr>
          </w:p>
        </w:tc>
        <w:tc>
          <w:tcPr>
            <w:tcW w:w="3260" w:type="dxa"/>
          </w:tcPr>
          <w:p w14:paraId="3E683106" w14:textId="77777777" w:rsidR="008D0FCC" w:rsidRPr="001F09E5" w:rsidRDefault="008D0FCC" w:rsidP="001F5626">
            <w:pPr>
              <w:widowControl w:val="0"/>
              <w:spacing w:before="20" w:after="80" w:line="240" w:lineRule="auto"/>
              <w:jc w:val="both"/>
              <w:rPr>
                <w:rFonts w:cs="Times New Roman"/>
                <w:bCs/>
                <w:color w:val="000000" w:themeColor="text1"/>
                <w:sz w:val="26"/>
                <w:szCs w:val="26"/>
              </w:rPr>
            </w:pPr>
            <w:r>
              <w:rPr>
                <w:rFonts w:cs="Times New Roman"/>
                <w:color w:val="000000" w:themeColor="text1"/>
                <w:sz w:val="26"/>
                <w:szCs w:val="26"/>
              </w:rPr>
              <w:t>2</w:t>
            </w:r>
            <w:r w:rsidRPr="001F09E5">
              <w:rPr>
                <w:rFonts w:cs="Times New Roman"/>
                <w:color w:val="000000" w:themeColor="text1"/>
                <w:sz w:val="26"/>
                <w:szCs w:val="26"/>
              </w:rPr>
              <w:t>.2.</w:t>
            </w:r>
            <w:r>
              <w:rPr>
                <w:rFonts w:cs="Times New Roman"/>
                <w:color w:val="000000" w:themeColor="text1"/>
                <w:sz w:val="26"/>
                <w:szCs w:val="26"/>
              </w:rPr>
              <w:t xml:space="preserve"> Tốc độ và vận tốc</w:t>
            </w:r>
            <w:r w:rsidRPr="001F09E5">
              <w:rPr>
                <w:rFonts w:cs="Times New Roman"/>
                <w:color w:val="000000" w:themeColor="text1"/>
                <w:sz w:val="26"/>
                <w:szCs w:val="26"/>
              </w:rPr>
              <w:t xml:space="preserve"> </w:t>
            </w:r>
          </w:p>
        </w:tc>
        <w:tc>
          <w:tcPr>
            <w:tcW w:w="711" w:type="dxa"/>
            <w:shd w:val="clear" w:color="auto" w:fill="auto"/>
            <w:vAlign w:val="center"/>
          </w:tcPr>
          <w:p w14:paraId="3E2D7A10" w14:textId="112446DF"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71B08B34" w14:textId="75F8461E"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1CD95077" w14:textId="48D81D3A" w:rsidR="008D0FCC" w:rsidRPr="005902EC" w:rsidRDefault="008D0FCC" w:rsidP="007E111A">
            <w:pPr>
              <w:widowControl w:val="0"/>
              <w:spacing w:before="20" w:after="80" w:line="240" w:lineRule="auto"/>
              <w:jc w:val="center"/>
              <w:rPr>
                <w:rFonts w:cs="Times New Roman"/>
                <w:b/>
                <w:color w:val="000000" w:themeColor="text1"/>
                <w:sz w:val="26"/>
                <w:szCs w:val="26"/>
              </w:rPr>
            </w:pPr>
          </w:p>
        </w:tc>
        <w:tc>
          <w:tcPr>
            <w:tcW w:w="811" w:type="dxa"/>
            <w:shd w:val="clear" w:color="auto" w:fill="auto"/>
            <w:vAlign w:val="center"/>
          </w:tcPr>
          <w:p w14:paraId="57F0A166" w14:textId="16F179BE" w:rsidR="008D0FCC" w:rsidRPr="005902EC" w:rsidRDefault="008D0FCC" w:rsidP="007E111A">
            <w:pPr>
              <w:widowControl w:val="0"/>
              <w:spacing w:before="20" w:after="80" w:line="240" w:lineRule="auto"/>
              <w:jc w:val="center"/>
              <w:rPr>
                <w:rFonts w:cs="Times New Roman"/>
                <w:i/>
                <w:color w:val="000000" w:themeColor="text1"/>
                <w:sz w:val="26"/>
                <w:szCs w:val="26"/>
              </w:rPr>
            </w:pPr>
          </w:p>
        </w:tc>
        <w:tc>
          <w:tcPr>
            <w:tcW w:w="708" w:type="dxa"/>
            <w:shd w:val="clear" w:color="auto" w:fill="auto"/>
            <w:vAlign w:val="center"/>
          </w:tcPr>
          <w:p w14:paraId="456C9A6D"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726D0F4D"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09" w:type="dxa"/>
            <w:shd w:val="clear" w:color="auto" w:fill="auto"/>
            <w:vAlign w:val="center"/>
          </w:tcPr>
          <w:p w14:paraId="5CF0F6A8" w14:textId="2F8185A9"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0" w:type="dxa"/>
            <w:shd w:val="clear" w:color="auto" w:fill="auto"/>
            <w:vAlign w:val="center"/>
          </w:tcPr>
          <w:p w14:paraId="23336446" w14:textId="2095D7B9" w:rsidR="008D0FCC" w:rsidRPr="003C1498" w:rsidRDefault="008D0FCC" w:rsidP="007E111A">
            <w:pPr>
              <w:widowControl w:val="0"/>
              <w:spacing w:before="20" w:after="80" w:line="240" w:lineRule="auto"/>
              <w:jc w:val="center"/>
              <w:rPr>
                <w:rFonts w:cs="Times New Roman"/>
                <w:i/>
                <w:color w:val="000000" w:themeColor="text1"/>
                <w:sz w:val="26"/>
                <w:szCs w:val="26"/>
              </w:rPr>
            </w:pPr>
          </w:p>
        </w:tc>
        <w:tc>
          <w:tcPr>
            <w:tcW w:w="720" w:type="dxa"/>
            <w:shd w:val="clear" w:color="auto" w:fill="auto"/>
            <w:vAlign w:val="center"/>
          </w:tcPr>
          <w:p w14:paraId="059A91B9" w14:textId="4789829E" w:rsidR="008D0FCC" w:rsidRPr="005902EC" w:rsidRDefault="008D0FCC"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c>
          <w:tcPr>
            <w:tcW w:w="735" w:type="dxa"/>
            <w:vMerge/>
            <w:vAlign w:val="center"/>
          </w:tcPr>
          <w:p w14:paraId="15D513D7" w14:textId="3A123B36" w:rsidR="008D0FCC" w:rsidRPr="005902EC" w:rsidRDefault="008D0FCC"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2A66EA56"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c>
          <w:tcPr>
            <w:tcW w:w="901" w:type="dxa"/>
            <w:vMerge/>
            <w:vAlign w:val="center"/>
          </w:tcPr>
          <w:p w14:paraId="4938A6CE"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r>
      <w:tr w:rsidR="008D0FCC" w:rsidRPr="001F09E5" w14:paraId="0DD0BBFB" w14:textId="77777777" w:rsidTr="00E50410">
        <w:trPr>
          <w:trHeight w:val="323"/>
        </w:trPr>
        <w:tc>
          <w:tcPr>
            <w:tcW w:w="529" w:type="dxa"/>
            <w:vMerge/>
            <w:vAlign w:val="center"/>
          </w:tcPr>
          <w:p w14:paraId="210210CA"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674ADD50" w14:textId="77777777" w:rsidR="008D0FCC" w:rsidRPr="001F09E5" w:rsidRDefault="008D0FCC" w:rsidP="007E111A">
            <w:pPr>
              <w:widowControl w:val="0"/>
              <w:spacing w:before="20" w:after="80" w:line="240" w:lineRule="auto"/>
              <w:rPr>
                <w:rFonts w:cs="Times New Roman"/>
                <w:bCs/>
                <w:color w:val="000000" w:themeColor="text1"/>
                <w:sz w:val="26"/>
                <w:szCs w:val="26"/>
              </w:rPr>
            </w:pPr>
          </w:p>
        </w:tc>
        <w:tc>
          <w:tcPr>
            <w:tcW w:w="3260" w:type="dxa"/>
          </w:tcPr>
          <w:p w14:paraId="3E192E4A" w14:textId="77777777" w:rsidR="008D0FCC" w:rsidRPr="001F09E5" w:rsidRDefault="008D0FCC" w:rsidP="001F5626">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2</w:t>
            </w:r>
            <w:r w:rsidRPr="001F09E5">
              <w:rPr>
                <w:rFonts w:cs="Times New Roman"/>
                <w:color w:val="000000" w:themeColor="text1"/>
                <w:sz w:val="26"/>
                <w:szCs w:val="26"/>
              </w:rPr>
              <w:t xml:space="preserve">.3. </w:t>
            </w:r>
            <w:r>
              <w:rPr>
                <w:rFonts w:cs="Times New Roman"/>
                <w:color w:val="000000" w:themeColor="text1"/>
                <w:sz w:val="26"/>
                <w:szCs w:val="26"/>
              </w:rPr>
              <w:t>Đồ thị độ dịch chuyển – thời gian</w:t>
            </w:r>
          </w:p>
        </w:tc>
        <w:tc>
          <w:tcPr>
            <w:tcW w:w="711" w:type="dxa"/>
            <w:shd w:val="clear" w:color="auto" w:fill="auto"/>
            <w:vAlign w:val="center"/>
          </w:tcPr>
          <w:p w14:paraId="671199C2" w14:textId="37BF8140"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29448F41" w14:textId="50A6D832"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46387A0B" w14:textId="430C6F0F"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shd w:val="clear" w:color="auto" w:fill="auto"/>
            <w:vAlign w:val="center"/>
          </w:tcPr>
          <w:p w14:paraId="7FAED222" w14:textId="3150B413"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shd w:val="clear" w:color="auto" w:fill="auto"/>
            <w:vAlign w:val="center"/>
          </w:tcPr>
          <w:p w14:paraId="70C04FE5"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shd w:val="clear" w:color="auto" w:fill="auto"/>
            <w:vAlign w:val="center"/>
          </w:tcPr>
          <w:p w14:paraId="1CC5F39D"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09" w:type="dxa"/>
            <w:shd w:val="clear" w:color="auto" w:fill="auto"/>
            <w:vAlign w:val="center"/>
          </w:tcPr>
          <w:p w14:paraId="711F8568"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0" w:type="dxa"/>
            <w:shd w:val="clear" w:color="auto" w:fill="auto"/>
            <w:vAlign w:val="center"/>
          </w:tcPr>
          <w:p w14:paraId="614DC989" w14:textId="77777777" w:rsidR="008D0FCC" w:rsidRPr="003C1498" w:rsidRDefault="008D0FCC" w:rsidP="007E111A">
            <w:pPr>
              <w:widowControl w:val="0"/>
              <w:spacing w:before="20" w:after="80" w:line="240" w:lineRule="auto"/>
              <w:jc w:val="center"/>
              <w:rPr>
                <w:rFonts w:cs="Times New Roman"/>
                <w:i/>
                <w:color w:val="000000" w:themeColor="text1"/>
                <w:sz w:val="26"/>
                <w:szCs w:val="26"/>
              </w:rPr>
            </w:pPr>
          </w:p>
        </w:tc>
        <w:tc>
          <w:tcPr>
            <w:tcW w:w="720" w:type="dxa"/>
            <w:shd w:val="clear" w:color="auto" w:fill="auto"/>
            <w:vAlign w:val="center"/>
          </w:tcPr>
          <w:p w14:paraId="00397633" w14:textId="0164CFB4" w:rsidR="008D0FCC" w:rsidRPr="005902EC" w:rsidRDefault="008D0FCC"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37782572" w14:textId="77777777" w:rsidR="008D0FCC" w:rsidRPr="005902EC" w:rsidRDefault="008D0FCC" w:rsidP="007E111A">
            <w:pPr>
              <w:widowControl w:val="0"/>
              <w:spacing w:before="20" w:after="80" w:line="240" w:lineRule="auto"/>
              <w:jc w:val="center"/>
              <w:rPr>
                <w:rFonts w:cs="Times New Roman"/>
                <w:b/>
                <w:bCs/>
                <w:i/>
                <w:color w:val="000000" w:themeColor="text1"/>
                <w:sz w:val="26"/>
                <w:szCs w:val="26"/>
              </w:rPr>
            </w:pPr>
          </w:p>
        </w:tc>
        <w:tc>
          <w:tcPr>
            <w:tcW w:w="813" w:type="dxa"/>
            <w:vMerge/>
            <w:vAlign w:val="center"/>
          </w:tcPr>
          <w:p w14:paraId="1741529F"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c>
          <w:tcPr>
            <w:tcW w:w="901" w:type="dxa"/>
            <w:vMerge/>
            <w:vAlign w:val="center"/>
          </w:tcPr>
          <w:p w14:paraId="400B5535"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r>
      <w:tr w:rsidR="008D0FCC" w:rsidRPr="001F09E5" w14:paraId="271A2B4E" w14:textId="77777777" w:rsidTr="00E50410">
        <w:trPr>
          <w:trHeight w:val="224"/>
        </w:trPr>
        <w:tc>
          <w:tcPr>
            <w:tcW w:w="529" w:type="dxa"/>
            <w:vMerge/>
            <w:vAlign w:val="center"/>
          </w:tcPr>
          <w:p w14:paraId="1BC84AFA"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6DF11489" w14:textId="77777777" w:rsidR="008D0FCC" w:rsidRPr="001F09E5" w:rsidRDefault="008D0FCC" w:rsidP="007E111A">
            <w:pPr>
              <w:widowControl w:val="0"/>
              <w:spacing w:before="20" w:after="80" w:line="240" w:lineRule="auto"/>
              <w:rPr>
                <w:rFonts w:cs="Times New Roman"/>
                <w:bCs/>
                <w:color w:val="000000" w:themeColor="text1"/>
                <w:sz w:val="26"/>
                <w:szCs w:val="26"/>
              </w:rPr>
            </w:pPr>
          </w:p>
        </w:tc>
        <w:tc>
          <w:tcPr>
            <w:tcW w:w="3260" w:type="dxa"/>
          </w:tcPr>
          <w:p w14:paraId="54ADC30E" w14:textId="77777777" w:rsidR="008D0FCC" w:rsidRPr="001F09E5" w:rsidRDefault="008D0FCC" w:rsidP="00845D98">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2</w:t>
            </w:r>
            <w:r w:rsidRPr="001F09E5">
              <w:rPr>
                <w:rFonts w:cs="Times New Roman"/>
                <w:color w:val="000000" w:themeColor="text1"/>
                <w:sz w:val="26"/>
                <w:szCs w:val="26"/>
              </w:rPr>
              <w:t xml:space="preserve">.4. </w:t>
            </w:r>
            <w:r>
              <w:rPr>
                <w:rFonts w:cs="Times New Roman"/>
                <w:color w:val="000000" w:themeColor="text1"/>
                <w:sz w:val="26"/>
                <w:szCs w:val="26"/>
              </w:rPr>
              <w:t>C</w:t>
            </w:r>
            <w:r w:rsidRPr="001F09E5">
              <w:rPr>
                <w:rFonts w:cs="Times New Roman"/>
                <w:color w:val="000000" w:themeColor="text1"/>
                <w:sz w:val="26"/>
                <w:szCs w:val="26"/>
              </w:rPr>
              <w:t>huyển động biến đổ</w:t>
            </w:r>
            <w:r>
              <w:rPr>
                <w:rFonts w:cs="Times New Roman"/>
                <w:color w:val="000000" w:themeColor="text1"/>
                <w:sz w:val="26"/>
                <w:szCs w:val="26"/>
              </w:rPr>
              <w:t>i. Gia tốc; Chuyển động thẳng biến đổi đều</w:t>
            </w:r>
          </w:p>
        </w:tc>
        <w:tc>
          <w:tcPr>
            <w:tcW w:w="711" w:type="dxa"/>
            <w:shd w:val="clear" w:color="auto" w:fill="auto"/>
            <w:vAlign w:val="center"/>
          </w:tcPr>
          <w:p w14:paraId="2920D085" w14:textId="48CE3C7B"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6AEC4F63" w14:textId="2BC0D433"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shd w:val="clear" w:color="auto" w:fill="auto"/>
            <w:vAlign w:val="center"/>
          </w:tcPr>
          <w:p w14:paraId="06AE7757" w14:textId="4F0D5AC1"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shd w:val="clear" w:color="auto" w:fill="auto"/>
            <w:vAlign w:val="center"/>
          </w:tcPr>
          <w:p w14:paraId="6E24E725" w14:textId="00191D0A"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shd w:val="clear" w:color="auto" w:fill="auto"/>
            <w:vAlign w:val="center"/>
          </w:tcPr>
          <w:p w14:paraId="18C46C88" w14:textId="61BE79A7" w:rsidR="008D0FCC" w:rsidRPr="003C1498"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51" w:type="dxa"/>
            <w:shd w:val="clear" w:color="auto" w:fill="auto"/>
            <w:vAlign w:val="center"/>
          </w:tcPr>
          <w:p w14:paraId="42845B13" w14:textId="6DC7F9B7" w:rsidR="008D0FCC" w:rsidRPr="009B549F" w:rsidRDefault="009B549F" w:rsidP="007E111A">
            <w:pPr>
              <w:widowControl w:val="0"/>
              <w:spacing w:before="20" w:after="80" w:line="240" w:lineRule="auto"/>
              <w:jc w:val="center"/>
              <w:rPr>
                <w:rFonts w:cs="Times New Roman"/>
                <w:i/>
                <w:iCs/>
                <w:color w:val="000000" w:themeColor="text1"/>
                <w:sz w:val="26"/>
                <w:szCs w:val="26"/>
              </w:rPr>
            </w:pPr>
            <w:r w:rsidRPr="009B549F">
              <w:rPr>
                <w:rFonts w:cs="Times New Roman"/>
                <w:i/>
                <w:iCs/>
                <w:color w:val="000000" w:themeColor="text1"/>
                <w:sz w:val="26"/>
                <w:szCs w:val="26"/>
              </w:rPr>
              <w:t>4,5</w:t>
            </w:r>
          </w:p>
        </w:tc>
        <w:tc>
          <w:tcPr>
            <w:tcW w:w="709" w:type="dxa"/>
            <w:shd w:val="clear" w:color="auto" w:fill="auto"/>
            <w:vAlign w:val="center"/>
          </w:tcPr>
          <w:p w14:paraId="6AA6AE2F" w14:textId="11CAD0BD"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0" w:type="dxa"/>
            <w:shd w:val="clear" w:color="auto" w:fill="auto"/>
            <w:vAlign w:val="center"/>
          </w:tcPr>
          <w:p w14:paraId="17752974" w14:textId="1F733CCD" w:rsidR="008D0FCC" w:rsidRPr="003C1498" w:rsidRDefault="008D0FCC" w:rsidP="007E111A">
            <w:pPr>
              <w:widowControl w:val="0"/>
              <w:spacing w:before="20" w:after="80" w:line="240" w:lineRule="auto"/>
              <w:jc w:val="center"/>
              <w:rPr>
                <w:rFonts w:cs="Times New Roman"/>
                <w:i/>
                <w:color w:val="000000" w:themeColor="text1"/>
                <w:sz w:val="26"/>
                <w:szCs w:val="26"/>
              </w:rPr>
            </w:pPr>
          </w:p>
        </w:tc>
        <w:tc>
          <w:tcPr>
            <w:tcW w:w="720" w:type="dxa"/>
            <w:shd w:val="clear" w:color="auto" w:fill="auto"/>
            <w:vAlign w:val="center"/>
          </w:tcPr>
          <w:p w14:paraId="04C3FB98" w14:textId="440C8E0C" w:rsidR="008D0FCC" w:rsidRPr="005902EC" w:rsidRDefault="009B549F"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6D97AF63" w14:textId="59A54BDA" w:rsidR="008D0FCC" w:rsidRPr="005902EC" w:rsidRDefault="008D0FCC"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6F305981"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c>
          <w:tcPr>
            <w:tcW w:w="901" w:type="dxa"/>
            <w:vMerge/>
            <w:vAlign w:val="center"/>
          </w:tcPr>
          <w:p w14:paraId="2CE6A379"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r>
      <w:tr w:rsidR="008D0FCC" w:rsidRPr="001F09E5" w14:paraId="72CD700D" w14:textId="77777777" w:rsidTr="008D0FCC">
        <w:trPr>
          <w:trHeight w:val="260"/>
        </w:trPr>
        <w:tc>
          <w:tcPr>
            <w:tcW w:w="529" w:type="dxa"/>
            <w:vMerge/>
            <w:vAlign w:val="center"/>
          </w:tcPr>
          <w:p w14:paraId="31FC1AB7"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2F99ADFB" w14:textId="77777777" w:rsidR="008D0FCC" w:rsidRPr="001F09E5" w:rsidRDefault="008D0FCC" w:rsidP="007E111A">
            <w:pPr>
              <w:widowControl w:val="0"/>
              <w:spacing w:before="20" w:after="80" w:line="240" w:lineRule="auto"/>
              <w:rPr>
                <w:rFonts w:cs="Times New Roman"/>
                <w:bCs/>
                <w:color w:val="000000" w:themeColor="text1"/>
                <w:sz w:val="26"/>
                <w:szCs w:val="26"/>
              </w:rPr>
            </w:pPr>
          </w:p>
        </w:tc>
        <w:tc>
          <w:tcPr>
            <w:tcW w:w="3260" w:type="dxa"/>
            <w:vAlign w:val="center"/>
          </w:tcPr>
          <w:p w14:paraId="35B4454F" w14:textId="77777777" w:rsidR="008D0FCC" w:rsidRPr="001F09E5" w:rsidRDefault="008D0FCC"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2.5. Sự rơi tự do</w:t>
            </w:r>
          </w:p>
        </w:tc>
        <w:tc>
          <w:tcPr>
            <w:tcW w:w="711" w:type="dxa"/>
            <w:vAlign w:val="center"/>
          </w:tcPr>
          <w:p w14:paraId="5FD3BA58" w14:textId="2AF3186C"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58A0A938" w14:textId="1F9980CC"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2688AEB9" w14:textId="4E5F82D1"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64A3BFD4" w14:textId="5E7BBDD5"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790312EF" w14:textId="77777777"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05FA62BF"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09" w:type="dxa"/>
            <w:shd w:val="clear" w:color="auto" w:fill="auto"/>
            <w:vAlign w:val="center"/>
          </w:tcPr>
          <w:p w14:paraId="71AB000B" w14:textId="4BDC9B08" w:rsidR="008D0FCC" w:rsidRPr="008D0FCC" w:rsidRDefault="008D0FCC"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c>
          <w:tcPr>
            <w:tcW w:w="850" w:type="dxa"/>
            <w:shd w:val="clear" w:color="auto" w:fill="auto"/>
          </w:tcPr>
          <w:p w14:paraId="482D8AD9" w14:textId="1568C7E3" w:rsidR="008D0FCC" w:rsidRPr="009B549F" w:rsidRDefault="009B549F" w:rsidP="007E111A">
            <w:pPr>
              <w:widowControl w:val="0"/>
              <w:spacing w:before="20" w:after="80" w:line="240" w:lineRule="auto"/>
              <w:jc w:val="center"/>
              <w:rPr>
                <w:rFonts w:cs="Times New Roman"/>
                <w:i/>
                <w:iCs/>
                <w:color w:val="000000" w:themeColor="text1"/>
                <w:sz w:val="26"/>
                <w:szCs w:val="26"/>
              </w:rPr>
            </w:pPr>
            <w:r w:rsidRPr="009B549F">
              <w:rPr>
                <w:rFonts w:cs="Times New Roman"/>
                <w:i/>
                <w:iCs/>
                <w:color w:val="000000" w:themeColor="text1"/>
                <w:sz w:val="26"/>
                <w:szCs w:val="26"/>
              </w:rPr>
              <w:t>6,0</w:t>
            </w:r>
          </w:p>
        </w:tc>
        <w:tc>
          <w:tcPr>
            <w:tcW w:w="720" w:type="dxa"/>
            <w:shd w:val="clear" w:color="auto" w:fill="auto"/>
            <w:vAlign w:val="center"/>
          </w:tcPr>
          <w:p w14:paraId="1634938E" w14:textId="3DFA0E9D" w:rsidR="008D0FCC" w:rsidRPr="005902EC" w:rsidRDefault="009B549F"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7A0D7790" w14:textId="77777777" w:rsidR="008D0FCC" w:rsidRPr="005902EC" w:rsidRDefault="008D0FCC" w:rsidP="007E111A">
            <w:pPr>
              <w:widowControl w:val="0"/>
              <w:spacing w:before="20" w:after="80" w:line="240" w:lineRule="auto"/>
              <w:jc w:val="center"/>
              <w:rPr>
                <w:rFonts w:cs="Times New Roman"/>
                <w:b/>
                <w:bCs/>
                <w:i/>
                <w:color w:val="000000" w:themeColor="text1"/>
                <w:sz w:val="26"/>
                <w:szCs w:val="26"/>
              </w:rPr>
            </w:pPr>
          </w:p>
        </w:tc>
        <w:tc>
          <w:tcPr>
            <w:tcW w:w="813" w:type="dxa"/>
            <w:vMerge/>
            <w:vAlign w:val="center"/>
          </w:tcPr>
          <w:p w14:paraId="71B0CC5D"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c>
          <w:tcPr>
            <w:tcW w:w="901" w:type="dxa"/>
            <w:vMerge/>
          </w:tcPr>
          <w:p w14:paraId="269D1222"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r>
      <w:tr w:rsidR="008D0FCC" w:rsidRPr="001F09E5" w14:paraId="5C6C8EA6" w14:textId="77777777" w:rsidTr="00E50410">
        <w:trPr>
          <w:trHeight w:val="260"/>
        </w:trPr>
        <w:tc>
          <w:tcPr>
            <w:tcW w:w="529" w:type="dxa"/>
            <w:vMerge/>
            <w:vAlign w:val="center"/>
          </w:tcPr>
          <w:p w14:paraId="4E508A6C" w14:textId="77777777" w:rsidR="008D0FCC" w:rsidRPr="001F09E5" w:rsidRDefault="008D0FCC"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02DB3A10" w14:textId="77777777" w:rsidR="008D0FCC" w:rsidRPr="001F09E5" w:rsidRDefault="008D0FCC" w:rsidP="007E111A">
            <w:pPr>
              <w:widowControl w:val="0"/>
              <w:spacing w:before="20" w:after="80" w:line="240" w:lineRule="auto"/>
              <w:rPr>
                <w:rFonts w:cs="Times New Roman"/>
                <w:bCs/>
                <w:color w:val="000000" w:themeColor="text1"/>
                <w:sz w:val="26"/>
                <w:szCs w:val="26"/>
              </w:rPr>
            </w:pPr>
          </w:p>
        </w:tc>
        <w:tc>
          <w:tcPr>
            <w:tcW w:w="3260" w:type="dxa"/>
            <w:vAlign w:val="center"/>
          </w:tcPr>
          <w:p w14:paraId="2F4F2FB6" w14:textId="77777777" w:rsidR="008D0FCC" w:rsidRDefault="008D0FCC"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2.6. Chuyển động ném</w:t>
            </w:r>
          </w:p>
        </w:tc>
        <w:tc>
          <w:tcPr>
            <w:tcW w:w="711" w:type="dxa"/>
            <w:vAlign w:val="center"/>
          </w:tcPr>
          <w:p w14:paraId="0BE61FEE" w14:textId="37511BC9" w:rsidR="008D0FCC" w:rsidRPr="005902EC" w:rsidRDefault="008D0FCC" w:rsidP="007E111A">
            <w:pPr>
              <w:widowControl w:val="0"/>
              <w:spacing w:before="20" w:after="80" w:line="240" w:lineRule="auto"/>
              <w:jc w:val="center"/>
              <w:rPr>
                <w:rFonts w:cs="Times New Roman"/>
                <w:b/>
                <w:color w:val="000000" w:themeColor="text1"/>
                <w:sz w:val="26"/>
                <w:szCs w:val="26"/>
              </w:rPr>
            </w:pPr>
          </w:p>
        </w:tc>
        <w:tc>
          <w:tcPr>
            <w:tcW w:w="887" w:type="dxa"/>
            <w:shd w:val="clear" w:color="auto" w:fill="auto"/>
            <w:vAlign w:val="center"/>
          </w:tcPr>
          <w:p w14:paraId="1663AA88" w14:textId="0EFDBD3A" w:rsidR="008D0FCC" w:rsidRPr="005902EC" w:rsidRDefault="008D0FCC"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0891D84F" w14:textId="4AFCA3A0" w:rsidR="008D0FCC" w:rsidRPr="005902EC" w:rsidRDefault="008D0FCC"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5E240B51" w14:textId="4C2E6CDF" w:rsidR="008D0FCC" w:rsidRPr="005902EC" w:rsidRDefault="009B549F"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27D2FA3E" w14:textId="2342F5BC" w:rsidR="008D0FCC" w:rsidRPr="003C1498" w:rsidRDefault="008D0FCC"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63D6F1DD" w14:textId="7C8C0905" w:rsidR="008D0FCC" w:rsidRPr="003C1498" w:rsidRDefault="008D0FCC"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4809A737"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850" w:type="dxa"/>
          </w:tcPr>
          <w:p w14:paraId="3560D374" w14:textId="77777777" w:rsidR="008D0FCC" w:rsidRPr="003C1498" w:rsidRDefault="008D0FCC"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5E9CE740" w14:textId="75EF98F2" w:rsidR="008D0FCC" w:rsidRPr="005902EC" w:rsidRDefault="00DF57DF"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c>
          <w:tcPr>
            <w:tcW w:w="735" w:type="dxa"/>
            <w:vMerge/>
            <w:vAlign w:val="center"/>
          </w:tcPr>
          <w:p w14:paraId="4460617C" w14:textId="3D338768" w:rsidR="008D0FCC" w:rsidRPr="005902EC" w:rsidRDefault="008D0FCC"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4088A6B7"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c>
          <w:tcPr>
            <w:tcW w:w="901" w:type="dxa"/>
            <w:vMerge/>
          </w:tcPr>
          <w:p w14:paraId="55709E0F" w14:textId="77777777" w:rsidR="008D0FCC" w:rsidRPr="001F09E5" w:rsidRDefault="008D0FCC" w:rsidP="007E111A">
            <w:pPr>
              <w:widowControl w:val="0"/>
              <w:spacing w:before="20" w:after="80" w:line="240" w:lineRule="auto"/>
              <w:jc w:val="center"/>
              <w:rPr>
                <w:rFonts w:cs="Times New Roman"/>
                <w:b/>
                <w:bCs/>
                <w:color w:val="000000" w:themeColor="text1"/>
                <w:sz w:val="26"/>
                <w:szCs w:val="26"/>
              </w:rPr>
            </w:pPr>
          </w:p>
        </w:tc>
      </w:tr>
      <w:tr w:rsidR="00DD1C19" w:rsidRPr="001F09E5" w14:paraId="1B1DC65B" w14:textId="77777777" w:rsidTr="00DD1C19">
        <w:trPr>
          <w:trHeight w:val="260"/>
        </w:trPr>
        <w:tc>
          <w:tcPr>
            <w:tcW w:w="529" w:type="dxa"/>
            <w:vMerge w:val="restart"/>
            <w:vAlign w:val="center"/>
          </w:tcPr>
          <w:p w14:paraId="7E73DBD5" w14:textId="1C78D612" w:rsidR="00DD1C19" w:rsidRDefault="00DD1C19" w:rsidP="009B549F">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3</w:t>
            </w:r>
          </w:p>
        </w:tc>
        <w:tc>
          <w:tcPr>
            <w:tcW w:w="1456" w:type="dxa"/>
            <w:vMerge w:val="restart"/>
            <w:vAlign w:val="center"/>
          </w:tcPr>
          <w:p w14:paraId="3DC58359" w14:textId="6798C8C0" w:rsidR="00DD1C19" w:rsidRDefault="00DD1C19" w:rsidP="0092183E">
            <w:pPr>
              <w:widowControl w:val="0"/>
              <w:spacing w:before="20" w:after="80" w:line="240" w:lineRule="auto"/>
              <w:jc w:val="center"/>
              <w:rPr>
                <w:rFonts w:cs="Times New Roman"/>
                <w:bCs/>
                <w:color w:val="000000" w:themeColor="text1"/>
                <w:sz w:val="26"/>
                <w:szCs w:val="26"/>
              </w:rPr>
            </w:pPr>
            <w:r>
              <w:rPr>
                <w:rFonts w:cs="Times New Roman"/>
                <w:bCs/>
                <w:color w:val="000000" w:themeColor="text1"/>
                <w:sz w:val="26"/>
                <w:szCs w:val="26"/>
              </w:rPr>
              <w:t xml:space="preserve">Chương III: </w:t>
            </w:r>
            <w:r>
              <w:rPr>
                <w:rFonts w:cs="Times New Roman"/>
                <w:bCs/>
                <w:color w:val="000000" w:themeColor="text1"/>
                <w:sz w:val="26"/>
                <w:szCs w:val="26"/>
              </w:rPr>
              <w:lastRenderedPageBreak/>
              <w:t>Động lực học</w:t>
            </w:r>
          </w:p>
        </w:tc>
        <w:tc>
          <w:tcPr>
            <w:tcW w:w="3260" w:type="dxa"/>
            <w:vAlign w:val="center"/>
          </w:tcPr>
          <w:p w14:paraId="5D4CC8AB" w14:textId="01C0F884" w:rsidR="00DD1C19" w:rsidRDefault="00DD1C19"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lastRenderedPageBreak/>
              <w:t xml:space="preserve">3.1. Tổng hợp và phân tích </w:t>
            </w:r>
            <w:r>
              <w:rPr>
                <w:rFonts w:cs="Times New Roman"/>
                <w:color w:val="000000" w:themeColor="text1"/>
                <w:sz w:val="26"/>
                <w:szCs w:val="26"/>
              </w:rPr>
              <w:lastRenderedPageBreak/>
              <w:t>lực. CB lực</w:t>
            </w:r>
          </w:p>
        </w:tc>
        <w:tc>
          <w:tcPr>
            <w:tcW w:w="711" w:type="dxa"/>
            <w:vAlign w:val="center"/>
          </w:tcPr>
          <w:p w14:paraId="65BB3211" w14:textId="02F63BF9" w:rsidR="00DD1C19"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lastRenderedPageBreak/>
              <w:t>1</w:t>
            </w:r>
          </w:p>
        </w:tc>
        <w:tc>
          <w:tcPr>
            <w:tcW w:w="887" w:type="dxa"/>
            <w:shd w:val="clear" w:color="auto" w:fill="auto"/>
            <w:vAlign w:val="center"/>
          </w:tcPr>
          <w:p w14:paraId="597CB03C" w14:textId="31C71623" w:rsidR="00DD1C19"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1F81C384" w14:textId="0D93C6AD" w:rsidR="00DD1C19" w:rsidRPr="005902EC" w:rsidRDefault="002B0E8A"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50367100" w14:textId="199B2D2B" w:rsidR="00DD1C19" w:rsidRPr="005902EC" w:rsidRDefault="002B0E8A"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5399E2DE" w14:textId="77777777" w:rsidR="00DD1C19" w:rsidRPr="003C1498" w:rsidRDefault="00DD1C19"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51A13EA1" w14:textId="77777777" w:rsidR="00DD1C19" w:rsidRPr="003C1498" w:rsidRDefault="00DD1C19"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31EC9A7A"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850" w:type="dxa"/>
          </w:tcPr>
          <w:p w14:paraId="5CEF1B0D"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5BEDAEAB" w14:textId="09FABF82" w:rsidR="00DD1C19" w:rsidRDefault="002B0E8A"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restart"/>
            <w:vAlign w:val="bottom"/>
          </w:tcPr>
          <w:p w14:paraId="4852B402" w14:textId="4B20D913" w:rsidR="00DD1C19" w:rsidRDefault="00DD1C19" w:rsidP="00DD1C19">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813" w:type="dxa"/>
            <w:vMerge w:val="restart"/>
            <w:vAlign w:val="center"/>
          </w:tcPr>
          <w:p w14:paraId="27D07B0F" w14:textId="5CF34E4B" w:rsidR="00DD1C19" w:rsidRDefault="00DD1C19" w:rsidP="002931B2">
            <w:pPr>
              <w:widowControl w:val="0"/>
              <w:spacing w:before="20" w:after="80" w:line="240" w:lineRule="auto"/>
              <w:rPr>
                <w:rFonts w:cs="Times New Roman"/>
                <w:i/>
                <w:iCs/>
                <w:color w:val="000000" w:themeColor="text1"/>
                <w:sz w:val="26"/>
                <w:szCs w:val="26"/>
              </w:rPr>
            </w:pPr>
            <w:r>
              <w:rPr>
                <w:rFonts w:cs="Times New Roman"/>
                <w:i/>
                <w:iCs/>
                <w:color w:val="000000" w:themeColor="text1"/>
                <w:sz w:val="26"/>
                <w:szCs w:val="26"/>
              </w:rPr>
              <w:t>21,0</w:t>
            </w:r>
          </w:p>
        </w:tc>
        <w:tc>
          <w:tcPr>
            <w:tcW w:w="901" w:type="dxa"/>
            <w:vMerge w:val="restart"/>
            <w:vAlign w:val="center"/>
          </w:tcPr>
          <w:p w14:paraId="040DA91F" w14:textId="254D72E4" w:rsidR="00DD1C19" w:rsidRDefault="00DD1C19" w:rsidP="002931B2">
            <w:pPr>
              <w:widowControl w:val="0"/>
              <w:spacing w:before="20" w:after="80" w:line="240" w:lineRule="auto"/>
              <w:rPr>
                <w:rFonts w:cs="Times New Roman"/>
                <w:b/>
                <w:bCs/>
                <w:color w:val="000000" w:themeColor="text1"/>
                <w:sz w:val="26"/>
                <w:szCs w:val="26"/>
              </w:rPr>
            </w:pPr>
            <w:r>
              <w:rPr>
                <w:rFonts w:cs="Times New Roman"/>
                <w:b/>
                <w:bCs/>
                <w:color w:val="000000" w:themeColor="text1"/>
                <w:sz w:val="26"/>
                <w:szCs w:val="26"/>
              </w:rPr>
              <w:t>50</w:t>
            </w:r>
          </w:p>
        </w:tc>
      </w:tr>
      <w:tr w:rsidR="00DD1C19" w:rsidRPr="001F09E5" w14:paraId="79E59213" w14:textId="77777777" w:rsidTr="00DD1C19">
        <w:trPr>
          <w:trHeight w:val="260"/>
        </w:trPr>
        <w:tc>
          <w:tcPr>
            <w:tcW w:w="529" w:type="dxa"/>
            <w:vMerge/>
            <w:vAlign w:val="center"/>
          </w:tcPr>
          <w:p w14:paraId="7724F4A0" w14:textId="75677177" w:rsidR="00DD1C19" w:rsidRPr="001F09E5" w:rsidRDefault="00DD1C19" w:rsidP="009B549F">
            <w:pPr>
              <w:widowControl w:val="0"/>
              <w:spacing w:before="20" w:after="80" w:line="240" w:lineRule="auto"/>
              <w:jc w:val="center"/>
              <w:rPr>
                <w:rFonts w:cs="Times New Roman"/>
                <w:b/>
                <w:color w:val="000000" w:themeColor="text1"/>
                <w:sz w:val="26"/>
                <w:szCs w:val="26"/>
              </w:rPr>
            </w:pPr>
          </w:p>
        </w:tc>
        <w:tc>
          <w:tcPr>
            <w:tcW w:w="1456" w:type="dxa"/>
            <w:vMerge/>
            <w:vAlign w:val="center"/>
          </w:tcPr>
          <w:p w14:paraId="5FC98B25" w14:textId="14965DCA" w:rsidR="00DD1C19" w:rsidRPr="001F09E5" w:rsidRDefault="00DD1C19" w:rsidP="0092183E">
            <w:pPr>
              <w:widowControl w:val="0"/>
              <w:spacing w:before="20" w:after="80" w:line="240" w:lineRule="auto"/>
              <w:jc w:val="center"/>
              <w:rPr>
                <w:rFonts w:cs="Times New Roman"/>
                <w:bCs/>
                <w:color w:val="000000" w:themeColor="text1"/>
                <w:sz w:val="26"/>
                <w:szCs w:val="26"/>
              </w:rPr>
            </w:pPr>
          </w:p>
        </w:tc>
        <w:tc>
          <w:tcPr>
            <w:tcW w:w="3260" w:type="dxa"/>
            <w:vAlign w:val="center"/>
          </w:tcPr>
          <w:p w14:paraId="51EBEF5E" w14:textId="2665248B" w:rsidR="00DD1C19" w:rsidRDefault="00DD1C19"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3.2. Định luật 1 Newton</w:t>
            </w:r>
          </w:p>
        </w:tc>
        <w:tc>
          <w:tcPr>
            <w:tcW w:w="711" w:type="dxa"/>
            <w:vAlign w:val="center"/>
          </w:tcPr>
          <w:p w14:paraId="634ADCB0" w14:textId="591E1A66" w:rsidR="00DD1C19" w:rsidRPr="005902EC"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4A012939" w14:textId="5EEEC489" w:rsidR="00DD1C19" w:rsidRPr="005902EC"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29974F04" w14:textId="77777777" w:rsidR="00DD1C19" w:rsidRPr="005902EC" w:rsidRDefault="00DD1C19" w:rsidP="007E111A">
            <w:pPr>
              <w:widowControl w:val="0"/>
              <w:spacing w:before="20" w:after="80" w:line="240" w:lineRule="auto"/>
              <w:jc w:val="center"/>
              <w:rPr>
                <w:rFonts w:cs="Times New Roman"/>
                <w:b/>
                <w:color w:val="000000" w:themeColor="text1"/>
                <w:sz w:val="26"/>
                <w:szCs w:val="26"/>
              </w:rPr>
            </w:pPr>
          </w:p>
        </w:tc>
        <w:tc>
          <w:tcPr>
            <w:tcW w:w="811" w:type="dxa"/>
            <w:vAlign w:val="center"/>
          </w:tcPr>
          <w:p w14:paraId="2CBF2818" w14:textId="77777777" w:rsidR="00DD1C19" w:rsidRPr="005902EC" w:rsidRDefault="00DD1C19" w:rsidP="007E111A">
            <w:pPr>
              <w:widowControl w:val="0"/>
              <w:spacing w:before="20" w:after="80" w:line="240" w:lineRule="auto"/>
              <w:jc w:val="center"/>
              <w:rPr>
                <w:rFonts w:cs="Times New Roman"/>
                <w:i/>
                <w:color w:val="000000" w:themeColor="text1"/>
                <w:sz w:val="26"/>
                <w:szCs w:val="26"/>
              </w:rPr>
            </w:pPr>
          </w:p>
        </w:tc>
        <w:tc>
          <w:tcPr>
            <w:tcW w:w="708" w:type="dxa"/>
          </w:tcPr>
          <w:p w14:paraId="3C71D9D1" w14:textId="77777777" w:rsidR="00DD1C19" w:rsidRPr="003C1498" w:rsidRDefault="00DD1C19"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76BDEA22" w14:textId="77777777" w:rsidR="00DD1C19" w:rsidRPr="003C1498" w:rsidRDefault="00DD1C19"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6ECC17EE"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850" w:type="dxa"/>
          </w:tcPr>
          <w:p w14:paraId="26BEEFC9"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0601C246" w14:textId="4C7136E6" w:rsidR="00DD1C19" w:rsidRDefault="00DD1C19"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c>
          <w:tcPr>
            <w:tcW w:w="735" w:type="dxa"/>
            <w:vMerge/>
            <w:vAlign w:val="center"/>
          </w:tcPr>
          <w:p w14:paraId="0C869927" w14:textId="17B30DB0" w:rsidR="00DD1C19" w:rsidRDefault="00DD1C19" w:rsidP="00DD1C19">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22AE169B" w14:textId="625B204E" w:rsidR="00DD1C19" w:rsidRPr="0092183E" w:rsidRDefault="00DD1C19" w:rsidP="002931B2">
            <w:pPr>
              <w:widowControl w:val="0"/>
              <w:spacing w:before="20" w:after="80" w:line="240" w:lineRule="auto"/>
              <w:rPr>
                <w:rFonts w:cs="Times New Roman"/>
                <w:i/>
                <w:iCs/>
                <w:color w:val="000000" w:themeColor="text1"/>
                <w:sz w:val="26"/>
                <w:szCs w:val="26"/>
              </w:rPr>
            </w:pPr>
          </w:p>
        </w:tc>
        <w:tc>
          <w:tcPr>
            <w:tcW w:w="901" w:type="dxa"/>
            <w:vMerge/>
            <w:vAlign w:val="center"/>
          </w:tcPr>
          <w:p w14:paraId="0BA5FCF2" w14:textId="269B0CF9" w:rsidR="00DD1C19" w:rsidRPr="001F09E5" w:rsidRDefault="00DD1C19" w:rsidP="002931B2">
            <w:pPr>
              <w:widowControl w:val="0"/>
              <w:spacing w:before="20" w:after="80" w:line="240" w:lineRule="auto"/>
              <w:rPr>
                <w:rFonts w:cs="Times New Roman"/>
                <w:b/>
                <w:bCs/>
                <w:color w:val="000000" w:themeColor="text1"/>
                <w:sz w:val="26"/>
                <w:szCs w:val="26"/>
              </w:rPr>
            </w:pPr>
          </w:p>
        </w:tc>
      </w:tr>
      <w:tr w:rsidR="00DD1C19" w:rsidRPr="001F09E5" w14:paraId="0DEC3589" w14:textId="77777777" w:rsidTr="009B549F">
        <w:trPr>
          <w:trHeight w:val="260"/>
        </w:trPr>
        <w:tc>
          <w:tcPr>
            <w:tcW w:w="529" w:type="dxa"/>
            <w:vMerge/>
            <w:vAlign w:val="center"/>
          </w:tcPr>
          <w:p w14:paraId="7721CBA6" w14:textId="77777777" w:rsidR="00DD1C19" w:rsidRPr="001F09E5" w:rsidRDefault="00DD1C19"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668E9D1B" w14:textId="77777777" w:rsidR="00DD1C19" w:rsidRPr="001F09E5" w:rsidRDefault="00DD1C19" w:rsidP="007E111A">
            <w:pPr>
              <w:widowControl w:val="0"/>
              <w:spacing w:before="20" w:after="80" w:line="240" w:lineRule="auto"/>
              <w:rPr>
                <w:rFonts w:cs="Times New Roman"/>
                <w:bCs/>
                <w:color w:val="000000" w:themeColor="text1"/>
                <w:sz w:val="26"/>
                <w:szCs w:val="26"/>
              </w:rPr>
            </w:pPr>
          </w:p>
        </w:tc>
        <w:tc>
          <w:tcPr>
            <w:tcW w:w="3260" w:type="dxa"/>
            <w:vAlign w:val="center"/>
          </w:tcPr>
          <w:p w14:paraId="082E141E" w14:textId="2091429A" w:rsidR="00DD1C19" w:rsidRDefault="00DD1C19"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3.3. Định luật 2 Newton</w:t>
            </w:r>
          </w:p>
        </w:tc>
        <w:tc>
          <w:tcPr>
            <w:tcW w:w="711" w:type="dxa"/>
            <w:vAlign w:val="center"/>
          </w:tcPr>
          <w:p w14:paraId="6AC66750" w14:textId="088A9545" w:rsidR="00DD1C19" w:rsidRPr="005902EC"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58764C8A" w14:textId="5B625839" w:rsidR="00DD1C19" w:rsidRPr="005902EC"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4D633A4D" w14:textId="31E8BF91" w:rsidR="00DD1C19" w:rsidRPr="005902EC" w:rsidRDefault="002B0E8A"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72C07296" w14:textId="7BDAE33F" w:rsidR="00DD1C19" w:rsidRPr="005902EC" w:rsidRDefault="002B0E8A"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w:t>
            </w:r>
            <w:r w:rsidR="00DD1C19">
              <w:rPr>
                <w:rFonts w:cs="Times New Roman"/>
                <w:i/>
                <w:color w:val="000000" w:themeColor="text1"/>
                <w:sz w:val="26"/>
                <w:szCs w:val="26"/>
              </w:rPr>
              <w:t>,</w:t>
            </w:r>
            <w:r>
              <w:rPr>
                <w:rFonts w:cs="Times New Roman"/>
                <w:i/>
                <w:color w:val="000000" w:themeColor="text1"/>
                <w:sz w:val="26"/>
                <w:szCs w:val="26"/>
              </w:rPr>
              <w:t>7</w:t>
            </w:r>
            <w:r w:rsidR="00DD1C19">
              <w:rPr>
                <w:rFonts w:cs="Times New Roman"/>
                <w:i/>
                <w:color w:val="000000" w:themeColor="text1"/>
                <w:sz w:val="26"/>
                <w:szCs w:val="26"/>
              </w:rPr>
              <w:t>5</w:t>
            </w:r>
          </w:p>
        </w:tc>
        <w:tc>
          <w:tcPr>
            <w:tcW w:w="708" w:type="dxa"/>
            <w:vAlign w:val="bottom"/>
          </w:tcPr>
          <w:p w14:paraId="5BF8E3CB" w14:textId="1350CF39" w:rsidR="00DD1C19" w:rsidRPr="003C1498"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51" w:type="dxa"/>
            <w:vAlign w:val="center"/>
          </w:tcPr>
          <w:p w14:paraId="7647D3F6" w14:textId="555F289F" w:rsidR="00DD1C19" w:rsidRPr="003C1498"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4,5</w:t>
            </w:r>
          </w:p>
        </w:tc>
        <w:tc>
          <w:tcPr>
            <w:tcW w:w="709" w:type="dxa"/>
            <w:vAlign w:val="bottom"/>
          </w:tcPr>
          <w:p w14:paraId="3C9B6FD1" w14:textId="14C5303D"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850" w:type="dxa"/>
            <w:vAlign w:val="bottom"/>
          </w:tcPr>
          <w:p w14:paraId="321D6AAF" w14:textId="2758CD35" w:rsidR="00DD1C19" w:rsidRPr="009B549F" w:rsidRDefault="00DD1C19" w:rsidP="009B549F">
            <w:pPr>
              <w:widowControl w:val="0"/>
              <w:spacing w:before="20" w:after="80" w:line="240" w:lineRule="auto"/>
              <w:jc w:val="center"/>
              <w:rPr>
                <w:rFonts w:cs="Times New Roman"/>
                <w:i/>
                <w:iCs/>
                <w:color w:val="000000" w:themeColor="text1"/>
                <w:sz w:val="26"/>
                <w:szCs w:val="26"/>
              </w:rPr>
            </w:pPr>
          </w:p>
        </w:tc>
        <w:tc>
          <w:tcPr>
            <w:tcW w:w="720" w:type="dxa"/>
            <w:shd w:val="clear" w:color="auto" w:fill="auto"/>
            <w:vAlign w:val="center"/>
          </w:tcPr>
          <w:p w14:paraId="2D929989" w14:textId="214D56C7" w:rsidR="00DD1C19" w:rsidRDefault="00DD1C19"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3</w:t>
            </w:r>
          </w:p>
        </w:tc>
        <w:tc>
          <w:tcPr>
            <w:tcW w:w="735" w:type="dxa"/>
            <w:vMerge/>
            <w:vAlign w:val="center"/>
          </w:tcPr>
          <w:p w14:paraId="6C18EE10" w14:textId="77777777" w:rsidR="00DD1C19" w:rsidRDefault="00DD1C19"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1371DF17"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c>
          <w:tcPr>
            <w:tcW w:w="901" w:type="dxa"/>
            <w:vMerge/>
          </w:tcPr>
          <w:p w14:paraId="128831D3"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r>
      <w:tr w:rsidR="00DD1C19" w:rsidRPr="001F09E5" w14:paraId="7B7598DF" w14:textId="77777777" w:rsidTr="00E50410">
        <w:trPr>
          <w:trHeight w:val="260"/>
        </w:trPr>
        <w:tc>
          <w:tcPr>
            <w:tcW w:w="529" w:type="dxa"/>
            <w:vMerge/>
            <w:vAlign w:val="center"/>
          </w:tcPr>
          <w:p w14:paraId="39CE7FFE" w14:textId="77777777" w:rsidR="00DD1C19" w:rsidRPr="001F09E5" w:rsidRDefault="00DD1C19"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42110818" w14:textId="77777777" w:rsidR="00DD1C19" w:rsidRPr="001F09E5" w:rsidRDefault="00DD1C19" w:rsidP="007E111A">
            <w:pPr>
              <w:widowControl w:val="0"/>
              <w:spacing w:before="20" w:after="80" w:line="240" w:lineRule="auto"/>
              <w:rPr>
                <w:rFonts w:cs="Times New Roman"/>
                <w:bCs/>
                <w:color w:val="000000" w:themeColor="text1"/>
                <w:sz w:val="26"/>
                <w:szCs w:val="26"/>
              </w:rPr>
            </w:pPr>
          </w:p>
        </w:tc>
        <w:tc>
          <w:tcPr>
            <w:tcW w:w="3260" w:type="dxa"/>
            <w:vAlign w:val="center"/>
          </w:tcPr>
          <w:p w14:paraId="22704BE0" w14:textId="54675E2A" w:rsidR="00DD1C19" w:rsidRDefault="00DD1C19"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3.4. Định luật 3 Newton</w:t>
            </w:r>
          </w:p>
        </w:tc>
        <w:tc>
          <w:tcPr>
            <w:tcW w:w="711" w:type="dxa"/>
            <w:vAlign w:val="center"/>
          </w:tcPr>
          <w:p w14:paraId="491B8AF8" w14:textId="5151F445" w:rsidR="00DD1C19" w:rsidRPr="005902EC"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40AF2795" w14:textId="08F69EFA" w:rsidR="00DD1C19" w:rsidRPr="005902EC"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1A8E50A7" w14:textId="09EC6B6A" w:rsidR="00DD1C19" w:rsidRPr="005902EC" w:rsidRDefault="00A66353"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60B8E21E" w14:textId="6E31F7F3" w:rsidR="00DD1C19" w:rsidRPr="005902EC" w:rsidRDefault="00A66353"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2FC795BB" w14:textId="20666581" w:rsidR="00DD1C19" w:rsidRPr="003C1498" w:rsidRDefault="00DD1C19"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16C7F1F1" w14:textId="77777777" w:rsidR="00DD1C19" w:rsidRPr="003C1498" w:rsidRDefault="00DD1C19"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0F995736" w14:textId="5172BEA3"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850" w:type="dxa"/>
          </w:tcPr>
          <w:p w14:paraId="08B36FFD"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66DBE751" w14:textId="7F87DDEA" w:rsidR="00DD1C19" w:rsidRDefault="00A66353"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1D46074A" w14:textId="77777777" w:rsidR="00DD1C19" w:rsidRDefault="00DD1C19"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229254D6"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c>
          <w:tcPr>
            <w:tcW w:w="901" w:type="dxa"/>
            <w:vMerge/>
          </w:tcPr>
          <w:p w14:paraId="62CD5CFF"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r>
      <w:tr w:rsidR="00DD1C19" w:rsidRPr="001F09E5" w14:paraId="205EBFA0" w14:textId="77777777" w:rsidTr="00E50410">
        <w:trPr>
          <w:trHeight w:val="260"/>
        </w:trPr>
        <w:tc>
          <w:tcPr>
            <w:tcW w:w="529" w:type="dxa"/>
            <w:vMerge/>
            <w:vAlign w:val="center"/>
          </w:tcPr>
          <w:p w14:paraId="697694FA" w14:textId="77777777" w:rsidR="00DD1C19" w:rsidRPr="001F09E5" w:rsidRDefault="00DD1C19" w:rsidP="007E111A">
            <w:pPr>
              <w:widowControl w:val="0"/>
              <w:spacing w:before="20" w:after="80" w:line="240" w:lineRule="auto"/>
              <w:jc w:val="center"/>
              <w:rPr>
                <w:rFonts w:cs="Times New Roman"/>
                <w:b/>
                <w:color w:val="000000" w:themeColor="text1"/>
                <w:sz w:val="26"/>
                <w:szCs w:val="26"/>
              </w:rPr>
            </w:pPr>
          </w:p>
        </w:tc>
        <w:tc>
          <w:tcPr>
            <w:tcW w:w="1456" w:type="dxa"/>
            <w:vMerge/>
            <w:vAlign w:val="center"/>
          </w:tcPr>
          <w:p w14:paraId="053E1F4E" w14:textId="77777777" w:rsidR="00DD1C19" w:rsidRPr="001F09E5" w:rsidRDefault="00DD1C19" w:rsidP="007E111A">
            <w:pPr>
              <w:widowControl w:val="0"/>
              <w:spacing w:before="20" w:after="80" w:line="240" w:lineRule="auto"/>
              <w:rPr>
                <w:rFonts w:cs="Times New Roman"/>
                <w:bCs/>
                <w:color w:val="000000" w:themeColor="text1"/>
                <w:sz w:val="26"/>
                <w:szCs w:val="26"/>
              </w:rPr>
            </w:pPr>
          </w:p>
        </w:tc>
        <w:tc>
          <w:tcPr>
            <w:tcW w:w="3260" w:type="dxa"/>
            <w:vAlign w:val="center"/>
          </w:tcPr>
          <w:p w14:paraId="3B4396B4" w14:textId="013CC24F" w:rsidR="00DD1C19" w:rsidRDefault="00DD1C19" w:rsidP="007E111A">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3.5. Trọng lực và lực căng</w:t>
            </w:r>
          </w:p>
        </w:tc>
        <w:tc>
          <w:tcPr>
            <w:tcW w:w="711" w:type="dxa"/>
            <w:vAlign w:val="center"/>
          </w:tcPr>
          <w:p w14:paraId="2AF9470A" w14:textId="102FE57B" w:rsidR="00DD1C19" w:rsidRPr="005902EC"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2</w:t>
            </w:r>
          </w:p>
        </w:tc>
        <w:tc>
          <w:tcPr>
            <w:tcW w:w="887" w:type="dxa"/>
            <w:shd w:val="clear" w:color="auto" w:fill="auto"/>
            <w:vAlign w:val="center"/>
          </w:tcPr>
          <w:p w14:paraId="382727B2" w14:textId="03600D73" w:rsidR="00DD1C19" w:rsidRPr="005902EC"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1,5</w:t>
            </w:r>
          </w:p>
        </w:tc>
        <w:tc>
          <w:tcPr>
            <w:tcW w:w="709" w:type="dxa"/>
            <w:vAlign w:val="center"/>
          </w:tcPr>
          <w:p w14:paraId="512AA211" w14:textId="412A6A8F" w:rsidR="00DD1C19" w:rsidRPr="005902EC" w:rsidRDefault="00DD1C19" w:rsidP="007E111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6B984E2D" w14:textId="2C137BFB" w:rsidR="00DD1C19" w:rsidRPr="005902EC" w:rsidRDefault="00DD1C19" w:rsidP="007E111A">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4CFBF2AF" w14:textId="612243EA" w:rsidR="00DD1C19" w:rsidRPr="003C1498" w:rsidRDefault="00DD1C19" w:rsidP="007E111A">
            <w:pPr>
              <w:widowControl w:val="0"/>
              <w:spacing w:before="20" w:after="80" w:line="240" w:lineRule="auto"/>
              <w:jc w:val="center"/>
              <w:rPr>
                <w:rFonts w:cs="Times New Roman"/>
                <w:b/>
                <w:color w:val="000000" w:themeColor="text1"/>
                <w:sz w:val="26"/>
                <w:szCs w:val="26"/>
              </w:rPr>
            </w:pPr>
          </w:p>
        </w:tc>
        <w:tc>
          <w:tcPr>
            <w:tcW w:w="851" w:type="dxa"/>
            <w:vAlign w:val="center"/>
          </w:tcPr>
          <w:p w14:paraId="7899F16C" w14:textId="77777777" w:rsidR="00DD1C19" w:rsidRPr="003C1498" w:rsidRDefault="00DD1C19" w:rsidP="007E111A">
            <w:pPr>
              <w:widowControl w:val="0"/>
              <w:spacing w:before="20" w:after="80" w:line="240" w:lineRule="auto"/>
              <w:jc w:val="center"/>
              <w:rPr>
                <w:rFonts w:cs="Times New Roman"/>
                <w:i/>
                <w:color w:val="000000" w:themeColor="text1"/>
                <w:sz w:val="26"/>
                <w:szCs w:val="26"/>
              </w:rPr>
            </w:pPr>
          </w:p>
        </w:tc>
        <w:tc>
          <w:tcPr>
            <w:tcW w:w="709" w:type="dxa"/>
            <w:vAlign w:val="center"/>
          </w:tcPr>
          <w:p w14:paraId="44CFB1DF" w14:textId="2074CF9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850" w:type="dxa"/>
          </w:tcPr>
          <w:p w14:paraId="6EE798BE" w14:textId="77777777" w:rsidR="00DD1C19" w:rsidRPr="003C1498" w:rsidRDefault="00DD1C19" w:rsidP="007E111A">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45DB9DF8" w14:textId="443E83D0" w:rsidR="00DD1C19" w:rsidRDefault="00DD1C19" w:rsidP="007E111A">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3</w:t>
            </w:r>
          </w:p>
        </w:tc>
        <w:tc>
          <w:tcPr>
            <w:tcW w:w="735" w:type="dxa"/>
            <w:vMerge/>
            <w:vAlign w:val="center"/>
          </w:tcPr>
          <w:p w14:paraId="15481122" w14:textId="77777777" w:rsidR="00DD1C19" w:rsidRDefault="00DD1C19" w:rsidP="007E111A">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08C5F742"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c>
          <w:tcPr>
            <w:tcW w:w="901" w:type="dxa"/>
            <w:vMerge/>
          </w:tcPr>
          <w:p w14:paraId="2DAB5168" w14:textId="77777777" w:rsidR="00DD1C19" w:rsidRPr="001F09E5" w:rsidRDefault="00DD1C19" w:rsidP="007E111A">
            <w:pPr>
              <w:widowControl w:val="0"/>
              <w:spacing w:before="20" w:after="80" w:line="240" w:lineRule="auto"/>
              <w:jc w:val="center"/>
              <w:rPr>
                <w:rFonts w:cs="Times New Roman"/>
                <w:b/>
                <w:bCs/>
                <w:color w:val="000000" w:themeColor="text1"/>
                <w:sz w:val="26"/>
                <w:szCs w:val="26"/>
              </w:rPr>
            </w:pPr>
          </w:p>
        </w:tc>
      </w:tr>
      <w:tr w:rsidR="00F30CFD" w:rsidRPr="001F09E5" w14:paraId="4B1A284A" w14:textId="77777777" w:rsidTr="00E50410">
        <w:trPr>
          <w:trHeight w:val="260"/>
        </w:trPr>
        <w:tc>
          <w:tcPr>
            <w:tcW w:w="529" w:type="dxa"/>
            <w:vMerge/>
            <w:vAlign w:val="center"/>
          </w:tcPr>
          <w:p w14:paraId="6DEA237B"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p>
        </w:tc>
        <w:tc>
          <w:tcPr>
            <w:tcW w:w="1456" w:type="dxa"/>
            <w:vMerge/>
            <w:vAlign w:val="center"/>
          </w:tcPr>
          <w:p w14:paraId="4A601507" w14:textId="77777777" w:rsidR="00F30CFD" w:rsidRPr="001F09E5" w:rsidRDefault="00F30CFD" w:rsidP="00F30CFD">
            <w:pPr>
              <w:widowControl w:val="0"/>
              <w:spacing w:before="20" w:after="80" w:line="240" w:lineRule="auto"/>
              <w:rPr>
                <w:rFonts w:cs="Times New Roman"/>
                <w:bCs/>
                <w:color w:val="000000" w:themeColor="text1"/>
                <w:sz w:val="26"/>
                <w:szCs w:val="26"/>
              </w:rPr>
            </w:pPr>
          </w:p>
        </w:tc>
        <w:tc>
          <w:tcPr>
            <w:tcW w:w="3260" w:type="dxa"/>
            <w:vAlign w:val="center"/>
          </w:tcPr>
          <w:p w14:paraId="63138462" w14:textId="2859D02E" w:rsidR="00F30CFD" w:rsidRDefault="00F30CFD" w:rsidP="00F30CFD">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3.6. Lực ma sát</w:t>
            </w:r>
          </w:p>
        </w:tc>
        <w:tc>
          <w:tcPr>
            <w:tcW w:w="711" w:type="dxa"/>
            <w:vAlign w:val="center"/>
          </w:tcPr>
          <w:p w14:paraId="7ECA9171" w14:textId="49ABC04A" w:rsidR="00F30CFD" w:rsidRPr="005902EC"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3C3AA731" w14:textId="783DA32D" w:rsidR="00F30CFD" w:rsidRPr="005902EC" w:rsidRDefault="00F30CFD" w:rsidP="00F30CFD">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312CE87B" w14:textId="719BB34A" w:rsidR="00F30CFD" w:rsidRPr="005902EC"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22DF7CD2" w14:textId="30860F41" w:rsidR="00F30CFD" w:rsidRPr="005902EC" w:rsidRDefault="00F30CFD" w:rsidP="00F30CFD">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72C4385D" w14:textId="39BADCCB" w:rsidR="00F30CFD" w:rsidRPr="003C1498" w:rsidRDefault="00F30CFD" w:rsidP="00F30CFD">
            <w:pPr>
              <w:widowControl w:val="0"/>
              <w:spacing w:before="20" w:after="80" w:line="240" w:lineRule="auto"/>
              <w:jc w:val="center"/>
              <w:rPr>
                <w:rFonts w:cs="Times New Roman"/>
                <w:b/>
                <w:color w:val="000000" w:themeColor="text1"/>
                <w:sz w:val="26"/>
                <w:szCs w:val="26"/>
              </w:rPr>
            </w:pPr>
          </w:p>
        </w:tc>
        <w:tc>
          <w:tcPr>
            <w:tcW w:w="851" w:type="dxa"/>
            <w:vAlign w:val="center"/>
          </w:tcPr>
          <w:p w14:paraId="6CB32AD7" w14:textId="643A218A" w:rsidR="00F30CFD" w:rsidRPr="008D0FCC" w:rsidRDefault="00F30CFD" w:rsidP="00F30CFD">
            <w:pPr>
              <w:widowControl w:val="0"/>
              <w:spacing w:before="20" w:after="80" w:line="240" w:lineRule="auto"/>
              <w:jc w:val="center"/>
              <w:rPr>
                <w:rFonts w:cs="Times New Roman"/>
                <w:iCs/>
                <w:color w:val="000000" w:themeColor="text1"/>
                <w:sz w:val="26"/>
                <w:szCs w:val="26"/>
              </w:rPr>
            </w:pPr>
          </w:p>
        </w:tc>
        <w:tc>
          <w:tcPr>
            <w:tcW w:w="709" w:type="dxa"/>
            <w:vAlign w:val="center"/>
          </w:tcPr>
          <w:p w14:paraId="307F590A" w14:textId="3DFD43B3" w:rsidR="00F30CFD" w:rsidRPr="00F50E0C" w:rsidRDefault="00F30CFD" w:rsidP="00F30CFD">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c>
          <w:tcPr>
            <w:tcW w:w="850" w:type="dxa"/>
          </w:tcPr>
          <w:p w14:paraId="2087B3DE" w14:textId="381AFB2D" w:rsidR="00F30CFD" w:rsidRPr="003C1498" w:rsidRDefault="00F30CFD" w:rsidP="00F30CFD">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6,0</w:t>
            </w:r>
          </w:p>
        </w:tc>
        <w:tc>
          <w:tcPr>
            <w:tcW w:w="720" w:type="dxa"/>
            <w:shd w:val="clear" w:color="auto" w:fill="auto"/>
            <w:vAlign w:val="center"/>
          </w:tcPr>
          <w:p w14:paraId="110C2052" w14:textId="0DAD915D" w:rsidR="00F30CFD" w:rsidRDefault="00F30CFD" w:rsidP="00F30CFD">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1940A702" w14:textId="77777777" w:rsidR="00F30CFD" w:rsidRDefault="00F30CFD" w:rsidP="00F30CFD">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6053BA90" w14:textId="77777777" w:rsidR="00F30CFD" w:rsidRPr="001F09E5" w:rsidRDefault="00F30CFD" w:rsidP="00F30CFD">
            <w:pPr>
              <w:widowControl w:val="0"/>
              <w:spacing w:before="20" w:after="80" w:line="240" w:lineRule="auto"/>
              <w:jc w:val="center"/>
              <w:rPr>
                <w:rFonts w:cs="Times New Roman"/>
                <w:b/>
                <w:bCs/>
                <w:color w:val="000000" w:themeColor="text1"/>
                <w:sz w:val="26"/>
                <w:szCs w:val="26"/>
              </w:rPr>
            </w:pPr>
          </w:p>
        </w:tc>
        <w:tc>
          <w:tcPr>
            <w:tcW w:w="901" w:type="dxa"/>
            <w:vMerge/>
          </w:tcPr>
          <w:p w14:paraId="0729010E" w14:textId="77777777" w:rsidR="00F30CFD" w:rsidRPr="001F09E5" w:rsidRDefault="00F30CFD" w:rsidP="00F30CFD">
            <w:pPr>
              <w:widowControl w:val="0"/>
              <w:spacing w:before="20" w:after="80" w:line="240" w:lineRule="auto"/>
              <w:jc w:val="center"/>
              <w:rPr>
                <w:rFonts w:cs="Times New Roman"/>
                <w:b/>
                <w:bCs/>
                <w:color w:val="000000" w:themeColor="text1"/>
                <w:sz w:val="26"/>
                <w:szCs w:val="26"/>
              </w:rPr>
            </w:pPr>
          </w:p>
        </w:tc>
      </w:tr>
      <w:tr w:rsidR="00F30CFD" w:rsidRPr="001F09E5" w14:paraId="0AEA7EBE" w14:textId="77777777" w:rsidTr="00E50410">
        <w:trPr>
          <w:trHeight w:val="260"/>
        </w:trPr>
        <w:tc>
          <w:tcPr>
            <w:tcW w:w="529" w:type="dxa"/>
            <w:vMerge/>
            <w:vAlign w:val="center"/>
          </w:tcPr>
          <w:p w14:paraId="45886D2F"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p>
        </w:tc>
        <w:tc>
          <w:tcPr>
            <w:tcW w:w="1456" w:type="dxa"/>
            <w:vMerge/>
            <w:vAlign w:val="center"/>
          </w:tcPr>
          <w:p w14:paraId="1DD176CC" w14:textId="77777777" w:rsidR="00F30CFD" w:rsidRPr="001F09E5" w:rsidRDefault="00F30CFD" w:rsidP="00F30CFD">
            <w:pPr>
              <w:widowControl w:val="0"/>
              <w:spacing w:before="20" w:after="80" w:line="240" w:lineRule="auto"/>
              <w:rPr>
                <w:rFonts w:cs="Times New Roman"/>
                <w:bCs/>
                <w:color w:val="000000" w:themeColor="text1"/>
                <w:sz w:val="26"/>
                <w:szCs w:val="26"/>
              </w:rPr>
            </w:pPr>
          </w:p>
        </w:tc>
        <w:tc>
          <w:tcPr>
            <w:tcW w:w="3260" w:type="dxa"/>
            <w:vAlign w:val="center"/>
          </w:tcPr>
          <w:p w14:paraId="07C737F8" w14:textId="090E4192" w:rsidR="00F30CFD" w:rsidRDefault="00F30CFD" w:rsidP="00F30CFD">
            <w:pPr>
              <w:widowControl w:val="0"/>
              <w:spacing w:before="20" w:after="80" w:line="240" w:lineRule="auto"/>
              <w:jc w:val="both"/>
              <w:rPr>
                <w:rFonts w:cs="Times New Roman"/>
                <w:color w:val="000000" w:themeColor="text1"/>
                <w:sz w:val="26"/>
                <w:szCs w:val="26"/>
              </w:rPr>
            </w:pPr>
            <w:r>
              <w:rPr>
                <w:rFonts w:cs="Times New Roman"/>
                <w:color w:val="000000" w:themeColor="text1"/>
                <w:sz w:val="26"/>
                <w:szCs w:val="26"/>
              </w:rPr>
              <w:t>3.7. Lực cản và lực nâng</w:t>
            </w:r>
          </w:p>
        </w:tc>
        <w:tc>
          <w:tcPr>
            <w:tcW w:w="711" w:type="dxa"/>
            <w:vAlign w:val="center"/>
          </w:tcPr>
          <w:p w14:paraId="00BADFFE" w14:textId="66874A32" w:rsidR="00F30CFD" w:rsidRPr="005902EC"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87" w:type="dxa"/>
            <w:shd w:val="clear" w:color="auto" w:fill="auto"/>
            <w:vAlign w:val="center"/>
          </w:tcPr>
          <w:p w14:paraId="1C2FBDE9" w14:textId="6FA9E4B0" w:rsidR="00F30CFD" w:rsidRPr="005902EC" w:rsidRDefault="00F30CFD" w:rsidP="00F30CFD">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9" w:type="dxa"/>
            <w:vAlign w:val="center"/>
          </w:tcPr>
          <w:p w14:paraId="6E9554AE" w14:textId="1F226568" w:rsidR="00F30CFD" w:rsidRPr="005902EC"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811" w:type="dxa"/>
            <w:vAlign w:val="center"/>
          </w:tcPr>
          <w:p w14:paraId="71DE9606" w14:textId="02882547" w:rsidR="00F30CFD" w:rsidRPr="005902EC" w:rsidRDefault="00F30CFD" w:rsidP="00F30CFD">
            <w:pPr>
              <w:widowControl w:val="0"/>
              <w:spacing w:before="20" w:after="80" w:line="240" w:lineRule="auto"/>
              <w:jc w:val="center"/>
              <w:rPr>
                <w:rFonts w:cs="Times New Roman"/>
                <w:i/>
                <w:color w:val="000000" w:themeColor="text1"/>
                <w:sz w:val="26"/>
                <w:szCs w:val="26"/>
              </w:rPr>
            </w:pPr>
            <w:r>
              <w:rPr>
                <w:rFonts w:cs="Times New Roman"/>
                <w:i/>
                <w:color w:val="000000" w:themeColor="text1"/>
                <w:sz w:val="26"/>
                <w:szCs w:val="26"/>
              </w:rPr>
              <w:t>0,75</w:t>
            </w:r>
          </w:p>
        </w:tc>
        <w:tc>
          <w:tcPr>
            <w:tcW w:w="708" w:type="dxa"/>
          </w:tcPr>
          <w:p w14:paraId="032E61B0" w14:textId="5C393BF3" w:rsidR="00F30CFD" w:rsidRPr="003C1498" w:rsidRDefault="00F30CFD" w:rsidP="00F30CFD">
            <w:pPr>
              <w:widowControl w:val="0"/>
              <w:spacing w:before="20" w:after="80" w:line="240" w:lineRule="auto"/>
              <w:jc w:val="center"/>
              <w:rPr>
                <w:rFonts w:cs="Times New Roman"/>
                <w:b/>
                <w:color w:val="000000" w:themeColor="text1"/>
                <w:sz w:val="26"/>
                <w:szCs w:val="26"/>
              </w:rPr>
            </w:pPr>
          </w:p>
        </w:tc>
        <w:tc>
          <w:tcPr>
            <w:tcW w:w="851" w:type="dxa"/>
            <w:vAlign w:val="center"/>
          </w:tcPr>
          <w:p w14:paraId="25665A02" w14:textId="77777777" w:rsidR="00F30CFD" w:rsidRPr="003C1498" w:rsidRDefault="00F30CFD" w:rsidP="00F30CFD">
            <w:pPr>
              <w:widowControl w:val="0"/>
              <w:spacing w:before="20" w:after="80" w:line="240" w:lineRule="auto"/>
              <w:jc w:val="center"/>
              <w:rPr>
                <w:rFonts w:cs="Times New Roman"/>
                <w:i/>
                <w:color w:val="000000" w:themeColor="text1"/>
                <w:sz w:val="26"/>
                <w:szCs w:val="26"/>
              </w:rPr>
            </w:pPr>
          </w:p>
        </w:tc>
        <w:tc>
          <w:tcPr>
            <w:tcW w:w="709" w:type="dxa"/>
            <w:vAlign w:val="center"/>
          </w:tcPr>
          <w:p w14:paraId="6297B3A0" w14:textId="580E87DC" w:rsidR="00F30CFD" w:rsidRPr="003C1498" w:rsidRDefault="00F30CFD" w:rsidP="00F30CFD">
            <w:pPr>
              <w:widowControl w:val="0"/>
              <w:spacing w:before="20" w:after="80" w:line="240" w:lineRule="auto"/>
              <w:jc w:val="center"/>
              <w:rPr>
                <w:rFonts w:cs="Times New Roman"/>
                <w:color w:val="000000" w:themeColor="text1"/>
                <w:sz w:val="26"/>
                <w:szCs w:val="26"/>
              </w:rPr>
            </w:pPr>
          </w:p>
        </w:tc>
        <w:tc>
          <w:tcPr>
            <w:tcW w:w="850" w:type="dxa"/>
          </w:tcPr>
          <w:p w14:paraId="70D2FB1B" w14:textId="1F749F43" w:rsidR="00F30CFD" w:rsidRPr="003C1498" w:rsidRDefault="00F30CFD" w:rsidP="00F30CFD">
            <w:pPr>
              <w:widowControl w:val="0"/>
              <w:spacing w:before="20" w:after="80" w:line="240" w:lineRule="auto"/>
              <w:jc w:val="center"/>
              <w:rPr>
                <w:rFonts w:cs="Times New Roman"/>
                <w:color w:val="000000" w:themeColor="text1"/>
                <w:sz w:val="26"/>
                <w:szCs w:val="26"/>
              </w:rPr>
            </w:pPr>
          </w:p>
        </w:tc>
        <w:tc>
          <w:tcPr>
            <w:tcW w:w="720" w:type="dxa"/>
            <w:shd w:val="clear" w:color="auto" w:fill="auto"/>
            <w:vAlign w:val="center"/>
          </w:tcPr>
          <w:p w14:paraId="68F82FEB" w14:textId="79456860" w:rsidR="00F30CFD" w:rsidRDefault="00F30CFD" w:rsidP="00F30CFD">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2</w:t>
            </w:r>
          </w:p>
        </w:tc>
        <w:tc>
          <w:tcPr>
            <w:tcW w:w="735" w:type="dxa"/>
            <w:vMerge/>
            <w:vAlign w:val="center"/>
          </w:tcPr>
          <w:p w14:paraId="145346FB" w14:textId="77777777" w:rsidR="00F30CFD" w:rsidRDefault="00F30CFD" w:rsidP="00F30CFD">
            <w:pPr>
              <w:widowControl w:val="0"/>
              <w:spacing w:before="20" w:after="80" w:line="240" w:lineRule="auto"/>
              <w:jc w:val="center"/>
              <w:rPr>
                <w:rFonts w:cs="Times New Roman"/>
                <w:b/>
                <w:bCs/>
                <w:color w:val="000000" w:themeColor="text1"/>
                <w:sz w:val="26"/>
                <w:szCs w:val="26"/>
              </w:rPr>
            </w:pPr>
          </w:p>
        </w:tc>
        <w:tc>
          <w:tcPr>
            <w:tcW w:w="813" w:type="dxa"/>
            <w:vMerge/>
            <w:vAlign w:val="center"/>
          </w:tcPr>
          <w:p w14:paraId="59D6C148" w14:textId="77777777" w:rsidR="00F30CFD" w:rsidRPr="001F09E5" w:rsidRDefault="00F30CFD" w:rsidP="00F30CFD">
            <w:pPr>
              <w:widowControl w:val="0"/>
              <w:spacing w:before="20" w:after="80" w:line="240" w:lineRule="auto"/>
              <w:jc w:val="center"/>
              <w:rPr>
                <w:rFonts w:cs="Times New Roman"/>
                <w:b/>
                <w:bCs/>
                <w:color w:val="000000" w:themeColor="text1"/>
                <w:sz w:val="26"/>
                <w:szCs w:val="26"/>
              </w:rPr>
            </w:pPr>
          </w:p>
        </w:tc>
        <w:tc>
          <w:tcPr>
            <w:tcW w:w="901" w:type="dxa"/>
            <w:vMerge/>
          </w:tcPr>
          <w:p w14:paraId="1EC1C68B" w14:textId="77777777" w:rsidR="00F30CFD" w:rsidRPr="001F09E5" w:rsidRDefault="00F30CFD" w:rsidP="00F30CFD">
            <w:pPr>
              <w:widowControl w:val="0"/>
              <w:spacing w:before="20" w:after="80" w:line="240" w:lineRule="auto"/>
              <w:jc w:val="center"/>
              <w:rPr>
                <w:rFonts w:cs="Times New Roman"/>
                <w:b/>
                <w:bCs/>
                <w:color w:val="000000" w:themeColor="text1"/>
                <w:sz w:val="26"/>
                <w:szCs w:val="26"/>
              </w:rPr>
            </w:pPr>
          </w:p>
        </w:tc>
      </w:tr>
      <w:tr w:rsidR="00F30CFD" w:rsidRPr="001F09E5" w14:paraId="741E35F7" w14:textId="77777777" w:rsidTr="00E50410">
        <w:trPr>
          <w:trHeight w:val="70"/>
        </w:trPr>
        <w:tc>
          <w:tcPr>
            <w:tcW w:w="1985" w:type="dxa"/>
            <w:gridSpan w:val="2"/>
            <w:vAlign w:val="center"/>
          </w:tcPr>
          <w:p w14:paraId="4BA9510B"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Tổng</w:t>
            </w:r>
          </w:p>
        </w:tc>
        <w:tc>
          <w:tcPr>
            <w:tcW w:w="3260" w:type="dxa"/>
          </w:tcPr>
          <w:p w14:paraId="3996EB90" w14:textId="77777777" w:rsidR="00F30CFD" w:rsidRPr="001F09E5" w:rsidRDefault="00F30CFD" w:rsidP="00F30CFD">
            <w:pPr>
              <w:widowControl w:val="0"/>
              <w:spacing w:before="20" w:after="80" w:line="240" w:lineRule="auto"/>
              <w:jc w:val="both"/>
              <w:rPr>
                <w:rFonts w:cs="Times New Roman"/>
                <w:b/>
                <w:color w:val="000000" w:themeColor="text1"/>
                <w:sz w:val="26"/>
                <w:szCs w:val="26"/>
                <w:lang w:bidi="hi-IN"/>
              </w:rPr>
            </w:pPr>
          </w:p>
        </w:tc>
        <w:tc>
          <w:tcPr>
            <w:tcW w:w="711" w:type="dxa"/>
            <w:vAlign w:val="center"/>
          </w:tcPr>
          <w:p w14:paraId="6DD7C19C"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r>
              <w:rPr>
                <w:rFonts w:cs="Times New Roman"/>
                <w:b/>
                <w:color w:val="000000" w:themeColor="text1"/>
                <w:sz w:val="26"/>
                <w:szCs w:val="26"/>
                <w:lang w:bidi="hi-IN"/>
              </w:rPr>
              <w:t>16</w:t>
            </w:r>
          </w:p>
        </w:tc>
        <w:tc>
          <w:tcPr>
            <w:tcW w:w="887" w:type="dxa"/>
            <w:vAlign w:val="center"/>
          </w:tcPr>
          <w:p w14:paraId="092B76C2"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p>
        </w:tc>
        <w:tc>
          <w:tcPr>
            <w:tcW w:w="709" w:type="dxa"/>
            <w:shd w:val="clear" w:color="auto" w:fill="auto"/>
            <w:vAlign w:val="center"/>
          </w:tcPr>
          <w:p w14:paraId="6377B855"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12</w:t>
            </w:r>
          </w:p>
        </w:tc>
        <w:tc>
          <w:tcPr>
            <w:tcW w:w="811" w:type="dxa"/>
            <w:vAlign w:val="center"/>
          </w:tcPr>
          <w:p w14:paraId="02E77624"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p>
        </w:tc>
        <w:tc>
          <w:tcPr>
            <w:tcW w:w="708" w:type="dxa"/>
            <w:vAlign w:val="center"/>
          </w:tcPr>
          <w:p w14:paraId="04ABEDB7"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r w:rsidRPr="001F09E5">
              <w:rPr>
                <w:rFonts w:cs="Times New Roman"/>
                <w:b/>
                <w:color w:val="000000" w:themeColor="text1"/>
                <w:sz w:val="26"/>
                <w:szCs w:val="26"/>
                <w:lang w:bidi="hi-IN"/>
              </w:rPr>
              <w:t>2</w:t>
            </w:r>
          </w:p>
        </w:tc>
        <w:tc>
          <w:tcPr>
            <w:tcW w:w="851" w:type="dxa"/>
          </w:tcPr>
          <w:p w14:paraId="52CB4685"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p>
        </w:tc>
        <w:tc>
          <w:tcPr>
            <w:tcW w:w="709" w:type="dxa"/>
            <w:vAlign w:val="center"/>
          </w:tcPr>
          <w:p w14:paraId="5B5D4043"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r w:rsidRPr="001F09E5">
              <w:rPr>
                <w:rFonts w:cs="Times New Roman"/>
                <w:b/>
                <w:color w:val="000000" w:themeColor="text1"/>
                <w:sz w:val="26"/>
                <w:szCs w:val="26"/>
                <w:lang w:bidi="hi-IN"/>
              </w:rPr>
              <w:t>2</w:t>
            </w:r>
          </w:p>
        </w:tc>
        <w:tc>
          <w:tcPr>
            <w:tcW w:w="850" w:type="dxa"/>
            <w:vAlign w:val="center"/>
          </w:tcPr>
          <w:p w14:paraId="237720BC" w14:textId="77777777" w:rsidR="00F30CFD" w:rsidRPr="001F09E5" w:rsidRDefault="00F30CFD" w:rsidP="00F30CFD">
            <w:pPr>
              <w:widowControl w:val="0"/>
              <w:spacing w:before="20" w:after="80" w:line="240" w:lineRule="auto"/>
              <w:jc w:val="center"/>
              <w:rPr>
                <w:rFonts w:cs="Times New Roman"/>
                <w:b/>
                <w:color w:val="000000" w:themeColor="text1"/>
                <w:sz w:val="26"/>
                <w:szCs w:val="26"/>
                <w:lang w:bidi="hi-IN"/>
              </w:rPr>
            </w:pPr>
          </w:p>
        </w:tc>
        <w:tc>
          <w:tcPr>
            <w:tcW w:w="720" w:type="dxa"/>
          </w:tcPr>
          <w:p w14:paraId="2C2F9055" w14:textId="10C6CA0F"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28</w:t>
            </w:r>
          </w:p>
        </w:tc>
        <w:tc>
          <w:tcPr>
            <w:tcW w:w="735" w:type="dxa"/>
            <w:shd w:val="clear" w:color="auto" w:fill="auto"/>
            <w:vAlign w:val="center"/>
          </w:tcPr>
          <w:p w14:paraId="37C0E405" w14:textId="35426290"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4</w:t>
            </w:r>
          </w:p>
        </w:tc>
        <w:tc>
          <w:tcPr>
            <w:tcW w:w="813" w:type="dxa"/>
            <w:vAlign w:val="center"/>
          </w:tcPr>
          <w:p w14:paraId="7DF8772B" w14:textId="0A432D13"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45</w:t>
            </w:r>
          </w:p>
        </w:tc>
        <w:tc>
          <w:tcPr>
            <w:tcW w:w="901" w:type="dxa"/>
            <w:vAlign w:val="center"/>
          </w:tcPr>
          <w:p w14:paraId="4000A747" w14:textId="19525ADA"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100</w:t>
            </w:r>
          </w:p>
        </w:tc>
      </w:tr>
      <w:tr w:rsidR="00F30CFD" w:rsidRPr="001F09E5" w14:paraId="1722FD16" w14:textId="77777777" w:rsidTr="00E50410">
        <w:trPr>
          <w:trHeight w:val="70"/>
        </w:trPr>
        <w:tc>
          <w:tcPr>
            <w:tcW w:w="1985" w:type="dxa"/>
            <w:gridSpan w:val="2"/>
            <w:vAlign w:val="center"/>
          </w:tcPr>
          <w:p w14:paraId="46094981"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Tỉ lệ %</w:t>
            </w:r>
          </w:p>
        </w:tc>
        <w:tc>
          <w:tcPr>
            <w:tcW w:w="3260" w:type="dxa"/>
          </w:tcPr>
          <w:p w14:paraId="6D55AE9B" w14:textId="77777777" w:rsidR="00F30CFD" w:rsidRPr="001F09E5" w:rsidRDefault="00F30CFD" w:rsidP="00F30CFD">
            <w:pPr>
              <w:widowControl w:val="0"/>
              <w:spacing w:before="20" w:after="80" w:line="240" w:lineRule="auto"/>
              <w:jc w:val="both"/>
              <w:rPr>
                <w:rFonts w:cs="Times New Roman"/>
                <w:b/>
                <w:color w:val="000000" w:themeColor="text1"/>
                <w:sz w:val="26"/>
                <w:szCs w:val="26"/>
              </w:rPr>
            </w:pPr>
          </w:p>
        </w:tc>
        <w:tc>
          <w:tcPr>
            <w:tcW w:w="1598" w:type="dxa"/>
            <w:gridSpan w:val="2"/>
            <w:vAlign w:val="center"/>
          </w:tcPr>
          <w:p w14:paraId="0B185ADC" w14:textId="173AEFAB"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40</w:t>
            </w:r>
          </w:p>
        </w:tc>
        <w:tc>
          <w:tcPr>
            <w:tcW w:w="1520" w:type="dxa"/>
            <w:gridSpan w:val="2"/>
            <w:vAlign w:val="center"/>
          </w:tcPr>
          <w:p w14:paraId="406268C9" w14:textId="3BD7EDB3"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30</w:t>
            </w:r>
          </w:p>
        </w:tc>
        <w:tc>
          <w:tcPr>
            <w:tcW w:w="1559" w:type="dxa"/>
            <w:gridSpan w:val="2"/>
            <w:shd w:val="clear" w:color="auto" w:fill="auto"/>
            <w:vAlign w:val="center"/>
          </w:tcPr>
          <w:p w14:paraId="1A5AD012" w14:textId="1459F611"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20</w:t>
            </w:r>
          </w:p>
        </w:tc>
        <w:tc>
          <w:tcPr>
            <w:tcW w:w="1559" w:type="dxa"/>
            <w:gridSpan w:val="2"/>
            <w:vAlign w:val="center"/>
          </w:tcPr>
          <w:p w14:paraId="28ED0F58" w14:textId="23A2D1D3"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10</w:t>
            </w:r>
          </w:p>
        </w:tc>
        <w:tc>
          <w:tcPr>
            <w:tcW w:w="720" w:type="dxa"/>
            <w:vAlign w:val="center"/>
          </w:tcPr>
          <w:p w14:paraId="29725D6A" w14:textId="037E7C10"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70</w:t>
            </w:r>
          </w:p>
        </w:tc>
        <w:tc>
          <w:tcPr>
            <w:tcW w:w="735" w:type="dxa"/>
          </w:tcPr>
          <w:p w14:paraId="23767910" w14:textId="4E201C58"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30</w:t>
            </w:r>
          </w:p>
        </w:tc>
        <w:tc>
          <w:tcPr>
            <w:tcW w:w="813" w:type="dxa"/>
            <w:vAlign w:val="center"/>
          </w:tcPr>
          <w:p w14:paraId="130F0E37" w14:textId="0889A515" w:rsidR="00F30CFD" w:rsidRPr="001F09E5" w:rsidRDefault="00F30CFD" w:rsidP="00F30CFD">
            <w:pPr>
              <w:widowControl w:val="0"/>
              <w:spacing w:before="20" w:after="80" w:line="240" w:lineRule="auto"/>
              <w:jc w:val="center"/>
              <w:rPr>
                <w:rFonts w:cs="Times New Roman"/>
                <w:b/>
                <w:color w:val="000000" w:themeColor="text1"/>
                <w:sz w:val="26"/>
                <w:szCs w:val="26"/>
              </w:rPr>
            </w:pPr>
          </w:p>
        </w:tc>
        <w:tc>
          <w:tcPr>
            <w:tcW w:w="901" w:type="dxa"/>
            <w:vAlign w:val="center"/>
          </w:tcPr>
          <w:p w14:paraId="43A11EAF" w14:textId="67BE0044" w:rsidR="00F30CFD" w:rsidRPr="001F09E5" w:rsidRDefault="00F30CFD" w:rsidP="00F30CF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100</w:t>
            </w:r>
          </w:p>
        </w:tc>
      </w:tr>
      <w:tr w:rsidR="00F30CFD" w:rsidRPr="001F09E5" w14:paraId="331D0C42" w14:textId="77777777" w:rsidTr="00E50410">
        <w:trPr>
          <w:trHeight w:val="70"/>
        </w:trPr>
        <w:tc>
          <w:tcPr>
            <w:tcW w:w="1985" w:type="dxa"/>
            <w:gridSpan w:val="2"/>
            <w:vAlign w:val="center"/>
          </w:tcPr>
          <w:p w14:paraId="345402D8"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Tỉ lệ chung%</w:t>
            </w:r>
          </w:p>
        </w:tc>
        <w:tc>
          <w:tcPr>
            <w:tcW w:w="3260" w:type="dxa"/>
          </w:tcPr>
          <w:p w14:paraId="15FDE7BF" w14:textId="77777777" w:rsidR="00F30CFD" w:rsidRPr="001F09E5" w:rsidRDefault="00F30CFD" w:rsidP="00F30CFD">
            <w:pPr>
              <w:widowControl w:val="0"/>
              <w:spacing w:before="20" w:after="80" w:line="240" w:lineRule="auto"/>
              <w:jc w:val="both"/>
              <w:rPr>
                <w:rFonts w:cs="Times New Roman"/>
                <w:b/>
                <w:color w:val="000000" w:themeColor="text1"/>
                <w:sz w:val="26"/>
                <w:szCs w:val="26"/>
              </w:rPr>
            </w:pPr>
          </w:p>
        </w:tc>
        <w:tc>
          <w:tcPr>
            <w:tcW w:w="3118" w:type="dxa"/>
            <w:gridSpan w:val="4"/>
            <w:vAlign w:val="center"/>
          </w:tcPr>
          <w:p w14:paraId="48B0449B"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70</w:t>
            </w:r>
          </w:p>
        </w:tc>
        <w:tc>
          <w:tcPr>
            <w:tcW w:w="3118" w:type="dxa"/>
            <w:gridSpan w:val="4"/>
            <w:vAlign w:val="center"/>
          </w:tcPr>
          <w:p w14:paraId="2D44CD52"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30</w:t>
            </w:r>
          </w:p>
        </w:tc>
        <w:tc>
          <w:tcPr>
            <w:tcW w:w="1455" w:type="dxa"/>
            <w:gridSpan w:val="2"/>
            <w:shd w:val="clear" w:color="auto" w:fill="auto"/>
            <w:vAlign w:val="center"/>
          </w:tcPr>
          <w:p w14:paraId="4385828E"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100</w:t>
            </w:r>
          </w:p>
        </w:tc>
        <w:tc>
          <w:tcPr>
            <w:tcW w:w="813" w:type="dxa"/>
            <w:vAlign w:val="center"/>
          </w:tcPr>
          <w:p w14:paraId="73EE4B2A" w14:textId="4E24E813" w:rsidR="00F30CFD" w:rsidRPr="001F09E5" w:rsidRDefault="00F30CFD" w:rsidP="00F30CFD">
            <w:pPr>
              <w:widowControl w:val="0"/>
              <w:spacing w:before="20" w:after="80" w:line="240" w:lineRule="auto"/>
              <w:jc w:val="center"/>
              <w:rPr>
                <w:rFonts w:cs="Times New Roman"/>
                <w:b/>
                <w:color w:val="000000" w:themeColor="text1"/>
                <w:sz w:val="26"/>
                <w:szCs w:val="26"/>
              </w:rPr>
            </w:pPr>
          </w:p>
        </w:tc>
        <w:tc>
          <w:tcPr>
            <w:tcW w:w="901" w:type="dxa"/>
            <w:vAlign w:val="center"/>
          </w:tcPr>
          <w:p w14:paraId="17C67256" w14:textId="77777777" w:rsidR="00F30CFD" w:rsidRPr="001F09E5" w:rsidRDefault="00F30CFD" w:rsidP="00F30CFD">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100</w:t>
            </w:r>
          </w:p>
        </w:tc>
      </w:tr>
    </w:tbl>
    <w:p w14:paraId="7C6C1099" w14:textId="77777777" w:rsidR="00A86334" w:rsidRPr="001F09E5" w:rsidRDefault="00A86334" w:rsidP="00A86334">
      <w:pPr>
        <w:widowControl w:val="0"/>
        <w:spacing w:before="20" w:after="80" w:line="240" w:lineRule="auto"/>
        <w:jc w:val="both"/>
        <w:rPr>
          <w:rFonts w:cs="Times New Roman"/>
          <w:b/>
          <w:color w:val="000000" w:themeColor="text1"/>
          <w:sz w:val="26"/>
          <w:szCs w:val="26"/>
        </w:rPr>
      </w:pPr>
      <w:r w:rsidRPr="001F09E5">
        <w:rPr>
          <w:rFonts w:cs="Times New Roman"/>
          <w:b/>
          <w:color w:val="000000" w:themeColor="text1"/>
          <w:sz w:val="26"/>
          <w:szCs w:val="26"/>
        </w:rPr>
        <w:t>Lưu ý:</w:t>
      </w:r>
    </w:p>
    <w:p w14:paraId="58C5A881" w14:textId="77777777" w:rsidR="00A86334" w:rsidRPr="001F09E5" w:rsidRDefault="00A86334" w:rsidP="00A86334">
      <w:pPr>
        <w:pStyle w:val="Footer"/>
        <w:widowControl w:val="0"/>
        <w:spacing w:before="20" w:after="80"/>
        <w:jc w:val="both"/>
        <w:rPr>
          <w:color w:val="000000" w:themeColor="text1"/>
          <w:sz w:val="26"/>
          <w:szCs w:val="26"/>
        </w:rPr>
      </w:pPr>
      <w:r w:rsidRPr="001F09E5">
        <w:rPr>
          <w:color w:val="000000" w:themeColor="text1"/>
          <w:sz w:val="26"/>
          <w:szCs w:val="26"/>
        </w:rPr>
        <w:t>- Các câu hỏi ở cấp độ nhận biết và thông hiểu là các câu hỏi trắc nghiệm khách quan 4 lựa chọn, trong đó có duy nhất 1 lựa chọn đúng;</w:t>
      </w:r>
    </w:p>
    <w:p w14:paraId="31DE3E7F" w14:textId="77777777" w:rsidR="00A86334" w:rsidRPr="001F09E5" w:rsidRDefault="00A86334" w:rsidP="00A86334">
      <w:pPr>
        <w:pStyle w:val="Footer"/>
        <w:widowControl w:val="0"/>
        <w:spacing w:before="20" w:after="80"/>
        <w:jc w:val="both"/>
        <w:rPr>
          <w:color w:val="000000" w:themeColor="text1"/>
          <w:sz w:val="26"/>
          <w:szCs w:val="26"/>
        </w:rPr>
      </w:pPr>
      <w:r w:rsidRPr="001F09E5">
        <w:rPr>
          <w:color w:val="000000" w:themeColor="text1"/>
          <w:sz w:val="26"/>
          <w:szCs w:val="26"/>
        </w:rPr>
        <w:t>- Các câu hỏi ở cấp độ vận dụng và vận dụng cao là các câu hỏi tự luận;</w:t>
      </w:r>
    </w:p>
    <w:p w14:paraId="36105B9D" w14:textId="77777777" w:rsidR="00A86334" w:rsidRPr="001F09E5" w:rsidRDefault="00A86334" w:rsidP="00A86334">
      <w:pPr>
        <w:pStyle w:val="Footer"/>
        <w:widowControl w:val="0"/>
        <w:spacing w:before="20" w:after="80"/>
        <w:jc w:val="both"/>
        <w:rPr>
          <w:color w:val="000000" w:themeColor="text1"/>
          <w:sz w:val="26"/>
          <w:szCs w:val="26"/>
        </w:rPr>
      </w:pPr>
      <w:r w:rsidRPr="001F09E5">
        <w:rPr>
          <w:color w:val="000000" w:themeColor="text1"/>
          <w:sz w:val="26"/>
          <w:szCs w:val="26"/>
        </w:rPr>
        <w:t>- Số điểm tính cho 1 câu trắc nghiệm là 0,25 điểm; số điểm cho câu hỏi tự luận được quy định rõ trong hướng dẫn chấm;</w:t>
      </w:r>
    </w:p>
    <w:p w14:paraId="2C9768D5" w14:textId="57167C50" w:rsidR="00A86334" w:rsidRPr="00CF1604" w:rsidRDefault="00A86334" w:rsidP="00A86334">
      <w:pPr>
        <w:widowControl w:val="0"/>
        <w:spacing w:before="20" w:after="80" w:line="240" w:lineRule="auto"/>
        <w:jc w:val="both"/>
        <w:rPr>
          <w:rFonts w:cs="Times New Roman"/>
          <w:bCs/>
          <w:color w:val="000000" w:themeColor="text1"/>
          <w:spacing w:val="-2"/>
          <w:sz w:val="26"/>
          <w:szCs w:val="26"/>
        </w:rPr>
      </w:pPr>
      <w:r w:rsidRPr="001F09E5">
        <w:rPr>
          <w:rFonts w:cs="Times New Roman"/>
          <w:bCs/>
          <w:color w:val="000000" w:themeColor="text1"/>
          <w:spacing w:val="-2"/>
          <w:sz w:val="26"/>
          <w:szCs w:val="26"/>
        </w:rPr>
        <w:t xml:space="preserve">- Trong đơn vị kiến thức </w:t>
      </w:r>
      <w:r w:rsidR="00DD1C19">
        <w:rPr>
          <w:rFonts w:cs="Times New Roman"/>
          <w:bCs/>
          <w:color w:val="000000" w:themeColor="text1"/>
          <w:spacing w:val="-2"/>
          <w:sz w:val="26"/>
          <w:szCs w:val="26"/>
        </w:rPr>
        <w:t>2</w:t>
      </w:r>
      <w:r w:rsidRPr="001F09E5">
        <w:rPr>
          <w:rFonts w:cs="Times New Roman"/>
          <w:bCs/>
          <w:color w:val="000000" w:themeColor="text1"/>
          <w:spacing w:val="-2"/>
          <w:sz w:val="26"/>
          <w:szCs w:val="26"/>
        </w:rPr>
        <w:t>.4</w:t>
      </w:r>
      <w:r w:rsidR="00DD1C19">
        <w:rPr>
          <w:rFonts w:cs="Times New Roman"/>
          <w:bCs/>
          <w:color w:val="000000" w:themeColor="text1"/>
          <w:spacing w:val="-2"/>
          <w:sz w:val="26"/>
          <w:szCs w:val="26"/>
        </w:rPr>
        <w:t>, 2.5, 3.2, 3.5</w:t>
      </w:r>
      <w:r w:rsidRPr="001F09E5">
        <w:rPr>
          <w:rFonts w:cs="Times New Roman"/>
          <w:bCs/>
          <w:color w:val="000000" w:themeColor="text1"/>
          <w:spacing w:val="-2"/>
          <w:sz w:val="26"/>
          <w:szCs w:val="26"/>
        </w:rPr>
        <w:t xml:space="preserve"> chỉ được chọn một câu mức độ vận dụng và một câu mức độ vận dụng cao ở một trong bốn đơn vị kiến thức đó. Các câu hỏi không trùng đơn vị kiến thức với nhau.</w:t>
      </w:r>
      <w:r w:rsidR="00CF1604">
        <w:rPr>
          <w:rFonts w:cs="Times New Roman"/>
          <w:bCs/>
          <w:color w:val="000000" w:themeColor="text1"/>
          <w:spacing w:val="-2"/>
          <w:sz w:val="26"/>
          <w:szCs w:val="26"/>
        </w:rPr>
        <w:t xml:space="preserve"> </w:t>
      </w:r>
    </w:p>
    <w:p w14:paraId="479D8234" w14:textId="77777777" w:rsidR="00A86334" w:rsidRPr="001F09E5" w:rsidRDefault="00A86334" w:rsidP="00A86334">
      <w:pPr>
        <w:widowControl w:val="0"/>
        <w:spacing w:before="20" w:after="80" w:line="240" w:lineRule="auto"/>
        <w:rPr>
          <w:rFonts w:cs="Times New Roman"/>
          <w:b/>
          <w:color w:val="000000" w:themeColor="text1"/>
          <w:sz w:val="26"/>
          <w:szCs w:val="26"/>
        </w:rPr>
      </w:pPr>
      <w:r w:rsidRPr="001F09E5">
        <w:rPr>
          <w:rFonts w:cs="Times New Roman"/>
          <w:b/>
          <w:color w:val="000000" w:themeColor="text1"/>
          <w:sz w:val="26"/>
          <w:szCs w:val="26"/>
        </w:rPr>
        <w:t>b) Bản đặc tả</w:t>
      </w:r>
    </w:p>
    <w:p w14:paraId="0098E208" w14:textId="308E86FF" w:rsidR="00A86334" w:rsidRPr="001F09E5" w:rsidRDefault="00A86334" w:rsidP="00A86334">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 xml:space="preserve">BẢN ĐẶC TẢ ĐỀ KIỂM TRA </w:t>
      </w:r>
      <w:r w:rsidR="00AB419E">
        <w:rPr>
          <w:rFonts w:cs="Times New Roman"/>
          <w:b/>
          <w:color w:val="000000" w:themeColor="text1"/>
          <w:sz w:val="26"/>
          <w:szCs w:val="26"/>
        </w:rPr>
        <w:t>HỌC</w:t>
      </w:r>
      <w:r w:rsidRPr="001F09E5">
        <w:rPr>
          <w:rFonts w:cs="Times New Roman"/>
          <w:b/>
          <w:color w:val="000000" w:themeColor="text1"/>
          <w:sz w:val="26"/>
          <w:szCs w:val="26"/>
        </w:rPr>
        <w:t xml:space="preserve"> KỲ I</w:t>
      </w:r>
    </w:p>
    <w:p w14:paraId="0423F7EB" w14:textId="77777777" w:rsidR="00A86334" w:rsidRPr="001F09E5" w:rsidRDefault="00A86334" w:rsidP="00A86334">
      <w:pPr>
        <w:widowControl w:val="0"/>
        <w:spacing w:before="20" w:after="80" w:line="240" w:lineRule="auto"/>
        <w:jc w:val="center"/>
        <w:rPr>
          <w:rFonts w:cs="Times New Roman"/>
          <w:b/>
          <w:color w:val="000000" w:themeColor="text1"/>
          <w:sz w:val="26"/>
          <w:szCs w:val="26"/>
        </w:rPr>
      </w:pPr>
      <w:r w:rsidRPr="001F09E5">
        <w:rPr>
          <w:rFonts w:cs="Times New Roman"/>
          <w:b/>
          <w:color w:val="000000" w:themeColor="text1"/>
          <w:sz w:val="26"/>
          <w:szCs w:val="26"/>
        </w:rPr>
        <w:t xml:space="preserve">MÔN: VẬT LÍ 10 – THỜI GIAN LÀM BÀI: 45 PHÚT </w:t>
      </w:r>
    </w:p>
    <w:tbl>
      <w:tblPr>
        <w:tblStyle w:val="TableGrid"/>
        <w:tblW w:w="14324" w:type="dxa"/>
        <w:tblLook w:val="04A0" w:firstRow="1" w:lastRow="0" w:firstColumn="1" w:lastColumn="0" w:noHBand="0" w:noVBand="1"/>
      </w:tblPr>
      <w:tblGrid>
        <w:gridCol w:w="625"/>
        <w:gridCol w:w="1326"/>
        <w:gridCol w:w="1872"/>
        <w:gridCol w:w="6491"/>
        <w:gridCol w:w="950"/>
        <w:gridCol w:w="990"/>
        <w:gridCol w:w="990"/>
        <w:gridCol w:w="1080"/>
      </w:tblGrid>
      <w:tr w:rsidR="00A86334" w:rsidRPr="003A27D0" w14:paraId="16AD5882" w14:textId="77777777" w:rsidTr="00CC1174">
        <w:tc>
          <w:tcPr>
            <w:tcW w:w="625" w:type="dxa"/>
            <w:vMerge w:val="restart"/>
            <w:vAlign w:val="center"/>
          </w:tcPr>
          <w:p w14:paraId="72EAAFE3"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TT</w:t>
            </w:r>
          </w:p>
        </w:tc>
        <w:tc>
          <w:tcPr>
            <w:tcW w:w="1326" w:type="dxa"/>
            <w:vMerge w:val="restart"/>
            <w:vAlign w:val="center"/>
          </w:tcPr>
          <w:p w14:paraId="306A81AC"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Nội dung kiến thức</w:t>
            </w:r>
          </w:p>
        </w:tc>
        <w:tc>
          <w:tcPr>
            <w:tcW w:w="1872" w:type="dxa"/>
            <w:vMerge w:val="restart"/>
            <w:vAlign w:val="center"/>
          </w:tcPr>
          <w:p w14:paraId="00FD74C9"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Đơn vị kiến thức, kĩ năng</w:t>
            </w:r>
          </w:p>
        </w:tc>
        <w:tc>
          <w:tcPr>
            <w:tcW w:w="6491" w:type="dxa"/>
            <w:vMerge w:val="restart"/>
            <w:vAlign w:val="center"/>
          </w:tcPr>
          <w:p w14:paraId="1675F992"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Mức độ kiến thức, kĩ năng</w:t>
            </w:r>
          </w:p>
          <w:p w14:paraId="46F41282"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cần kiểm tra, đánh giá</w:t>
            </w:r>
          </w:p>
        </w:tc>
        <w:tc>
          <w:tcPr>
            <w:tcW w:w="4010" w:type="dxa"/>
            <w:gridSpan w:val="4"/>
            <w:vAlign w:val="center"/>
          </w:tcPr>
          <w:p w14:paraId="1C76DA9C"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Số câu hỏi theo mức độ nhận thức</w:t>
            </w:r>
          </w:p>
        </w:tc>
      </w:tr>
      <w:tr w:rsidR="00A86334" w:rsidRPr="003A27D0" w14:paraId="09DCD5B6" w14:textId="77777777" w:rsidTr="00CC1174">
        <w:tc>
          <w:tcPr>
            <w:tcW w:w="625" w:type="dxa"/>
            <w:vMerge/>
            <w:vAlign w:val="center"/>
          </w:tcPr>
          <w:p w14:paraId="132931CB" w14:textId="77777777" w:rsidR="00A86334" w:rsidRPr="003A27D0" w:rsidRDefault="00A86334" w:rsidP="003A27D0">
            <w:pPr>
              <w:widowControl w:val="0"/>
              <w:jc w:val="center"/>
              <w:rPr>
                <w:rFonts w:ascii="Times New Roman" w:hAnsi="Times New Roman" w:cs="Times New Roman"/>
                <w:b/>
                <w:color w:val="000000" w:themeColor="text1"/>
                <w:sz w:val="24"/>
                <w:szCs w:val="24"/>
              </w:rPr>
            </w:pPr>
          </w:p>
        </w:tc>
        <w:tc>
          <w:tcPr>
            <w:tcW w:w="1326" w:type="dxa"/>
            <w:vMerge/>
            <w:vAlign w:val="center"/>
          </w:tcPr>
          <w:p w14:paraId="2E6805EC" w14:textId="77777777" w:rsidR="00A86334" w:rsidRPr="003A27D0" w:rsidRDefault="00A86334" w:rsidP="003A27D0">
            <w:pPr>
              <w:widowControl w:val="0"/>
              <w:jc w:val="center"/>
              <w:rPr>
                <w:rFonts w:ascii="Times New Roman" w:hAnsi="Times New Roman" w:cs="Times New Roman"/>
                <w:b/>
                <w:color w:val="000000" w:themeColor="text1"/>
                <w:sz w:val="24"/>
                <w:szCs w:val="24"/>
              </w:rPr>
            </w:pPr>
          </w:p>
        </w:tc>
        <w:tc>
          <w:tcPr>
            <w:tcW w:w="1872" w:type="dxa"/>
            <w:vMerge/>
            <w:vAlign w:val="center"/>
          </w:tcPr>
          <w:p w14:paraId="67B80C05" w14:textId="77777777" w:rsidR="00A86334" w:rsidRPr="003A27D0" w:rsidRDefault="00A86334" w:rsidP="003A27D0">
            <w:pPr>
              <w:widowControl w:val="0"/>
              <w:jc w:val="both"/>
              <w:rPr>
                <w:rFonts w:ascii="Times New Roman" w:hAnsi="Times New Roman" w:cs="Times New Roman"/>
                <w:b/>
                <w:color w:val="000000" w:themeColor="text1"/>
                <w:sz w:val="24"/>
                <w:szCs w:val="24"/>
              </w:rPr>
            </w:pPr>
          </w:p>
        </w:tc>
        <w:tc>
          <w:tcPr>
            <w:tcW w:w="6491" w:type="dxa"/>
            <w:vMerge/>
            <w:vAlign w:val="center"/>
          </w:tcPr>
          <w:p w14:paraId="1AB1FB21" w14:textId="77777777" w:rsidR="00A86334" w:rsidRPr="003A27D0" w:rsidRDefault="00A86334" w:rsidP="003A27D0">
            <w:pPr>
              <w:widowControl w:val="0"/>
              <w:jc w:val="both"/>
              <w:rPr>
                <w:rFonts w:ascii="Times New Roman" w:hAnsi="Times New Roman" w:cs="Times New Roman"/>
                <w:b/>
                <w:color w:val="000000" w:themeColor="text1"/>
                <w:sz w:val="24"/>
                <w:szCs w:val="24"/>
              </w:rPr>
            </w:pPr>
          </w:p>
        </w:tc>
        <w:tc>
          <w:tcPr>
            <w:tcW w:w="950" w:type="dxa"/>
            <w:vAlign w:val="center"/>
          </w:tcPr>
          <w:p w14:paraId="38FBD643"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Nhận biết</w:t>
            </w:r>
          </w:p>
        </w:tc>
        <w:tc>
          <w:tcPr>
            <w:tcW w:w="990" w:type="dxa"/>
            <w:vAlign w:val="center"/>
          </w:tcPr>
          <w:p w14:paraId="3057A7CD"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bCs/>
                <w:color w:val="000000" w:themeColor="text1"/>
                <w:sz w:val="24"/>
                <w:szCs w:val="24"/>
              </w:rPr>
              <w:t>Thông hiểu</w:t>
            </w:r>
          </w:p>
        </w:tc>
        <w:tc>
          <w:tcPr>
            <w:tcW w:w="990" w:type="dxa"/>
            <w:vAlign w:val="center"/>
          </w:tcPr>
          <w:p w14:paraId="2DCD26AF"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bCs/>
                <w:color w:val="000000" w:themeColor="text1"/>
                <w:sz w:val="24"/>
                <w:szCs w:val="24"/>
              </w:rPr>
              <w:t>Vận dụng</w:t>
            </w:r>
          </w:p>
        </w:tc>
        <w:tc>
          <w:tcPr>
            <w:tcW w:w="1080" w:type="dxa"/>
            <w:vAlign w:val="center"/>
          </w:tcPr>
          <w:p w14:paraId="3251DECB" w14:textId="77777777" w:rsidR="00A86334" w:rsidRPr="003A27D0" w:rsidRDefault="00A8633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bCs/>
                <w:color w:val="000000" w:themeColor="text1"/>
                <w:sz w:val="24"/>
                <w:szCs w:val="24"/>
              </w:rPr>
              <w:t>Vận dụng</w:t>
            </w:r>
            <w:r w:rsidRPr="003A27D0">
              <w:rPr>
                <w:rFonts w:ascii="Times New Roman" w:hAnsi="Times New Roman" w:cs="Times New Roman"/>
                <w:b/>
                <w:color w:val="000000" w:themeColor="text1"/>
                <w:sz w:val="24"/>
                <w:szCs w:val="24"/>
              </w:rPr>
              <w:t xml:space="preserve"> cao</w:t>
            </w:r>
          </w:p>
        </w:tc>
      </w:tr>
      <w:tr w:rsidR="00DB28F4" w:rsidRPr="003A27D0" w14:paraId="411AC756" w14:textId="77777777" w:rsidTr="00901128">
        <w:trPr>
          <w:trHeight w:val="430"/>
        </w:trPr>
        <w:tc>
          <w:tcPr>
            <w:tcW w:w="625" w:type="dxa"/>
            <w:tcBorders>
              <w:bottom w:val="single" w:sz="4" w:space="0" w:color="auto"/>
            </w:tcBorders>
            <w:vAlign w:val="center"/>
          </w:tcPr>
          <w:p w14:paraId="77FF50ED" w14:textId="77777777" w:rsidR="00DB28F4" w:rsidRPr="003A27D0" w:rsidRDefault="00DB28F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w:t>
            </w:r>
          </w:p>
        </w:tc>
        <w:tc>
          <w:tcPr>
            <w:tcW w:w="1326" w:type="dxa"/>
            <w:vMerge w:val="restart"/>
            <w:vAlign w:val="center"/>
          </w:tcPr>
          <w:p w14:paraId="18D07B94" w14:textId="77777777" w:rsidR="00DB28F4" w:rsidRPr="003A27D0" w:rsidRDefault="00DB28F4" w:rsidP="003A27D0">
            <w:pPr>
              <w:widowControl w:val="0"/>
              <w:jc w:val="center"/>
              <w:rPr>
                <w:rFonts w:ascii="Times New Roman" w:hAnsi="Times New Roman" w:cs="Times New Roman"/>
                <w:bCs/>
                <w:color w:val="000000" w:themeColor="text1"/>
                <w:sz w:val="24"/>
                <w:szCs w:val="24"/>
              </w:rPr>
            </w:pPr>
            <w:r w:rsidRPr="003A27D0">
              <w:rPr>
                <w:rFonts w:ascii="Times New Roman" w:hAnsi="Times New Roman" w:cs="Times New Roman"/>
                <w:color w:val="000000" w:themeColor="text1"/>
                <w:sz w:val="24"/>
                <w:szCs w:val="24"/>
              </w:rPr>
              <w:t>Chương I. Mở đầu</w:t>
            </w:r>
          </w:p>
        </w:tc>
        <w:tc>
          <w:tcPr>
            <w:tcW w:w="1872" w:type="dxa"/>
            <w:tcBorders>
              <w:bottom w:val="single" w:sz="4" w:space="0" w:color="auto"/>
            </w:tcBorders>
          </w:tcPr>
          <w:p w14:paraId="11218A66" w14:textId="77777777" w:rsidR="00DB28F4" w:rsidRPr="003A27D0" w:rsidRDefault="00DB28F4" w:rsidP="003A27D0">
            <w:pPr>
              <w:widowControl w:val="0"/>
              <w:jc w:val="both"/>
              <w:rPr>
                <w:rFonts w:ascii="Times New Roman" w:hAnsi="Times New Roman" w:cs="Times New Roman"/>
                <w:b/>
                <w:i/>
                <w:color w:val="000000" w:themeColor="text1"/>
                <w:sz w:val="24"/>
                <w:szCs w:val="24"/>
              </w:rPr>
            </w:pPr>
            <w:r w:rsidRPr="003A27D0">
              <w:rPr>
                <w:rFonts w:ascii="Times New Roman" w:hAnsi="Times New Roman" w:cs="Times New Roman"/>
                <w:color w:val="000000" w:themeColor="text1"/>
                <w:sz w:val="24"/>
                <w:szCs w:val="24"/>
              </w:rPr>
              <w:t>1.1. Làm quen với Vật lí</w:t>
            </w:r>
          </w:p>
        </w:tc>
        <w:tc>
          <w:tcPr>
            <w:tcW w:w="6491" w:type="dxa"/>
            <w:tcBorders>
              <w:bottom w:val="single" w:sz="4" w:space="0" w:color="auto"/>
            </w:tcBorders>
          </w:tcPr>
          <w:p w14:paraId="4EC73648" w14:textId="66DD9F9A" w:rsidR="00D8668A" w:rsidRPr="003A27D0" w:rsidRDefault="00D8668A" w:rsidP="003A27D0">
            <w:pPr>
              <w:widowControl w:val="0"/>
              <w:jc w:val="both"/>
              <w:rPr>
                <w:rFonts w:ascii="Times New Roman" w:hAnsi="Times New Roman" w:cs="Times New Roman"/>
                <w:b/>
                <w:bCs/>
                <w:color w:val="000000" w:themeColor="text1"/>
                <w:sz w:val="24"/>
                <w:szCs w:val="24"/>
                <w:lang w:val="nl-NL"/>
              </w:rPr>
            </w:pP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Nêu được đối tượng nghiên cứu của Vật lí học và mục tiêu của môn Vật lí</w:t>
            </w:r>
            <w:r w:rsidR="00BE35DF" w:rsidRPr="003A27D0">
              <w:rPr>
                <w:rFonts w:ascii="Times New Roman" w:eastAsia="Times New Roman" w:hAnsi="Times New Roman" w:cs="Times New Roman"/>
                <w:color w:val="000000"/>
                <w:sz w:val="24"/>
                <w:szCs w:val="24"/>
              </w:rPr>
              <w:t xml:space="preserve"> </w:t>
            </w:r>
            <w:r w:rsidR="00BE35DF" w:rsidRPr="003A27D0">
              <w:rPr>
                <w:rFonts w:ascii="Times New Roman" w:hAnsi="Times New Roman" w:cs="Times New Roman"/>
                <w:color w:val="000000" w:themeColor="text1"/>
                <w:sz w:val="24"/>
                <w:szCs w:val="24"/>
              </w:rPr>
              <w:t xml:space="preserve">. </w:t>
            </w:r>
          </w:p>
          <w:p w14:paraId="4B7A5015" w14:textId="77777777" w:rsidR="00D8668A" w:rsidRPr="003A27D0" w:rsidRDefault="00D8668A"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Phân tích được một số ảnh hưởng của vật lí đối với cuộc sống, đối với sự phát triển của khoa học, công nghệ và kĩ thuật.</w:t>
            </w:r>
            <w:r w:rsidR="00977DED" w:rsidRPr="003A27D0">
              <w:rPr>
                <w:rFonts w:ascii="Times New Roman" w:eastAsia="Times New Roman" w:hAnsi="Times New Roman" w:cs="Times New Roman"/>
                <w:color w:val="000000"/>
                <w:sz w:val="24"/>
                <w:szCs w:val="24"/>
              </w:rPr>
              <w:br/>
            </w: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Nêu được ví dụ chứng tỏ kiến thức, kĩ năng vật lí được sử dụng trong một số lĩnh vực khác nhau.</w:t>
            </w:r>
          </w:p>
          <w:p w14:paraId="2E5F0CFF" w14:textId="77777777" w:rsidR="00DB28F4" w:rsidRPr="003A27D0" w:rsidRDefault="00D8668A"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 xml:space="preserve">Nêu được một số ví dụ về phương pháp nghiên cứu vật lí </w:t>
            </w:r>
            <w:r w:rsidR="00977DED" w:rsidRPr="003A27D0">
              <w:rPr>
                <w:rFonts w:ascii="Times New Roman" w:eastAsia="Times New Roman" w:hAnsi="Times New Roman" w:cs="Times New Roman"/>
                <w:color w:val="000000"/>
                <w:sz w:val="24"/>
                <w:szCs w:val="24"/>
              </w:rPr>
              <w:lastRenderedPageBreak/>
              <w:t>(phương pháp thực nghiệm và phương pháp lí thuyết).</w:t>
            </w:r>
            <w:r w:rsidR="003039EC" w:rsidRPr="003A27D0">
              <w:rPr>
                <w:rFonts w:ascii="Times New Roman" w:hAnsi="Times New Roman" w:cs="Times New Roman"/>
                <w:b/>
                <w:bCs/>
                <w:color w:val="000000" w:themeColor="text1"/>
                <w:sz w:val="24"/>
                <w:szCs w:val="24"/>
                <w:lang w:val="nl-NL"/>
              </w:rPr>
              <w:t>[NB 1.1]</w:t>
            </w:r>
            <w:r w:rsidR="003039EC"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br/>
            </w: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Mô tả được các bước trong tiến trình tìm hiểu thế giới tự nhiên dưới góc độ vật lí.</w:t>
            </w:r>
          </w:p>
        </w:tc>
        <w:tc>
          <w:tcPr>
            <w:tcW w:w="950" w:type="dxa"/>
            <w:tcBorders>
              <w:bottom w:val="single" w:sz="4" w:space="0" w:color="auto"/>
            </w:tcBorders>
            <w:vAlign w:val="center"/>
          </w:tcPr>
          <w:p w14:paraId="0F826489" w14:textId="79203D48"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990" w:type="dxa"/>
            <w:tcBorders>
              <w:bottom w:val="single" w:sz="4" w:space="0" w:color="auto"/>
            </w:tcBorders>
            <w:vAlign w:val="center"/>
          </w:tcPr>
          <w:p w14:paraId="1857A3B4" w14:textId="2CF046E0" w:rsidR="00DB28F4" w:rsidRPr="003A27D0" w:rsidRDefault="00DB28F4" w:rsidP="003A27D0">
            <w:pPr>
              <w:widowControl w:val="0"/>
              <w:jc w:val="center"/>
              <w:rPr>
                <w:rFonts w:ascii="Times New Roman" w:hAnsi="Times New Roman" w:cs="Times New Roman"/>
                <w:color w:val="000000" w:themeColor="text1"/>
                <w:sz w:val="24"/>
                <w:szCs w:val="24"/>
              </w:rPr>
            </w:pPr>
          </w:p>
        </w:tc>
        <w:tc>
          <w:tcPr>
            <w:tcW w:w="990" w:type="dxa"/>
            <w:tcBorders>
              <w:bottom w:val="single" w:sz="4" w:space="0" w:color="auto"/>
            </w:tcBorders>
            <w:vAlign w:val="center"/>
          </w:tcPr>
          <w:p w14:paraId="752FF240" w14:textId="0DE88984"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080" w:type="dxa"/>
            <w:tcBorders>
              <w:bottom w:val="single" w:sz="4" w:space="0" w:color="auto"/>
            </w:tcBorders>
            <w:vAlign w:val="center"/>
          </w:tcPr>
          <w:p w14:paraId="4B6D747D" w14:textId="060521A6" w:rsidR="00DB28F4" w:rsidRPr="003A27D0" w:rsidRDefault="00DB28F4" w:rsidP="003A27D0">
            <w:pPr>
              <w:widowControl w:val="0"/>
              <w:jc w:val="center"/>
              <w:rPr>
                <w:rFonts w:ascii="Times New Roman" w:hAnsi="Times New Roman" w:cs="Times New Roman"/>
                <w:bCs/>
                <w:color w:val="000000" w:themeColor="text1"/>
                <w:sz w:val="24"/>
                <w:szCs w:val="24"/>
              </w:rPr>
            </w:pPr>
          </w:p>
        </w:tc>
      </w:tr>
      <w:tr w:rsidR="00DB28F4" w:rsidRPr="003A27D0" w14:paraId="5152F261" w14:textId="77777777" w:rsidTr="000C1F63">
        <w:trPr>
          <w:trHeight w:val="430"/>
        </w:trPr>
        <w:tc>
          <w:tcPr>
            <w:tcW w:w="625" w:type="dxa"/>
            <w:vAlign w:val="center"/>
          </w:tcPr>
          <w:p w14:paraId="3B5E059C" w14:textId="77777777" w:rsidR="00DB28F4" w:rsidRPr="003A27D0" w:rsidRDefault="00DB28F4"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lastRenderedPageBreak/>
              <w:t>2</w:t>
            </w:r>
          </w:p>
        </w:tc>
        <w:tc>
          <w:tcPr>
            <w:tcW w:w="1326" w:type="dxa"/>
            <w:vMerge/>
            <w:vAlign w:val="center"/>
          </w:tcPr>
          <w:p w14:paraId="210A0392" w14:textId="77777777"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872" w:type="dxa"/>
          </w:tcPr>
          <w:p w14:paraId="1837BFF9" w14:textId="77777777" w:rsidR="00DB28F4" w:rsidRPr="003A27D0" w:rsidRDefault="00DB28F4"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1.2. Các quy tắc an toàn trong phòng thực hành vật lí</w:t>
            </w:r>
          </w:p>
        </w:tc>
        <w:tc>
          <w:tcPr>
            <w:tcW w:w="6491" w:type="dxa"/>
          </w:tcPr>
          <w:p w14:paraId="2DCC7552" w14:textId="77777777" w:rsidR="00DB28F4" w:rsidRPr="003A27D0" w:rsidRDefault="00D8668A" w:rsidP="003A27D0">
            <w:pPr>
              <w:widowControl w:val="0"/>
              <w:jc w:val="both"/>
              <w:rPr>
                <w:rFonts w:ascii="Times New Roman" w:hAnsi="Times New Roman" w:cs="Times New Roman"/>
                <w:color w:val="000000" w:themeColor="text1"/>
                <w:sz w:val="24"/>
                <w:szCs w:val="24"/>
              </w:rPr>
            </w:pPr>
            <w:r w:rsidRPr="003A27D0">
              <w:rPr>
                <w:rFonts w:ascii="Times New Roman" w:eastAsia="Times New Roman" w:hAnsi="Times New Roman" w:cs="Times New Roman"/>
                <w:color w:val="000000"/>
                <w:sz w:val="24"/>
                <w:szCs w:val="24"/>
              </w:rPr>
              <w:t>- N</w:t>
            </w:r>
            <w:r w:rsidR="00977DED" w:rsidRPr="003A27D0">
              <w:rPr>
                <w:rFonts w:ascii="Times New Roman" w:eastAsia="Times New Roman" w:hAnsi="Times New Roman" w:cs="Times New Roman"/>
                <w:color w:val="000000"/>
                <w:sz w:val="24"/>
                <w:szCs w:val="24"/>
              </w:rPr>
              <w:t>êu được các quy tắc an toàn trong nghiên cứu và học tập môn Vật lí.</w:t>
            </w:r>
            <w:r w:rsidR="003039EC" w:rsidRPr="003A27D0">
              <w:rPr>
                <w:rFonts w:ascii="Times New Roman" w:eastAsia="Times New Roman" w:hAnsi="Times New Roman" w:cs="Times New Roman"/>
                <w:color w:val="000000"/>
                <w:sz w:val="24"/>
                <w:szCs w:val="24"/>
              </w:rPr>
              <w:t xml:space="preserve"> </w:t>
            </w:r>
            <w:r w:rsidR="003039EC" w:rsidRPr="003A27D0">
              <w:rPr>
                <w:rFonts w:ascii="Times New Roman" w:hAnsi="Times New Roman" w:cs="Times New Roman"/>
                <w:b/>
                <w:bCs/>
                <w:color w:val="000000" w:themeColor="text1"/>
                <w:sz w:val="24"/>
                <w:szCs w:val="24"/>
                <w:lang w:val="nl-NL"/>
              </w:rPr>
              <w:t>[NB 1.2]</w:t>
            </w:r>
          </w:p>
        </w:tc>
        <w:tc>
          <w:tcPr>
            <w:tcW w:w="950" w:type="dxa"/>
            <w:vAlign w:val="center"/>
          </w:tcPr>
          <w:p w14:paraId="17BD97AB" w14:textId="64DBEF63"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5F703C88" w14:textId="77777777" w:rsidR="00DB28F4" w:rsidRPr="003A27D0" w:rsidRDefault="00DB28F4" w:rsidP="003A27D0">
            <w:pPr>
              <w:widowControl w:val="0"/>
              <w:jc w:val="center"/>
              <w:rPr>
                <w:rFonts w:ascii="Times New Roman" w:hAnsi="Times New Roman" w:cs="Times New Roman"/>
                <w:color w:val="000000" w:themeColor="text1"/>
                <w:sz w:val="24"/>
                <w:szCs w:val="24"/>
              </w:rPr>
            </w:pPr>
          </w:p>
        </w:tc>
        <w:tc>
          <w:tcPr>
            <w:tcW w:w="990" w:type="dxa"/>
            <w:vAlign w:val="center"/>
          </w:tcPr>
          <w:p w14:paraId="6FCF1D32" w14:textId="47815F30"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77A007AA" w14:textId="41C1EBD7" w:rsidR="00DB28F4" w:rsidRPr="003A27D0" w:rsidRDefault="00DB28F4" w:rsidP="003A27D0">
            <w:pPr>
              <w:widowControl w:val="0"/>
              <w:jc w:val="center"/>
              <w:rPr>
                <w:rFonts w:ascii="Times New Roman" w:hAnsi="Times New Roman" w:cs="Times New Roman"/>
                <w:bCs/>
                <w:color w:val="000000" w:themeColor="text1"/>
                <w:sz w:val="24"/>
                <w:szCs w:val="24"/>
              </w:rPr>
            </w:pPr>
          </w:p>
        </w:tc>
      </w:tr>
      <w:tr w:rsidR="00DB28F4" w:rsidRPr="003A27D0" w14:paraId="04BADE51" w14:textId="77777777" w:rsidTr="000C1F63">
        <w:trPr>
          <w:trHeight w:val="430"/>
        </w:trPr>
        <w:tc>
          <w:tcPr>
            <w:tcW w:w="625" w:type="dxa"/>
            <w:vAlign w:val="center"/>
          </w:tcPr>
          <w:p w14:paraId="7629432F" w14:textId="6DA3D002" w:rsidR="00DB28F4" w:rsidRPr="003A27D0" w:rsidRDefault="00AB419E"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3</w:t>
            </w:r>
          </w:p>
        </w:tc>
        <w:tc>
          <w:tcPr>
            <w:tcW w:w="1326" w:type="dxa"/>
            <w:vMerge/>
            <w:vAlign w:val="center"/>
          </w:tcPr>
          <w:p w14:paraId="28035B03" w14:textId="77777777"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872" w:type="dxa"/>
          </w:tcPr>
          <w:p w14:paraId="23C73C29" w14:textId="77777777" w:rsidR="00DB28F4" w:rsidRPr="003A27D0" w:rsidRDefault="00DB28F4"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1.3. Thực hành tính sai số trong phép đo. Ghi kết quả đo</w:t>
            </w:r>
          </w:p>
        </w:tc>
        <w:tc>
          <w:tcPr>
            <w:tcW w:w="6491" w:type="dxa"/>
          </w:tcPr>
          <w:p w14:paraId="2D5BC1F8" w14:textId="77777777" w:rsidR="00DB28F4" w:rsidRPr="003A27D0" w:rsidRDefault="00D8668A"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N</w:t>
            </w:r>
            <w:r w:rsidR="00977DED" w:rsidRPr="003A27D0">
              <w:rPr>
                <w:rFonts w:ascii="Times New Roman" w:eastAsia="Times New Roman" w:hAnsi="Times New Roman" w:cs="Times New Roman"/>
                <w:color w:val="000000"/>
                <w:sz w:val="24"/>
                <w:szCs w:val="24"/>
              </w:rPr>
              <w:t>êu được một số loại sai số đơn giản hay gặp khi đo các đại lượng vật lí và cách khắc phục chúng.</w:t>
            </w:r>
            <w:r w:rsidR="009C19B2" w:rsidRPr="003A27D0">
              <w:rPr>
                <w:rFonts w:ascii="Times New Roman" w:eastAsia="Times New Roman" w:hAnsi="Times New Roman" w:cs="Times New Roman"/>
                <w:color w:val="000000"/>
                <w:sz w:val="24"/>
                <w:szCs w:val="24"/>
              </w:rPr>
              <w:t xml:space="preserve"> </w:t>
            </w:r>
            <w:r w:rsidR="009C19B2" w:rsidRPr="003A27D0">
              <w:rPr>
                <w:rFonts w:ascii="Times New Roman" w:hAnsi="Times New Roman" w:cs="Times New Roman"/>
                <w:b/>
                <w:bCs/>
                <w:color w:val="000000" w:themeColor="text1"/>
                <w:sz w:val="24"/>
                <w:szCs w:val="24"/>
                <w:lang w:val="nl-NL"/>
              </w:rPr>
              <w:t>[NB 1.3]</w:t>
            </w:r>
          </w:p>
          <w:p w14:paraId="566E698C" w14:textId="39CB8D45" w:rsidR="00D8668A" w:rsidRPr="003A27D0" w:rsidRDefault="00D8668A"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Tính được sai số tuyệt đối và sai số tỉ đối của phép đo.</w:t>
            </w:r>
            <w:r w:rsidRPr="003A27D0">
              <w:rPr>
                <w:rFonts w:ascii="Times New Roman" w:eastAsia="Times New Roman" w:hAnsi="Times New Roman" w:cs="Times New Roman"/>
                <w:color w:val="000000"/>
                <w:sz w:val="24"/>
                <w:szCs w:val="24"/>
              </w:rPr>
              <w:br/>
              <w:t>– Ghi đúng kết quả phép đo và sai số phép đo.</w:t>
            </w:r>
            <w:r w:rsidR="009C19B2" w:rsidRPr="003A27D0">
              <w:rPr>
                <w:rFonts w:ascii="Times New Roman" w:hAnsi="Times New Roman" w:cs="Times New Roman"/>
                <w:b/>
                <w:bCs/>
                <w:color w:val="000000" w:themeColor="text1"/>
                <w:sz w:val="24"/>
                <w:szCs w:val="24"/>
                <w:lang w:val="nl-NL"/>
              </w:rPr>
              <w:t>[TH 1.3]</w:t>
            </w:r>
          </w:p>
        </w:tc>
        <w:tc>
          <w:tcPr>
            <w:tcW w:w="950" w:type="dxa"/>
            <w:vAlign w:val="center"/>
          </w:tcPr>
          <w:p w14:paraId="64D40802" w14:textId="647B8919"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35442100" w14:textId="72475FA4"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11B2C289" w14:textId="3DC14046"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11DDCAD4" w14:textId="7236DCCB" w:rsidR="00DB28F4" w:rsidRPr="003A27D0" w:rsidRDefault="00DB28F4" w:rsidP="003A27D0">
            <w:pPr>
              <w:widowControl w:val="0"/>
              <w:jc w:val="center"/>
              <w:rPr>
                <w:rFonts w:ascii="Times New Roman" w:hAnsi="Times New Roman" w:cs="Times New Roman"/>
                <w:bCs/>
                <w:color w:val="000000" w:themeColor="text1"/>
                <w:sz w:val="24"/>
                <w:szCs w:val="24"/>
              </w:rPr>
            </w:pPr>
          </w:p>
        </w:tc>
      </w:tr>
      <w:tr w:rsidR="00DB28F4" w:rsidRPr="003A27D0" w14:paraId="050A3DCA" w14:textId="77777777" w:rsidTr="000C1F63">
        <w:trPr>
          <w:trHeight w:val="430"/>
        </w:trPr>
        <w:tc>
          <w:tcPr>
            <w:tcW w:w="625" w:type="dxa"/>
            <w:vAlign w:val="center"/>
          </w:tcPr>
          <w:p w14:paraId="0FEF7EDA" w14:textId="406FD48A" w:rsidR="00DB28F4" w:rsidRPr="003A27D0" w:rsidRDefault="00AB419E"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4</w:t>
            </w:r>
          </w:p>
        </w:tc>
        <w:tc>
          <w:tcPr>
            <w:tcW w:w="1326" w:type="dxa"/>
            <w:vMerge w:val="restart"/>
            <w:vAlign w:val="center"/>
          </w:tcPr>
          <w:p w14:paraId="71E2383A" w14:textId="77777777" w:rsidR="00DB28F4" w:rsidRPr="003A27D0" w:rsidRDefault="00DB28F4" w:rsidP="003A27D0">
            <w:pPr>
              <w:widowControl w:val="0"/>
              <w:jc w:val="center"/>
              <w:rPr>
                <w:rFonts w:ascii="Times New Roman" w:hAnsi="Times New Roman" w:cs="Times New Roman"/>
                <w:bCs/>
                <w:color w:val="000000" w:themeColor="text1"/>
                <w:sz w:val="24"/>
                <w:szCs w:val="24"/>
              </w:rPr>
            </w:pPr>
            <w:r w:rsidRPr="003A27D0">
              <w:rPr>
                <w:rFonts w:ascii="Times New Roman" w:hAnsi="Times New Roman" w:cs="Times New Roman"/>
                <w:bCs/>
                <w:color w:val="000000" w:themeColor="text1"/>
                <w:sz w:val="24"/>
                <w:szCs w:val="24"/>
              </w:rPr>
              <w:t>Chương II. Động học</w:t>
            </w:r>
          </w:p>
        </w:tc>
        <w:tc>
          <w:tcPr>
            <w:tcW w:w="1872" w:type="dxa"/>
          </w:tcPr>
          <w:p w14:paraId="0E93EA68" w14:textId="77777777" w:rsidR="00DB28F4" w:rsidRPr="003A27D0" w:rsidRDefault="00DB28F4"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2.1. Độ dịch chuyển và quãng đường đi được</w:t>
            </w:r>
          </w:p>
        </w:tc>
        <w:tc>
          <w:tcPr>
            <w:tcW w:w="6491" w:type="dxa"/>
          </w:tcPr>
          <w:p w14:paraId="5B944975" w14:textId="3CFD4E18" w:rsidR="009C19B2" w:rsidRPr="003A27D0" w:rsidRDefault="00D8668A" w:rsidP="003A27D0">
            <w:pPr>
              <w:pStyle w:val="bang"/>
              <w:widowControl w:val="0"/>
              <w:spacing w:before="0" w:after="0" w:line="240" w:lineRule="auto"/>
              <w:rPr>
                <w:rFonts w:ascii="Times New Roman" w:hAnsi="Times New Roman"/>
                <w:b/>
                <w:bCs/>
                <w:color w:val="000000" w:themeColor="text1"/>
                <w:lang w:val="nl-NL"/>
              </w:rPr>
            </w:pPr>
            <w:r w:rsidRPr="003A27D0">
              <w:rPr>
                <w:rFonts w:ascii="Times New Roman" w:hAnsi="Times New Roman"/>
                <w:color w:val="000000"/>
              </w:rPr>
              <w:t>-</w:t>
            </w:r>
            <w:r w:rsidR="00977DED" w:rsidRPr="003A27D0">
              <w:rPr>
                <w:rFonts w:ascii="Times New Roman" w:hAnsi="Times New Roman"/>
                <w:color w:val="000000"/>
              </w:rPr>
              <w:t>Từ hình ảnh hoặc ví dụ thực tiễn, định nghĩa được độ dịch chuyển.</w:t>
            </w:r>
            <w:r w:rsidR="009C19B2" w:rsidRPr="003A27D0">
              <w:rPr>
                <w:rFonts w:ascii="Times New Roman" w:hAnsi="Times New Roman"/>
                <w:color w:val="000000"/>
              </w:rPr>
              <w:t xml:space="preserve"> </w:t>
            </w:r>
            <w:r w:rsidR="009C19B2" w:rsidRPr="003A27D0">
              <w:rPr>
                <w:rFonts w:ascii="Times New Roman" w:hAnsi="Times New Roman"/>
                <w:b/>
                <w:bCs/>
                <w:color w:val="000000" w:themeColor="text1"/>
                <w:lang w:val="nl-NL"/>
              </w:rPr>
              <w:t>[NB 2.1]</w:t>
            </w:r>
          </w:p>
          <w:p w14:paraId="0CC0B2B6" w14:textId="77777777" w:rsidR="00AB419E" w:rsidRPr="003A27D0" w:rsidRDefault="00D8668A" w:rsidP="003A27D0">
            <w:pPr>
              <w:pStyle w:val="bang"/>
              <w:widowControl w:val="0"/>
              <w:spacing w:before="0" w:after="0" w:line="240" w:lineRule="auto"/>
              <w:rPr>
                <w:rFonts w:ascii="Times New Roman" w:hAnsi="Times New Roman"/>
                <w:b/>
                <w:bCs/>
                <w:color w:val="000000" w:themeColor="text1"/>
                <w:lang w:val="nl-NL"/>
              </w:rPr>
            </w:pPr>
            <w:r w:rsidRPr="003A27D0">
              <w:rPr>
                <w:rFonts w:ascii="Times New Roman" w:hAnsi="Times New Roman"/>
                <w:color w:val="000000"/>
              </w:rPr>
              <w:t xml:space="preserve">- </w:t>
            </w:r>
            <w:r w:rsidR="00977DED" w:rsidRPr="003A27D0">
              <w:rPr>
                <w:rFonts w:ascii="Times New Roman" w:hAnsi="Times New Roman"/>
                <w:color w:val="000000"/>
              </w:rPr>
              <w:t>So sánh được quãng đường đi được và độ dịch chuyển</w:t>
            </w:r>
            <w:r w:rsidR="009C19B2" w:rsidRPr="003A27D0">
              <w:rPr>
                <w:rFonts w:ascii="Times New Roman" w:hAnsi="Times New Roman"/>
                <w:b/>
                <w:bCs/>
                <w:color w:val="000000" w:themeColor="text1"/>
                <w:lang w:val="nl-NL"/>
              </w:rPr>
              <w:t xml:space="preserve"> </w:t>
            </w:r>
          </w:p>
          <w:p w14:paraId="4B1CBF06" w14:textId="5B0DB356" w:rsidR="00DB28F4" w:rsidRPr="003A27D0" w:rsidRDefault="00D8668A" w:rsidP="003A27D0">
            <w:pPr>
              <w:pStyle w:val="bang"/>
              <w:widowControl w:val="0"/>
              <w:spacing w:before="0" w:after="0" w:line="240" w:lineRule="auto"/>
              <w:rPr>
                <w:rFonts w:ascii="Times New Roman" w:hAnsi="Times New Roman"/>
                <w:color w:val="000000"/>
              </w:rPr>
            </w:pPr>
            <w:r w:rsidRPr="003A27D0">
              <w:rPr>
                <w:rFonts w:ascii="Times New Roman" w:hAnsi="Times New Roman"/>
                <w:color w:val="000000"/>
              </w:rPr>
              <w:t xml:space="preserve">- </w:t>
            </w:r>
            <w:r w:rsidR="00977DED" w:rsidRPr="003A27D0">
              <w:rPr>
                <w:rFonts w:ascii="Times New Roman" w:hAnsi="Times New Roman"/>
                <w:color w:val="000000"/>
              </w:rPr>
              <w:t>Xác định được độ dịch chuyển tổng hợp.</w:t>
            </w:r>
            <w:r w:rsidR="009C19B2" w:rsidRPr="003A27D0">
              <w:rPr>
                <w:rFonts w:ascii="Times New Roman" w:hAnsi="Times New Roman"/>
                <w:color w:val="000000"/>
              </w:rPr>
              <w:t xml:space="preserve"> </w:t>
            </w:r>
            <w:r w:rsidR="00346C12" w:rsidRPr="003A27D0">
              <w:rPr>
                <w:rFonts w:ascii="Times New Roman" w:hAnsi="Times New Roman"/>
                <w:b/>
                <w:bCs/>
                <w:color w:val="000000" w:themeColor="text1"/>
                <w:lang w:val="nl-NL"/>
              </w:rPr>
              <w:t>[TH 2.1]</w:t>
            </w:r>
          </w:p>
        </w:tc>
        <w:tc>
          <w:tcPr>
            <w:tcW w:w="950" w:type="dxa"/>
            <w:vAlign w:val="center"/>
          </w:tcPr>
          <w:p w14:paraId="28D91CBA" w14:textId="372D156F"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2C2FD35A" w14:textId="579C0ABB"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41CBFDFC" w14:textId="6A3258AF"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49DB81AA" w14:textId="55063529" w:rsidR="00DB28F4" w:rsidRPr="003A27D0" w:rsidRDefault="00DB28F4" w:rsidP="003A27D0">
            <w:pPr>
              <w:widowControl w:val="0"/>
              <w:jc w:val="center"/>
              <w:rPr>
                <w:rFonts w:ascii="Times New Roman" w:hAnsi="Times New Roman" w:cs="Times New Roman"/>
                <w:bCs/>
                <w:color w:val="000000" w:themeColor="text1"/>
                <w:sz w:val="24"/>
                <w:szCs w:val="24"/>
              </w:rPr>
            </w:pPr>
          </w:p>
        </w:tc>
      </w:tr>
      <w:tr w:rsidR="003A27D0" w:rsidRPr="003A27D0" w14:paraId="3863E3B5" w14:textId="77777777" w:rsidTr="000C1F63">
        <w:trPr>
          <w:trHeight w:val="430"/>
        </w:trPr>
        <w:tc>
          <w:tcPr>
            <w:tcW w:w="625" w:type="dxa"/>
            <w:vAlign w:val="center"/>
          </w:tcPr>
          <w:p w14:paraId="74F1187D" w14:textId="1D3976B2"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5</w:t>
            </w:r>
          </w:p>
        </w:tc>
        <w:tc>
          <w:tcPr>
            <w:tcW w:w="1326" w:type="dxa"/>
            <w:vMerge/>
            <w:vAlign w:val="center"/>
          </w:tcPr>
          <w:p w14:paraId="604576C2"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tcPr>
          <w:p w14:paraId="63E9DA59" w14:textId="77777777" w:rsidR="003A27D0" w:rsidRPr="003A27D0" w:rsidRDefault="003A27D0" w:rsidP="003A27D0">
            <w:pPr>
              <w:widowControl w:val="0"/>
              <w:jc w:val="both"/>
              <w:rPr>
                <w:rFonts w:ascii="Times New Roman" w:hAnsi="Times New Roman" w:cs="Times New Roman"/>
                <w:bCs/>
                <w:color w:val="000000" w:themeColor="text1"/>
                <w:sz w:val="24"/>
                <w:szCs w:val="24"/>
              </w:rPr>
            </w:pPr>
            <w:r w:rsidRPr="003A27D0">
              <w:rPr>
                <w:rFonts w:ascii="Times New Roman" w:hAnsi="Times New Roman" w:cs="Times New Roman"/>
                <w:color w:val="000000" w:themeColor="text1"/>
                <w:sz w:val="24"/>
                <w:szCs w:val="24"/>
              </w:rPr>
              <w:t xml:space="preserve">2.2. Tốc độ và vận tốc </w:t>
            </w:r>
          </w:p>
        </w:tc>
        <w:tc>
          <w:tcPr>
            <w:tcW w:w="6491" w:type="dxa"/>
          </w:tcPr>
          <w:p w14:paraId="1D6A7B6D" w14:textId="4B616E7E"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Rút ra được công thức tính tốc độ trung bình, định nghĩa được tốc độ theo một phương</w:t>
            </w:r>
          </w:p>
          <w:p w14:paraId="190DB813" w14:textId="02CF986C"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Dựa vào định nghĩa tốc độ theo một phương và độ dịch chuyển, rút ra được công thức tính và định nghĩa được vận tốc </w:t>
            </w:r>
            <w:r w:rsidRPr="003A27D0">
              <w:rPr>
                <w:rFonts w:ascii="Times New Roman" w:hAnsi="Times New Roman" w:cs="Times New Roman"/>
                <w:b/>
                <w:bCs/>
                <w:color w:val="000000" w:themeColor="text1"/>
                <w:sz w:val="24"/>
                <w:szCs w:val="24"/>
                <w:lang w:val="nl-NL"/>
              </w:rPr>
              <w:t>[NB 2.2]</w:t>
            </w:r>
          </w:p>
          <w:p w14:paraId="3E5B8293" w14:textId="73D8AEFD"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Xác định được vận tốc tổng hợp.</w:t>
            </w:r>
            <w:r w:rsidRPr="003A27D0">
              <w:rPr>
                <w:rFonts w:ascii="Times New Roman" w:hAnsi="Times New Roman" w:cs="Times New Roman"/>
                <w:b/>
                <w:bCs/>
                <w:color w:val="000000" w:themeColor="text1"/>
                <w:sz w:val="24"/>
                <w:szCs w:val="24"/>
                <w:lang w:val="nl-NL"/>
              </w:rPr>
              <w:t xml:space="preserve"> </w:t>
            </w:r>
          </w:p>
          <w:p w14:paraId="57AD1ACA" w14:textId="00F83605" w:rsidR="003A27D0" w:rsidRPr="003A27D0" w:rsidRDefault="003A27D0" w:rsidP="003A27D0">
            <w:pPr>
              <w:widowControl w:val="0"/>
              <w:jc w:val="both"/>
              <w:rPr>
                <w:rFonts w:ascii="Times New Roman" w:hAnsi="Times New Roman" w:cs="Times New Roman"/>
                <w:b/>
                <w:bCs/>
                <w:color w:val="000000" w:themeColor="text1"/>
                <w:sz w:val="24"/>
                <w:szCs w:val="24"/>
              </w:rPr>
            </w:pPr>
            <w:r w:rsidRPr="003A27D0">
              <w:rPr>
                <w:rFonts w:ascii="Times New Roman" w:eastAsia="Times New Roman" w:hAnsi="Times New Roman" w:cs="Times New Roman"/>
                <w:color w:val="000000"/>
                <w:sz w:val="24"/>
                <w:szCs w:val="24"/>
              </w:rPr>
              <w:t xml:space="preserve">- Vận dụng được công thức tính tốc độ, vận tốc. </w:t>
            </w:r>
          </w:p>
        </w:tc>
        <w:tc>
          <w:tcPr>
            <w:tcW w:w="950" w:type="dxa"/>
            <w:vAlign w:val="center"/>
          </w:tcPr>
          <w:p w14:paraId="26E9ABF9" w14:textId="185485BF"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6D773B35" w14:textId="4F7EEDC4" w:rsidR="003A27D0" w:rsidRPr="003A27D0" w:rsidRDefault="003A27D0" w:rsidP="003A27D0">
            <w:pPr>
              <w:widowControl w:val="0"/>
              <w:jc w:val="center"/>
              <w:rPr>
                <w:rFonts w:ascii="Times New Roman" w:hAnsi="Times New Roman" w:cs="Times New Roman"/>
                <w:color w:val="000000" w:themeColor="text1"/>
                <w:sz w:val="24"/>
                <w:szCs w:val="24"/>
              </w:rPr>
            </w:pPr>
          </w:p>
        </w:tc>
        <w:tc>
          <w:tcPr>
            <w:tcW w:w="990" w:type="dxa"/>
            <w:vAlign w:val="center"/>
          </w:tcPr>
          <w:p w14:paraId="12275299" w14:textId="1FB72123"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09987241" w14:textId="4D2BADCB"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09010A2A" w14:textId="77777777" w:rsidTr="000C1F63">
        <w:trPr>
          <w:trHeight w:val="430"/>
        </w:trPr>
        <w:tc>
          <w:tcPr>
            <w:tcW w:w="625" w:type="dxa"/>
            <w:vAlign w:val="center"/>
          </w:tcPr>
          <w:p w14:paraId="6B236427" w14:textId="408B45DC"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6</w:t>
            </w:r>
          </w:p>
        </w:tc>
        <w:tc>
          <w:tcPr>
            <w:tcW w:w="1326" w:type="dxa"/>
            <w:vMerge/>
            <w:vAlign w:val="center"/>
          </w:tcPr>
          <w:p w14:paraId="47C61E5C"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tcPr>
          <w:p w14:paraId="1687825F" w14:textId="77777777"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2.3. Đồ thị độ dịch chuyển – thời gian</w:t>
            </w:r>
          </w:p>
        </w:tc>
        <w:tc>
          <w:tcPr>
            <w:tcW w:w="6491" w:type="dxa"/>
          </w:tcPr>
          <w:p w14:paraId="67A12CE8" w14:textId="4F7F7414"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Vẽ được đồ thị độ dịch chuyển - thời gian trong chuyển động thẳng </w:t>
            </w:r>
            <w:r w:rsidRPr="003A27D0">
              <w:rPr>
                <w:rFonts w:ascii="Times New Roman" w:eastAsia="Times New Roman" w:hAnsi="Times New Roman" w:cs="Times New Roman"/>
                <w:b/>
                <w:color w:val="000000"/>
                <w:sz w:val="24"/>
                <w:szCs w:val="24"/>
              </w:rPr>
              <w:t>[NB 2.3]</w:t>
            </w:r>
          </w:p>
          <w:p w14:paraId="2D44BB8A" w14:textId="77777777"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Tính được tốc độ từ độ dốc của đồ thị độ dịch chuyển - thời gian</w:t>
            </w:r>
          </w:p>
          <w:p w14:paraId="40DB6F41" w14:textId="7B581AA2" w:rsidR="003A27D0" w:rsidRPr="003A27D0" w:rsidRDefault="003A27D0" w:rsidP="003A27D0">
            <w:pPr>
              <w:widowControl w:val="0"/>
              <w:jc w:val="both"/>
              <w:rPr>
                <w:rFonts w:ascii="Times New Roman" w:hAnsi="Times New Roman" w:cs="Times New Roman"/>
                <w:b/>
                <w:bCs/>
                <w:color w:val="000000" w:themeColor="text1"/>
                <w:sz w:val="24"/>
                <w:szCs w:val="24"/>
              </w:rPr>
            </w:pPr>
            <w:r w:rsidRPr="003A27D0">
              <w:rPr>
                <w:rFonts w:ascii="Times New Roman" w:hAnsi="Times New Roman" w:cs="Times New Roman"/>
                <w:b/>
                <w:bCs/>
                <w:color w:val="000000" w:themeColor="text1"/>
                <w:sz w:val="24"/>
                <w:szCs w:val="24"/>
              </w:rPr>
              <w:t>[TH 2.3]</w:t>
            </w:r>
          </w:p>
        </w:tc>
        <w:tc>
          <w:tcPr>
            <w:tcW w:w="950" w:type="dxa"/>
            <w:vAlign w:val="center"/>
          </w:tcPr>
          <w:p w14:paraId="3D47ED73" w14:textId="7D9BB3BE"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B6D30A5" w14:textId="594B8B8A"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76EFD193" w14:textId="326AAB6D"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6947F7F9" w14:textId="77777777" w:rsidR="003A27D0" w:rsidRPr="003A27D0" w:rsidRDefault="003A27D0" w:rsidP="003A27D0">
            <w:pPr>
              <w:widowControl w:val="0"/>
              <w:jc w:val="center"/>
              <w:rPr>
                <w:rFonts w:ascii="Times New Roman" w:hAnsi="Times New Roman" w:cs="Times New Roman"/>
                <w:b/>
                <w:bCs/>
                <w:color w:val="000000" w:themeColor="text1"/>
                <w:sz w:val="24"/>
                <w:szCs w:val="24"/>
              </w:rPr>
            </w:pPr>
          </w:p>
        </w:tc>
      </w:tr>
      <w:tr w:rsidR="003A27D0" w:rsidRPr="003A27D0" w14:paraId="1088F3EC" w14:textId="77777777" w:rsidTr="000C1F63">
        <w:trPr>
          <w:trHeight w:val="430"/>
        </w:trPr>
        <w:tc>
          <w:tcPr>
            <w:tcW w:w="625" w:type="dxa"/>
            <w:vAlign w:val="center"/>
          </w:tcPr>
          <w:p w14:paraId="07EFA6A8" w14:textId="3A03CF6E"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7</w:t>
            </w:r>
          </w:p>
        </w:tc>
        <w:tc>
          <w:tcPr>
            <w:tcW w:w="1326" w:type="dxa"/>
            <w:vMerge/>
            <w:vAlign w:val="center"/>
          </w:tcPr>
          <w:p w14:paraId="0FD933C1"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tcPr>
          <w:p w14:paraId="1AA339D9" w14:textId="77777777"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2.4. Chuyển động biến đổi. Gia tốc; Chuyển động thẳng biến đổi đều</w:t>
            </w:r>
          </w:p>
        </w:tc>
        <w:tc>
          <w:tcPr>
            <w:tcW w:w="6491" w:type="dxa"/>
          </w:tcPr>
          <w:p w14:paraId="02EEFF4B" w14:textId="05BE9FAF"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Thực hiện thí nghiệm và lập luận dựa vào sự biến đổi vận tốc trong chuyển động thẳng, rút ra được công thức tính gia tốc; nêu được ý nghĩa, đơn vị của gia tốc.</w:t>
            </w:r>
          </w:p>
          <w:p w14:paraId="25C4A256" w14:textId="77777777"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Thực hiện thí nghiệm (hoặc dựa trên số liệu cho trước), vẽ được đồ thị vận tốc - thời gian trong chuyển động thẳng. </w:t>
            </w:r>
          </w:p>
          <w:p w14:paraId="039478AB" w14:textId="77777777"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Vận dụng đồ thị vận tốc - thời gian để tính được độ dịch chuyển và gia tốc trong một số trường hợp đơn giản </w:t>
            </w:r>
          </w:p>
          <w:p w14:paraId="71E5DDCF" w14:textId="0D79FA7E"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Rút ra được các công thức của chuyển động thẳng biến đổi đều (không được dùng tích phân). </w:t>
            </w:r>
            <w:r w:rsidRPr="003A27D0">
              <w:rPr>
                <w:rFonts w:ascii="Times New Roman" w:hAnsi="Times New Roman" w:cs="Times New Roman"/>
                <w:b/>
                <w:bCs/>
                <w:color w:val="000000" w:themeColor="text1"/>
                <w:sz w:val="24"/>
                <w:szCs w:val="24"/>
                <w:lang w:val="nl-NL"/>
              </w:rPr>
              <w:t>[NB 2.4]</w:t>
            </w:r>
          </w:p>
          <w:p w14:paraId="1A7B360D" w14:textId="0B459A61" w:rsidR="003A27D0" w:rsidRPr="003A27D0" w:rsidRDefault="003A27D0" w:rsidP="003A27D0">
            <w:pPr>
              <w:widowControl w:val="0"/>
              <w:jc w:val="both"/>
              <w:rPr>
                <w:rFonts w:ascii="Times New Roman" w:hAnsi="Times New Roman" w:cs="Times New Roman"/>
                <w:b/>
                <w:bCs/>
                <w:color w:val="000000" w:themeColor="text1"/>
                <w:sz w:val="24"/>
                <w:szCs w:val="24"/>
                <w:lang w:val="nl-NL"/>
              </w:rPr>
            </w:pPr>
            <w:r w:rsidRPr="003A27D0">
              <w:rPr>
                <w:rFonts w:ascii="Times New Roman" w:eastAsia="Times New Roman" w:hAnsi="Times New Roman" w:cs="Times New Roman"/>
                <w:color w:val="000000"/>
                <w:sz w:val="24"/>
                <w:szCs w:val="24"/>
              </w:rPr>
              <w:t>- Vận dụng được các công thức của chuyển động thẳng biến đổi đều.</w:t>
            </w:r>
            <w:r w:rsidRPr="003A27D0">
              <w:rPr>
                <w:rFonts w:ascii="Times New Roman" w:hAnsi="Times New Roman" w:cs="Times New Roman"/>
                <w:b/>
                <w:bCs/>
                <w:color w:val="000000" w:themeColor="text1"/>
                <w:sz w:val="24"/>
                <w:szCs w:val="24"/>
                <w:lang w:val="nl-NL"/>
              </w:rPr>
              <w:t xml:space="preserve">[TH 2.4], </w:t>
            </w:r>
            <w:r w:rsidRPr="002C64AB">
              <w:rPr>
                <w:rFonts w:ascii="Times New Roman" w:hAnsi="Times New Roman" w:cs="Times New Roman"/>
                <w:b/>
                <w:bCs/>
                <w:color w:val="FF0000"/>
                <w:sz w:val="24"/>
                <w:szCs w:val="24"/>
                <w:lang w:val="nl-NL"/>
              </w:rPr>
              <w:t>[VD</w:t>
            </w:r>
            <w:r w:rsidR="002C64AB" w:rsidRPr="002C64AB">
              <w:rPr>
                <w:rFonts w:ascii="Times New Roman" w:hAnsi="Times New Roman" w:cs="Times New Roman"/>
                <w:b/>
                <w:bCs/>
                <w:color w:val="FF0000"/>
                <w:sz w:val="24"/>
                <w:szCs w:val="24"/>
                <w:lang w:val="nl-NL"/>
              </w:rPr>
              <w:t>C</w:t>
            </w:r>
            <w:r w:rsidRPr="002C64AB">
              <w:rPr>
                <w:rFonts w:ascii="Times New Roman" w:hAnsi="Times New Roman" w:cs="Times New Roman"/>
                <w:b/>
                <w:bCs/>
                <w:color w:val="FF0000"/>
                <w:sz w:val="24"/>
                <w:szCs w:val="24"/>
                <w:lang w:val="nl-NL"/>
              </w:rPr>
              <w:t xml:space="preserve"> 2.4]</w:t>
            </w:r>
          </w:p>
          <w:p w14:paraId="03D56146" w14:textId="77777777" w:rsidR="003A27D0" w:rsidRPr="003A27D0" w:rsidRDefault="003A27D0" w:rsidP="003A27D0">
            <w:pPr>
              <w:widowControl w:val="0"/>
              <w:jc w:val="both"/>
              <w:rPr>
                <w:rFonts w:ascii="Times New Roman" w:hAnsi="Times New Roman" w:cs="Times New Roman"/>
                <w:b/>
                <w:bCs/>
                <w:color w:val="000000" w:themeColor="text1"/>
                <w:sz w:val="24"/>
                <w:szCs w:val="24"/>
              </w:rPr>
            </w:pPr>
            <w:r w:rsidRPr="003A27D0">
              <w:rPr>
                <w:rFonts w:ascii="Times New Roman" w:eastAsia="Times New Roman" w:hAnsi="Times New Roman" w:cs="Times New Roman"/>
                <w:color w:val="000000"/>
                <w:sz w:val="24"/>
                <w:szCs w:val="24"/>
              </w:rPr>
              <w:t xml:space="preserve">- Mô tả và giải thích được chuyển động khi vật có vận tốc không đổi theo một phương và có gia tốc không đổi theo phương vuông </w:t>
            </w:r>
            <w:r w:rsidRPr="003A27D0">
              <w:rPr>
                <w:rFonts w:ascii="Times New Roman" w:eastAsia="Times New Roman" w:hAnsi="Times New Roman" w:cs="Times New Roman"/>
                <w:color w:val="000000"/>
                <w:sz w:val="24"/>
                <w:szCs w:val="24"/>
              </w:rPr>
              <w:lastRenderedPageBreak/>
              <w:t>góc với phương này.</w:t>
            </w:r>
          </w:p>
        </w:tc>
        <w:tc>
          <w:tcPr>
            <w:tcW w:w="950" w:type="dxa"/>
            <w:vAlign w:val="center"/>
          </w:tcPr>
          <w:p w14:paraId="2C017806" w14:textId="42350F5D"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990" w:type="dxa"/>
            <w:vAlign w:val="center"/>
          </w:tcPr>
          <w:p w14:paraId="4F663D7E" w14:textId="089B41A6"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2051F746" w14:textId="4A2E6D44" w:rsidR="003A27D0" w:rsidRPr="003A27D0" w:rsidRDefault="003A27D0"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080" w:type="dxa"/>
            <w:vAlign w:val="center"/>
          </w:tcPr>
          <w:p w14:paraId="0387EC82" w14:textId="0C6ADD8C"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2F3066E6" w14:textId="77777777" w:rsidTr="00CC1174">
        <w:trPr>
          <w:trHeight w:val="430"/>
        </w:trPr>
        <w:tc>
          <w:tcPr>
            <w:tcW w:w="625" w:type="dxa"/>
            <w:vAlign w:val="center"/>
          </w:tcPr>
          <w:p w14:paraId="71025D27" w14:textId="3F3985E1"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lastRenderedPageBreak/>
              <w:t>8</w:t>
            </w:r>
          </w:p>
        </w:tc>
        <w:tc>
          <w:tcPr>
            <w:tcW w:w="1326" w:type="dxa"/>
            <w:vMerge/>
            <w:vAlign w:val="center"/>
          </w:tcPr>
          <w:p w14:paraId="02BC98C2"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183CFA0F" w14:textId="77777777"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2.5. Sự rơi tự do</w:t>
            </w:r>
          </w:p>
        </w:tc>
        <w:tc>
          <w:tcPr>
            <w:tcW w:w="6491" w:type="dxa"/>
          </w:tcPr>
          <w:p w14:paraId="7651D209" w14:textId="77777777"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Thảo luận để thiết kế phương án hoặc lựa chọn phương án và thực hiện phương án, đo được gia tốc rơi tự do bằng dụng cụ thực hành </w:t>
            </w:r>
          </w:p>
          <w:p w14:paraId="3BF3AA24" w14:textId="77777777"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Thực hiện được một số thí nghiệm định tính để rút ra các yếu tố ảnh hưởng đến sự rơi của vật.</w:t>
            </w:r>
          </w:p>
          <w:p w14:paraId="0DD2FF1F" w14:textId="3A244051"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 Phát biểu được thế nào là sự rơi tự do. </w:t>
            </w:r>
          </w:p>
          <w:p w14:paraId="72920C25" w14:textId="4982CDF6"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 Nêu được các đặc điểm của chuyển động rơi tự do.</w:t>
            </w:r>
            <w:r w:rsidRPr="003A27D0">
              <w:rPr>
                <w:rFonts w:ascii="Times New Roman" w:hAnsi="Times New Roman" w:cs="Times New Roman"/>
                <w:b/>
                <w:bCs/>
                <w:color w:val="000000" w:themeColor="text1"/>
                <w:sz w:val="24"/>
                <w:szCs w:val="24"/>
                <w:lang w:val="nl-NL"/>
              </w:rPr>
              <w:t xml:space="preserve"> [NB 2.5]</w:t>
            </w:r>
          </w:p>
          <w:p w14:paraId="67E8D702" w14:textId="273DA1E4"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 Vận dụng được kiến thức để làm bài tập và giải quyết một số vấn đề trong thực tế .</w:t>
            </w:r>
            <w:r w:rsidRPr="003A27D0">
              <w:rPr>
                <w:rFonts w:ascii="Times New Roman" w:hAnsi="Times New Roman" w:cs="Times New Roman"/>
                <w:b/>
                <w:bCs/>
                <w:color w:val="000000" w:themeColor="text1"/>
                <w:sz w:val="24"/>
                <w:szCs w:val="24"/>
                <w:lang w:val="nl-NL"/>
              </w:rPr>
              <w:t xml:space="preserve"> [TH 2.5],</w:t>
            </w:r>
            <w:bookmarkStart w:id="0" w:name="_GoBack"/>
            <w:bookmarkEnd w:id="0"/>
          </w:p>
        </w:tc>
        <w:tc>
          <w:tcPr>
            <w:tcW w:w="950" w:type="dxa"/>
            <w:vAlign w:val="center"/>
          </w:tcPr>
          <w:p w14:paraId="6A8D5365" w14:textId="6B46FD2C"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4AC54A91" w14:textId="1D6B6850"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DCA86B4" w14:textId="48A90A92"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2D9E5BB1" w14:textId="7AC1E906" w:rsidR="003A27D0" w:rsidRPr="003A27D0" w:rsidRDefault="003A27D0"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B28F4" w:rsidRPr="003A27D0" w14:paraId="6E2C00A9" w14:textId="77777777" w:rsidTr="00CC1174">
        <w:trPr>
          <w:trHeight w:val="430"/>
        </w:trPr>
        <w:tc>
          <w:tcPr>
            <w:tcW w:w="625" w:type="dxa"/>
            <w:vAlign w:val="center"/>
          </w:tcPr>
          <w:p w14:paraId="6EE857F9" w14:textId="6183D7B2" w:rsidR="00DB28F4" w:rsidRPr="003A27D0" w:rsidRDefault="00AB419E"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9</w:t>
            </w:r>
          </w:p>
        </w:tc>
        <w:tc>
          <w:tcPr>
            <w:tcW w:w="1326" w:type="dxa"/>
            <w:vMerge/>
            <w:vAlign w:val="center"/>
          </w:tcPr>
          <w:p w14:paraId="6283E42A" w14:textId="77777777"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78D51112" w14:textId="77777777" w:rsidR="00DB28F4" w:rsidRPr="003A27D0" w:rsidRDefault="00DB28F4"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2.6. Chuyển động ném</w:t>
            </w:r>
          </w:p>
        </w:tc>
        <w:tc>
          <w:tcPr>
            <w:tcW w:w="6491" w:type="dxa"/>
          </w:tcPr>
          <w:p w14:paraId="20FCDC5F" w14:textId="4429FAA5" w:rsidR="00DB28F4" w:rsidRPr="003A27D0" w:rsidRDefault="00D8668A" w:rsidP="003A27D0">
            <w:pPr>
              <w:widowControl w:val="0"/>
              <w:jc w:val="both"/>
              <w:rPr>
                <w:rFonts w:ascii="Times New Roman" w:eastAsia="Times New Roman" w:hAnsi="Times New Roman" w:cs="Times New Roman"/>
                <w:color w:val="000000"/>
                <w:sz w:val="24"/>
                <w:szCs w:val="24"/>
              </w:rPr>
            </w:pPr>
            <w:r w:rsidRPr="003A27D0">
              <w:rPr>
                <w:rFonts w:ascii="Times New Roman" w:eastAsia="Times New Roman" w:hAnsi="Times New Roman" w:cs="Times New Roman"/>
                <w:color w:val="000000"/>
                <w:sz w:val="24"/>
                <w:szCs w:val="24"/>
              </w:rPr>
              <w:t xml:space="preserve">- </w:t>
            </w:r>
            <w:r w:rsidR="00977DED" w:rsidRPr="003A27D0">
              <w:rPr>
                <w:rFonts w:ascii="Times New Roman" w:eastAsia="Times New Roman" w:hAnsi="Times New Roman" w:cs="Times New Roman"/>
                <w:color w:val="000000"/>
                <w:sz w:val="24"/>
                <w:szCs w:val="24"/>
              </w:rPr>
              <w:t>Thực hiện được dự án hay đề tài nghiên cứu tìm điều kiện ném vật trong không khí ở độ cao nào đó để đạt độ cao hoặc tầm xa lớn nhất</w:t>
            </w:r>
          </w:p>
          <w:p w14:paraId="1F9EF3AB" w14:textId="73DD48FA" w:rsidR="00D82003" w:rsidRPr="003A27D0" w:rsidRDefault="00D82003" w:rsidP="003A27D0">
            <w:pPr>
              <w:widowControl w:val="0"/>
              <w:jc w:val="both"/>
              <w:rPr>
                <w:rFonts w:ascii="Times New Roman" w:hAnsi="Times New Roman" w:cs="Times New Roman"/>
                <w:b/>
                <w:bCs/>
                <w:color w:val="000000" w:themeColor="text1"/>
                <w:sz w:val="24"/>
                <w:szCs w:val="24"/>
              </w:rPr>
            </w:pPr>
            <w:r w:rsidRPr="003A27D0">
              <w:rPr>
                <w:rFonts w:ascii="Times New Roman" w:eastAsia="Times New Roman" w:hAnsi="Times New Roman" w:cs="Times New Roman"/>
                <w:color w:val="000000"/>
                <w:sz w:val="24"/>
                <w:szCs w:val="24"/>
              </w:rPr>
              <w:t xml:space="preserve">– Vận dụng được các kiến thức đã học vào việc tìm hiểu các chuyển động thành phần của chuyển động ném. </w:t>
            </w:r>
            <w:r w:rsidRPr="003A27D0">
              <w:rPr>
                <w:rFonts w:ascii="Times New Roman" w:eastAsia="Times New Roman" w:hAnsi="Times New Roman" w:cs="Times New Roman"/>
                <w:color w:val="000000"/>
                <w:sz w:val="24"/>
                <w:szCs w:val="24"/>
              </w:rPr>
              <w:br/>
              <w:t xml:space="preserve">– Viết được các phương trình của các chuyển động thành phần. </w:t>
            </w:r>
            <w:r w:rsidRPr="003A27D0">
              <w:rPr>
                <w:rFonts w:ascii="Times New Roman" w:eastAsia="Times New Roman" w:hAnsi="Times New Roman" w:cs="Times New Roman"/>
                <w:color w:val="000000"/>
                <w:sz w:val="24"/>
                <w:szCs w:val="24"/>
              </w:rPr>
              <w:br/>
              <w:t xml:space="preserve">– Vận dụng được kiến thức về chuyển động ném để ứng dụng vào một số tình huống đơn giản có liên quan, vào hoạt động trải nghiệm của bài này. </w:t>
            </w:r>
            <w:r w:rsidR="004408D8" w:rsidRPr="003A27D0">
              <w:rPr>
                <w:rFonts w:ascii="Times New Roman" w:hAnsi="Times New Roman" w:cs="Times New Roman"/>
                <w:b/>
                <w:bCs/>
                <w:color w:val="000000" w:themeColor="text1"/>
                <w:sz w:val="24"/>
                <w:szCs w:val="24"/>
                <w:lang w:val="nl-NL"/>
              </w:rPr>
              <w:t>[TH 2.6</w:t>
            </w:r>
            <w:r w:rsidR="004408D8" w:rsidRPr="002C64AB">
              <w:rPr>
                <w:rFonts w:ascii="Times New Roman" w:hAnsi="Times New Roman" w:cs="Times New Roman"/>
                <w:b/>
                <w:bCs/>
                <w:color w:val="FF0000"/>
                <w:sz w:val="24"/>
                <w:szCs w:val="24"/>
                <w:lang w:val="nl-NL"/>
              </w:rPr>
              <w:t>]</w:t>
            </w:r>
            <w:r w:rsidR="002C64AB" w:rsidRPr="002C64AB">
              <w:rPr>
                <w:rFonts w:ascii="Times New Roman" w:hAnsi="Times New Roman" w:cs="Times New Roman"/>
                <w:b/>
                <w:bCs/>
                <w:color w:val="FF0000"/>
                <w:sz w:val="24"/>
                <w:szCs w:val="24"/>
                <w:lang w:val="nl-NL"/>
              </w:rPr>
              <w:t>[VD 2.6]</w:t>
            </w:r>
          </w:p>
        </w:tc>
        <w:tc>
          <w:tcPr>
            <w:tcW w:w="950" w:type="dxa"/>
            <w:vAlign w:val="center"/>
          </w:tcPr>
          <w:p w14:paraId="2FF6A1B7" w14:textId="6E05A51C" w:rsidR="00DB28F4" w:rsidRPr="003A27D0" w:rsidRDefault="00DB28F4" w:rsidP="003A27D0">
            <w:pPr>
              <w:widowControl w:val="0"/>
              <w:jc w:val="center"/>
              <w:rPr>
                <w:rFonts w:ascii="Times New Roman" w:hAnsi="Times New Roman" w:cs="Times New Roman"/>
                <w:color w:val="000000" w:themeColor="text1"/>
                <w:sz w:val="24"/>
                <w:szCs w:val="24"/>
              </w:rPr>
            </w:pPr>
          </w:p>
        </w:tc>
        <w:tc>
          <w:tcPr>
            <w:tcW w:w="990" w:type="dxa"/>
            <w:vAlign w:val="center"/>
          </w:tcPr>
          <w:p w14:paraId="23A6C4F8" w14:textId="1D1EF7BC" w:rsidR="00DB28F4"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4FDF2F9D" w14:textId="1169DB3E" w:rsidR="00DB28F4" w:rsidRPr="003A27D0" w:rsidRDefault="00DB28F4"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40328BDA" w14:textId="3EC47283" w:rsidR="00DB28F4" w:rsidRPr="003A27D0" w:rsidRDefault="00DB28F4" w:rsidP="003A27D0">
            <w:pPr>
              <w:widowControl w:val="0"/>
              <w:jc w:val="center"/>
              <w:rPr>
                <w:rFonts w:ascii="Times New Roman" w:hAnsi="Times New Roman" w:cs="Times New Roman"/>
                <w:bCs/>
                <w:color w:val="000000" w:themeColor="text1"/>
                <w:sz w:val="24"/>
                <w:szCs w:val="24"/>
              </w:rPr>
            </w:pPr>
          </w:p>
        </w:tc>
      </w:tr>
      <w:tr w:rsidR="00AB419E" w:rsidRPr="003A27D0" w14:paraId="558D27CF" w14:textId="77777777" w:rsidTr="001E7E4A">
        <w:trPr>
          <w:trHeight w:val="430"/>
        </w:trPr>
        <w:tc>
          <w:tcPr>
            <w:tcW w:w="625" w:type="dxa"/>
            <w:vAlign w:val="center"/>
          </w:tcPr>
          <w:p w14:paraId="0FE4F0A0" w14:textId="26D7F571" w:rsidR="00AB419E" w:rsidRPr="003A27D0" w:rsidRDefault="00AB419E"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10</w:t>
            </w:r>
          </w:p>
        </w:tc>
        <w:tc>
          <w:tcPr>
            <w:tcW w:w="1326" w:type="dxa"/>
            <w:vMerge w:val="restart"/>
            <w:vAlign w:val="center"/>
          </w:tcPr>
          <w:p w14:paraId="5CEFE59E" w14:textId="27EE334B" w:rsidR="00AB419E" w:rsidRPr="003A27D0" w:rsidRDefault="00AB419E" w:rsidP="003A27D0">
            <w:pPr>
              <w:widowControl w:val="0"/>
              <w:jc w:val="center"/>
              <w:rPr>
                <w:rFonts w:ascii="Times New Roman" w:hAnsi="Times New Roman" w:cs="Times New Roman"/>
                <w:bCs/>
                <w:color w:val="000000" w:themeColor="text1"/>
                <w:sz w:val="24"/>
                <w:szCs w:val="24"/>
              </w:rPr>
            </w:pPr>
            <w:r w:rsidRPr="003A27D0">
              <w:rPr>
                <w:rFonts w:ascii="Times New Roman" w:hAnsi="Times New Roman" w:cs="Times New Roman"/>
                <w:bCs/>
                <w:color w:val="000000" w:themeColor="text1"/>
                <w:sz w:val="24"/>
                <w:szCs w:val="24"/>
              </w:rPr>
              <w:t>Chương III: Động lực học</w:t>
            </w:r>
          </w:p>
        </w:tc>
        <w:tc>
          <w:tcPr>
            <w:tcW w:w="1872" w:type="dxa"/>
            <w:vAlign w:val="center"/>
          </w:tcPr>
          <w:p w14:paraId="7A48C0C7" w14:textId="24812EC5" w:rsidR="00AB419E" w:rsidRPr="003A27D0" w:rsidRDefault="00AB419E"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3.1. Tổng hợp và phân tích lực. CB lực</w:t>
            </w:r>
          </w:p>
        </w:tc>
        <w:tc>
          <w:tcPr>
            <w:tcW w:w="6491" w:type="dxa"/>
            <w:vAlign w:val="center"/>
          </w:tcPr>
          <w:p w14:paraId="54187F17" w14:textId="367BEDB7" w:rsidR="00AB419E" w:rsidRPr="003A27D0" w:rsidRDefault="00AB419E" w:rsidP="003A27D0">
            <w:pPr>
              <w:widowControl w:val="0"/>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 Mô tả được bằng ví dụ thực tế về lực bằng nhau, không bằng nhau</w:t>
            </w:r>
            <w:r w:rsidR="00773CA2" w:rsidRPr="003A27D0">
              <w:rPr>
                <w:rFonts w:ascii="Times New Roman" w:hAnsi="Times New Roman" w:cs="Times New Roman"/>
                <w:sz w:val="24"/>
                <w:szCs w:val="24"/>
              </w:rPr>
              <w:t xml:space="preserve"> </w:t>
            </w:r>
            <w:r w:rsidR="00773CA2" w:rsidRPr="003A27D0">
              <w:rPr>
                <w:rFonts w:ascii="Times New Roman" w:hAnsi="Times New Roman" w:cs="Times New Roman"/>
                <w:b/>
                <w:bCs/>
                <w:sz w:val="24"/>
                <w:szCs w:val="24"/>
              </w:rPr>
              <w:t>[NB 3.1]</w:t>
            </w:r>
            <w:r w:rsidRPr="003A27D0">
              <w:rPr>
                <w:rFonts w:ascii="Times New Roman" w:hAnsi="Times New Roman" w:cs="Times New Roman"/>
                <w:sz w:val="24"/>
                <w:szCs w:val="24"/>
              </w:rPr>
              <w:br/>
              <w:t>- Dùng hình vẽ, tổng hợp được các lực trên một mặt phẳng</w:t>
            </w:r>
            <w:r w:rsidRPr="003A27D0">
              <w:rPr>
                <w:rFonts w:ascii="Times New Roman" w:hAnsi="Times New Roman" w:cs="Times New Roman"/>
                <w:b/>
                <w:bCs/>
                <w:sz w:val="24"/>
                <w:szCs w:val="24"/>
              </w:rPr>
              <w:t>.</w:t>
            </w:r>
            <w:r w:rsidR="00834AA0" w:rsidRPr="003A27D0">
              <w:rPr>
                <w:rFonts w:ascii="Times New Roman" w:hAnsi="Times New Roman" w:cs="Times New Roman"/>
                <w:b/>
                <w:bCs/>
                <w:sz w:val="24"/>
                <w:szCs w:val="24"/>
              </w:rPr>
              <w:t xml:space="preserve"> [TH 3.1]</w:t>
            </w:r>
            <w:r w:rsidRPr="003A27D0">
              <w:rPr>
                <w:rFonts w:ascii="Times New Roman" w:hAnsi="Times New Roman" w:cs="Times New Roman"/>
                <w:sz w:val="24"/>
                <w:szCs w:val="24"/>
              </w:rPr>
              <w:br/>
              <w:t>- Dùng hình vẽ, phân tích được một lực thành các lực thành phần vuông góc</w:t>
            </w:r>
          </w:p>
        </w:tc>
        <w:tc>
          <w:tcPr>
            <w:tcW w:w="950" w:type="dxa"/>
            <w:vAlign w:val="center"/>
          </w:tcPr>
          <w:p w14:paraId="4AD0654E" w14:textId="4812A81C" w:rsidR="00AB419E"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37CB33E8" w14:textId="0EC81896" w:rsidR="00AB419E"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9932B91" w14:textId="77777777" w:rsidR="00AB419E" w:rsidRPr="003A27D0" w:rsidRDefault="00AB419E"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6DFB1CCF" w14:textId="77777777" w:rsidR="00AB419E" w:rsidRPr="003A27D0" w:rsidRDefault="00AB419E" w:rsidP="003A27D0">
            <w:pPr>
              <w:widowControl w:val="0"/>
              <w:jc w:val="center"/>
              <w:rPr>
                <w:rFonts w:ascii="Times New Roman" w:hAnsi="Times New Roman" w:cs="Times New Roman"/>
                <w:bCs/>
                <w:color w:val="000000" w:themeColor="text1"/>
                <w:sz w:val="24"/>
                <w:szCs w:val="24"/>
              </w:rPr>
            </w:pPr>
          </w:p>
        </w:tc>
      </w:tr>
      <w:tr w:rsidR="00AB419E" w:rsidRPr="003A27D0" w14:paraId="08CF451A" w14:textId="77777777" w:rsidTr="001E7E4A">
        <w:trPr>
          <w:trHeight w:val="430"/>
        </w:trPr>
        <w:tc>
          <w:tcPr>
            <w:tcW w:w="625" w:type="dxa"/>
            <w:vAlign w:val="center"/>
          </w:tcPr>
          <w:p w14:paraId="21DCA5B2" w14:textId="16FC5139" w:rsidR="00AB419E" w:rsidRPr="003A27D0" w:rsidRDefault="00AB419E"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11</w:t>
            </w:r>
          </w:p>
        </w:tc>
        <w:tc>
          <w:tcPr>
            <w:tcW w:w="1326" w:type="dxa"/>
            <w:vMerge/>
            <w:vAlign w:val="center"/>
          </w:tcPr>
          <w:p w14:paraId="28CD533D" w14:textId="77777777" w:rsidR="00AB419E" w:rsidRPr="003A27D0" w:rsidRDefault="00AB419E"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67FF2020" w14:textId="0AEBEEE5" w:rsidR="00AB419E" w:rsidRPr="003A27D0" w:rsidRDefault="00AB419E"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3.2. Định luật 1 Newton</w:t>
            </w:r>
          </w:p>
        </w:tc>
        <w:tc>
          <w:tcPr>
            <w:tcW w:w="6491" w:type="dxa"/>
            <w:vAlign w:val="center"/>
          </w:tcPr>
          <w:p w14:paraId="41806B14" w14:textId="05EDD6AF" w:rsidR="00AB419E" w:rsidRPr="003A27D0" w:rsidRDefault="00AB419E" w:rsidP="003A27D0">
            <w:pPr>
              <w:widowControl w:val="0"/>
              <w:jc w:val="both"/>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Phát biểu định luật 1 Newton và minh hoạ được bằng ví dụ cụ thể.</w:t>
            </w:r>
            <w:r w:rsidR="00773CA2" w:rsidRPr="003A27D0">
              <w:rPr>
                <w:rFonts w:ascii="Times New Roman" w:hAnsi="Times New Roman" w:cs="Times New Roman"/>
                <w:sz w:val="24"/>
                <w:szCs w:val="24"/>
              </w:rPr>
              <w:t xml:space="preserve"> </w:t>
            </w:r>
            <w:r w:rsidR="00773CA2" w:rsidRPr="003A27D0">
              <w:rPr>
                <w:rFonts w:ascii="Times New Roman" w:hAnsi="Times New Roman" w:cs="Times New Roman"/>
                <w:b/>
                <w:bCs/>
                <w:sz w:val="24"/>
                <w:szCs w:val="24"/>
              </w:rPr>
              <w:t>[NB 3.2]</w:t>
            </w:r>
            <w:r w:rsidR="00773CA2" w:rsidRPr="003A27D0">
              <w:rPr>
                <w:rFonts w:ascii="Times New Roman" w:hAnsi="Times New Roman" w:cs="Times New Roman"/>
                <w:sz w:val="24"/>
                <w:szCs w:val="24"/>
              </w:rPr>
              <w:t xml:space="preserve"> </w:t>
            </w:r>
          </w:p>
        </w:tc>
        <w:tc>
          <w:tcPr>
            <w:tcW w:w="950" w:type="dxa"/>
            <w:vAlign w:val="center"/>
          </w:tcPr>
          <w:p w14:paraId="7698B6FA" w14:textId="2D63E0E0" w:rsidR="00AB419E"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5BB0976B" w14:textId="77777777" w:rsidR="00AB419E" w:rsidRPr="003A27D0" w:rsidRDefault="00AB419E" w:rsidP="003A27D0">
            <w:pPr>
              <w:widowControl w:val="0"/>
              <w:jc w:val="center"/>
              <w:rPr>
                <w:rFonts w:ascii="Times New Roman" w:hAnsi="Times New Roman" w:cs="Times New Roman"/>
                <w:color w:val="000000" w:themeColor="text1"/>
                <w:sz w:val="24"/>
                <w:szCs w:val="24"/>
              </w:rPr>
            </w:pPr>
          </w:p>
        </w:tc>
        <w:tc>
          <w:tcPr>
            <w:tcW w:w="990" w:type="dxa"/>
            <w:vAlign w:val="center"/>
          </w:tcPr>
          <w:p w14:paraId="20ADD4CA" w14:textId="77777777" w:rsidR="00AB419E" w:rsidRPr="003A27D0" w:rsidRDefault="00AB419E"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47C918F5" w14:textId="77777777" w:rsidR="00AB419E" w:rsidRPr="003A27D0" w:rsidRDefault="00AB419E" w:rsidP="003A27D0">
            <w:pPr>
              <w:widowControl w:val="0"/>
              <w:jc w:val="center"/>
              <w:rPr>
                <w:rFonts w:ascii="Times New Roman" w:hAnsi="Times New Roman" w:cs="Times New Roman"/>
                <w:bCs/>
                <w:color w:val="000000" w:themeColor="text1"/>
                <w:sz w:val="24"/>
                <w:szCs w:val="24"/>
              </w:rPr>
            </w:pPr>
          </w:p>
        </w:tc>
      </w:tr>
      <w:tr w:rsidR="003A27D0" w:rsidRPr="003A27D0" w14:paraId="39EBFC7F" w14:textId="77777777" w:rsidTr="003A27D0">
        <w:trPr>
          <w:trHeight w:val="430"/>
        </w:trPr>
        <w:tc>
          <w:tcPr>
            <w:tcW w:w="625" w:type="dxa"/>
            <w:vAlign w:val="center"/>
          </w:tcPr>
          <w:p w14:paraId="5B38282F" w14:textId="5F82B23B"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12</w:t>
            </w:r>
          </w:p>
        </w:tc>
        <w:tc>
          <w:tcPr>
            <w:tcW w:w="1326" w:type="dxa"/>
            <w:vMerge/>
            <w:vAlign w:val="center"/>
          </w:tcPr>
          <w:p w14:paraId="146A74B5"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530C113B" w14:textId="18388AEE"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3.3. Định luật 2 Newton</w:t>
            </w:r>
          </w:p>
        </w:tc>
        <w:tc>
          <w:tcPr>
            <w:tcW w:w="6491" w:type="dxa"/>
            <w:vAlign w:val="center"/>
          </w:tcPr>
          <w:p w14:paraId="7B758E39" w14:textId="14CBFA86" w:rsidR="003A27D0" w:rsidRPr="003A27D0" w:rsidRDefault="003A27D0" w:rsidP="003A27D0">
            <w:pPr>
              <w:widowControl w:val="0"/>
              <w:jc w:val="both"/>
              <w:rPr>
                <w:rFonts w:ascii="Times New Roman" w:hAnsi="Times New Roman" w:cs="Times New Roman"/>
                <w:sz w:val="24"/>
                <w:szCs w:val="24"/>
              </w:rPr>
            </w:pPr>
            <w:r w:rsidRPr="003A27D0">
              <w:rPr>
                <w:rFonts w:ascii="Times New Roman" w:hAnsi="Times New Roman" w:cs="Times New Roman"/>
                <w:sz w:val="24"/>
                <w:szCs w:val="24"/>
              </w:rPr>
              <w:t xml:space="preserve">- Thực hiện thí nghiệm, hoặc sử dụng số liệu cho trước để rút ra được a ~ F, a ~ 1/m, từ đó rút ra được biểu thức a = F/m hoặc F = ma (định luật 2 Newton). </w:t>
            </w:r>
            <w:r w:rsidRPr="003A27D0">
              <w:rPr>
                <w:rFonts w:ascii="Times New Roman" w:hAnsi="Times New Roman" w:cs="Times New Roman"/>
                <w:b/>
                <w:bCs/>
                <w:sz w:val="24"/>
                <w:szCs w:val="24"/>
              </w:rPr>
              <w:t>[NB 3.3], [TH 3.3]</w:t>
            </w:r>
          </w:p>
          <w:p w14:paraId="589A1E70" w14:textId="3DE48D63" w:rsidR="003A27D0" w:rsidRPr="003A27D0" w:rsidRDefault="003A27D0" w:rsidP="003A27D0">
            <w:pPr>
              <w:widowControl w:val="0"/>
              <w:jc w:val="both"/>
              <w:rPr>
                <w:rFonts w:ascii="Times New Roman" w:hAnsi="Times New Roman" w:cs="Times New Roman"/>
                <w:b/>
                <w:bCs/>
                <w:sz w:val="24"/>
                <w:szCs w:val="24"/>
              </w:rPr>
            </w:pPr>
            <w:r w:rsidRPr="003A27D0">
              <w:rPr>
                <w:rFonts w:ascii="Times New Roman" w:hAnsi="Times New Roman" w:cs="Times New Roman"/>
                <w:sz w:val="24"/>
                <w:szCs w:val="24"/>
              </w:rPr>
              <w:t xml:space="preserve">- Từ kết quả đã có (lấy từ thí nghiệm hay sử dụng số liệu cho trước), hoặc lập luận dựa vào a = F/m, nêu được khối lượng là đại lượng đặc trưng cho mức quán tính của vật. </w:t>
            </w:r>
            <w:r w:rsidRPr="002C64AB">
              <w:rPr>
                <w:rFonts w:ascii="Times New Roman" w:hAnsi="Times New Roman" w:cs="Times New Roman"/>
                <w:b/>
                <w:bCs/>
                <w:color w:val="FF0000"/>
                <w:sz w:val="24"/>
                <w:szCs w:val="24"/>
              </w:rPr>
              <w:t>[VD 3.3]</w:t>
            </w:r>
          </w:p>
          <w:p w14:paraId="10FDD73C" w14:textId="1BA4C523"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 xml:space="preserve">- Vận dụng được mối liên hệ đơn vị dẫn xuất với 7 đơn vị cơ bản của hệ SI </w:t>
            </w:r>
          </w:p>
        </w:tc>
        <w:tc>
          <w:tcPr>
            <w:tcW w:w="950" w:type="dxa"/>
            <w:vAlign w:val="center"/>
          </w:tcPr>
          <w:p w14:paraId="7536C141" w14:textId="6BB6B58F"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50A0DE1D" w14:textId="5B601407"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4675CFFB" w14:textId="47AAB4C8" w:rsidR="003A27D0" w:rsidRPr="003A27D0" w:rsidRDefault="003A27D0"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080" w:type="dxa"/>
            <w:vAlign w:val="bottom"/>
          </w:tcPr>
          <w:p w14:paraId="30B8BB08" w14:textId="1A68E709"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0D6AA30C" w14:textId="77777777" w:rsidTr="001E7E4A">
        <w:trPr>
          <w:trHeight w:val="430"/>
        </w:trPr>
        <w:tc>
          <w:tcPr>
            <w:tcW w:w="625" w:type="dxa"/>
            <w:vAlign w:val="center"/>
          </w:tcPr>
          <w:p w14:paraId="298B6962" w14:textId="60106D72"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13</w:t>
            </w:r>
          </w:p>
        </w:tc>
        <w:tc>
          <w:tcPr>
            <w:tcW w:w="1326" w:type="dxa"/>
            <w:vMerge/>
            <w:vAlign w:val="center"/>
          </w:tcPr>
          <w:p w14:paraId="6456AC7E"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6C243A15" w14:textId="4C3687BB"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3.4. Định luật 3 Newton</w:t>
            </w:r>
          </w:p>
        </w:tc>
        <w:tc>
          <w:tcPr>
            <w:tcW w:w="6491" w:type="dxa"/>
            <w:vAlign w:val="center"/>
          </w:tcPr>
          <w:p w14:paraId="47846B02" w14:textId="659C25A1" w:rsidR="003A27D0" w:rsidRPr="003A27D0" w:rsidRDefault="003A27D0" w:rsidP="003A27D0">
            <w:pPr>
              <w:widowControl w:val="0"/>
              <w:jc w:val="both"/>
              <w:rPr>
                <w:rFonts w:ascii="Times New Roman" w:hAnsi="Times New Roman" w:cs="Times New Roman"/>
                <w:sz w:val="24"/>
                <w:szCs w:val="24"/>
              </w:rPr>
            </w:pPr>
            <w:r w:rsidRPr="003A27D0">
              <w:rPr>
                <w:rFonts w:ascii="Times New Roman" w:hAnsi="Times New Roman" w:cs="Times New Roman"/>
                <w:sz w:val="24"/>
                <w:szCs w:val="24"/>
              </w:rPr>
              <w:t xml:space="preserve">- Phát biểu được định luật 3 Newton, minh hoạ được bằng ví dụ cụ thể; </w:t>
            </w:r>
            <w:r w:rsidRPr="003A27D0">
              <w:rPr>
                <w:rFonts w:ascii="Times New Roman" w:hAnsi="Times New Roman" w:cs="Times New Roman"/>
                <w:b/>
                <w:bCs/>
                <w:sz w:val="24"/>
                <w:szCs w:val="24"/>
              </w:rPr>
              <w:t>[NB 3.4]</w:t>
            </w:r>
          </w:p>
          <w:p w14:paraId="44D52F70" w14:textId="1824B00A"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 xml:space="preserve">- Vận dụng được định luật 3 Newton trong một số trường hợp đơn </w:t>
            </w:r>
            <w:r w:rsidRPr="003A27D0">
              <w:rPr>
                <w:rFonts w:ascii="Times New Roman" w:hAnsi="Times New Roman" w:cs="Times New Roman"/>
                <w:sz w:val="24"/>
                <w:szCs w:val="24"/>
              </w:rPr>
              <w:lastRenderedPageBreak/>
              <w:t xml:space="preserve">giản </w:t>
            </w:r>
            <w:r w:rsidRPr="003A27D0">
              <w:rPr>
                <w:rFonts w:ascii="Times New Roman" w:hAnsi="Times New Roman" w:cs="Times New Roman"/>
                <w:b/>
                <w:bCs/>
                <w:sz w:val="24"/>
                <w:szCs w:val="24"/>
              </w:rPr>
              <w:t>[TH 3.4]</w:t>
            </w:r>
          </w:p>
        </w:tc>
        <w:tc>
          <w:tcPr>
            <w:tcW w:w="950" w:type="dxa"/>
            <w:vAlign w:val="center"/>
          </w:tcPr>
          <w:p w14:paraId="4189C69C" w14:textId="18B380F3"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990" w:type="dxa"/>
            <w:vAlign w:val="center"/>
          </w:tcPr>
          <w:p w14:paraId="5D95303A" w14:textId="39669FDA"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3F680DF1"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15EBAD78" w14:textId="00C4441C"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367FE8EB" w14:textId="77777777" w:rsidTr="001E7E4A">
        <w:trPr>
          <w:trHeight w:val="430"/>
        </w:trPr>
        <w:tc>
          <w:tcPr>
            <w:tcW w:w="625" w:type="dxa"/>
            <w:vAlign w:val="center"/>
          </w:tcPr>
          <w:p w14:paraId="2BD0B6C9" w14:textId="4AF6876F"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lastRenderedPageBreak/>
              <w:t>14</w:t>
            </w:r>
          </w:p>
        </w:tc>
        <w:tc>
          <w:tcPr>
            <w:tcW w:w="1326" w:type="dxa"/>
            <w:vMerge/>
            <w:vAlign w:val="center"/>
          </w:tcPr>
          <w:p w14:paraId="01011477"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217ACBBC" w14:textId="6301DE68"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3.5. Trọng lực và lực căng</w:t>
            </w:r>
          </w:p>
        </w:tc>
        <w:tc>
          <w:tcPr>
            <w:tcW w:w="6491" w:type="dxa"/>
            <w:vAlign w:val="center"/>
          </w:tcPr>
          <w:p w14:paraId="7CC5EFE8" w14:textId="3FC247F9" w:rsidR="003A27D0" w:rsidRPr="003A27D0" w:rsidRDefault="003A27D0" w:rsidP="003A27D0">
            <w:pPr>
              <w:widowControl w:val="0"/>
              <w:jc w:val="both"/>
              <w:rPr>
                <w:rFonts w:ascii="Times New Roman" w:hAnsi="Times New Roman" w:cs="Times New Roman"/>
                <w:sz w:val="24"/>
                <w:szCs w:val="24"/>
              </w:rPr>
            </w:pPr>
            <w:r w:rsidRPr="003A27D0">
              <w:rPr>
                <w:rFonts w:ascii="Times New Roman" w:hAnsi="Times New Roman" w:cs="Times New Roman"/>
                <w:sz w:val="24"/>
                <w:szCs w:val="24"/>
              </w:rPr>
              <w:t xml:space="preserve">- Mô tả được bằng ví dụ thực tiễn và biểu diễn được bằng hình vẽ: Trọng lực; Lực căng dây </w:t>
            </w:r>
            <w:r w:rsidRPr="003A27D0">
              <w:rPr>
                <w:rFonts w:ascii="Times New Roman" w:hAnsi="Times New Roman" w:cs="Times New Roman"/>
                <w:b/>
                <w:bCs/>
                <w:sz w:val="24"/>
                <w:szCs w:val="24"/>
              </w:rPr>
              <w:t>[NB 3.5.1]</w:t>
            </w:r>
          </w:p>
          <w:p w14:paraId="7EE6AF1B" w14:textId="642F058A"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 xml:space="preserve">-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 </w:t>
            </w:r>
            <w:r w:rsidRPr="003A27D0">
              <w:rPr>
                <w:rFonts w:ascii="Times New Roman" w:hAnsi="Times New Roman" w:cs="Times New Roman"/>
                <w:b/>
                <w:bCs/>
                <w:sz w:val="24"/>
                <w:szCs w:val="24"/>
              </w:rPr>
              <w:t>[NB 3.5.2] [TH 3.5]</w:t>
            </w:r>
          </w:p>
        </w:tc>
        <w:tc>
          <w:tcPr>
            <w:tcW w:w="950" w:type="dxa"/>
            <w:vAlign w:val="center"/>
          </w:tcPr>
          <w:p w14:paraId="72D892E8" w14:textId="0ED8DE0D"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0" w:type="dxa"/>
            <w:vAlign w:val="center"/>
          </w:tcPr>
          <w:p w14:paraId="7988CCAF" w14:textId="30CB4E99"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10213FE7"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669D2ACD" w14:textId="62F8F484"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409A62A7" w14:textId="77777777" w:rsidTr="001E7E4A">
        <w:trPr>
          <w:trHeight w:val="430"/>
        </w:trPr>
        <w:tc>
          <w:tcPr>
            <w:tcW w:w="625" w:type="dxa"/>
            <w:vAlign w:val="center"/>
          </w:tcPr>
          <w:p w14:paraId="7B4C532F" w14:textId="6CD097E4"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15</w:t>
            </w:r>
          </w:p>
        </w:tc>
        <w:tc>
          <w:tcPr>
            <w:tcW w:w="1326" w:type="dxa"/>
            <w:vMerge/>
            <w:vAlign w:val="center"/>
          </w:tcPr>
          <w:p w14:paraId="3A201967"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7C7B4A79" w14:textId="59BE34F0"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3.6. Lực ma sát</w:t>
            </w:r>
          </w:p>
        </w:tc>
        <w:tc>
          <w:tcPr>
            <w:tcW w:w="6491" w:type="dxa"/>
            <w:vAlign w:val="center"/>
          </w:tcPr>
          <w:p w14:paraId="20E4FDCB" w14:textId="03589C69" w:rsidR="003A27D0" w:rsidRPr="003A27D0" w:rsidRDefault="003A27D0" w:rsidP="003A27D0">
            <w:pPr>
              <w:widowControl w:val="0"/>
              <w:jc w:val="both"/>
              <w:rPr>
                <w:rFonts w:ascii="Times New Roman" w:eastAsia="Times New Roman" w:hAnsi="Times New Roman" w:cs="Times New Roman"/>
                <w:b/>
                <w:bCs/>
                <w:color w:val="000000"/>
                <w:sz w:val="24"/>
                <w:szCs w:val="24"/>
              </w:rPr>
            </w:pPr>
            <w:r w:rsidRPr="003A27D0">
              <w:rPr>
                <w:rFonts w:ascii="Times New Roman" w:hAnsi="Times New Roman" w:cs="Times New Roman"/>
                <w:sz w:val="24"/>
                <w:szCs w:val="24"/>
              </w:rPr>
              <w:t xml:space="preserve">Mô tả được bằng ví dụ thực tiễn và biểu diễn được bằng hình vẽ Lực ma sát </w:t>
            </w:r>
            <w:r w:rsidRPr="003A27D0">
              <w:rPr>
                <w:rFonts w:ascii="Times New Roman" w:hAnsi="Times New Roman" w:cs="Times New Roman"/>
                <w:b/>
                <w:bCs/>
                <w:sz w:val="24"/>
                <w:szCs w:val="24"/>
              </w:rPr>
              <w:t xml:space="preserve">[NB 3.6][TH 3.6] </w:t>
            </w:r>
            <w:r w:rsidR="00F30CFD" w:rsidRPr="002C64AB">
              <w:rPr>
                <w:rFonts w:ascii="Times New Roman" w:hAnsi="Times New Roman" w:cs="Times New Roman"/>
                <w:b/>
                <w:bCs/>
                <w:color w:val="FF0000"/>
                <w:sz w:val="24"/>
                <w:szCs w:val="24"/>
              </w:rPr>
              <w:t>[VDC 3.7]</w:t>
            </w:r>
          </w:p>
        </w:tc>
        <w:tc>
          <w:tcPr>
            <w:tcW w:w="950" w:type="dxa"/>
            <w:vAlign w:val="center"/>
          </w:tcPr>
          <w:p w14:paraId="0BE915B6" w14:textId="02930E11"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7F2AD1B" w14:textId="5E8F446B"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3E78AF3"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64CA5136" w14:textId="2559674C" w:rsidR="003A27D0" w:rsidRPr="003A27D0" w:rsidRDefault="00F30CFD"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3A27D0" w:rsidRPr="003A27D0" w14:paraId="2561F328" w14:textId="77777777" w:rsidTr="001E7E4A">
        <w:trPr>
          <w:trHeight w:val="430"/>
        </w:trPr>
        <w:tc>
          <w:tcPr>
            <w:tcW w:w="625" w:type="dxa"/>
            <w:vAlign w:val="center"/>
          </w:tcPr>
          <w:p w14:paraId="165F8442" w14:textId="11F14862" w:rsidR="003A27D0" w:rsidRPr="003A27D0" w:rsidRDefault="003A27D0" w:rsidP="003A27D0">
            <w:pPr>
              <w:widowControl w:val="0"/>
              <w:jc w:val="center"/>
              <w:rPr>
                <w:rFonts w:ascii="Times New Roman" w:hAnsi="Times New Roman" w:cs="Times New Roman"/>
                <w:b/>
                <w:color w:val="000000" w:themeColor="text1"/>
                <w:sz w:val="24"/>
                <w:szCs w:val="24"/>
              </w:rPr>
            </w:pPr>
            <w:r w:rsidRPr="003A27D0">
              <w:rPr>
                <w:rFonts w:ascii="Times New Roman" w:hAnsi="Times New Roman" w:cs="Times New Roman"/>
                <w:b/>
                <w:color w:val="000000" w:themeColor="text1"/>
                <w:sz w:val="24"/>
                <w:szCs w:val="24"/>
              </w:rPr>
              <w:t>16</w:t>
            </w:r>
          </w:p>
        </w:tc>
        <w:tc>
          <w:tcPr>
            <w:tcW w:w="1326" w:type="dxa"/>
            <w:vMerge/>
            <w:vAlign w:val="center"/>
          </w:tcPr>
          <w:p w14:paraId="69618D2C"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872" w:type="dxa"/>
            <w:vAlign w:val="center"/>
          </w:tcPr>
          <w:p w14:paraId="5E71CFD6" w14:textId="7101D05F" w:rsidR="003A27D0" w:rsidRPr="003A27D0" w:rsidRDefault="003A27D0" w:rsidP="003A27D0">
            <w:pPr>
              <w:widowControl w:val="0"/>
              <w:jc w:val="both"/>
              <w:rPr>
                <w:rFonts w:ascii="Times New Roman" w:hAnsi="Times New Roman" w:cs="Times New Roman"/>
                <w:color w:val="000000" w:themeColor="text1"/>
                <w:sz w:val="24"/>
                <w:szCs w:val="24"/>
              </w:rPr>
            </w:pPr>
            <w:r w:rsidRPr="003A27D0">
              <w:rPr>
                <w:rFonts w:ascii="Times New Roman" w:hAnsi="Times New Roman" w:cs="Times New Roman"/>
                <w:color w:val="000000" w:themeColor="text1"/>
                <w:sz w:val="24"/>
                <w:szCs w:val="24"/>
              </w:rPr>
              <w:t>3.7. Lực cản và lực nâng</w:t>
            </w:r>
          </w:p>
        </w:tc>
        <w:tc>
          <w:tcPr>
            <w:tcW w:w="6491" w:type="dxa"/>
            <w:vAlign w:val="center"/>
          </w:tcPr>
          <w:p w14:paraId="0EA6B1B1" w14:textId="4F2488F6" w:rsidR="003A27D0" w:rsidRPr="003A27D0" w:rsidRDefault="003A27D0" w:rsidP="003A27D0">
            <w:pPr>
              <w:widowControl w:val="0"/>
              <w:jc w:val="both"/>
              <w:rPr>
                <w:rFonts w:ascii="Times New Roman" w:hAnsi="Times New Roman" w:cs="Times New Roman"/>
                <w:b/>
                <w:bCs/>
                <w:sz w:val="24"/>
                <w:szCs w:val="24"/>
              </w:rPr>
            </w:pPr>
            <w:r w:rsidRPr="003A27D0">
              <w:rPr>
                <w:rFonts w:ascii="Times New Roman" w:hAnsi="Times New Roman" w:cs="Times New Roman"/>
                <w:sz w:val="24"/>
                <w:szCs w:val="24"/>
              </w:rPr>
              <w:t xml:space="preserve">- Mô tả được bằng ví dụ thực tiễn và biểu diễn được bằng hình vẽ: Lực cản khi một vật chuyển động trong nước (hoặc trong không khí); Lực nâng (đẩy lên trên) của nước </w:t>
            </w:r>
            <w:r w:rsidRPr="003A27D0">
              <w:rPr>
                <w:rFonts w:ascii="Times New Roman" w:hAnsi="Times New Roman" w:cs="Times New Roman"/>
                <w:b/>
                <w:bCs/>
                <w:sz w:val="24"/>
                <w:szCs w:val="24"/>
              </w:rPr>
              <w:t>[NB 3.7]</w:t>
            </w:r>
          </w:p>
          <w:p w14:paraId="5F691671" w14:textId="4DC3D333" w:rsidR="003A27D0" w:rsidRPr="003A27D0" w:rsidRDefault="003A27D0" w:rsidP="003A27D0">
            <w:pPr>
              <w:widowControl w:val="0"/>
              <w:jc w:val="both"/>
              <w:rPr>
                <w:rFonts w:ascii="Times New Roman" w:hAnsi="Times New Roman" w:cs="Times New Roman"/>
                <w:sz w:val="24"/>
                <w:szCs w:val="24"/>
              </w:rPr>
            </w:pPr>
            <w:r w:rsidRPr="003A27D0">
              <w:rPr>
                <w:rFonts w:ascii="Times New Roman" w:hAnsi="Times New Roman" w:cs="Times New Roman"/>
                <w:sz w:val="24"/>
                <w:szCs w:val="24"/>
              </w:rPr>
              <w:t xml:space="preserve">- Mô tả được một cách định tính chuyển động rơi trong trường trọng lực đều khi có sức cản của không khí. </w:t>
            </w:r>
            <w:r w:rsidRPr="003A27D0">
              <w:rPr>
                <w:rFonts w:ascii="Times New Roman" w:hAnsi="Times New Roman" w:cs="Times New Roman"/>
                <w:b/>
                <w:bCs/>
                <w:sz w:val="24"/>
                <w:szCs w:val="24"/>
              </w:rPr>
              <w:t>[TH 3.7]</w:t>
            </w:r>
          </w:p>
          <w:p w14:paraId="242D9873" w14:textId="77777777" w:rsidR="003A27D0" w:rsidRPr="003A27D0" w:rsidRDefault="003A27D0" w:rsidP="003A27D0">
            <w:pPr>
              <w:widowControl w:val="0"/>
              <w:jc w:val="both"/>
              <w:rPr>
                <w:rFonts w:ascii="Times New Roman" w:hAnsi="Times New Roman" w:cs="Times New Roman"/>
                <w:sz w:val="24"/>
                <w:szCs w:val="24"/>
              </w:rPr>
            </w:pPr>
            <w:r w:rsidRPr="003A27D0">
              <w:rPr>
                <w:rFonts w:ascii="Times New Roman" w:hAnsi="Times New Roman" w:cs="Times New Roman"/>
                <w:sz w:val="24"/>
                <w:szCs w:val="24"/>
              </w:rPr>
              <w:t>- Thực hiện được dự án hay đề tài nghiên cứu ứng dụng sự tăng hay giảm sức cản không khí theo hình dạng của vật</w:t>
            </w:r>
          </w:p>
          <w:p w14:paraId="4F3F3270" w14:textId="54F2D816" w:rsidR="003A27D0" w:rsidRPr="003A27D0" w:rsidRDefault="003A27D0" w:rsidP="003A27D0">
            <w:pPr>
              <w:widowControl w:val="0"/>
              <w:jc w:val="both"/>
              <w:rPr>
                <w:rFonts w:ascii="Times New Roman" w:eastAsia="Times New Roman" w:hAnsi="Times New Roman" w:cs="Times New Roman"/>
                <w:color w:val="000000"/>
                <w:sz w:val="24"/>
                <w:szCs w:val="24"/>
              </w:rPr>
            </w:pPr>
            <w:r w:rsidRPr="003A27D0">
              <w:rPr>
                <w:rFonts w:ascii="Times New Roman" w:hAnsi="Times New Roman" w:cs="Times New Roman"/>
                <w:sz w:val="24"/>
                <w:szCs w:val="24"/>
              </w:rPr>
              <w:t xml:space="preserve">- Giải thích được lực nâng tác dụng lên một vật ở trong nước (hoặc trong không khí). </w:t>
            </w:r>
            <w:r w:rsidR="00F8446F">
              <w:rPr>
                <w:rFonts w:ascii="Times New Roman" w:hAnsi="Times New Roman" w:cs="Times New Roman"/>
                <w:sz w:val="24"/>
                <w:szCs w:val="24"/>
              </w:rPr>
              <w:t xml:space="preserve"> </w:t>
            </w:r>
          </w:p>
        </w:tc>
        <w:tc>
          <w:tcPr>
            <w:tcW w:w="950" w:type="dxa"/>
            <w:vAlign w:val="center"/>
          </w:tcPr>
          <w:p w14:paraId="467EC988" w14:textId="7DF10C24"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09062DE4" w14:textId="236BC986"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0" w:type="dxa"/>
            <w:vAlign w:val="center"/>
          </w:tcPr>
          <w:p w14:paraId="4D1B423E" w14:textId="77777777" w:rsidR="003A27D0" w:rsidRPr="003A27D0" w:rsidRDefault="003A27D0" w:rsidP="003A27D0">
            <w:pPr>
              <w:widowControl w:val="0"/>
              <w:jc w:val="center"/>
              <w:rPr>
                <w:rFonts w:ascii="Times New Roman" w:hAnsi="Times New Roman" w:cs="Times New Roman"/>
                <w:bCs/>
                <w:color w:val="000000" w:themeColor="text1"/>
                <w:sz w:val="24"/>
                <w:szCs w:val="24"/>
              </w:rPr>
            </w:pPr>
          </w:p>
        </w:tc>
        <w:tc>
          <w:tcPr>
            <w:tcW w:w="1080" w:type="dxa"/>
            <w:vAlign w:val="center"/>
          </w:tcPr>
          <w:p w14:paraId="29C92A21" w14:textId="185F9164" w:rsidR="003A27D0" w:rsidRPr="003A27D0" w:rsidRDefault="003A27D0" w:rsidP="003A27D0">
            <w:pPr>
              <w:widowControl w:val="0"/>
              <w:jc w:val="center"/>
              <w:rPr>
                <w:rFonts w:ascii="Times New Roman" w:hAnsi="Times New Roman" w:cs="Times New Roman"/>
                <w:bCs/>
                <w:color w:val="000000" w:themeColor="text1"/>
                <w:sz w:val="24"/>
                <w:szCs w:val="24"/>
              </w:rPr>
            </w:pPr>
          </w:p>
        </w:tc>
      </w:tr>
      <w:tr w:rsidR="003A27D0" w:rsidRPr="003A27D0" w14:paraId="0F5F42EA" w14:textId="77777777" w:rsidTr="003A27D0">
        <w:trPr>
          <w:trHeight w:val="430"/>
        </w:trPr>
        <w:tc>
          <w:tcPr>
            <w:tcW w:w="10314" w:type="dxa"/>
            <w:gridSpan w:val="4"/>
            <w:vAlign w:val="center"/>
          </w:tcPr>
          <w:p w14:paraId="021AF9FB" w14:textId="75FEC73D" w:rsidR="003A27D0" w:rsidRPr="003A27D0" w:rsidRDefault="003A27D0" w:rsidP="003A27D0">
            <w:pPr>
              <w:widowControl w:val="0"/>
              <w:jc w:val="center"/>
              <w:rPr>
                <w:rFonts w:ascii="Times New Roman" w:eastAsia="Times New Roman" w:hAnsi="Times New Roman" w:cs="Times New Roman"/>
                <w:b/>
                <w:bCs/>
                <w:color w:val="000000"/>
                <w:sz w:val="24"/>
                <w:szCs w:val="24"/>
              </w:rPr>
            </w:pPr>
            <w:r w:rsidRPr="003A27D0">
              <w:rPr>
                <w:rFonts w:ascii="Times New Roman" w:eastAsia="Times New Roman" w:hAnsi="Times New Roman" w:cs="Times New Roman"/>
                <w:b/>
                <w:bCs/>
                <w:color w:val="000000"/>
                <w:sz w:val="24"/>
                <w:szCs w:val="24"/>
              </w:rPr>
              <w:t>TỔNG</w:t>
            </w:r>
          </w:p>
        </w:tc>
        <w:tc>
          <w:tcPr>
            <w:tcW w:w="950" w:type="dxa"/>
            <w:vAlign w:val="center"/>
          </w:tcPr>
          <w:p w14:paraId="5FF4BA0B" w14:textId="12DD864B"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90" w:type="dxa"/>
            <w:vAlign w:val="center"/>
          </w:tcPr>
          <w:p w14:paraId="4A922A1D" w14:textId="56B00CDE" w:rsidR="003A27D0" w:rsidRPr="003A27D0" w:rsidRDefault="003A27D0" w:rsidP="003A27D0">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0" w:type="dxa"/>
            <w:vAlign w:val="center"/>
          </w:tcPr>
          <w:p w14:paraId="64667D83" w14:textId="3AEA93BD" w:rsidR="003A27D0" w:rsidRPr="003A27D0" w:rsidRDefault="003A27D0"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1080" w:type="dxa"/>
            <w:vAlign w:val="center"/>
          </w:tcPr>
          <w:p w14:paraId="4AEA08C5" w14:textId="54329380" w:rsidR="003A27D0" w:rsidRPr="003A27D0" w:rsidRDefault="003A27D0" w:rsidP="003A27D0">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r>
    </w:tbl>
    <w:p w14:paraId="292244C3" w14:textId="77777777" w:rsidR="005F5738" w:rsidRDefault="005F5738" w:rsidP="00BD0AC9">
      <w:pPr>
        <w:widowControl w:val="0"/>
        <w:spacing w:before="20" w:after="80" w:line="240" w:lineRule="auto"/>
        <w:jc w:val="both"/>
        <w:rPr>
          <w:color w:val="000000" w:themeColor="text1"/>
          <w:sz w:val="26"/>
          <w:szCs w:val="26"/>
        </w:rPr>
      </w:pPr>
    </w:p>
    <w:p w14:paraId="22B4BFF0" w14:textId="41FA9C8A" w:rsidR="00BD0AC9" w:rsidRPr="00BD0AC9" w:rsidRDefault="00BD0AC9" w:rsidP="00BD0AC9">
      <w:pPr>
        <w:widowControl w:val="0"/>
        <w:spacing w:before="20" w:after="80" w:line="240" w:lineRule="auto"/>
        <w:jc w:val="both"/>
        <w:rPr>
          <w:bCs/>
          <w:color w:val="000000" w:themeColor="text1"/>
          <w:sz w:val="26"/>
          <w:szCs w:val="26"/>
        </w:rPr>
      </w:pPr>
      <w:r w:rsidRPr="00BD0AC9">
        <w:rPr>
          <w:color w:val="000000" w:themeColor="text1"/>
          <w:sz w:val="26"/>
          <w:szCs w:val="26"/>
        </w:rPr>
        <w:t xml:space="preserve">- (1*) Giáo viên ra 1 câu hỏi cho đề kiểm tra ở cấp độ vận dụng ở đơn vị kiến thức: </w:t>
      </w:r>
      <w:r w:rsidR="005F5738">
        <w:rPr>
          <w:color w:val="000000" w:themeColor="text1"/>
          <w:sz w:val="26"/>
          <w:szCs w:val="26"/>
        </w:rPr>
        <w:t xml:space="preserve">1 câu ở </w:t>
      </w:r>
      <w:r w:rsidR="00773383">
        <w:rPr>
          <w:bCs/>
          <w:color w:val="000000" w:themeColor="text1"/>
          <w:sz w:val="26"/>
          <w:szCs w:val="26"/>
        </w:rPr>
        <w:t xml:space="preserve">2.4 </w:t>
      </w:r>
      <w:r w:rsidRPr="00BD0AC9">
        <w:rPr>
          <w:bCs/>
          <w:color w:val="000000" w:themeColor="text1"/>
          <w:sz w:val="26"/>
          <w:szCs w:val="26"/>
        </w:rPr>
        <w:t xml:space="preserve"> và 1 câu ở </w:t>
      </w:r>
      <w:r w:rsidR="00773383">
        <w:rPr>
          <w:bCs/>
          <w:color w:val="000000" w:themeColor="text1"/>
          <w:sz w:val="26"/>
          <w:szCs w:val="26"/>
        </w:rPr>
        <w:t>3.3</w:t>
      </w:r>
    </w:p>
    <w:p w14:paraId="0B341E87" w14:textId="7AC7A566" w:rsidR="00BD0AC9" w:rsidRPr="00BD0AC9" w:rsidRDefault="00BD0AC9" w:rsidP="00BD0AC9">
      <w:pPr>
        <w:widowControl w:val="0"/>
        <w:spacing w:before="20" w:after="80" w:line="240" w:lineRule="auto"/>
        <w:jc w:val="both"/>
        <w:rPr>
          <w:bCs/>
          <w:color w:val="000000" w:themeColor="text1"/>
          <w:sz w:val="26"/>
          <w:szCs w:val="26"/>
        </w:rPr>
      </w:pPr>
      <w:r w:rsidRPr="00BD0AC9">
        <w:rPr>
          <w:color w:val="000000" w:themeColor="text1"/>
          <w:sz w:val="26"/>
          <w:szCs w:val="26"/>
        </w:rPr>
        <w:t xml:space="preserve">- (1**) Giáo viên ra 1 câu hỏi cho đề kiểm tra ở cấp độ vận dụng cao ở ở đơn vị kiến thức: </w:t>
      </w:r>
      <w:r w:rsidR="005F5738">
        <w:rPr>
          <w:color w:val="000000" w:themeColor="text1"/>
          <w:sz w:val="26"/>
          <w:szCs w:val="26"/>
        </w:rPr>
        <w:t xml:space="preserve">1 câu ở </w:t>
      </w:r>
      <w:r w:rsidR="00F30CFD">
        <w:rPr>
          <w:color w:val="000000" w:themeColor="text1"/>
          <w:sz w:val="26"/>
          <w:szCs w:val="26"/>
        </w:rPr>
        <w:t xml:space="preserve">3.3 + </w:t>
      </w:r>
      <w:r w:rsidR="00773383">
        <w:rPr>
          <w:bCs/>
          <w:color w:val="000000" w:themeColor="text1"/>
          <w:sz w:val="26"/>
          <w:szCs w:val="26"/>
        </w:rPr>
        <w:t>3.</w:t>
      </w:r>
      <w:r w:rsidR="00F30CFD">
        <w:rPr>
          <w:bCs/>
          <w:color w:val="000000" w:themeColor="text1"/>
          <w:sz w:val="26"/>
          <w:szCs w:val="26"/>
        </w:rPr>
        <w:t>6</w:t>
      </w:r>
      <w:r w:rsidRPr="00BD0AC9">
        <w:rPr>
          <w:bCs/>
          <w:color w:val="000000" w:themeColor="text1"/>
          <w:sz w:val="26"/>
          <w:szCs w:val="26"/>
        </w:rPr>
        <w:t xml:space="preserve"> và 1 câu ở</w:t>
      </w:r>
      <w:r w:rsidR="005F5738">
        <w:rPr>
          <w:bCs/>
          <w:color w:val="000000" w:themeColor="text1"/>
          <w:sz w:val="26"/>
          <w:szCs w:val="26"/>
        </w:rPr>
        <w:t xml:space="preserve"> </w:t>
      </w:r>
      <w:r w:rsidR="00F30CFD">
        <w:rPr>
          <w:bCs/>
          <w:color w:val="000000" w:themeColor="text1"/>
          <w:sz w:val="26"/>
          <w:szCs w:val="26"/>
        </w:rPr>
        <w:t>2.5</w:t>
      </w:r>
      <w:r>
        <w:rPr>
          <w:bCs/>
          <w:color w:val="000000" w:themeColor="text1"/>
          <w:sz w:val="26"/>
          <w:szCs w:val="26"/>
        </w:rPr>
        <w:t xml:space="preserve"> </w:t>
      </w:r>
    </w:p>
    <w:p w14:paraId="6983C754" w14:textId="77777777" w:rsidR="0002765A" w:rsidRPr="00BD0AC9" w:rsidRDefault="0002765A" w:rsidP="00BD0AC9">
      <w:pPr>
        <w:widowControl w:val="0"/>
        <w:spacing w:before="20" w:after="80" w:line="240" w:lineRule="auto"/>
        <w:jc w:val="both"/>
        <w:rPr>
          <w:rFonts w:cs="Times New Roman"/>
          <w:color w:val="000000" w:themeColor="text1"/>
          <w:sz w:val="26"/>
          <w:szCs w:val="26"/>
        </w:rPr>
      </w:pPr>
    </w:p>
    <w:p w14:paraId="7F82DABF" w14:textId="77777777" w:rsidR="0002765A" w:rsidRDefault="0002765A" w:rsidP="004058F6">
      <w:pPr>
        <w:widowControl w:val="0"/>
        <w:spacing w:before="20" w:after="80" w:line="240" w:lineRule="auto"/>
        <w:jc w:val="center"/>
        <w:rPr>
          <w:rFonts w:cs="Times New Roman"/>
          <w:color w:val="000000" w:themeColor="text1"/>
          <w:sz w:val="26"/>
          <w:szCs w:val="26"/>
        </w:rPr>
      </w:pPr>
    </w:p>
    <w:sectPr w:rsidR="0002765A" w:rsidSect="00AE1C3B">
      <w:pgSz w:w="16834" w:h="11909" w:orient="landscape" w:code="9"/>
      <w:pgMar w:top="426" w:right="567" w:bottom="71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ECC2" w14:textId="77777777" w:rsidR="00677C37" w:rsidRDefault="00677C37" w:rsidP="00A86334">
      <w:pPr>
        <w:spacing w:after="0" w:line="240" w:lineRule="auto"/>
      </w:pPr>
      <w:r>
        <w:separator/>
      </w:r>
    </w:p>
  </w:endnote>
  <w:endnote w:type="continuationSeparator" w:id="0">
    <w:p w14:paraId="5FCBB07B" w14:textId="77777777" w:rsidR="00677C37" w:rsidRDefault="00677C37" w:rsidP="00A8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4E08" w14:textId="77777777" w:rsidR="00677C37" w:rsidRDefault="00677C37" w:rsidP="00A86334">
      <w:pPr>
        <w:spacing w:after="0" w:line="240" w:lineRule="auto"/>
      </w:pPr>
      <w:r>
        <w:separator/>
      </w:r>
    </w:p>
  </w:footnote>
  <w:footnote w:type="continuationSeparator" w:id="0">
    <w:p w14:paraId="704303D0" w14:textId="77777777" w:rsidR="00677C37" w:rsidRDefault="00677C37" w:rsidP="00A8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8820255"/>
    <w:multiLevelType w:val="hybridMultilevel"/>
    <w:tmpl w:val="64740E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510707"/>
    <w:multiLevelType w:val="hybridMultilevel"/>
    <w:tmpl w:val="B5506416"/>
    <w:lvl w:ilvl="0" w:tplc="E2C409F0">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79C5133"/>
    <w:multiLevelType w:val="hybridMultilevel"/>
    <w:tmpl w:val="64740E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15" w15:restartNumberingAfterBreak="0">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E1A6D"/>
    <w:multiLevelType w:val="hybridMultilevel"/>
    <w:tmpl w:val="005403D6"/>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F64FB"/>
    <w:multiLevelType w:val="hybridMultilevel"/>
    <w:tmpl w:val="A1B88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0"/>
  </w:num>
  <w:num w:numId="3">
    <w:abstractNumId w:val="20"/>
  </w:num>
  <w:num w:numId="4">
    <w:abstractNumId w:val="21"/>
  </w:num>
  <w:num w:numId="5">
    <w:abstractNumId w:val="25"/>
  </w:num>
  <w:num w:numId="6">
    <w:abstractNumId w:val="9"/>
  </w:num>
  <w:num w:numId="7">
    <w:abstractNumId w:val="5"/>
  </w:num>
  <w:num w:numId="8">
    <w:abstractNumId w:val="8"/>
  </w:num>
  <w:num w:numId="9">
    <w:abstractNumId w:val="27"/>
  </w:num>
  <w:num w:numId="10">
    <w:abstractNumId w:val="13"/>
  </w:num>
  <w:num w:numId="11">
    <w:abstractNumId w:val="11"/>
  </w:num>
  <w:num w:numId="12">
    <w:abstractNumId w:val="2"/>
  </w:num>
  <w:num w:numId="13">
    <w:abstractNumId w:val="17"/>
  </w:num>
  <w:num w:numId="14">
    <w:abstractNumId w:val="7"/>
  </w:num>
  <w:num w:numId="15">
    <w:abstractNumId w:val="0"/>
  </w:num>
  <w:num w:numId="16">
    <w:abstractNumId w:val="18"/>
  </w:num>
  <w:num w:numId="17">
    <w:abstractNumId w:val="16"/>
  </w:num>
  <w:num w:numId="18">
    <w:abstractNumId w:val="1"/>
  </w:num>
  <w:num w:numId="19">
    <w:abstractNumId w:val="15"/>
  </w:num>
  <w:num w:numId="20">
    <w:abstractNumId w:val="23"/>
  </w:num>
  <w:num w:numId="21">
    <w:abstractNumId w:val="14"/>
  </w:num>
  <w:num w:numId="22">
    <w:abstractNumId w:val="4"/>
  </w:num>
  <w:num w:numId="23">
    <w:abstractNumId w:val="24"/>
  </w:num>
  <w:num w:numId="24">
    <w:abstractNumId w:val="22"/>
  </w:num>
  <w:num w:numId="25">
    <w:abstractNumId w:val="3"/>
  </w:num>
  <w:num w:numId="26">
    <w:abstractNumId w:val="12"/>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34"/>
    <w:rsid w:val="0002765A"/>
    <w:rsid w:val="00034E94"/>
    <w:rsid w:val="00057562"/>
    <w:rsid w:val="00074105"/>
    <w:rsid w:val="00075463"/>
    <w:rsid w:val="00075669"/>
    <w:rsid w:val="00096B0D"/>
    <w:rsid w:val="000F6996"/>
    <w:rsid w:val="00192022"/>
    <w:rsid w:val="001E090F"/>
    <w:rsid w:val="001F09E5"/>
    <w:rsid w:val="001F45C4"/>
    <w:rsid w:val="001F5626"/>
    <w:rsid w:val="001F768B"/>
    <w:rsid w:val="00201D51"/>
    <w:rsid w:val="002043E7"/>
    <w:rsid w:val="00247234"/>
    <w:rsid w:val="002552D6"/>
    <w:rsid w:val="00264BE9"/>
    <w:rsid w:val="00276FE4"/>
    <w:rsid w:val="002931B2"/>
    <w:rsid w:val="002B0E8A"/>
    <w:rsid w:val="002B23F8"/>
    <w:rsid w:val="002C64AB"/>
    <w:rsid w:val="003039EC"/>
    <w:rsid w:val="00307B44"/>
    <w:rsid w:val="00311660"/>
    <w:rsid w:val="00346C12"/>
    <w:rsid w:val="003473D2"/>
    <w:rsid w:val="003643E4"/>
    <w:rsid w:val="00374BD1"/>
    <w:rsid w:val="003929D1"/>
    <w:rsid w:val="003A27D0"/>
    <w:rsid w:val="003C1498"/>
    <w:rsid w:val="003E7061"/>
    <w:rsid w:val="003F7A6C"/>
    <w:rsid w:val="004058F6"/>
    <w:rsid w:val="004408D8"/>
    <w:rsid w:val="004860E1"/>
    <w:rsid w:val="004A316F"/>
    <w:rsid w:val="00524D9A"/>
    <w:rsid w:val="005415D6"/>
    <w:rsid w:val="005902EC"/>
    <w:rsid w:val="005B1944"/>
    <w:rsid w:val="005B4891"/>
    <w:rsid w:val="005E02A8"/>
    <w:rsid w:val="005F1B0A"/>
    <w:rsid w:val="005F5738"/>
    <w:rsid w:val="00650E3D"/>
    <w:rsid w:val="00677C37"/>
    <w:rsid w:val="006A0808"/>
    <w:rsid w:val="006B65D8"/>
    <w:rsid w:val="006E5D3E"/>
    <w:rsid w:val="00705571"/>
    <w:rsid w:val="00714700"/>
    <w:rsid w:val="00755CAC"/>
    <w:rsid w:val="00773383"/>
    <w:rsid w:val="00773CA2"/>
    <w:rsid w:val="007E111A"/>
    <w:rsid w:val="00832CC0"/>
    <w:rsid w:val="00834AA0"/>
    <w:rsid w:val="00840847"/>
    <w:rsid w:val="00845D98"/>
    <w:rsid w:val="008550D8"/>
    <w:rsid w:val="0087271D"/>
    <w:rsid w:val="008D0FCC"/>
    <w:rsid w:val="008F2BFD"/>
    <w:rsid w:val="00910550"/>
    <w:rsid w:val="00920CAB"/>
    <w:rsid w:val="0092183E"/>
    <w:rsid w:val="009312FD"/>
    <w:rsid w:val="00977DED"/>
    <w:rsid w:val="009B549F"/>
    <w:rsid w:val="009C19B2"/>
    <w:rsid w:val="009F097F"/>
    <w:rsid w:val="00A21DFA"/>
    <w:rsid w:val="00A25908"/>
    <w:rsid w:val="00A61021"/>
    <w:rsid w:val="00A66353"/>
    <w:rsid w:val="00A86334"/>
    <w:rsid w:val="00AB419E"/>
    <w:rsid w:val="00AE1C3B"/>
    <w:rsid w:val="00B065E0"/>
    <w:rsid w:val="00B45D30"/>
    <w:rsid w:val="00B51468"/>
    <w:rsid w:val="00B66F61"/>
    <w:rsid w:val="00B97F50"/>
    <w:rsid w:val="00BA6008"/>
    <w:rsid w:val="00BB0764"/>
    <w:rsid w:val="00BC676C"/>
    <w:rsid w:val="00BD0AC9"/>
    <w:rsid w:val="00BE35DF"/>
    <w:rsid w:val="00BF018D"/>
    <w:rsid w:val="00C83279"/>
    <w:rsid w:val="00CA60D6"/>
    <w:rsid w:val="00CA71E7"/>
    <w:rsid w:val="00CB0657"/>
    <w:rsid w:val="00CB751F"/>
    <w:rsid w:val="00CC1174"/>
    <w:rsid w:val="00CC6B47"/>
    <w:rsid w:val="00CF0624"/>
    <w:rsid w:val="00CF1604"/>
    <w:rsid w:val="00CF6D3A"/>
    <w:rsid w:val="00D60DD0"/>
    <w:rsid w:val="00D76122"/>
    <w:rsid w:val="00D82003"/>
    <w:rsid w:val="00D8668A"/>
    <w:rsid w:val="00D87A2B"/>
    <w:rsid w:val="00DB28F4"/>
    <w:rsid w:val="00DD1C19"/>
    <w:rsid w:val="00DF57DF"/>
    <w:rsid w:val="00E316FD"/>
    <w:rsid w:val="00E448C7"/>
    <w:rsid w:val="00E50410"/>
    <w:rsid w:val="00E9417B"/>
    <w:rsid w:val="00F30CFD"/>
    <w:rsid w:val="00F50E0C"/>
    <w:rsid w:val="00F8446F"/>
    <w:rsid w:val="00F90216"/>
    <w:rsid w:val="00F93CE3"/>
    <w:rsid w:val="00FE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E5CA8"/>
  <w15:chartTrackingRefBased/>
  <w15:docId w15:val="{399BC652-4C0B-432D-8B6C-EA61489B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334"/>
  </w:style>
  <w:style w:type="paragraph" w:styleId="Heading1">
    <w:name w:val="heading 1"/>
    <w:basedOn w:val="Normal"/>
    <w:next w:val="Normal"/>
    <w:link w:val="Heading1Char"/>
    <w:uiPriority w:val="9"/>
    <w:qFormat/>
    <w:rsid w:val="00A86334"/>
    <w:pPr>
      <w:keepNext/>
      <w:keepLines/>
      <w:spacing w:before="240" w:after="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334"/>
    <w:pPr>
      <w:keepNext/>
      <w:keepLines/>
      <w:spacing w:before="40" w:after="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6334"/>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A86334"/>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A86334"/>
    <w:rPr>
      <w:rFonts w:eastAsia="Times New Roman" w:cs="Times New Roman"/>
      <w:sz w:val="24"/>
      <w:szCs w:val="24"/>
    </w:rPr>
  </w:style>
  <w:style w:type="table" w:styleId="TableGrid">
    <w:name w:val="Table Grid"/>
    <w:basedOn w:val="TableNormal"/>
    <w:uiPriority w:val="39"/>
    <w:rsid w:val="00A8633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A86334"/>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A86334"/>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nhideWhenUsed/>
    <w:rsid w:val="00A86334"/>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rsid w:val="00A86334"/>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A86334"/>
    <w:rPr>
      <w:vertAlign w:val="superscript"/>
    </w:rPr>
  </w:style>
  <w:style w:type="paragraph" w:styleId="Header">
    <w:name w:val="header"/>
    <w:basedOn w:val="Normal"/>
    <w:link w:val="HeaderChar"/>
    <w:uiPriority w:val="99"/>
    <w:unhideWhenUsed/>
    <w:rsid w:val="00A8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334"/>
  </w:style>
  <w:style w:type="paragraph" w:styleId="ListParagraph">
    <w:name w:val="List Paragraph"/>
    <w:basedOn w:val="Normal"/>
    <w:link w:val="ListParagraphChar"/>
    <w:uiPriority w:val="1"/>
    <w:qFormat/>
    <w:rsid w:val="00A86334"/>
    <w:pPr>
      <w:ind w:left="720"/>
      <w:contextualSpacing/>
    </w:pPr>
  </w:style>
  <w:style w:type="character" w:customStyle="1" w:styleId="ListParagraphChar">
    <w:name w:val="List Paragraph Char"/>
    <w:link w:val="ListParagraph"/>
    <w:uiPriority w:val="34"/>
    <w:locked/>
    <w:rsid w:val="00A86334"/>
  </w:style>
  <w:style w:type="character" w:styleId="CommentReference">
    <w:name w:val="annotation reference"/>
    <w:rsid w:val="00A86334"/>
    <w:rPr>
      <w:sz w:val="16"/>
      <w:szCs w:val="16"/>
    </w:rPr>
  </w:style>
  <w:style w:type="paragraph" w:styleId="CommentText">
    <w:name w:val="annotation text"/>
    <w:basedOn w:val="Normal"/>
    <w:link w:val="CommentTextChar"/>
    <w:rsid w:val="00A8633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86334"/>
    <w:rPr>
      <w:rFonts w:eastAsia="Times New Roman" w:cs="Times New Roman"/>
      <w:sz w:val="20"/>
      <w:szCs w:val="20"/>
    </w:rPr>
  </w:style>
  <w:style w:type="paragraph" w:styleId="CommentSubject">
    <w:name w:val="annotation subject"/>
    <w:basedOn w:val="CommentText"/>
    <w:next w:val="CommentText"/>
    <w:link w:val="CommentSubjectChar"/>
    <w:rsid w:val="00A86334"/>
    <w:rPr>
      <w:b/>
      <w:bCs/>
    </w:rPr>
  </w:style>
  <w:style w:type="character" w:customStyle="1" w:styleId="CommentSubjectChar">
    <w:name w:val="Comment Subject Char"/>
    <w:basedOn w:val="CommentTextChar"/>
    <w:link w:val="CommentSubject"/>
    <w:rsid w:val="00A86334"/>
    <w:rPr>
      <w:rFonts w:eastAsia="Times New Roman" w:cs="Times New Roman"/>
      <w:b/>
      <w:bCs/>
      <w:sz w:val="20"/>
      <w:szCs w:val="20"/>
    </w:rPr>
  </w:style>
  <w:style w:type="paragraph" w:styleId="BalloonText">
    <w:name w:val="Balloon Text"/>
    <w:basedOn w:val="Normal"/>
    <w:link w:val="BalloonTextChar"/>
    <w:uiPriority w:val="99"/>
    <w:rsid w:val="00A8633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A86334"/>
    <w:rPr>
      <w:rFonts w:ascii="Segoe UI" w:eastAsia="Times New Roman" w:hAnsi="Segoe UI" w:cs="Segoe UI"/>
      <w:sz w:val="18"/>
      <w:szCs w:val="18"/>
    </w:rPr>
  </w:style>
  <w:style w:type="paragraph" w:customStyle="1" w:styleId="4cot">
    <w:name w:val="4cot"/>
    <w:basedOn w:val="Normal"/>
    <w:link w:val="4cotChar"/>
    <w:qFormat/>
    <w:rsid w:val="00A86334"/>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86334"/>
    <w:rPr>
      <w:rFonts w:cs="Times New Roman"/>
      <w:sz w:val="26"/>
      <w:szCs w:val="26"/>
    </w:rPr>
  </w:style>
  <w:style w:type="paragraph" w:customStyle="1" w:styleId="2cot">
    <w:name w:val="2cot"/>
    <w:basedOn w:val="Normal"/>
    <w:qFormat/>
    <w:rsid w:val="00A86334"/>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86334"/>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86334"/>
    <w:rPr>
      <w:rFonts w:cs="Times New Roman"/>
      <w:sz w:val="24"/>
      <w:szCs w:val="24"/>
    </w:rPr>
  </w:style>
  <w:style w:type="paragraph" w:customStyle="1" w:styleId="2Cot0">
    <w:name w:val="2Cot"/>
    <w:basedOn w:val="Normal"/>
    <w:qFormat/>
    <w:rsid w:val="00A86334"/>
    <w:pPr>
      <w:tabs>
        <w:tab w:val="left" w:pos="4536"/>
      </w:tabs>
      <w:ind w:left="284"/>
    </w:pPr>
    <w:rPr>
      <w:sz w:val="24"/>
    </w:rPr>
  </w:style>
  <w:style w:type="paragraph" w:customStyle="1" w:styleId="4Cot0">
    <w:name w:val="4Cot"/>
    <w:basedOn w:val="Normal"/>
    <w:qFormat/>
    <w:rsid w:val="00A86334"/>
    <w:pPr>
      <w:tabs>
        <w:tab w:val="left" w:pos="2268"/>
        <w:tab w:val="left" w:pos="4536"/>
        <w:tab w:val="left" w:pos="6804"/>
      </w:tabs>
      <w:ind w:left="284"/>
    </w:pPr>
    <w:rPr>
      <w:sz w:val="24"/>
    </w:rPr>
  </w:style>
  <w:style w:type="paragraph" w:styleId="EndnoteText">
    <w:name w:val="endnote text"/>
    <w:basedOn w:val="Normal"/>
    <w:link w:val="EndnoteTextChar"/>
    <w:unhideWhenUsed/>
    <w:rsid w:val="00A86334"/>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A86334"/>
    <w:rPr>
      <w:rFonts w:eastAsia="Times New Roman" w:cs="Times New Roman"/>
      <w:sz w:val="20"/>
      <w:szCs w:val="20"/>
    </w:rPr>
  </w:style>
  <w:style w:type="character" w:styleId="EndnoteReference">
    <w:name w:val="endnote reference"/>
    <w:basedOn w:val="DefaultParagraphFont"/>
    <w:unhideWhenUsed/>
    <w:rsid w:val="00A86334"/>
    <w:rPr>
      <w:vertAlign w:val="superscript"/>
    </w:rPr>
  </w:style>
  <w:style w:type="character" w:customStyle="1" w:styleId="hps">
    <w:name w:val="hps"/>
    <w:basedOn w:val="DefaultParagraphFont"/>
    <w:rsid w:val="00A86334"/>
  </w:style>
  <w:style w:type="paragraph" w:styleId="HTMLPreformatted">
    <w:name w:val="HTML Preformatted"/>
    <w:basedOn w:val="Normal"/>
    <w:link w:val="HTMLPreformattedChar"/>
    <w:uiPriority w:val="99"/>
    <w:unhideWhenUsed/>
    <w:rsid w:val="00A8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334"/>
    <w:rPr>
      <w:rFonts w:ascii="Courier New" w:eastAsia="Times New Roman" w:hAnsi="Courier New" w:cs="Courier New"/>
      <w:sz w:val="20"/>
      <w:szCs w:val="20"/>
    </w:rPr>
  </w:style>
  <w:style w:type="character" w:customStyle="1" w:styleId="fontstyle01">
    <w:name w:val="fontstyle01"/>
    <w:basedOn w:val="DefaultParagraphFont"/>
    <w:rsid w:val="00A86334"/>
    <w:rPr>
      <w:rFonts w:ascii="TimesNewRoman" w:hAnsi="TimesNewRoman" w:hint="default"/>
      <w:b w:val="0"/>
      <w:bCs w:val="0"/>
      <w:i w:val="0"/>
      <w:iCs w:val="0"/>
      <w:color w:val="000000"/>
      <w:sz w:val="24"/>
      <w:szCs w:val="24"/>
    </w:rPr>
  </w:style>
  <w:style w:type="character" w:customStyle="1" w:styleId="tr">
    <w:name w:val="tr"/>
    <w:basedOn w:val="DefaultParagraphFont"/>
    <w:rsid w:val="00A86334"/>
  </w:style>
  <w:style w:type="paragraph" w:styleId="NoSpacing">
    <w:name w:val="No Spacing"/>
    <w:uiPriority w:val="1"/>
    <w:qFormat/>
    <w:rsid w:val="00A86334"/>
    <w:pPr>
      <w:spacing w:after="0" w:line="240" w:lineRule="auto"/>
    </w:pPr>
  </w:style>
  <w:style w:type="character" w:customStyle="1" w:styleId="Bodytext2">
    <w:name w:val="Body text (2)_"/>
    <w:link w:val="Bodytext21"/>
    <w:locked/>
    <w:rsid w:val="00A86334"/>
    <w:rPr>
      <w:rFonts w:eastAsia="Times New Roman"/>
      <w:shd w:val="clear" w:color="auto" w:fill="FFFFFF"/>
    </w:rPr>
  </w:style>
  <w:style w:type="paragraph" w:customStyle="1" w:styleId="Bodytext21">
    <w:name w:val="Body text (2)1"/>
    <w:basedOn w:val="Normal"/>
    <w:link w:val="Bodytext2"/>
    <w:rsid w:val="00A86334"/>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A8633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A86334"/>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A86334"/>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A86334"/>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A86334"/>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A86334"/>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A86334"/>
    <w:rPr>
      <w:rFonts w:eastAsia="Times New Roman"/>
      <w:shd w:val="clear" w:color="auto" w:fill="FFFFFF"/>
    </w:rPr>
  </w:style>
  <w:style w:type="paragraph" w:customStyle="1" w:styleId="Picturecaption">
    <w:name w:val="Picture caption"/>
    <w:basedOn w:val="Normal"/>
    <w:link w:val="PicturecaptionExact"/>
    <w:rsid w:val="00A86334"/>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A86334"/>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A8633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A86334"/>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A86334"/>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A86334"/>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A86334"/>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A8633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2NotBold">
    <w:name w:val="Body text (2) + Not Bold"/>
    <w:rsid w:val="00A86334"/>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A86334"/>
    <w:pPr>
      <w:autoSpaceDE w:val="0"/>
      <w:autoSpaceDN w:val="0"/>
      <w:adjustRightInd w:val="0"/>
      <w:spacing w:after="0" w:line="240" w:lineRule="auto"/>
    </w:pPr>
    <w:rPr>
      <w:rFonts w:cs="Times New Roman"/>
      <w:color w:val="000000"/>
      <w:sz w:val="24"/>
      <w:szCs w:val="24"/>
    </w:rPr>
  </w:style>
  <w:style w:type="paragraph" w:customStyle="1" w:styleId="TableParagraph">
    <w:name w:val="Table Paragraph"/>
    <w:basedOn w:val="Normal"/>
    <w:uiPriority w:val="1"/>
    <w:qFormat/>
    <w:rsid w:val="001F768B"/>
    <w:pPr>
      <w:widowControl w:val="0"/>
      <w:autoSpaceDE w:val="0"/>
      <w:autoSpaceDN w:val="0"/>
      <w:spacing w:after="0" w:line="240" w:lineRule="auto"/>
      <w:ind w:left="107"/>
    </w:pPr>
    <w:rPr>
      <w:rFonts w:eastAsia="Times New Roman" w:cs="Times New Roman"/>
      <w:sz w:val="22"/>
    </w:rPr>
  </w:style>
  <w:style w:type="paragraph" w:styleId="BodyText">
    <w:name w:val="Body Text"/>
    <w:basedOn w:val="Normal"/>
    <w:link w:val="BodyTextChar"/>
    <w:uiPriority w:val="1"/>
    <w:qFormat/>
    <w:rsid w:val="00832CC0"/>
    <w:pPr>
      <w:widowControl w:val="0"/>
      <w:autoSpaceDE w:val="0"/>
      <w:autoSpaceDN w:val="0"/>
      <w:spacing w:after="0" w:line="240" w:lineRule="auto"/>
      <w:ind w:left="589"/>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832CC0"/>
    <w:rPr>
      <w:rFonts w:eastAsia="Times New Roman" w:cs="Times New Roman"/>
      <w:sz w:val="24"/>
      <w:szCs w:val="24"/>
      <w:lang w:bidi="en-US"/>
    </w:rPr>
  </w:style>
  <w:style w:type="paragraph" w:customStyle="1" w:styleId="fleft">
    <w:name w:val="fleft"/>
    <w:basedOn w:val="Normal"/>
    <w:rsid w:val="00832CC0"/>
    <w:pPr>
      <w:spacing w:before="100" w:beforeAutospacing="1" w:after="100" w:afterAutospacing="1" w:line="240" w:lineRule="auto"/>
    </w:pPr>
    <w:rPr>
      <w:rFonts w:eastAsia="Times New Roman" w:cs="Times New Roman"/>
      <w:sz w:val="24"/>
      <w:szCs w:val="24"/>
    </w:rPr>
  </w:style>
  <w:style w:type="character" w:customStyle="1" w:styleId="cautl">
    <w:name w:val="cautl"/>
    <w:basedOn w:val="DefaultParagraphFont"/>
    <w:rsid w:val="00832CC0"/>
  </w:style>
  <w:style w:type="paragraph" w:styleId="NormalWeb">
    <w:name w:val="Normal (Web)"/>
    <w:basedOn w:val="Normal"/>
    <w:uiPriority w:val="99"/>
    <w:unhideWhenUsed/>
    <w:rsid w:val="00832CC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B447-1E74-4D79-8D18-7F6985EA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1229</Words>
  <Characters>7007</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2022-12-18T14:44:00Z</cp:lastPrinted>
  <dcterms:created xsi:type="dcterms:W3CDTF">2022-12-12T08:35:00Z</dcterms:created>
  <dcterms:modified xsi:type="dcterms:W3CDTF">2022-12-19T08:32:00Z</dcterms:modified>
</cp:coreProperties>
</file>