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640D7F" w:rsidRPr="00640D7F" w14:paraId="7770332D" w14:textId="77777777" w:rsidTr="007427A2">
        <w:tc>
          <w:tcPr>
            <w:tcW w:w="4854" w:type="dxa"/>
          </w:tcPr>
          <w:p w14:paraId="6E0F2DA3" w14:textId="77777777" w:rsidR="00640D7F" w:rsidRPr="00640D7F" w:rsidRDefault="00640D7F" w:rsidP="007427A2">
            <w:pPr>
              <w:spacing w:line="276" w:lineRule="auto"/>
              <w:ind w:hanging="108"/>
              <w:rPr>
                <w:rFonts w:eastAsia="Times New Roman"/>
                <w:b/>
                <w:szCs w:val="28"/>
                <w:lang w:val="nl-NL"/>
              </w:rPr>
            </w:pPr>
            <w:r w:rsidRPr="00640D7F">
              <w:rPr>
                <w:rFonts w:eastAsia="Times New Roman"/>
                <w:b/>
                <w:szCs w:val="28"/>
                <w:lang w:val="nl-NL"/>
              </w:rPr>
              <w:t xml:space="preserve">         PHÒNG GD&amp;ĐT GIAO THỦY</w:t>
            </w:r>
          </w:p>
          <w:p w14:paraId="5756BAE1" w14:textId="77777777" w:rsidR="00640D7F" w:rsidRPr="00640D7F" w:rsidRDefault="00640D7F" w:rsidP="007427A2">
            <w:pPr>
              <w:spacing w:line="276" w:lineRule="auto"/>
              <w:rPr>
                <w:rFonts w:eastAsia="Times New Roman"/>
                <w:b/>
                <w:szCs w:val="28"/>
                <w:u w:val="single"/>
                <w:lang w:val="nl-NL"/>
              </w:rPr>
            </w:pPr>
            <w:r w:rsidRPr="00640D7F">
              <w:rPr>
                <w:rFonts w:eastAsia="Times New Roman"/>
                <w:b/>
                <w:szCs w:val="28"/>
                <w:lang w:val="nl-NL"/>
              </w:rPr>
              <w:t xml:space="preserve">     </w:t>
            </w:r>
            <w:r w:rsidRPr="00640D7F">
              <w:rPr>
                <w:rFonts w:eastAsia="Times New Roman"/>
                <w:b/>
                <w:szCs w:val="28"/>
                <w:u w:val="single"/>
                <w:lang w:val="nl-NL"/>
              </w:rPr>
              <w:t>TRƯỜNG THCS GIAO THIỆN</w:t>
            </w:r>
          </w:p>
          <w:p w14:paraId="354C1C89" w14:textId="77777777" w:rsidR="00640D7F" w:rsidRPr="00640D7F" w:rsidRDefault="00640D7F" w:rsidP="007427A2">
            <w:pPr>
              <w:spacing w:line="276" w:lineRule="auto"/>
              <w:jc w:val="center"/>
              <w:rPr>
                <w:rFonts w:eastAsia="Times New Roman"/>
                <w:szCs w:val="28"/>
                <w:lang w:val="nl-NL"/>
              </w:rPr>
            </w:pPr>
          </w:p>
          <w:p w14:paraId="43EF8298" w14:textId="77777777" w:rsidR="00640D7F" w:rsidRPr="00640D7F" w:rsidRDefault="00640D7F" w:rsidP="007427A2">
            <w:pPr>
              <w:spacing w:line="276" w:lineRule="auto"/>
              <w:jc w:val="center"/>
              <w:rPr>
                <w:rFonts w:eastAsia="Times New Roman"/>
                <w:szCs w:val="28"/>
                <w:lang w:val="nl-NL"/>
              </w:rPr>
            </w:pPr>
          </w:p>
        </w:tc>
        <w:tc>
          <w:tcPr>
            <w:tcW w:w="5670" w:type="dxa"/>
          </w:tcPr>
          <w:p w14:paraId="5671DE5B" w14:textId="77777777" w:rsidR="00640D7F" w:rsidRPr="00640D7F" w:rsidRDefault="00640D7F" w:rsidP="007427A2">
            <w:pPr>
              <w:spacing w:line="276" w:lineRule="auto"/>
              <w:jc w:val="center"/>
              <w:rPr>
                <w:b/>
                <w:color w:val="000000"/>
                <w:szCs w:val="28"/>
              </w:rPr>
            </w:pPr>
            <w:r w:rsidRPr="00640D7F">
              <w:rPr>
                <w:b/>
                <w:color w:val="000000"/>
                <w:szCs w:val="28"/>
              </w:rPr>
              <w:t>ĐỀ KHẢO SÁT CHẤT LƯỢNG HỌC KÌ II</w:t>
            </w:r>
          </w:p>
          <w:p w14:paraId="696C1A6E" w14:textId="77777777" w:rsidR="00640D7F" w:rsidRPr="00640D7F" w:rsidRDefault="00640D7F" w:rsidP="007427A2">
            <w:pPr>
              <w:spacing w:line="276" w:lineRule="auto"/>
              <w:jc w:val="center"/>
              <w:rPr>
                <w:b/>
                <w:color w:val="000000"/>
                <w:szCs w:val="28"/>
              </w:rPr>
            </w:pPr>
            <w:r w:rsidRPr="00640D7F">
              <w:rPr>
                <w:b/>
                <w:color w:val="000000"/>
                <w:szCs w:val="28"/>
              </w:rPr>
              <w:t xml:space="preserve">     NĂM HỌC 2023-2024</w:t>
            </w:r>
          </w:p>
          <w:p w14:paraId="733ED1D6" w14:textId="77777777" w:rsidR="00640D7F" w:rsidRPr="00640D7F" w:rsidRDefault="00640D7F" w:rsidP="007427A2">
            <w:pPr>
              <w:spacing w:line="276" w:lineRule="auto"/>
              <w:jc w:val="center"/>
              <w:rPr>
                <w:b/>
                <w:color w:val="000000"/>
                <w:szCs w:val="28"/>
              </w:rPr>
            </w:pPr>
            <w:r w:rsidRPr="00640D7F">
              <w:rPr>
                <w:b/>
                <w:color w:val="000000"/>
                <w:szCs w:val="28"/>
              </w:rPr>
              <w:t xml:space="preserve">     MÔN: LỊCH SỬ&amp; ĐỊA LÍ LỚP 8</w:t>
            </w:r>
          </w:p>
          <w:p w14:paraId="4C0503D0" w14:textId="77777777" w:rsidR="00640D7F" w:rsidRPr="00EC1862" w:rsidRDefault="00640D7F" w:rsidP="00EC1862">
            <w:pPr>
              <w:spacing w:line="276" w:lineRule="auto"/>
              <w:ind w:firstLine="454"/>
              <w:rPr>
                <w:i/>
                <w:color w:val="000000"/>
                <w:szCs w:val="28"/>
              </w:rPr>
            </w:pPr>
            <w:r w:rsidRPr="00640D7F">
              <w:rPr>
                <w:noProof/>
                <w:color w:val="000000"/>
                <w:szCs w:val="28"/>
              </w:rPr>
              <mc:AlternateContent>
                <mc:Choice Requires="wps">
                  <w:drawing>
                    <wp:anchor distT="0" distB="0" distL="114300" distR="114300" simplePos="0" relativeHeight="251659264" behindDoc="0" locked="0" layoutInCell="1" allowOverlap="1" wp14:anchorId="3DB1826D" wp14:editId="5DE55581">
                      <wp:simplePos x="0" y="0"/>
                      <wp:positionH relativeFrom="column">
                        <wp:posOffset>1052830</wp:posOffset>
                      </wp:positionH>
                      <wp:positionV relativeFrom="paragraph">
                        <wp:posOffset>224155</wp:posOffset>
                      </wp:positionV>
                      <wp:extent cx="1762125"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5FA90" id="_x0000_t32" coordsize="21600,21600" o:spt="32" o:oned="t" path="m,l21600,21600e" filled="f">
                      <v:path arrowok="t" fillok="f" o:connecttype="none"/>
                      <o:lock v:ext="edit" shapetype="t"/>
                    </v:shapetype>
                    <v:shape id="Straight Arrow Connector 1" o:spid="_x0000_s1026" type="#_x0000_t32" style="position:absolute;margin-left:82.9pt;margin-top:17.65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"/>
                  </w:pict>
                </mc:Fallback>
              </mc:AlternateContent>
            </w:r>
            <w:r w:rsidRPr="00640D7F">
              <w:rPr>
                <w:color w:val="000000"/>
                <w:szCs w:val="28"/>
              </w:rPr>
              <w:t xml:space="preserve">                  </w:t>
            </w:r>
            <w:r w:rsidRPr="00640D7F">
              <w:rPr>
                <w:i/>
                <w:color w:val="000000"/>
                <w:szCs w:val="28"/>
              </w:rPr>
              <w:t xml:space="preserve">(Thời gian làm bài 60 phút)                             </w:t>
            </w:r>
          </w:p>
        </w:tc>
      </w:tr>
    </w:tbl>
    <w:p w14:paraId="266845C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b/>
          <w:bCs/>
          <w:kern w:val="0"/>
          <w:szCs w:val="28"/>
          <w:bdr w:val="none" w:sz="0" w:space="0" w:color="auto" w:frame="1"/>
          <w14:ligatures w14:val="none"/>
        </w:rPr>
        <w:t>A. TRẮC NGHIỆM (4 điểm)</w:t>
      </w:r>
    </w:p>
    <w:p w14:paraId="0949A3A9" w14:textId="77777777" w:rsidR="00640D7F" w:rsidRPr="00640D7F" w:rsidRDefault="00640D7F" w:rsidP="00640D7F">
      <w:pPr>
        <w:rPr>
          <w:rFonts w:cs="Times New Roman"/>
          <w:i/>
          <w:szCs w:val="28"/>
        </w:rPr>
      </w:pPr>
      <w:r w:rsidRPr="00640D7F">
        <w:rPr>
          <w:rFonts w:cs="Times New Roman"/>
          <w:i/>
          <w:szCs w:val="28"/>
        </w:rPr>
        <w:t>Hãy chọn chữ cái đứng trước câu trả lời đúng và ghi vào bài làm.</w:t>
      </w:r>
    </w:p>
    <w:p w14:paraId="69183EF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b/>
          <w:bCs/>
          <w:kern w:val="0"/>
          <w:szCs w:val="28"/>
          <w:bdr w:val="none" w:sz="0" w:space="0" w:color="auto" w:frame="1"/>
          <w14:ligatures w14:val="none"/>
        </w:rPr>
        <w:t>Phân môn Địa lí</w:t>
      </w:r>
    </w:p>
    <w:p w14:paraId="623583B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 Đâu là biểu hiện của thoái hóa đất?</w:t>
      </w:r>
    </w:p>
    <w:p w14:paraId="3A0BF853"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Đất trở nên giàu dinh dưỡng.</w:t>
      </w:r>
    </w:p>
    <w:p w14:paraId="78425BF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Nguy cơ hoang mạc hóa giảm.</w:t>
      </w:r>
    </w:p>
    <w:p w14:paraId="24D0294B"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Diện tích đất phèn, đất mặn có xu hướng ngày càng tăng.</w:t>
      </w:r>
    </w:p>
    <w:p w14:paraId="60CCEC33"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Diện tích đất phèn, đất mặn có xu hướng ngày càng giảm.</w:t>
      </w:r>
    </w:p>
    <w:p w14:paraId="308E451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2. Ở nước ta lớp vỏ phân hóa của thổ nhưỡng rất dày do:</w:t>
      </w:r>
    </w:p>
    <w:p w14:paraId="5CFD0753"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địa hình dốc.</w:t>
      </w:r>
    </w:p>
    <w:p w14:paraId="720EED0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đá mẹ dễ phân hóa.</w:t>
      </w:r>
    </w:p>
    <w:p w14:paraId="41A89C6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thời gian hình thành lâu.</w:t>
      </w:r>
    </w:p>
    <w:p w14:paraId="7C86154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nằm trong khu vực nhiệt đới.</w:t>
      </w:r>
    </w:p>
    <w:p w14:paraId="3EEB458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3. Quan sát hình 9.3, hãy cho biết nhóm đất feralit phân bố chủ yếu ở:</w:t>
      </w:r>
    </w:p>
    <w:p w14:paraId="62D6DB8D"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Tây Nguyên.</w:t>
      </w:r>
    </w:p>
    <w:p w14:paraId="67B1A110"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đồng bằng Nam Bộ.</w:t>
      </w:r>
    </w:p>
    <w:p w14:paraId="247CD1C9"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đồng bằng Bắc Bộ.</w:t>
      </w:r>
    </w:p>
    <w:p w14:paraId="6388BFD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các tỉnh trung du và miền núi.</w:t>
      </w:r>
    </w:p>
    <w:p w14:paraId="10359C2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4. Nhóm đất feralit có màu đỏ vàng do:</w:t>
      </w:r>
    </w:p>
    <w:p w14:paraId="73B4BC0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chịu tác động của con người.</w:t>
      </w:r>
    </w:p>
    <w:p w14:paraId="779EC21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lớp phân hóa dày, thoáng khí.</w:t>
      </w:r>
    </w:p>
    <w:p w14:paraId="2088F34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đất phì nhiêu, màu mỡ, tơi xốp.</w:t>
      </w:r>
    </w:p>
    <w:p w14:paraId="40EAB00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chứa nhiều ôxít sắt và ôxít nhôm.</w:t>
      </w:r>
    </w:p>
    <w:p w14:paraId="0670F62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5. Quan sát hình 11.4, cho biết nước nào dưới đây không chung Biển Đông với Việt Nam?</w:t>
      </w:r>
    </w:p>
    <w:p w14:paraId="36A12E89"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Thái Lan.</w:t>
      </w:r>
    </w:p>
    <w:p w14:paraId="6082FFDB"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Hàn Quốc.</w:t>
      </w:r>
    </w:p>
    <w:p w14:paraId="1C9E5658"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Ma-lay-xia.</w:t>
      </w:r>
    </w:p>
    <w:p w14:paraId="01632306"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Cam-pu-chia.</w:t>
      </w:r>
    </w:p>
    <w:p w14:paraId="5343415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6. Mốc 0 - để xác định đường cơ sở nằm ở đâu?</w:t>
      </w:r>
    </w:p>
    <w:p w14:paraId="562FA916"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Đảo Cồn Cỏ, tỉnh Quảng Trị.</w:t>
      </w:r>
    </w:p>
    <w:p w14:paraId="7D76928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Hòn Nhạn, quần đảo Thổ Chu, tỉnh Kiên Giang.</w:t>
      </w:r>
    </w:p>
    <w:p w14:paraId="48E0F1BB"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Hòn Đá Lẻ ở Đông Nam Hòn Khoai, tỉnh Cà Mau.</w:t>
      </w:r>
    </w:p>
    <w:p w14:paraId="78A669E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Ranh giới phía Tây Nam của vùng nước lịch sử của nước Cộng hòa xã hội chủ nghĩa Việt Nam và Cộng hòa nhân dân Campuchia.</w:t>
      </w:r>
    </w:p>
    <w:p w14:paraId="233A7E8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lastRenderedPageBreak/>
        <w:t>Câu 7. Đâu không phải đặc điểm của biển Đông?</w:t>
      </w:r>
    </w:p>
    <w:p w14:paraId="16146A7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Biển lớn thứ 3 thế giới.</w:t>
      </w:r>
    </w:p>
    <w:p w14:paraId="284623C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Lớn thứ 1 ở Thái Bình Dương.</w:t>
      </w:r>
    </w:p>
    <w:p w14:paraId="25D6CE5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Biển Đông là một biển nửa kín.</w:t>
      </w:r>
    </w:p>
    <w:p w14:paraId="3CB621DD"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Nằm ở rìa Tây Thái Bình Dương.</w:t>
      </w:r>
    </w:p>
    <w:p w14:paraId="323E01B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8.</w:t>
      </w:r>
    </w:p>
    <w:p w14:paraId="0FD48893"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Căn cứ vào lược đồ trên, em hãy cho biết có bao nhiêu điểm đường phân định lãnh hải, vùng đặc quyền kinh tế và thềm lục địa giữa Việt Nam và Trung Quốc trong vịnh Bắc Bộ?</w:t>
      </w:r>
    </w:p>
    <w:p w14:paraId="678820A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20 điểm đường.</w:t>
      </w:r>
    </w:p>
    <w:p w14:paraId="6C58A74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21 điểm đường.</w:t>
      </w:r>
    </w:p>
    <w:p w14:paraId="2016A3D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22 điểm đường.</w:t>
      </w:r>
    </w:p>
    <w:p w14:paraId="1F974BFD"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23 điểm đường.</w:t>
      </w:r>
    </w:p>
    <w:p w14:paraId="0A4AF232"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Phân môn Lịch sử</w:t>
      </w:r>
    </w:p>
    <w:p w14:paraId="783A0E00"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9. Ai là người lập ra triều Nguyễn?</w:t>
      </w:r>
    </w:p>
    <w:p w14:paraId="66380BC9"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Nguyễn Ánh</w:t>
      </w:r>
    </w:p>
    <w:p w14:paraId="0F290C8B"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Nguyễn Huệ.</w:t>
      </w:r>
    </w:p>
    <w:p w14:paraId="34D2E0E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Quang Trung</w:t>
      </w:r>
    </w:p>
    <w:p w14:paraId="190ABE6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Nguyễn Nhạc.</w:t>
      </w:r>
    </w:p>
    <w:p w14:paraId="4C386AD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10. Pháp chọn Đà Nẵng làm mục tiêu mở đầu cuộc tấn công nhằm thực hiện kế hoạch gì?</w:t>
      </w:r>
    </w:p>
    <w:p w14:paraId="2B685F2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Kế hoạch “ đánh nhanh thắng nhanh”.</w:t>
      </w:r>
    </w:p>
    <w:p w14:paraId="5E171DD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Chiếm Đà Nẵng, kéo quân ra Huế</w:t>
      </w:r>
    </w:p>
    <w:p w14:paraId="37E1275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Buộc triều đình Huế nhanh chóng đầu hàng.</w:t>
      </w:r>
    </w:p>
    <w:p w14:paraId="53AFD53A"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Chiếm Đà Nẵng, khống chế cả miền Trung.</w:t>
      </w:r>
    </w:p>
    <w:p w14:paraId="1B9405FD"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11. Cuộc khởi nghĩa kéo dài nhất trong phong trào Cần Vương là:</w:t>
      </w:r>
    </w:p>
    <w:p w14:paraId="18B66E50"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Khởi nghĩa Ba Đình.</w:t>
      </w:r>
    </w:p>
    <w:p w14:paraId="29B2BDC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Khởi nghĩa Bãi Sậy.</w:t>
      </w:r>
    </w:p>
    <w:p w14:paraId="4926E5B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Khởi nghĩa Hương Khê.</w:t>
      </w:r>
    </w:p>
    <w:p w14:paraId="74476B5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Khởi nghĩa Hùng Lĩnh</w:t>
      </w:r>
    </w:p>
    <w:p w14:paraId="72ED6B26"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12. Nguyễn Ái Quốc sinh ra và lớn lên trong một gia đình như thế nào?</w:t>
      </w:r>
    </w:p>
    <w:p w14:paraId="193497E7"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Gia đình trí thức yêu nước.</w:t>
      </w:r>
    </w:p>
    <w:p w14:paraId="11B43F9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Gia đình nông dân nghèo yêu nước</w:t>
      </w:r>
    </w:p>
    <w:p w14:paraId="4AF7CF4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Gia đình công nhân nghèo yêu nước</w:t>
      </w:r>
    </w:p>
    <w:p w14:paraId="1FD6DD30"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Gia đình địa chủ yêu nước.</w:t>
      </w:r>
    </w:p>
    <w:p w14:paraId="10F0357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13. Tại sao phong trào nông dân Yên Thế bị thất bại?</w:t>
      </w:r>
    </w:p>
    <w:p w14:paraId="6A408E9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Phạm vi hoạt động bó hẹp trong một địa phương, dễ bị cô lập.</w:t>
      </w:r>
    </w:p>
    <w:p w14:paraId="49AC228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So sánh lực</w:t>
      </w:r>
      <w:r w:rsidR="00AC327E">
        <w:rPr>
          <w:rFonts w:eastAsia="Times New Roman" w:cs="Times New Roman"/>
          <w:kern w:val="0"/>
          <w:szCs w:val="28"/>
          <w14:ligatures w14:val="none"/>
        </w:rPr>
        <w:t xml:space="preserve"> lượng chênh lệch, bị thực dân </w:t>
      </w:r>
      <w:r w:rsidRPr="00640D7F">
        <w:rPr>
          <w:rFonts w:eastAsia="Times New Roman" w:cs="Times New Roman"/>
          <w:kern w:val="0"/>
          <w:szCs w:val="28"/>
          <w14:ligatures w14:val="none"/>
        </w:rPr>
        <w:t>háp và phong kiến cấu kết và đàn áp.</w:t>
      </w:r>
    </w:p>
    <w:p w14:paraId="6BB695A6"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Chưa có sự lãnh đạo của giai cấp tiên tiến.</w:t>
      </w:r>
    </w:p>
    <w:p w14:paraId="5697E90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Hoàng Hoa Thám đầu hàng triều đình.</w:t>
      </w:r>
    </w:p>
    <w:p w14:paraId="1CD2B43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lastRenderedPageBreak/>
        <w:t>Câu 14. Giải thích vì sao Nguyễn Ái Quốc không đi theo con đường cứu nước mà Phan Bội Châu, Phan Châu Trinh và các bậc tiền bối yêu nước đầu thế kỉ XX đã chọn ?</w:t>
      </w:r>
    </w:p>
    <w:p w14:paraId="5A5773B2"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Con đường của họ không có nước nào áp dụng</w:t>
      </w:r>
    </w:p>
    <w:p w14:paraId="67FE60D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Con đường của họ là con đường cách mạng tư sản</w:t>
      </w:r>
    </w:p>
    <w:p w14:paraId="24D5BE2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Con đường cứu nước của họ chỉ đóng khung trong nước, không thoát khỏi sự bế tắc của chế độ phong kiến</w:t>
      </w:r>
    </w:p>
    <w:p w14:paraId="36ED5BF3"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Nguyễn Ái Quốc nhìn thấy sự bế tắc của con đường đó.</w:t>
      </w:r>
    </w:p>
    <w:p w14:paraId="4AED5B6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15. Điểm nào dưới đây là điểm giống nhau của Phan Bội Châu và Phan Châu Trinh trong quá trình hoạt động cách mạng của mình ?</w:t>
      </w:r>
    </w:p>
    <w:p w14:paraId="0ED98938"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Đều thực hiện chủ trương dùng bao lực cách mạng để đánh đuổi thực dân Pháp.</w:t>
      </w:r>
    </w:p>
    <w:p w14:paraId="4A71DF4B"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Đều noi gương Nhật Bản để tự cường.</w:t>
      </w:r>
    </w:p>
    <w:p w14:paraId="0D9011B2"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Đều chủ trương thực hiện cải cách dân chủ.</w:t>
      </w:r>
    </w:p>
    <w:p w14:paraId="6B039E2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Đều chủ trương giương cao ngọn cờ giải phóng dân tộc.</w:t>
      </w:r>
    </w:p>
    <w:p w14:paraId="04D6F266"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16. Điều gì chứng minh câu nói của Nguyễn Trung Trực “Bao giờ người Tây nhổ hết cỏ nước Nam thì mới hết người Nam đánh Tây” là đúng đắn?</w:t>
      </w:r>
    </w:p>
    <w:p w14:paraId="451DD765"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A. Nhân dân các tỉnh Nam Kì tích cực kháng chiến.</w:t>
      </w:r>
    </w:p>
    <w:p w14:paraId="24DD1B3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B. Nhân dân ở Hà Nội và các tỉnh Bắc Kì tích cực chống Pháp.</w:t>
      </w:r>
    </w:p>
    <w:p w14:paraId="516967BE"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 Nhân dân cả nước luôn nêu cao tinh thần kháng chiến chống Pháp.</w:t>
      </w:r>
    </w:p>
    <w:p w14:paraId="53BDB34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D. Ngay từ đầu khi Pháp xâm lược, quân dân ta đã anh dũng chống trả.</w:t>
      </w:r>
    </w:p>
    <w:p w14:paraId="2F944B3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b/>
          <w:bCs/>
          <w:kern w:val="0"/>
          <w:szCs w:val="28"/>
          <w:bdr w:val="none" w:sz="0" w:space="0" w:color="auto" w:frame="1"/>
          <w14:ligatures w14:val="none"/>
        </w:rPr>
        <w:t>B. TỰ LUẬN (6 điểm)</w:t>
      </w:r>
    </w:p>
    <w:p w14:paraId="671575CF"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Phân môn Địa lí</w:t>
      </w:r>
    </w:p>
    <w:p w14:paraId="3D556C54"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1. (1 điểm). Hãy chứng minh tính cấp thiết của vấn đề bảo tồn đa dạng sinh học ở Việt Nam.</w:t>
      </w:r>
    </w:p>
    <w:p w14:paraId="11299C19"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2. (2 điểm) Trình bày vấn đề bảo vệ môi trường biển đảo Việt Nam. Bản thân em có thể làm gì để góp phần bảo vệ môi trường biển đảo?</w:t>
      </w:r>
    </w:p>
    <w:p w14:paraId="04562CC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Phân môn Lịch sử</w:t>
      </w:r>
    </w:p>
    <w:p w14:paraId="79014D0C"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3. (1,5 điểm). Trình bày những diễn biến chính của chiến sự ở Đà Nẵng 1858. Nêu dẫn chứng quân Pháp bước đầu thất bại ở Đà Nẵng?</w:t>
      </w:r>
    </w:p>
    <w:p w14:paraId="41F5B561" w14:textId="77777777" w:rsidR="00640D7F" w:rsidRPr="00640D7F" w:rsidRDefault="00640D7F" w:rsidP="00640D7F">
      <w:pPr>
        <w:spacing w:after="0" w:line="240" w:lineRule="auto"/>
        <w:rPr>
          <w:rFonts w:eastAsia="Times New Roman" w:cs="Times New Roman"/>
          <w:kern w:val="0"/>
          <w:szCs w:val="28"/>
          <w14:ligatures w14:val="none"/>
        </w:rPr>
      </w:pPr>
      <w:r w:rsidRPr="00640D7F">
        <w:rPr>
          <w:rFonts w:eastAsia="Times New Roman" w:cs="Times New Roman"/>
          <w:kern w:val="0"/>
          <w:szCs w:val="28"/>
          <w14:ligatures w14:val="none"/>
        </w:rPr>
        <w:t>Câu 4. (1,5 điểm). Nêu những nội dung chính của hiệp ước Patonot. Em thử đánh giá về trách nhiệm của triều đình nhà Nguyễn trong việc ký hiệp định Patonot 1884?</w:t>
      </w:r>
    </w:p>
    <w:p w14:paraId="0A3C12FF" w14:textId="73B1CDA3" w:rsidR="006033A8" w:rsidRPr="00640D7F" w:rsidRDefault="00CA4B6F">
      <w:pPr>
        <w:rPr>
          <w:szCs w:val="28"/>
        </w:rPr>
      </w:pPr>
      <w:r w:rsidRPr="00CA4B6F">
        <w:rPr>
          <w:szCs w:val="28"/>
        </w:rPr>
        <w:t>http://vnteach.com – Website tài liệu dành cho giáo viên và học sinh Việt Nam</w:t>
      </w:r>
    </w:p>
    <w:sectPr w:rsidR="006033A8" w:rsidRPr="00640D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7F"/>
    <w:rsid w:val="006033A8"/>
    <w:rsid w:val="00640D7F"/>
    <w:rsid w:val="00AC327E"/>
    <w:rsid w:val="00CA4B6F"/>
    <w:rsid w:val="00EC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FEE5"/>
  <w15:chartTrackingRefBased/>
  <w15:docId w15:val="{5FA40B02-2EEF-45CE-A28D-9187A5CF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7F"/>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D7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2024-04-03T12:24:00Z</dcterms:created>
  <dcterms:modified xsi:type="dcterms:W3CDTF">2024-04-13T08:50:00Z</dcterms:modified>
</cp:coreProperties>
</file>