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97C0AAA"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CC15EF">
        <w:rPr>
          <w:rFonts w:asciiTheme="majorHAnsi" w:eastAsia="Times New Roman" w:hAnsiTheme="majorHAnsi" w:cstheme="majorHAnsi"/>
          <w:b/>
          <w:bCs/>
          <w:color w:val="FF0000"/>
          <w:sz w:val="26"/>
          <w:szCs w:val="26"/>
        </w:rPr>
        <w:t>4</w:t>
      </w:r>
      <w:r w:rsidR="003C4A61" w:rsidRPr="0088767E">
        <w:rPr>
          <w:rFonts w:asciiTheme="majorHAnsi" w:eastAsia="Times New Roman" w:hAnsiTheme="majorHAnsi" w:cstheme="majorHAnsi"/>
          <w:b/>
          <w:bCs/>
          <w:color w:val="FF0000"/>
          <w:sz w:val="26"/>
          <w:szCs w:val="26"/>
        </w:rPr>
        <w:t>:</w:t>
      </w:r>
      <w:r w:rsidR="004F5279" w:rsidRPr="004F5279">
        <w:t xml:space="preserve"> </w:t>
      </w:r>
      <w:r w:rsidR="00CC15EF">
        <w:rPr>
          <w:rFonts w:asciiTheme="majorHAnsi" w:eastAsia="Times New Roman" w:hAnsiTheme="majorHAnsi" w:cstheme="majorHAnsi"/>
          <w:b/>
          <w:bCs/>
          <w:color w:val="FF0000"/>
          <w:sz w:val="26"/>
          <w:szCs w:val="26"/>
        </w:rPr>
        <w:t>LIÊN MINH</w:t>
      </w:r>
      <w:r w:rsidR="004F5279" w:rsidRPr="004F5279">
        <w:rPr>
          <w:rFonts w:asciiTheme="majorHAnsi" w:eastAsia="Times New Roman" w:hAnsiTheme="majorHAnsi" w:cstheme="majorHAnsi"/>
          <w:b/>
          <w:bCs/>
          <w:color w:val="FF0000"/>
          <w:sz w:val="26"/>
          <w:szCs w:val="26"/>
        </w:rPr>
        <w:t xml:space="preserve"> CHÂU Â</w:t>
      </w:r>
      <w:r w:rsidR="004F5279">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3B1A5586" w14:textId="33A81672"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7C4FB9A3" w14:textId="047B95BA"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35E97B49" w14:textId="199198C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C5950C7" w14:textId="54526D9A" w:rsidR="004F5279" w:rsidRPr="004F5279" w:rsidRDefault="006F39B0"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 xml:space="preserve">Năng lực nhận thức Địa lí: </w:t>
      </w:r>
      <w:r w:rsidR="00CC15EF">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5EBBB4C" w14:textId="5A62F6D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174B724" w14:textId="1C335B7F" w:rsidR="002E73FA" w:rsidRPr="0088767E" w:rsidRDefault="00CC15EF"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6246"/>
      </w:tblGrid>
      <w:tr w:rsidR="00DD0268" w:rsidRPr="0088767E" w14:paraId="300BDE25" w14:textId="77777777" w:rsidTr="002F4489">
        <w:trPr>
          <w:trHeight w:val="3897"/>
        </w:trPr>
        <w:tc>
          <w:tcPr>
            <w:tcW w:w="4655" w:type="dxa"/>
          </w:tcPr>
          <w:p w14:paraId="5EC4AE0B" w14:textId="5753664A"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F033A3">
              <w:rPr>
                <w:rFonts w:asciiTheme="majorHAnsi" w:hAnsiTheme="majorHAnsi" w:cstheme="majorHAnsi"/>
                <w:color w:val="000000" w:themeColor="text1"/>
                <w:sz w:val="26"/>
                <w:szCs w:val="26"/>
                <w:shd w:val="clear" w:color="auto" w:fill="FFFFFF"/>
              </w:rPr>
              <w:t>THỬ TÀI HIỂU BIẾT</w:t>
            </w:r>
          </w:p>
          <w:p w14:paraId="35880DDC" w14:textId="423619C9" w:rsidR="00DD0268" w:rsidRPr="00DD0268" w:rsidRDefault="00DD0268"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43EC65C9" w14:textId="5876A90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sidR="00DD0268">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67F6D0A9" w14:textId="07F7EDBB" w:rsidR="002E73FA" w:rsidRPr="00DD0268" w:rsidRDefault="00D45184"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7498FAF2" w:rsidR="002E73FA" w:rsidRPr="0088767E" w:rsidRDefault="00DD0268"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1462213" wp14:editId="08CA6362">
                  <wp:extent cx="3826826" cy="2435253"/>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896" cy="2463297"/>
                          </a:xfrm>
                          <a:prstGeom prst="rect">
                            <a:avLst/>
                          </a:prstGeom>
                          <a:noFill/>
                        </pic:spPr>
                      </pic:pic>
                    </a:graphicData>
                  </a:graphic>
                </wp:inline>
              </w:drawing>
            </w:r>
          </w:p>
        </w:tc>
      </w:tr>
    </w:tbl>
    <w:p w14:paraId="1821E094" w14:textId="1AF7C938"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DD0268" w:rsidRPr="00DD0268">
        <w:rPr>
          <w:rFonts w:asciiTheme="majorHAnsi" w:hAnsiTheme="majorHAnsi" w:cstheme="majorHAnsi"/>
          <w:b/>
          <w:bCs/>
          <w:i/>
          <w:color w:val="000000" w:themeColor="text1"/>
          <w:sz w:val="26"/>
          <w:szCs w:val="26"/>
          <w:shd w:val="clear" w:color="auto" w:fill="FFFFFF"/>
        </w:rPr>
        <w:t>Euro</w:t>
      </w:r>
      <w:r w:rsidR="00DD0268"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C1C5BAF" w:rsidR="0034247F" w:rsidRPr="00DD0268"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DD0268">
        <w:rPr>
          <w:rFonts w:asciiTheme="majorHAnsi" w:hAnsiTheme="majorHAnsi" w:cstheme="majorHAnsi"/>
          <w:b/>
          <w:bCs/>
          <w:color w:val="0070C0"/>
          <w:sz w:val="26"/>
          <w:szCs w:val="26"/>
          <w:shd w:val="clear" w:color="auto" w:fill="FFFFFF"/>
        </w:rPr>
        <w:t>khái quát về Liên minh châu Âu (EU)</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48901D11" w14:textId="72EEB295" w:rsidR="00DD0268" w:rsidRPr="00DD0268" w:rsidRDefault="008F7F54"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D0268"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sidR="00DD0268">
        <w:rPr>
          <w:rFonts w:asciiTheme="majorHAnsi" w:hAnsiTheme="majorHAnsi" w:cstheme="majorHAnsi"/>
          <w:color w:val="000000" w:themeColor="text1"/>
          <w:sz w:val="26"/>
          <w:szCs w:val="26"/>
          <w:shd w:val="clear" w:color="auto" w:fill="FFFFFF"/>
        </w:rPr>
        <w:t>U</w:t>
      </w:r>
      <w:r w:rsidR="00DD0268" w:rsidRPr="00DD0268">
        <w:rPr>
          <w:rFonts w:asciiTheme="majorHAnsi" w:hAnsiTheme="majorHAnsi" w:cstheme="majorHAnsi"/>
          <w:color w:val="000000" w:themeColor="text1"/>
          <w:sz w:val="26"/>
          <w:szCs w:val="26"/>
          <w:shd w:val="clear" w:color="auto" w:fill="FFFFFF"/>
          <w:lang w:val="vi-VN"/>
        </w:rPr>
        <w:t>).</w:t>
      </w:r>
    </w:p>
    <w:p w14:paraId="2DA168D4" w14:textId="2635D4E8" w:rsidR="001F4E62" w:rsidRPr="0088767E" w:rsidRDefault="00DD0268"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B049B36" w14:textId="45DCD91C" w:rsidR="00666D92" w:rsidRPr="00666D92" w:rsidRDefault="00666D92"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67DE5664" w14:textId="266BD05E" w:rsidR="00D970BE" w:rsidRPr="00D970BE" w:rsidRDefault="00D970B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41916CEF" w14:textId="030CEA3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r w:rsidR="00696613">
        <w:rPr>
          <w:rFonts w:asciiTheme="majorHAnsi" w:hAnsiTheme="majorHAnsi" w:cstheme="majorHAnsi"/>
          <w:color w:val="000000" w:themeColor="text1"/>
          <w:sz w:val="26"/>
          <w:szCs w:val="26"/>
          <w:shd w:val="clear" w:color="auto" w:fill="FFFFFF"/>
        </w:rPr>
        <w:t>Thông tin phản hồi phiếu học tập.</w:t>
      </w:r>
    </w:p>
    <w:tbl>
      <w:tblPr>
        <w:tblStyle w:val="LiBang"/>
        <w:tblW w:w="0" w:type="auto"/>
        <w:tblLook w:val="04A0" w:firstRow="1" w:lastRow="0" w:firstColumn="1" w:lastColumn="0" w:noHBand="0" w:noVBand="1"/>
      </w:tblPr>
      <w:tblGrid>
        <w:gridCol w:w="4673"/>
        <w:gridCol w:w="4958"/>
      </w:tblGrid>
      <w:tr w:rsidR="00B9525D" w14:paraId="64A73F1D" w14:textId="77777777" w:rsidTr="00051E7F">
        <w:tc>
          <w:tcPr>
            <w:tcW w:w="9631" w:type="dxa"/>
            <w:gridSpan w:val="2"/>
            <w:shd w:val="clear" w:color="auto" w:fill="FFFF00"/>
          </w:tcPr>
          <w:p w14:paraId="1B2E9217"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B9525D" w14:paraId="742E7C32" w14:textId="77777777" w:rsidTr="001F786D">
        <w:tc>
          <w:tcPr>
            <w:tcW w:w="4673" w:type="dxa"/>
          </w:tcPr>
          <w:p w14:paraId="7F2D35AA"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0470BDD0"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B9525D" w14:paraId="048233C3" w14:textId="77777777" w:rsidTr="001F786D">
        <w:tc>
          <w:tcPr>
            <w:tcW w:w="4673" w:type="dxa"/>
          </w:tcPr>
          <w:p w14:paraId="365F8DBD" w14:textId="77777777" w:rsidR="00B9525D" w:rsidRPr="0042699A"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0ACD6401" w14:textId="52BB37D2"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B9525D" w14:paraId="0149D8D2" w14:textId="77777777" w:rsidTr="001F786D">
        <w:tc>
          <w:tcPr>
            <w:tcW w:w="4673" w:type="dxa"/>
          </w:tcPr>
          <w:p w14:paraId="12087890" w14:textId="77777777" w:rsidR="00B9525D" w:rsidRPr="0042699A"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6A05F30B" w14:textId="79C2AEDC"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B9525D" w14:paraId="01E289F3" w14:textId="77777777" w:rsidTr="001F786D">
        <w:tc>
          <w:tcPr>
            <w:tcW w:w="4673" w:type="dxa"/>
          </w:tcPr>
          <w:p w14:paraId="090FB261" w14:textId="77777777"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3A3AEEA9" w14:textId="07E133FB"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B9525D" w14:paraId="79567165" w14:textId="77777777" w:rsidTr="001F786D">
        <w:tc>
          <w:tcPr>
            <w:tcW w:w="4673" w:type="dxa"/>
          </w:tcPr>
          <w:p w14:paraId="6AD2E214" w14:textId="55BFBF3B"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4: </w:t>
            </w:r>
            <w:r w:rsidR="00666D92">
              <w:rPr>
                <w:rFonts w:asciiTheme="majorHAnsi" w:eastAsia="Times New Roman" w:hAnsiTheme="majorHAnsi" w:cstheme="majorHAnsi"/>
                <w:bCs/>
                <w:sz w:val="26"/>
                <w:szCs w:val="26"/>
              </w:rPr>
              <w:t xml:space="preserve">Tại sao nói Liên minh châu Âu là </w:t>
            </w:r>
            <w:r w:rsidR="001F786D">
              <w:rPr>
                <w:rFonts w:asciiTheme="majorHAnsi" w:eastAsia="Times New Roman" w:hAnsiTheme="majorHAnsi" w:cstheme="majorHAnsi"/>
                <w:bCs/>
                <w:sz w:val="26"/>
                <w:szCs w:val="26"/>
              </w:rPr>
              <w:t>mô hình liên minh kinh tế toàn diện?</w:t>
            </w:r>
          </w:p>
        </w:tc>
        <w:tc>
          <w:tcPr>
            <w:tcW w:w="4958" w:type="dxa"/>
          </w:tcPr>
          <w:p w14:paraId="3737F8F4" w14:textId="31AF35C7" w:rsidR="00B9525D" w:rsidRPr="0042699A" w:rsidRDefault="001F786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B9525D" w14:paraId="2A3D3184" w14:textId="77777777" w:rsidTr="001F786D">
        <w:tc>
          <w:tcPr>
            <w:tcW w:w="4673" w:type="dxa"/>
          </w:tcPr>
          <w:p w14:paraId="044917D9" w14:textId="77777777"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03247F88" w14:textId="5BE859FF" w:rsidR="00B9525D" w:rsidRPr="0042699A" w:rsidRDefault="001F786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69749560" w14:textId="77777777" w:rsidR="00B9525D" w:rsidRDefault="00B9525D" w:rsidP="00D970BE">
      <w:pPr>
        <w:spacing w:after="0" w:line="276" w:lineRule="auto"/>
        <w:jc w:val="both"/>
        <w:rPr>
          <w:rFonts w:asciiTheme="majorHAnsi" w:hAnsiTheme="majorHAnsi" w:cstheme="majorHAnsi"/>
          <w:color w:val="000000" w:themeColor="text1"/>
          <w:sz w:val="26"/>
          <w:szCs w:val="26"/>
          <w:shd w:val="clear" w:color="auto" w:fill="FFFFFF"/>
        </w:rPr>
      </w:pPr>
    </w:p>
    <w:p w14:paraId="351DCC37" w14:textId="45576FBD" w:rsidR="00D970BE" w:rsidRDefault="00D970BE"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HS sử dụng ban đổ hình 1, kể tên được 27 qu</w:t>
      </w:r>
      <w:r w:rsidR="00DD0268">
        <w:rPr>
          <w:rFonts w:asciiTheme="majorHAnsi" w:hAnsiTheme="majorHAnsi" w:cstheme="majorHAnsi"/>
          <w:color w:val="000000" w:themeColor="text1"/>
          <w:sz w:val="26"/>
          <w:szCs w:val="26"/>
          <w:shd w:val="clear" w:color="auto" w:fill="FFFFFF"/>
        </w:rPr>
        <w:t>ốc</w:t>
      </w:r>
      <w:r w:rsidR="00DD0268"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46668B30" w14:textId="314FC971" w:rsidR="00AB712E" w:rsidRPr="00D970BE" w:rsidRDefault="00AB712E"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w:t>
      </w:r>
      <w:r w:rsidRPr="00AB712E">
        <w:rPr>
          <w:rFonts w:asciiTheme="majorHAnsi" w:hAnsiTheme="majorHAnsi" w:cstheme="majorHAnsi"/>
          <w:color w:val="000000" w:themeColor="text1"/>
          <w:sz w:val="26"/>
          <w:szCs w:val="26"/>
          <w:shd w:val="clear" w:color="auto" w:fill="FFFFFF"/>
        </w:rPr>
        <w:lastRenderedPageBreak/>
        <w:t xml:space="preserve">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r w:rsidR="00077C56">
        <w:rPr>
          <w:rFonts w:asciiTheme="majorHAnsi" w:hAnsiTheme="majorHAnsi" w:cstheme="majorHAnsi"/>
          <w:color w:val="000000" w:themeColor="text1"/>
          <w:sz w:val="26"/>
          <w:szCs w:val="26"/>
          <w:shd w:val="clear" w:color="auto" w:fill="FFFFFF"/>
        </w:rPr>
        <w:t>.</w:t>
      </w:r>
    </w:p>
    <w:p w14:paraId="509FCD72" w14:textId="44FFA961"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224608" w:rsidRPr="00224608" w14:paraId="51D8778A" w14:textId="77777777" w:rsidTr="00224608">
        <w:tc>
          <w:tcPr>
            <w:tcW w:w="4815" w:type="dxa"/>
          </w:tcPr>
          <w:p w14:paraId="391BEDBB" w14:textId="1E891372"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7F7BF7A5" w14:textId="3E85514F"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24608" w14:paraId="2C3BDDDA" w14:textId="77777777" w:rsidTr="00224608">
        <w:tc>
          <w:tcPr>
            <w:tcW w:w="4815" w:type="dxa"/>
          </w:tcPr>
          <w:p w14:paraId="6E097D29"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7D13858D"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Em hãy hoàn thiện thông tin phiếu học tập sau</w:t>
            </w:r>
          </w:p>
          <w:tbl>
            <w:tblPr>
              <w:tblStyle w:val="LiBang"/>
              <w:tblW w:w="0" w:type="auto"/>
              <w:tblLook w:val="04A0" w:firstRow="1" w:lastRow="0" w:firstColumn="1" w:lastColumn="0" w:noHBand="0" w:noVBand="1"/>
            </w:tblPr>
            <w:tblGrid>
              <w:gridCol w:w="2606"/>
              <w:gridCol w:w="1983"/>
            </w:tblGrid>
            <w:tr w:rsidR="00224608" w14:paraId="60664BE9" w14:textId="77777777" w:rsidTr="00C24E43">
              <w:tc>
                <w:tcPr>
                  <w:tcW w:w="5215" w:type="dxa"/>
                  <w:gridSpan w:val="2"/>
                  <w:shd w:val="clear" w:color="auto" w:fill="FFFF00"/>
                </w:tcPr>
                <w:p w14:paraId="70F77592"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24608" w14:paraId="2D78A447" w14:textId="77777777" w:rsidTr="00C24E43">
              <w:tc>
                <w:tcPr>
                  <w:tcW w:w="2965" w:type="dxa"/>
                </w:tcPr>
                <w:p w14:paraId="4F7B1CCF"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2250" w:type="dxa"/>
                </w:tcPr>
                <w:p w14:paraId="410D1202"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24608" w14:paraId="3A19952E" w14:textId="77777777" w:rsidTr="00C24E43">
              <w:tc>
                <w:tcPr>
                  <w:tcW w:w="2965" w:type="dxa"/>
                </w:tcPr>
                <w:p w14:paraId="08431190"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2250" w:type="dxa"/>
                </w:tcPr>
                <w:p w14:paraId="100565A8"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1A1BFD14" w14:textId="77777777" w:rsidTr="00C24E43">
              <w:tc>
                <w:tcPr>
                  <w:tcW w:w="2965" w:type="dxa"/>
                </w:tcPr>
                <w:p w14:paraId="027CD391"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2250" w:type="dxa"/>
                </w:tcPr>
                <w:p w14:paraId="09CD0A97"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0EB730BB" w14:textId="77777777" w:rsidTr="00C24E43">
              <w:tc>
                <w:tcPr>
                  <w:tcW w:w="2965" w:type="dxa"/>
                </w:tcPr>
                <w:p w14:paraId="3EC8B7E8"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2250" w:type="dxa"/>
                </w:tcPr>
                <w:p w14:paraId="35440D18"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38376B63" w14:textId="77777777" w:rsidTr="00C24E43">
              <w:tc>
                <w:tcPr>
                  <w:tcW w:w="2965" w:type="dxa"/>
                </w:tcPr>
                <w:p w14:paraId="24D535B3"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Mục đích thành lập của Liên Minh châu Âu?</w:t>
                  </w:r>
                </w:p>
              </w:tc>
              <w:tc>
                <w:tcPr>
                  <w:tcW w:w="2250" w:type="dxa"/>
                </w:tcPr>
                <w:p w14:paraId="2279DD9C"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30FD43DF" w14:textId="77777777" w:rsidTr="00C24E43">
              <w:tc>
                <w:tcPr>
                  <w:tcW w:w="2965" w:type="dxa"/>
                </w:tcPr>
                <w:p w14:paraId="411F73E8"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2250" w:type="dxa"/>
                </w:tcPr>
                <w:p w14:paraId="6EAE54EF"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bl>
          <w:p w14:paraId="7F217CFA" w14:textId="77777777" w:rsidR="00224608" w:rsidRDefault="00224608" w:rsidP="00224608">
            <w:pPr>
              <w:pStyle w:val="oancuaDanhsach"/>
              <w:spacing w:line="276" w:lineRule="auto"/>
              <w:ind w:left="0"/>
              <w:jc w:val="both"/>
              <w:rPr>
                <w:rFonts w:asciiTheme="majorHAnsi" w:eastAsia="Times New Roman" w:hAnsiTheme="majorHAnsi" w:cstheme="majorHAnsi"/>
                <w:b/>
                <w:bCs/>
                <w:sz w:val="26"/>
                <w:szCs w:val="26"/>
              </w:rPr>
            </w:pPr>
          </w:p>
          <w:p w14:paraId="42C48126" w14:textId="77777777" w:rsidR="00224608" w:rsidRPr="00E54F71" w:rsidRDefault="00224608" w:rsidP="00224608">
            <w:pPr>
              <w:pStyle w:val="oancuaDanhsach"/>
              <w:spacing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Pr>
                <w:rFonts w:asciiTheme="majorHAnsi" w:eastAsia="Times New Roman" w:hAnsiTheme="majorHAnsi" w:cstheme="majorHAnsi"/>
                <w:b/>
                <w:bCs/>
                <w:sz w:val="26"/>
                <w:szCs w:val="26"/>
              </w:rPr>
              <w:t xml:space="preserve"> Tìm hiểu về quá trình phát triển của Liên minh châu Âu EU.</w:t>
            </w:r>
          </w:p>
          <w:p w14:paraId="079B723D"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717A430F"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7A6B796D"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081E48DB"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0CDDAF96"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lastRenderedPageBreak/>
              <w:t>+ Nhóm 4: tô màu cam các nước gia nhập EU năm 2004 (kết nạp thêm 1</w:t>
            </w:r>
            <w:r>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hòa Séc, Estonia, Hungary, Latvia, Lithuania, Ba Lan, Slovakia và Slovenia, Síp và Malta)</w:t>
            </w:r>
          </w:p>
          <w:p w14:paraId="403E4BAC" w14:textId="0F7311FB"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p w14:paraId="4C857485" w14:textId="0DF91C16"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8F284E7" wp14:editId="0AE17F2B">
                  <wp:extent cx="2318419" cy="22980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81" r="3963"/>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14:paraId="28B73596" w14:textId="7A2DA68D"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445B7B6A" wp14:editId="049A65A8">
                  <wp:extent cx="2332495" cy="2298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4727" cy="2310116"/>
                          </a:xfrm>
                          <a:prstGeom prst="rect">
                            <a:avLst/>
                          </a:prstGeom>
                          <a:noFill/>
                        </pic:spPr>
                      </pic:pic>
                    </a:graphicData>
                  </a:graphic>
                </wp:inline>
              </w:drawing>
            </w:r>
          </w:p>
          <w:p w14:paraId="11F5C3FE" w14:textId="77777777" w:rsidR="00224608"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1C6CA577" w14:textId="77777777" w:rsidR="00224608" w:rsidRPr="00F9501D" w:rsidRDefault="00224608" w:rsidP="00224608">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F1496EE"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3EEF3FE"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21130E59" w14:textId="77777777" w:rsidR="00224608"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731A3336"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4F2B9860" w14:textId="77777777" w:rsidR="00224608" w:rsidRPr="0088767E" w:rsidRDefault="00224608" w:rsidP="00224608">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w:t>
            </w:r>
            <w:r w:rsidRPr="0088767E">
              <w:rPr>
                <w:rFonts w:asciiTheme="majorHAnsi" w:eastAsia="Times New Roman" w:hAnsiTheme="majorHAnsi" w:cstheme="majorHAnsi"/>
                <w:bCs/>
                <w:sz w:val="26"/>
                <w:szCs w:val="26"/>
                <w:lang w:val="nl-NL"/>
              </w:rPr>
              <w:lastRenderedPageBreak/>
              <w:t>thần học tập, khả năng giao tiếp, trình bày và đánh giá kết quả cuối cùng của học sinh.</w:t>
            </w:r>
          </w:p>
          <w:p w14:paraId="786EDA0C" w14:textId="56817B28"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1D57AB67" w14:textId="77777777" w:rsidR="00224608" w:rsidRDefault="00224608"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Khái quát về Liên minh châu Âu (EU)</w:t>
            </w:r>
          </w:p>
          <w:p w14:paraId="475750CE" w14:textId="77777777" w:rsidR="00224608" w:rsidRPr="00C40265" w:rsidRDefault="00224608" w:rsidP="00224608">
            <w:pPr>
              <w:spacing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Pr>
                <w:rFonts w:asciiTheme="majorHAnsi" w:eastAsia="Times New Roman" w:hAnsiTheme="majorHAnsi" w:cstheme="majorHAnsi"/>
                <w:color w:val="000000" w:themeColor="text1"/>
                <w:sz w:val="26"/>
                <w:szCs w:val="26"/>
              </w:rPr>
              <w:t>)</w:t>
            </w:r>
          </w:p>
          <w:p w14:paraId="4FAFF44C" w14:textId="7BC3C620"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1F11BE57" w14:textId="77777777" w:rsidR="00224608" w:rsidRDefault="00224608"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5A6B3C0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77C56">
        <w:rPr>
          <w:rFonts w:asciiTheme="majorHAnsi" w:hAnsiTheme="majorHAnsi" w:cstheme="majorHAnsi"/>
          <w:b/>
          <w:bCs/>
          <w:color w:val="0070C0"/>
          <w:sz w:val="26"/>
          <w:szCs w:val="26"/>
          <w:shd w:val="clear" w:color="auto" w:fill="FFFFFF"/>
        </w:rPr>
        <w:t xml:space="preserve">trung tâm kinh tế lớn </w:t>
      </w:r>
      <w:r w:rsidR="000D7682">
        <w:rPr>
          <w:rFonts w:asciiTheme="majorHAnsi" w:hAnsiTheme="majorHAnsi" w:cstheme="majorHAnsi"/>
          <w:b/>
          <w:bCs/>
          <w:color w:val="0070C0"/>
          <w:sz w:val="26"/>
          <w:szCs w:val="26"/>
          <w:shd w:val="clear" w:color="auto" w:fill="FFFFFF"/>
        </w:rPr>
        <w:t>trên</w:t>
      </w:r>
      <w:r w:rsidR="00077C56">
        <w:rPr>
          <w:rFonts w:asciiTheme="majorHAnsi" w:hAnsiTheme="majorHAnsi" w:cstheme="majorHAnsi"/>
          <w:b/>
          <w:bCs/>
          <w:color w:val="0070C0"/>
          <w:sz w:val="26"/>
          <w:szCs w:val="26"/>
          <w:shd w:val="clear" w:color="auto" w:fill="FFFFFF"/>
        </w:rPr>
        <w:t xml:space="preserve"> thế giới</w:t>
      </w:r>
      <w:r w:rsidR="000D7682">
        <w:rPr>
          <w:rFonts w:asciiTheme="majorHAnsi" w:hAnsiTheme="majorHAnsi" w:cstheme="majorHAnsi"/>
          <w:b/>
          <w:bCs/>
          <w:color w:val="0070C0"/>
          <w:sz w:val="26"/>
          <w:szCs w:val="26"/>
          <w:shd w:val="clear" w:color="auto" w:fill="FFFFFF"/>
        </w:rPr>
        <w:t xml:space="preserve"> – Liên minh 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41F7E81" w14:textId="755239C4" w:rsidR="00077C56" w:rsidRPr="00077C56" w:rsidRDefault="0005300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77C56"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sidR="00077C56">
        <w:rPr>
          <w:rFonts w:asciiTheme="majorHAnsi" w:hAnsiTheme="majorHAnsi" w:cstheme="majorHAnsi"/>
          <w:color w:val="000000" w:themeColor="text1"/>
          <w:sz w:val="26"/>
          <w:szCs w:val="26"/>
          <w:shd w:val="clear" w:color="auto" w:fill="FFFFFF"/>
        </w:rPr>
        <w:t>ớ</w:t>
      </w:r>
      <w:r w:rsidR="00077C56" w:rsidRPr="00077C56">
        <w:rPr>
          <w:rFonts w:asciiTheme="majorHAnsi" w:hAnsiTheme="majorHAnsi" w:cstheme="majorHAnsi"/>
          <w:color w:val="000000" w:themeColor="text1"/>
          <w:sz w:val="26"/>
          <w:szCs w:val="26"/>
          <w:shd w:val="clear" w:color="auto" w:fill="FFFFFF"/>
          <w:lang w:val="vi-VN"/>
        </w:rPr>
        <w:t>n trên thế giới.</w:t>
      </w:r>
    </w:p>
    <w:p w14:paraId="791A9EF7" w14:textId="5B00CBB9" w:rsidR="00CD3D3D"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7F51BD9B"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77C56"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17051ECF" w14:textId="77777777" w:rsidR="00077C56" w:rsidRPr="00077C56" w:rsidRDefault="00025961"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00077C56"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33F61F59" w14:textId="07690CB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041D6756" w14:textId="0758159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77120516" w14:textId="055D4A2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095A1BB3" w14:textId="2DED6DA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60E55B7F" w14:textId="77777777"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7FE1C1A7" w14:textId="2D9F263C" w:rsidR="004910F8"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sidR="00C77109">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sidR="00FC3D22">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3F5B4411" w14:textId="2094AAEB"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224608" w:rsidRPr="00224608" w14:paraId="612C2D3A" w14:textId="77777777" w:rsidTr="00224608">
        <w:tc>
          <w:tcPr>
            <w:tcW w:w="4815" w:type="dxa"/>
          </w:tcPr>
          <w:p w14:paraId="4235D1AD" w14:textId="3B75B172"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25B9BA48" w14:textId="1B04BCFB"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24608" w14:paraId="3985D9DC" w14:textId="77777777" w:rsidTr="00224608">
        <w:tc>
          <w:tcPr>
            <w:tcW w:w="4815" w:type="dxa"/>
          </w:tcPr>
          <w:p w14:paraId="4B7C51F4" w14:textId="77777777" w:rsidR="00224608" w:rsidRDefault="00224608" w:rsidP="00224608">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Cặp đôi</w:t>
            </w:r>
          </w:p>
          <w:p w14:paraId="7B60D48E" w14:textId="77777777" w:rsidR="00224608" w:rsidRDefault="00224608" w:rsidP="00224608">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thông tin SGK, bảng GDP và GDP/người của các trung tâm kinh tế lớn của thế giới năm 2020. Các em hãy trao đổi và tìm các dẫn chứng để chứng minh Liên minh châu Âu – Một trung tâm kinh tế lớn trên thế giới.</w:t>
            </w:r>
          </w:p>
          <w:p w14:paraId="4CC74066"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2FE69CA" w14:textId="77777777" w:rsidR="00224608" w:rsidRPr="00C77109"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452D30F7"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71BC519D"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6093E4BA"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24BA949B"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4E3BA67" w14:textId="77777777" w:rsidR="00224608" w:rsidRDefault="00224608" w:rsidP="00224608">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6CFF870" w14:textId="4F72CED1"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38B546D" w14:textId="77777777" w:rsidR="00224608" w:rsidRDefault="00224608"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Liên minh châu Âu - Một trung tâm kinh tế lớn trên thế giới.</w:t>
            </w:r>
          </w:p>
          <w:p w14:paraId="7332D706"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007003EF"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645399F3"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7645ECF8"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73A0EEC3"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237ACFE2" w14:textId="7FF494AA"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lastRenderedPageBreak/>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2"/>
      <w:bookmarkEnd w:id="3"/>
      <w:bookmarkEnd w:id="6"/>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0019DEAE"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AD58FC"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4BD4AAC7"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AD58FC"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DFB7459" w:rsid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D58FC"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A53CCD5" w14:textId="77777777" w:rsidR="00AD58FC" w:rsidRPr="00AD58FC" w:rsidRDefault="00AD58FC"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22AB5393" w14:textId="01AEFBD3" w:rsidR="00AD58FC" w:rsidRPr="00686823" w:rsidRDefault="00AD58FC" w:rsidP="003E4777">
      <w:pPr>
        <w:spacing w:after="0" w:line="276" w:lineRule="auto"/>
        <w:jc w:val="both"/>
        <w:rPr>
          <w:rFonts w:asciiTheme="majorHAnsi" w:hAnsiTheme="majorHAnsi" w:cstheme="majorHAnsi"/>
          <w:color w:val="000000" w:themeColor="text1"/>
          <w:sz w:val="26"/>
          <w:szCs w:val="26"/>
          <w:shd w:val="clear" w:color="auto" w:fill="FFFFFF"/>
        </w:rPr>
      </w:pPr>
      <w:r w:rsidRPr="00AD58FC">
        <w:rPr>
          <w:noProof/>
        </w:rPr>
        <w:drawing>
          <wp:inline distT="0" distB="0" distL="0" distR="0" wp14:anchorId="30FF7810" wp14:editId="7C390E9D">
            <wp:extent cx="6381750" cy="22684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300000"/>
                              </a14:imgEffect>
                            </a14:imgLayer>
                          </a14:imgProps>
                        </a:ext>
                      </a:extLst>
                    </a:blip>
                    <a:stretch>
                      <a:fillRect/>
                    </a:stretch>
                  </pic:blipFill>
                  <pic:spPr>
                    <a:xfrm>
                      <a:off x="0" y="0"/>
                      <a:ext cx="6393207" cy="2272536"/>
                    </a:xfrm>
                    <a:prstGeom prst="rect">
                      <a:avLst/>
                    </a:prstGeom>
                  </pic:spPr>
                </pic:pic>
              </a:graphicData>
            </a:graphic>
          </wp:inline>
        </w:drawing>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1DD77D29"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sidR="00825EAB">
        <w:rPr>
          <w:rFonts w:asciiTheme="majorHAnsi" w:hAnsiTheme="majorHAnsi" w:cstheme="majorHAnsi"/>
          <w:color w:val="000000" w:themeColor="text1"/>
          <w:sz w:val="26"/>
          <w:szCs w:val="26"/>
          <w:shd w:val="clear" w:color="auto" w:fill="FFFFFF"/>
        </w:rPr>
        <w:t>:</w:t>
      </w:r>
    </w:p>
    <w:p w14:paraId="4E69EA18" w14:textId="7F62C195" w:rsidR="00686823" w:rsidRPr="003E4777" w:rsidRDefault="00825EAB" w:rsidP="003E4777">
      <w:pPr>
        <w:spacing w:after="0" w:line="276" w:lineRule="auto"/>
        <w:jc w:val="both"/>
        <w:rPr>
          <w:rFonts w:asciiTheme="majorHAnsi" w:hAnsiTheme="majorHAnsi" w:cstheme="majorHAnsi"/>
          <w:color w:val="000000" w:themeColor="text1"/>
          <w:sz w:val="26"/>
          <w:szCs w:val="26"/>
          <w:shd w:val="clear" w:color="auto" w:fill="FFFFFF"/>
        </w:rPr>
      </w:pPr>
      <w:r w:rsidRPr="00825EAB">
        <w:rPr>
          <w:noProof/>
        </w:rPr>
        <w:drawing>
          <wp:inline distT="0" distB="0" distL="0" distR="0" wp14:anchorId="0AA975C1" wp14:editId="23F00D6F">
            <wp:extent cx="6414747" cy="6540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4115" cy="657044"/>
                    </a:xfrm>
                    <a:prstGeom prst="rect">
                      <a:avLst/>
                    </a:prstGeom>
                  </pic:spPr>
                </pic:pic>
              </a:graphicData>
            </a:graphic>
          </wp:inline>
        </w:drawing>
      </w:r>
    </w:p>
    <w:p w14:paraId="0EFF2232" w14:textId="4B401086" w:rsidR="00CB4BEA" w:rsidRDefault="000E7D27"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73C6BD2B" w14:textId="5425A7B7" w:rsidR="00825EAB" w:rsidRDefault="00825EAB"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566FC0D2" w:rsidR="001742B1" w:rsidRPr="0088767E" w:rsidRDefault="00825EAB"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000D1679" w:rsidRPr="0088767E">
        <w:rPr>
          <w:rFonts w:asciiTheme="majorHAnsi" w:hAnsiTheme="majorHAnsi" w:cstheme="majorHAnsi"/>
          <w:color w:val="000000" w:themeColor="text1"/>
          <w:sz w:val="26"/>
          <w:szCs w:val="26"/>
          <w:shd w:val="clear" w:color="auto" w:fill="FFFFFF"/>
          <w:lang w:val="vi-VN"/>
        </w:rPr>
        <w:t xml:space="preserve">các HS khác </w:t>
      </w:r>
      <w:r w:rsidR="003E4777">
        <w:rPr>
          <w:rFonts w:asciiTheme="majorHAnsi" w:hAnsiTheme="majorHAnsi" w:cstheme="majorHAnsi"/>
          <w:color w:val="000000" w:themeColor="text1"/>
          <w:sz w:val="26"/>
          <w:szCs w:val="26"/>
          <w:shd w:val="clear" w:color="auto" w:fill="FFFFFF"/>
        </w:rPr>
        <w:t>quan sát, nhận xét</w:t>
      </w:r>
      <w:r w:rsidR="000D1679"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01B49BB6" w:rsidR="00854004" w:rsidRPr="00854004"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3670C99B" w14:textId="3642BAA1" w:rsidR="007830AC" w:rsidRPr="007830AC"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lastRenderedPageBreak/>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E709FA5"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854004"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7830AC" w:rsidRPr="0088767E" w14:paraId="0DC22E8D" w14:textId="77777777" w:rsidTr="007830AC">
        <w:trPr>
          <w:trHeight w:val="584"/>
        </w:trPr>
        <w:tc>
          <w:tcPr>
            <w:tcW w:w="6379" w:type="dxa"/>
          </w:tcPr>
          <w:p w14:paraId="7EE8A6BE" w14:textId="77777777" w:rsidR="00854004"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854004">
              <w:rPr>
                <w:rFonts w:asciiTheme="majorHAnsi" w:hAnsiTheme="majorHAnsi" w:cstheme="majorHAnsi"/>
                <w:color w:val="000000" w:themeColor="text1"/>
                <w:sz w:val="26"/>
                <w:szCs w:val="26"/>
                <w:shd w:val="clear" w:color="auto" w:fill="FFFFFF"/>
              </w:rPr>
              <w:t xml:space="preserve"> (Chuẩn bị trước tiết học)</w:t>
            </w:r>
          </w:p>
          <w:p w14:paraId="0F46D175"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sidR="00854004">
              <w:rPr>
                <w:rFonts w:asciiTheme="majorHAnsi" w:hAnsiTheme="majorHAnsi" w:cstheme="majorHAnsi"/>
                <w:color w:val="000000" w:themeColor="text1"/>
                <w:sz w:val="26"/>
                <w:szCs w:val="26"/>
                <w:shd w:val="clear" w:color="auto" w:fill="FFFFFF"/>
              </w:rPr>
              <w:t>về mối quan hệ hợp tác giữa Việt Nam – EU?</w:t>
            </w:r>
          </w:p>
          <w:p w14:paraId="27DBFA14" w14:textId="77777777"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D158843" w14:textId="2595AA29"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7E19589D" w14:textId="77777777" w:rsidR="00854004"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6FF11886" w:rsidR="00854004" w:rsidRDefault="00854004"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0E81345B" w14:textId="1A9F160B" w:rsidR="007830AC" w:rsidRPr="00AF5CD3" w:rsidRDefault="00854004"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223F017" wp14:editId="4DD74D96">
                  <wp:extent cx="3185525" cy="216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94205" cy="2168067"/>
                          </a:xfrm>
                          <a:prstGeom prst="rect">
                            <a:avLst/>
                          </a:prstGeom>
                          <a:noFill/>
                        </pic:spPr>
                      </pic:pic>
                    </a:graphicData>
                  </a:graphic>
                </wp:inline>
              </w:drawing>
            </w:r>
          </w:p>
        </w:tc>
      </w:tr>
    </w:tbl>
    <w:p w14:paraId="6BA3F54C"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C064858"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68120273"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0F9F96F9" w14:textId="15F4F59C"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2"/>
  </w:num>
  <w:num w:numId="4">
    <w:abstractNumId w:val="12"/>
  </w:num>
  <w:num w:numId="5">
    <w:abstractNumId w:val="4"/>
  </w:num>
  <w:num w:numId="6">
    <w:abstractNumId w:val="25"/>
  </w:num>
  <w:num w:numId="7">
    <w:abstractNumId w:val="19"/>
  </w:num>
  <w:num w:numId="8">
    <w:abstractNumId w:val="2"/>
  </w:num>
  <w:num w:numId="9">
    <w:abstractNumId w:val="26"/>
  </w:num>
  <w:num w:numId="10">
    <w:abstractNumId w:val="6"/>
  </w:num>
  <w:num w:numId="11">
    <w:abstractNumId w:val="1"/>
  </w:num>
  <w:num w:numId="12">
    <w:abstractNumId w:val="16"/>
  </w:num>
  <w:num w:numId="13">
    <w:abstractNumId w:val="0"/>
  </w:num>
  <w:num w:numId="14">
    <w:abstractNumId w:val="3"/>
  </w:num>
  <w:num w:numId="15">
    <w:abstractNumId w:val="14"/>
  </w:num>
  <w:num w:numId="16">
    <w:abstractNumId w:val="21"/>
  </w:num>
  <w:num w:numId="17">
    <w:abstractNumId w:val="20"/>
  </w:num>
  <w:num w:numId="18">
    <w:abstractNumId w:val="28"/>
  </w:num>
  <w:num w:numId="19">
    <w:abstractNumId w:val="13"/>
  </w:num>
  <w:num w:numId="20">
    <w:abstractNumId w:val="7"/>
  </w:num>
  <w:num w:numId="21">
    <w:abstractNumId w:val="8"/>
  </w:num>
  <w:num w:numId="22">
    <w:abstractNumId w:val="27"/>
  </w:num>
  <w:num w:numId="23">
    <w:abstractNumId w:val="17"/>
  </w:num>
  <w:num w:numId="24">
    <w:abstractNumId w:val="24"/>
  </w:num>
  <w:num w:numId="25">
    <w:abstractNumId w:val="23"/>
  </w:num>
  <w:num w:numId="26">
    <w:abstractNumId w:val="5"/>
  </w:num>
  <w:num w:numId="27">
    <w:abstractNumId w:val="9"/>
  </w:num>
  <w:num w:numId="28">
    <w:abstractNumId w:val="10"/>
  </w:num>
  <w:num w:numId="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1CDC"/>
    <w:rsid w:val="002102DD"/>
    <w:rsid w:val="00214325"/>
    <w:rsid w:val="0022279F"/>
    <w:rsid w:val="00223700"/>
    <w:rsid w:val="00224608"/>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2C38"/>
    <w:rsid w:val="00E84D5D"/>
    <w:rsid w:val="00E867CC"/>
    <w:rsid w:val="00E90002"/>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18C57-9152-4F7E-83B4-E661CE3B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1758</Words>
  <Characters>10023</Characters>
  <Application>Microsoft Office Word</Application>
  <DocSecurity>0</DocSecurity>
  <Lines>83</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AG Computer</cp:lastModifiedBy>
  <cp:revision>2</cp:revision>
  <dcterms:created xsi:type="dcterms:W3CDTF">2022-06-19T01:07:00Z</dcterms:created>
  <dcterms:modified xsi:type="dcterms:W3CDTF">2022-06-19T01:07:00Z</dcterms:modified>
</cp:coreProperties>
</file>