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Look w:val="04A0" w:firstRow="1" w:lastRow="0" w:firstColumn="1" w:lastColumn="0" w:noHBand="0" w:noVBand="1"/>
      </w:tblPr>
      <w:tblGrid>
        <w:gridCol w:w="4395"/>
        <w:gridCol w:w="5670"/>
      </w:tblGrid>
      <w:tr w:rsidR="004751DB" w:rsidRPr="00C579C2" w:rsidTr="004751DB">
        <w:tc>
          <w:tcPr>
            <w:tcW w:w="4395" w:type="dxa"/>
            <w:shd w:val="clear" w:color="auto" w:fill="auto"/>
          </w:tcPr>
          <w:p w:rsidR="004751DB" w:rsidRPr="00C579C2" w:rsidRDefault="004751DB" w:rsidP="004751DB">
            <w:pPr>
              <w:jc w:val="center"/>
              <w:rPr>
                <w:rFonts w:eastAsia="Calibri"/>
                <w:sz w:val="26"/>
                <w:szCs w:val="26"/>
              </w:rPr>
            </w:pPr>
            <w:r w:rsidRPr="00C579C2">
              <w:rPr>
                <w:rFonts w:eastAsia="Calibri"/>
                <w:sz w:val="26"/>
                <w:szCs w:val="26"/>
              </w:rPr>
              <w:t>UBND THỊ XÃ HOÀNG MAI</w:t>
            </w:r>
          </w:p>
          <w:p w:rsidR="004751DB" w:rsidRPr="00C579C2" w:rsidRDefault="004751DB" w:rsidP="004751DB">
            <w:pPr>
              <w:jc w:val="center"/>
              <w:rPr>
                <w:rFonts w:eastAsia="Calibri"/>
                <w:b/>
                <w:sz w:val="26"/>
                <w:szCs w:val="26"/>
              </w:rPr>
            </w:pPr>
            <w:r w:rsidRPr="00C579C2">
              <w:rPr>
                <w:rFonts w:eastAsia="Calibri"/>
                <w:b/>
                <w:sz w:val="26"/>
                <w:szCs w:val="26"/>
              </w:rPr>
              <w:t>PHÒNG GIÁO DỤC VÀ ĐÀO TẠO</w:t>
            </w:r>
          </w:p>
        </w:tc>
        <w:tc>
          <w:tcPr>
            <w:tcW w:w="5670" w:type="dxa"/>
            <w:shd w:val="clear" w:color="auto" w:fill="auto"/>
          </w:tcPr>
          <w:p w:rsidR="00C0348F" w:rsidRPr="00C579C2" w:rsidRDefault="00C0348F" w:rsidP="00C0348F">
            <w:pPr>
              <w:jc w:val="center"/>
              <w:rPr>
                <w:b/>
                <w:sz w:val="26"/>
                <w:szCs w:val="26"/>
              </w:rPr>
            </w:pPr>
            <w:r w:rsidRPr="00C579C2">
              <w:rPr>
                <w:b/>
                <w:sz w:val="26"/>
                <w:szCs w:val="26"/>
              </w:rPr>
              <w:t>KỲ THI CHỌN</w:t>
            </w:r>
            <w:r w:rsidR="00160FFB" w:rsidRPr="00C579C2">
              <w:rPr>
                <w:b/>
                <w:sz w:val="26"/>
                <w:szCs w:val="26"/>
              </w:rPr>
              <w:t xml:space="preserve"> ĐỘI TUYỂN</w:t>
            </w:r>
            <w:r w:rsidRPr="00C579C2">
              <w:rPr>
                <w:b/>
                <w:sz w:val="26"/>
                <w:szCs w:val="26"/>
              </w:rPr>
              <w:t xml:space="preserve"> </w:t>
            </w:r>
            <w:r w:rsidR="00160FFB" w:rsidRPr="00C579C2">
              <w:rPr>
                <w:b/>
                <w:sz w:val="26"/>
                <w:szCs w:val="26"/>
              </w:rPr>
              <w:t>HSG</w:t>
            </w:r>
            <w:r w:rsidRPr="00C579C2">
              <w:rPr>
                <w:b/>
                <w:sz w:val="26"/>
                <w:szCs w:val="26"/>
              </w:rPr>
              <w:t xml:space="preserve"> LỚP 9 </w:t>
            </w:r>
          </w:p>
          <w:p w:rsidR="004751DB" w:rsidRPr="00C579C2" w:rsidRDefault="00C0348F" w:rsidP="00160FFB">
            <w:pPr>
              <w:jc w:val="center"/>
              <w:rPr>
                <w:rFonts w:eastAsia="Calibri"/>
                <w:sz w:val="26"/>
                <w:szCs w:val="26"/>
              </w:rPr>
            </w:pPr>
            <w:r w:rsidRPr="00C579C2">
              <w:rPr>
                <w:b/>
                <w:sz w:val="26"/>
                <w:szCs w:val="26"/>
              </w:rPr>
              <w:t xml:space="preserve">Vòng </w:t>
            </w:r>
            <w:r w:rsidR="00160FFB" w:rsidRPr="00C579C2">
              <w:rPr>
                <w:b/>
                <w:sz w:val="26"/>
                <w:szCs w:val="26"/>
              </w:rPr>
              <w:t>3</w:t>
            </w:r>
            <w:r w:rsidRPr="00C579C2">
              <w:rPr>
                <w:b/>
                <w:sz w:val="26"/>
                <w:szCs w:val="26"/>
              </w:rPr>
              <w:t>, năm học 2021-2022</w:t>
            </w:r>
          </w:p>
        </w:tc>
      </w:tr>
      <w:tr w:rsidR="004751DB" w:rsidRPr="00C579C2" w:rsidTr="004751DB">
        <w:tc>
          <w:tcPr>
            <w:tcW w:w="4395" w:type="dxa"/>
            <w:shd w:val="clear" w:color="auto" w:fill="auto"/>
          </w:tcPr>
          <w:p w:rsidR="004751DB" w:rsidRPr="00C579C2" w:rsidRDefault="00E745F1" w:rsidP="004751DB">
            <w:pPr>
              <w:jc w:val="center"/>
              <w:rPr>
                <w:rFonts w:eastAsia="Calibri"/>
                <w:sz w:val="26"/>
                <w:szCs w:val="26"/>
              </w:rPr>
            </w:pPr>
            <w:r w:rsidRPr="00C579C2">
              <w:rPr>
                <w:noProof/>
                <w:sz w:val="26"/>
                <w:szCs w:val="26"/>
              </w:rPr>
              <mc:AlternateContent>
                <mc:Choice Requires="wps">
                  <w:drawing>
                    <wp:anchor distT="4294967294" distB="4294967294" distL="114300" distR="114300" simplePos="0" relativeHeight="251656192" behindDoc="0" locked="0" layoutInCell="1" allowOverlap="1">
                      <wp:simplePos x="0" y="0"/>
                      <wp:positionH relativeFrom="column">
                        <wp:posOffset>588645</wp:posOffset>
                      </wp:positionH>
                      <wp:positionV relativeFrom="paragraph">
                        <wp:posOffset>52704</wp:posOffset>
                      </wp:positionV>
                      <wp:extent cx="1485900" cy="0"/>
                      <wp:effectExtent l="0" t="0" r="19050" b="1905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82FE1B2"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35pt,4.15pt" to="163.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" strokecolor="windowText">
                      <o:lock v:ext="edit" shapetype="f"/>
                    </v:line>
                  </w:pict>
                </mc:Fallback>
              </mc:AlternateContent>
            </w:r>
          </w:p>
          <w:p w:rsidR="004751DB" w:rsidRPr="00C579C2" w:rsidRDefault="004751DB" w:rsidP="004751DB">
            <w:pPr>
              <w:jc w:val="center"/>
              <w:rPr>
                <w:rFonts w:eastAsia="Calibri"/>
                <w:b/>
                <w:sz w:val="26"/>
                <w:szCs w:val="26"/>
              </w:rPr>
            </w:pPr>
            <w:r w:rsidRPr="00C579C2">
              <w:rPr>
                <w:rFonts w:eastAsia="Calibri"/>
                <w:b/>
                <w:sz w:val="26"/>
                <w:szCs w:val="26"/>
              </w:rPr>
              <w:t>ĐỀ CHÍNH THỨC</w:t>
            </w:r>
          </w:p>
          <w:p w:rsidR="004751DB" w:rsidRPr="00C579C2" w:rsidRDefault="004751DB" w:rsidP="004751DB">
            <w:pPr>
              <w:jc w:val="center"/>
              <w:rPr>
                <w:rFonts w:eastAsia="Calibri"/>
                <w:i/>
                <w:sz w:val="26"/>
                <w:szCs w:val="26"/>
              </w:rPr>
            </w:pPr>
            <w:r w:rsidRPr="00C579C2">
              <w:rPr>
                <w:rFonts w:eastAsia="Calibri"/>
                <w:i/>
                <w:sz w:val="26"/>
                <w:szCs w:val="26"/>
              </w:rPr>
              <w:t>(Đề thi gồ</w:t>
            </w:r>
            <w:r w:rsidR="00D04D24">
              <w:rPr>
                <w:rFonts w:eastAsia="Calibri"/>
                <w:i/>
                <w:sz w:val="26"/>
                <w:szCs w:val="26"/>
              </w:rPr>
              <w:t>m 01</w:t>
            </w:r>
            <w:r w:rsidRPr="00C579C2">
              <w:rPr>
                <w:rFonts w:eastAsia="Calibri"/>
                <w:i/>
                <w:sz w:val="26"/>
                <w:szCs w:val="26"/>
              </w:rPr>
              <w:t xml:space="preserve"> trang)</w:t>
            </w:r>
          </w:p>
        </w:tc>
        <w:tc>
          <w:tcPr>
            <w:tcW w:w="5670" w:type="dxa"/>
            <w:shd w:val="clear" w:color="auto" w:fill="auto"/>
          </w:tcPr>
          <w:p w:rsidR="004751DB" w:rsidRPr="00C579C2" w:rsidRDefault="004751DB" w:rsidP="004751DB">
            <w:pPr>
              <w:jc w:val="center"/>
              <w:rPr>
                <w:rFonts w:eastAsia="Calibri"/>
                <w:b/>
                <w:sz w:val="26"/>
                <w:szCs w:val="26"/>
              </w:rPr>
            </w:pPr>
          </w:p>
          <w:p w:rsidR="004751DB" w:rsidRPr="00C579C2" w:rsidRDefault="004751DB" w:rsidP="004751DB">
            <w:pPr>
              <w:jc w:val="center"/>
              <w:rPr>
                <w:rFonts w:eastAsia="Calibri"/>
                <w:b/>
                <w:sz w:val="26"/>
                <w:szCs w:val="26"/>
              </w:rPr>
            </w:pPr>
            <w:r w:rsidRPr="00C579C2">
              <w:rPr>
                <w:rFonts w:eastAsia="Calibri"/>
                <w:b/>
                <w:sz w:val="26"/>
                <w:szCs w:val="26"/>
              </w:rPr>
              <w:t xml:space="preserve">Môn </w:t>
            </w:r>
            <w:r w:rsidR="00222D21" w:rsidRPr="00C579C2">
              <w:rPr>
                <w:rFonts w:eastAsia="Calibri"/>
                <w:b/>
                <w:sz w:val="26"/>
                <w:szCs w:val="26"/>
              </w:rPr>
              <w:t>Đ</w:t>
            </w:r>
            <w:r w:rsidR="00F96768">
              <w:rPr>
                <w:rFonts w:eastAsia="Calibri"/>
                <w:b/>
                <w:sz w:val="26"/>
                <w:szCs w:val="26"/>
              </w:rPr>
              <w:t>ịa lí</w:t>
            </w:r>
          </w:p>
          <w:p w:rsidR="004751DB" w:rsidRPr="00C579C2" w:rsidRDefault="004751DB" w:rsidP="004751DB">
            <w:pPr>
              <w:jc w:val="center"/>
              <w:rPr>
                <w:rFonts w:eastAsia="Calibri"/>
                <w:i/>
                <w:sz w:val="26"/>
                <w:szCs w:val="26"/>
              </w:rPr>
            </w:pPr>
            <w:r w:rsidRPr="002C2974">
              <w:rPr>
                <w:rFonts w:eastAsia="Calibri"/>
                <w:i/>
                <w:szCs w:val="26"/>
              </w:rPr>
              <w:t>Thời gian làm bài: 150 phút, không kể thời gian giao đề</w:t>
            </w:r>
          </w:p>
        </w:tc>
      </w:tr>
    </w:tbl>
    <w:p w:rsidR="00285F83" w:rsidRPr="00C579C2" w:rsidRDefault="00285F83" w:rsidP="00174798">
      <w:pPr>
        <w:spacing w:line="276" w:lineRule="auto"/>
        <w:rPr>
          <w:b/>
          <w:sz w:val="26"/>
          <w:szCs w:val="26"/>
        </w:rPr>
      </w:pPr>
    </w:p>
    <w:p w:rsidR="00BF09CF" w:rsidRPr="00C579C2" w:rsidRDefault="00F043BD" w:rsidP="00C940F1">
      <w:pPr>
        <w:spacing w:after="120"/>
        <w:ind w:firstLine="709"/>
        <w:jc w:val="both"/>
        <w:rPr>
          <w:rFonts w:eastAsia="Calibri"/>
          <w:b/>
          <w:i/>
          <w:color w:val="000000"/>
          <w:sz w:val="26"/>
          <w:szCs w:val="26"/>
          <w:lang w:val="nl-NL"/>
        </w:rPr>
      </w:pPr>
      <w:r w:rsidRPr="00C579C2">
        <w:rPr>
          <w:b/>
          <w:color w:val="000000"/>
          <w:sz w:val="26"/>
          <w:szCs w:val="26"/>
        </w:rPr>
        <w:t xml:space="preserve">Câu </w:t>
      </w:r>
      <w:r w:rsidR="00E04F53" w:rsidRPr="00C579C2">
        <w:rPr>
          <w:b/>
          <w:color w:val="000000"/>
          <w:sz w:val="26"/>
          <w:szCs w:val="26"/>
        </w:rPr>
        <w:t>1</w:t>
      </w:r>
      <w:r w:rsidRPr="00C579C2">
        <w:rPr>
          <w:b/>
          <w:color w:val="000000"/>
          <w:sz w:val="26"/>
          <w:szCs w:val="26"/>
        </w:rPr>
        <w:t xml:space="preserve">. </w:t>
      </w:r>
      <w:r w:rsidR="00174798" w:rsidRPr="00C579C2">
        <w:rPr>
          <w:rFonts w:eastAsia="Calibri"/>
          <w:b/>
          <w:i/>
          <w:color w:val="000000"/>
          <w:sz w:val="26"/>
          <w:szCs w:val="26"/>
          <w:lang w:val="nl-NL"/>
        </w:rPr>
        <w:t>(</w:t>
      </w:r>
      <w:r w:rsidR="00222D21" w:rsidRPr="00C579C2">
        <w:rPr>
          <w:rFonts w:eastAsia="Calibri"/>
          <w:b/>
          <w:i/>
          <w:color w:val="000000"/>
          <w:sz w:val="26"/>
          <w:szCs w:val="26"/>
          <w:lang w:val="nl-NL"/>
        </w:rPr>
        <w:t>4,0</w:t>
      </w:r>
      <w:r w:rsidR="00174798" w:rsidRPr="00C579C2">
        <w:rPr>
          <w:rFonts w:eastAsia="Calibri"/>
          <w:b/>
          <w:i/>
          <w:color w:val="000000"/>
          <w:sz w:val="26"/>
          <w:szCs w:val="26"/>
          <w:lang w:val="nl-NL"/>
        </w:rPr>
        <w:t xml:space="preserve"> điểm)</w:t>
      </w:r>
      <w:r w:rsidR="00222D21" w:rsidRPr="00C579C2">
        <w:rPr>
          <w:rFonts w:eastAsia="Calibri"/>
          <w:b/>
          <w:i/>
          <w:color w:val="000000"/>
          <w:sz w:val="26"/>
          <w:szCs w:val="26"/>
          <w:lang w:val="nl-NL"/>
        </w:rPr>
        <w:t xml:space="preserve"> </w:t>
      </w:r>
      <w:r w:rsidR="00024911" w:rsidRPr="00C579C2">
        <w:rPr>
          <w:sz w:val="26"/>
          <w:szCs w:val="26"/>
          <w:lang w:val="es-ES_tradnl"/>
        </w:rPr>
        <w:t>Dựa vào Atlat Địa lí Việt Nam và kiến thức đã học:</w:t>
      </w:r>
    </w:p>
    <w:p w:rsidR="00174798" w:rsidRPr="00C579C2" w:rsidRDefault="00BF09CF" w:rsidP="00C940F1">
      <w:pPr>
        <w:spacing w:after="120"/>
        <w:ind w:firstLine="709"/>
        <w:jc w:val="both"/>
        <w:rPr>
          <w:sz w:val="26"/>
          <w:szCs w:val="26"/>
          <w:lang w:val="nl-NL"/>
        </w:rPr>
      </w:pPr>
      <w:r w:rsidRPr="00F1114F">
        <w:rPr>
          <w:rFonts w:eastAsia="Calibri"/>
          <w:color w:val="000000"/>
          <w:sz w:val="26"/>
          <w:szCs w:val="26"/>
          <w:lang w:val="nl-NL"/>
        </w:rPr>
        <w:t>1.</w:t>
      </w:r>
      <w:r w:rsidRPr="00C579C2">
        <w:rPr>
          <w:rFonts w:eastAsia="Calibri"/>
          <w:b/>
          <w:color w:val="000000"/>
          <w:sz w:val="26"/>
          <w:szCs w:val="26"/>
          <w:lang w:val="nl-NL"/>
        </w:rPr>
        <w:t xml:space="preserve"> </w:t>
      </w:r>
      <w:r w:rsidR="00222D21" w:rsidRPr="00C579C2">
        <w:rPr>
          <w:rFonts w:eastAsia="Calibri"/>
          <w:color w:val="000000"/>
          <w:sz w:val="26"/>
          <w:szCs w:val="26"/>
          <w:lang w:val="nl-NL"/>
        </w:rPr>
        <w:t>Chứng minh khí hậ</w:t>
      </w:r>
      <w:r w:rsidR="00D04D24">
        <w:rPr>
          <w:rFonts w:eastAsia="Calibri"/>
          <w:color w:val="000000"/>
          <w:sz w:val="26"/>
          <w:szCs w:val="26"/>
          <w:lang w:val="nl-NL"/>
        </w:rPr>
        <w:t xml:space="preserve">u </w:t>
      </w:r>
      <w:r w:rsidR="00D04D24" w:rsidRPr="00C579C2">
        <w:rPr>
          <w:sz w:val="26"/>
          <w:szCs w:val="26"/>
          <w:lang w:val="pt-BR"/>
        </w:rPr>
        <w:t>Việt Nam</w:t>
      </w:r>
      <w:r w:rsidR="00222D21" w:rsidRPr="00C579C2">
        <w:rPr>
          <w:rFonts w:eastAsia="Calibri"/>
          <w:color w:val="000000"/>
          <w:sz w:val="26"/>
          <w:szCs w:val="26"/>
          <w:lang w:val="nl-NL"/>
        </w:rPr>
        <w:t xml:space="preserve"> </w:t>
      </w:r>
      <w:r w:rsidR="00222D21" w:rsidRPr="00C579C2">
        <w:rPr>
          <w:sz w:val="26"/>
          <w:szCs w:val="26"/>
          <w:lang w:val="nl-NL"/>
        </w:rPr>
        <w:t>có sự phân hóa mạnh mẽ theo không gian và thời gian</w:t>
      </w:r>
      <w:r w:rsidR="00024911" w:rsidRPr="00C579C2">
        <w:rPr>
          <w:sz w:val="26"/>
          <w:szCs w:val="26"/>
          <w:lang w:val="nl-NL"/>
        </w:rPr>
        <w:t>.</w:t>
      </w:r>
    </w:p>
    <w:p w:rsidR="00824110" w:rsidRPr="00C579C2" w:rsidRDefault="00BF09CF" w:rsidP="00C940F1">
      <w:pPr>
        <w:spacing w:after="120"/>
        <w:ind w:firstLine="709"/>
        <w:jc w:val="both"/>
        <w:rPr>
          <w:rFonts w:eastAsia="Calibri"/>
          <w:color w:val="000000"/>
          <w:sz w:val="26"/>
          <w:szCs w:val="26"/>
          <w:lang w:val="pt-BR"/>
        </w:rPr>
      </w:pPr>
      <w:r w:rsidRPr="00F1114F">
        <w:rPr>
          <w:sz w:val="26"/>
          <w:szCs w:val="26"/>
          <w:lang w:val="nl-NL"/>
        </w:rPr>
        <w:t xml:space="preserve">2. </w:t>
      </w:r>
      <w:r w:rsidR="00410F73" w:rsidRPr="00C579C2">
        <w:rPr>
          <w:sz w:val="26"/>
          <w:szCs w:val="26"/>
          <w:lang w:val="nl-NL"/>
        </w:rPr>
        <w:t xml:space="preserve">Khí hậu </w:t>
      </w:r>
      <w:r w:rsidR="00410F73" w:rsidRPr="00C579C2">
        <w:rPr>
          <w:sz w:val="26"/>
          <w:szCs w:val="26"/>
          <w:lang w:val="pt-BR"/>
        </w:rPr>
        <w:t xml:space="preserve">nhiệt đới gió mùa ẩm có </w:t>
      </w:r>
      <w:r w:rsidR="00410F73" w:rsidRPr="00C579C2">
        <w:rPr>
          <w:sz w:val="26"/>
          <w:szCs w:val="26"/>
          <w:lang w:val="nl-NL"/>
        </w:rPr>
        <w:t>ảnh hưởng như thế nào</w:t>
      </w:r>
      <w:r w:rsidRPr="00C579C2">
        <w:rPr>
          <w:sz w:val="26"/>
          <w:szCs w:val="26"/>
          <w:lang w:val="nl-NL"/>
        </w:rPr>
        <w:t xml:space="preserve"> </w:t>
      </w:r>
      <w:r w:rsidR="00052198" w:rsidRPr="00C579C2">
        <w:rPr>
          <w:sz w:val="26"/>
          <w:szCs w:val="26"/>
          <w:lang w:val="pt-BR"/>
        </w:rPr>
        <w:t>đến đặc điểm sông ngòi</w:t>
      </w:r>
      <w:r w:rsidR="00EB00B2" w:rsidRPr="00C579C2">
        <w:rPr>
          <w:sz w:val="26"/>
          <w:szCs w:val="26"/>
          <w:lang w:val="pt-BR"/>
        </w:rPr>
        <w:t xml:space="preserve"> </w:t>
      </w:r>
      <w:r w:rsidR="00D04D24" w:rsidRPr="00C579C2">
        <w:rPr>
          <w:rFonts w:eastAsia="Calibri"/>
          <w:color w:val="000000"/>
          <w:sz w:val="26"/>
          <w:szCs w:val="26"/>
          <w:lang w:val="nl-NL"/>
        </w:rPr>
        <w:t>nước ta</w:t>
      </w:r>
      <w:r w:rsidR="00052198" w:rsidRPr="00C579C2">
        <w:rPr>
          <w:sz w:val="26"/>
          <w:szCs w:val="26"/>
          <w:lang w:val="pt-BR"/>
        </w:rPr>
        <w:t>?</w:t>
      </w:r>
    </w:p>
    <w:p w:rsidR="00824110" w:rsidRPr="00C579C2" w:rsidRDefault="00C50FD6" w:rsidP="00C940F1">
      <w:pPr>
        <w:spacing w:after="120"/>
        <w:ind w:firstLine="709"/>
        <w:jc w:val="both"/>
        <w:rPr>
          <w:sz w:val="26"/>
          <w:szCs w:val="26"/>
          <w:lang w:val="es-ES_tradnl"/>
        </w:rPr>
      </w:pPr>
      <w:r w:rsidRPr="00C579C2">
        <w:rPr>
          <w:b/>
          <w:color w:val="000000"/>
          <w:sz w:val="26"/>
          <w:szCs w:val="26"/>
          <w:lang w:val="nl-NL"/>
        </w:rPr>
        <w:t xml:space="preserve">Câu </w:t>
      </w:r>
      <w:r w:rsidR="001707A1" w:rsidRPr="00C579C2">
        <w:rPr>
          <w:b/>
          <w:color w:val="000000"/>
          <w:sz w:val="26"/>
          <w:szCs w:val="26"/>
          <w:lang w:val="nl-NL"/>
        </w:rPr>
        <w:t>2</w:t>
      </w:r>
      <w:r w:rsidRPr="00C579C2">
        <w:rPr>
          <w:b/>
          <w:color w:val="000000"/>
          <w:sz w:val="26"/>
          <w:szCs w:val="26"/>
          <w:lang w:val="nl-NL"/>
        </w:rPr>
        <w:t xml:space="preserve">. </w:t>
      </w:r>
      <w:r w:rsidRPr="00C579C2">
        <w:rPr>
          <w:b/>
          <w:i/>
          <w:color w:val="000000"/>
          <w:sz w:val="26"/>
          <w:szCs w:val="26"/>
          <w:lang w:val="pt-BR"/>
        </w:rPr>
        <w:t>(</w:t>
      </w:r>
      <w:r w:rsidR="008E1D44">
        <w:rPr>
          <w:b/>
          <w:i/>
          <w:color w:val="000000"/>
          <w:sz w:val="26"/>
          <w:szCs w:val="26"/>
          <w:lang w:val="pt-BR"/>
        </w:rPr>
        <w:t>3</w:t>
      </w:r>
      <w:r w:rsidRPr="00C579C2">
        <w:rPr>
          <w:b/>
          <w:i/>
          <w:color w:val="000000"/>
          <w:sz w:val="26"/>
          <w:szCs w:val="26"/>
          <w:lang w:val="pt-BR"/>
        </w:rPr>
        <w:t>,</w:t>
      </w:r>
      <w:r w:rsidR="009916F0" w:rsidRPr="00C579C2">
        <w:rPr>
          <w:b/>
          <w:i/>
          <w:color w:val="000000"/>
          <w:sz w:val="26"/>
          <w:szCs w:val="26"/>
          <w:lang w:val="pt-BR"/>
        </w:rPr>
        <w:t>0</w:t>
      </w:r>
      <w:r w:rsidRPr="00C579C2">
        <w:rPr>
          <w:b/>
          <w:i/>
          <w:color w:val="000000"/>
          <w:sz w:val="26"/>
          <w:szCs w:val="26"/>
          <w:lang w:val="pt-BR"/>
        </w:rPr>
        <w:t xml:space="preserve"> điểm</w:t>
      </w:r>
      <w:r w:rsidRPr="00C579C2">
        <w:rPr>
          <w:i/>
          <w:color w:val="000000"/>
          <w:sz w:val="26"/>
          <w:szCs w:val="26"/>
          <w:lang w:val="pt-BR"/>
        </w:rPr>
        <w:t>)</w:t>
      </w:r>
      <w:r w:rsidR="00255701" w:rsidRPr="00C579C2">
        <w:rPr>
          <w:sz w:val="26"/>
          <w:szCs w:val="26"/>
          <w:lang w:val="es-ES_tradnl"/>
        </w:rPr>
        <w:t xml:space="preserve"> </w:t>
      </w:r>
    </w:p>
    <w:p w:rsidR="008329C3" w:rsidRPr="00C579C2" w:rsidRDefault="00662E8F" w:rsidP="00C940F1">
      <w:pPr>
        <w:spacing w:after="120"/>
        <w:ind w:firstLine="709"/>
        <w:jc w:val="both"/>
        <w:rPr>
          <w:sz w:val="26"/>
          <w:szCs w:val="26"/>
          <w:lang w:val="sv-SE"/>
        </w:rPr>
      </w:pPr>
      <w:r w:rsidRPr="008E1D44">
        <w:rPr>
          <w:sz w:val="26"/>
          <w:szCs w:val="26"/>
          <w:lang w:val="es-ES_tradnl"/>
        </w:rPr>
        <w:t>1.</w:t>
      </w:r>
      <w:r w:rsidRPr="00C579C2">
        <w:rPr>
          <w:sz w:val="26"/>
          <w:szCs w:val="26"/>
          <w:lang w:val="es-ES_tradnl"/>
        </w:rPr>
        <w:t xml:space="preserve"> </w:t>
      </w:r>
      <w:r w:rsidRPr="00C579C2">
        <w:rPr>
          <w:sz w:val="26"/>
          <w:szCs w:val="26"/>
          <w:lang w:val="sv-SE"/>
        </w:rPr>
        <w:t xml:space="preserve">Vì sao nước ta phải thực hiện các biện pháp phân bố lại dân cư và lao động? </w:t>
      </w:r>
    </w:p>
    <w:p w:rsidR="005549BC" w:rsidRPr="00C579C2" w:rsidRDefault="005549BC" w:rsidP="00C940F1">
      <w:pPr>
        <w:spacing w:after="120"/>
        <w:ind w:firstLine="709"/>
        <w:jc w:val="both"/>
        <w:rPr>
          <w:i/>
          <w:color w:val="000000"/>
          <w:sz w:val="26"/>
          <w:szCs w:val="26"/>
          <w:lang w:val="pt-BR"/>
        </w:rPr>
      </w:pPr>
      <w:r w:rsidRPr="008E1D44">
        <w:rPr>
          <w:sz w:val="26"/>
          <w:szCs w:val="26"/>
          <w:lang w:val="pt-BR"/>
        </w:rPr>
        <w:t>2</w:t>
      </w:r>
      <w:r w:rsidR="00024911" w:rsidRPr="008E1D44">
        <w:rPr>
          <w:sz w:val="26"/>
          <w:szCs w:val="26"/>
          <w:lang w:val="pt-BR"/>
        </w:rPr>
        <w:t>.</w:t>
      </w:r>
      <w:r w:rsidR="00024911" w:rsidRPr="00C579C2">
        <w:rPr>
          <w:b/>
          <w:i/>
          <w:sz w:val="26"/>
          <w:szCs w:val="26"/>
          <w:lang w:val="pt-BR"/>
        </w:rPr>
        <w:t xml:space="preserve"> </w:t>
      </w:r>
      <w:r w:rsidR="00052198" w:rsidRPr="00C579C2">
        <w:rPr>
          <w:sz w:val="26"/>
          <w:szCs w:val="26"/>
          <w:lang w:val="pt-BR"/>
        </w:rPr>
        <w:t>Phân tích ảnh hưởng của n</w:t>
      </w:r>
      <w:r w:rsidR="009E5F9E" w:rsidRPr="00C579C2">
        <w:rPr>
          <w:sz w:val="26"/>
          <w:szCs w:val="26"/>
          <w:lang w:val="pt-BR"/>
        </w:rPr>
        <w:t xml:space="preserve">guồn lao động </w:t>
      </w:r>
      <w:r w:rsidR="008329C3" w:rsidRPr="00C579C2">
        <w:rPr>
          <w:sz w:val="26"/>
          <w:szCs w:val="26"/>
          <w:lang w:val="pt-BR"/>
        </w:rPr>
        <w:t>đối với</w:t>
      </w:r>
      <w:r w:rsidR="00EC6C0F" w:rsidRPr="00C579C2">
        <w:rPr>
          <w:sz w:val="26"/>
          <w:szCs w:val="26"/>
          <w:lang w:val="pt-BR"/>
        </w:rPr>
        <w:t xml:space="preserve"> phát triển kinh tế</w:t>
      </w:r>
      <w:r w:rsidR="00024911" w:rsidRPr="00C579C2">
        <w:rPr>
          <w:sz w:val="26"/>
          <w:szCs w:val="26"/>
          <w:lang w:val="pt-BR"/>
        </w:rPr>
        <w:t xml:space="preserve">- </w:t>
      </w:r>
      <w:r w:rsidR="00EC6C0F" w:rsidRPr="00C579C2">
        <w:rPr>
          <w:sz w:val="26"/>
          <w:szCs w:val="26"/>
          <w:lang w:val="pt-BR"/>
        </w:rPr>
        <w:t xml:space="preserve">xã hội </w:t>
      </w:r>
      <w:r w:rsidR="00052198" w:rsidRPr="00C579C2">
        <w:rPr>
          <w:sz w:val="26"/>
          <w:szCs w:val="26"/>
          <w:lang w:val="pt-BR"/>
        </w:rPr>
        <w:t>nước ta?</w:t>
      </w:r>
    </w:p>
    <w:p w:rsidR="00EC6C0F" w:rsidRPr="00C579C2" w:rsidRDefault="007536AE" w:rsidP="00C940F1">
      <w:pPr>
        <w:spacing w:after="120"/>
        <w:ind w:firstLine="709"/>
        <w:jc w:val="both"/>
        <w:rPr>
          <w:b/>
          <w:sz w:val="26"/>
          <w:szCs w:val="26"/>
          <w:lang w:val="nl-NL"/>
        </w:rPr>
      </w:pPr>
      <w:r w:rsidRPr="00C579C2">
        <w:rPr>
          <w:b/>
          <w:sz w:val="26"/>
          <w:szCs w:val="26"/>
          <w:lang w:val="nl-NL"/>
        </w:rPr>
        <w:t xml:space="preserve">Câu </w:t>
      </w:r>
      <w:r w:rsidR="001707A1" w:rsidRPr="00C579C2">
        <w:rPr>
          <w:b/>
          <w:sz w:val="26"/>
          <w:szCs w:val="26"/>
          <w:lang w:val="nl-NL"/>
        </w:rPr>
        <w:t>3</w:t>
      </w:r>
      <w:r w:rsidRPr="00C579C2">
        <w:rPr>
          <w:b/>
          <w:sz w:val="26"/>
          <w:szCs w:val="26"/>
          <w:lang w:val="nl-NL"/>
        </w:rPr>
        <w:t xml:space="preserve">. </w:t>
      </w:r>
      <w:r w:rsidRPr="00C579C2">
        <w:rPr>
          <w:b/>
          <w:i/>
          <w:sz w:val="26"/>
          <w:szCs w:val="26"/>
          <w:lang w:val="nl-NL"/>
        </w:rPr>
        <w:t>(</w:t>
      </w:r>
      <w:r w:rsidR="00AB5DEB">
        <w:rPr>
          <w:b/>
          <w:i/>
          <w:sz w:val="26"/>
          <w:szCs w:val="26"/>
          <w:lang w:val="nl-NL"/>
        </w:rPr>
        <w:t>5</w:t>
      </w:r>
      <w:r w:rsidR="00D83F4B" w:rsidRPr="00C579C2">
        <w:rPr>
          <w:b/>
          <w:i/>
          <w:sz w:val="26"/>
          <w:szCs w:val="26"/>
          <w:lang w:val="nl-NL"/>
        </w:rPr>
        <w:t>,0</w:t>
      </w:r>
      <w:r w:rsidRPr="00C579C2">
        <w:rPr>
          <w:b/>
          <w:i/>
          <w:sz w:val="26"/>
          <w:szCs w:val="26"/>
          <w:lang w:val="nl-NL"/>
        </w:rPr>
        <w:t xml:space="preserve"> điểm)</w:t>
      </w:r>
      <w:r w:rsidRPr="00C579C2">
        <w:rPr>
          <w:b/>
          <w:sz w:val="26"/>
          <w:szCs w:val="26"/>
          <w:lang w:val="nl-NL"/>
        </w:rPr>
        <w:t xml:space="preserve"> </w:t>
      </w:r>
    </w:p>
    <w:p w:rsidR="009F076A" w:rsidRPr="00C579C2" w:rsidRDefault="00052198" w:rsidP="00C940F1">
      <w:pPr>
        <w:spacing w:after="120"/>
        <w:ind w:firstLine="709"/>
        <w:jc w:val="both"/>
        <w:rPr>
          <w:b/>
          <w:sz w:val="26"/>
          <w:szCs w:val="26"/>
          <w:lang w:val="nl-NL"/>
        </w:rPr>
      </w:pPr>
      <w:r w:rsidRPr="008E1D44">
        <w:rPr>
          <w:bCs/>
          <w:sz w:val="26"/>
          <w:szCs w:val="26"/>
          <w:lang w:val="nl-NL"/>
        </w:rPr>
        <w:t>1.</w:t>
      </w:r>
      <w:r w:rsidRPr="00C579C2">
        <w:rPr>
          <w:bCs/>
          <w:sz w:val="26"/>
          <w:szCs w:val="26"/>
          <w:lang w:val="nl-NL"/>
        </w:rPr>
        <w:t xml:space="preserve"> </w:t>
      </w:r>
      <w:r w:rsidR="00EC6C0F" w:rsidRPr="00C579C2">
        <w:rPr>
          <w:sz w:val="26"/>
          <w:szCs w:val="26"/>
          <w:lang w:val="nl-NL"/>
        </w:rPr>
        <w:t>Dựa vào Atlat Địa lí Việt Nam và kiến thức đã học</w:t>
      </w:r>
      <w:r w:rsidR="00EC6C0F" w:rsidRPr="00C579C2">
        <w:rPr>
          <w:b/>
          <w:sz w:val="26"/>
          <w:szCs w:val="26"/>
          <w:lang w:val="nl-NL"/>
        </w:rPr>
        <w:t xml:space="preserve">, </w:t>
      </w:r>
      <w:r w:rsidR="00EC6C0F" w:rsidRPr="00C579C2">
        <w:rPr>
          <w:sz w:val="26"/>
          <w:szCs w:val="26"/>
          <w:lang w:val="nl-NL"/>
        </w:rPr>
        <w:t>t</w:t>
      </w:r>
      <w:r w:rsidRPr="00C579C2">
        <w:rPr>
          <w:bCs/>
          <w:iCs/>
          <w:sz w:val="26"/>
          <w:szCs w:val="26"/>
          <w:lang w:val="nl-NL"/>
        </w:rPr>
        <w:t xml:space="preserve">rình bày </w:t>
      </w:r>
      <w:r w:rsidR="009F076A" w:rsidRPr="00C579C2">
        <w:rPr>
          <w:bCs/>
          <w:iCs/>
          <w:sz w:val="26"/>
          <w:szCs w:val="26"/>
          <w:lang w:val="nl-NL"/>
        </w:rPr>
        <w:t xml:space="preserve">tình hình phát triển </w:t>
      </w:r>
      <w:r w:rsidRPr="00C579C2">
        <w:rPr>
          <w:bCs/>
          <w:iCs/>
          <w:sz w:val="26"/>
          <w:szCs w:val="26"/>
          <w:lang w:val="nl-NL"/>
        </w:rPr>
        <w:t>ngành thủy sản nước ta</w:t>
      </w:r>
      <w:r w:rsidR="009F076A" w:rsidRPr="00C579C2">
        <w:rPr>
          <w:bCs/>
          <w:iCs/>
          <w:sz w:val="26"/>
          <w:szCs w:val="26"/>
          <w:lang w:val="nl-NL"/>
        </w:rPr>
        <w:t xml:space="preserve">. </w:t>
      </w:r>
      <w:r w:rsidR="009F076A" w:rsidRPr="00C579C2">
        <w:rPr>
          <w:sz w:val="26"/>
          <w:szCs w:val="26"/>
          <w:lang w:val="nl-NL"/>
        </w:rPr>
        <w:t>Tại sao trong những năm gần đây</w:t>
      </w:r>
      <w:r w:rsidR="006854E1">
        <w:rPr>
          <w:sz w:val="26"/>
          <w:szCs w:val="26"/>
          <w:lang w:val="nl-NL"/>
        </w:rPr>
        <w:t>,</w:t>
      </w:r>
      <w:r w:rsidR="009F076A" w:rsidRPr="00C579C2">
        <w:rPr>
          <w:sz w:val="26"/>
          <w:szCs w:val="26"/>
          <w:lang w:val="nl-NL"/>
        </w:rPr>
        <w:t xml:space="preserve"> ngành thủy sản phát triển mạnh?</w:t>
      </w:r>
    </w:p>
    <w:p w:rsidR="00824110" w:rsidRPr="00C579C2" w:rsidRDefault="008329C3" w:rsidP="00C940F1">
      <w:pPr>
        <w:spacing w:after="120"/>
        <w:ind w:firstLine="709"/>
        <w:jc w:val="both"/>
        <w:rPr>
          <w:bCs/>
          <w:sz w:val="26"/>
          <w:szCs w:val="26"/>
          <w:lang w:val="sv-SE"/>
        </w:rPr>
      </w:pPr>
      <w:r w:rsidRPr="008E1D44">
        <w:rPr>
          <w:sz w:val="26"/>
          <w:szCs w:val="26"/>
          <w:lang w:val="nl-NL"/>
        </w:rPr>
        <w:t>2.</w:t>
      </w:r>
      <w:r w:rsidRPr="00C579C2">
        <w:rPr>
          <w:sz w:val="26"/>
          <w:szCs w:val="26"/>
          <w:lang w:val="nl-NL"/>
        </w:rPr>
        <w:t xml:space="preserve"> </w:t>
      </w:r>
      <w:r w:rsidR="00EC6C0F" w:rsidRPr="00C579C2">
        <w:rPr>
          <w:sz w:val="26"/>
          <w:szCs w:val="26"/>
          <w:lang w:val="sv-SE"/>
        </w:rPr>
        <w:t>Vì sao ngành thương mại có vai trò quan trọng trong nền kinh tế thị trường?</w:t>
      </w:r>
    </w:p>
    <w:p w:rsidR="00037EFB" w:rsidRPr="00C579C2" w:rsidRDefault="00EB316D" w:rsidP="00C940F1">
      <w:pPr>
        <w:pStyle w:val="BodyText"/>
        <w:ind w:right="764" w:firstLine="709"/>
        <w:rPr>
          <w:sz w:val="26"/>
          <w:szCs w:val="26"/>
          <w:lang w:val="es-ES_tradnl"/>
        </w:rPr>
      </w:pPr>
      <w:r w:rsidRPr="00C579C2">
        <w:rPr>
          <w:b/>
          <w:sz w:val="26"/>
          <w:szCs w:val="26"/>
          <w:lang w:val="es-ES_tradnl"/>
        </w:rPr>
        <w:t xml:space="preserve">Câu </w:t>
      </w:r>
      <w:r w:rsidR="001707A1" w:rsidRPr="00C579C2">
        <w:rPr>
          <w:b/>
          <w:sz w:val="26"/>
          <w:szCs w:val="26"/>
          <w:lang w:val="es-ES_tradnl"/>
        </w:rPr>
        <w:t>4</w:t>
      </w:r>
      <w:r w:rsidRPr="00C579C2">
        <w:rPr>
          <w:b/>
          <w:sz w:val="26"/>
          <w:szCs w:val="26"/>
          <w:lang w:val="es-ES_tradnl"/>
        </w:rPr>
        <w:t>.</w:t>
      </w:r>
      <w:r w:rsidRPr="00C579C2">
        <w:rPr>
          <w:sz w:val="26"/>
          <w:szCs w:val="26"/>
          <w:lang w:val="es-ES_tradnl"/>
        </w:rPr>
        <w:t xml:space="preserve"> </w:t>
      </w:r>
      <w:r w:rsidR="00872EF6" w:rsidRPr="00C579C2">
        <w:rPr>
          <w:b/>
          <w:i/>
          <w:sz w:val="26"/>
          <w:szCs w:val="26"/>
          <w:lang w:val="es-ES_tradnl"/>
        </w:rPr>
        <w:t>(4,0</w:t>
      </w:r>
      <w:r w:rsidRPr="00C579C2">
        <w:rPr>
          <w:b/>
          <w:i/>
          <w:sz w:val="26"/>
          <w:szCs w:val="26"/>
          <w:lang w:val="es-ES_tradnl"/>
        </w:rPr>
        <w:t xml:space="preserve"> điểm)</w:t>
      </w:r>
      <w:r w:rsidRPr="00C579C2">
        <w:rPr>
          <w:sz w:val="26"/>
          <w:szCs w:val="26"/>
          <w:lang w:val="es-ES_tradnl"/>
        </w:rPr>
        <w:t xml:space="preserve"> </w:t>
      </w:r>
    </w:p>
    <w:p w:rsidR="00824110" w:rsidRPr="00C579C2" w:rsidRDefault="00585C9F" w:rsidP="006854E1">
      <w:pPr>
        <w:pStyle w:val="BodyText"/>
        <w:ind w:right="-2" w:firstLine="709"/>
        <w:rPr>
          <w:sz w:val="26"/>
          <w:szCs w:val="26"/>
          <w:lang w:val="es-ES_tradnl"/>
        </w:rPr>
      </w:pPr>
      <w:r w:rsidRPr="00C579C2">
        <w:rPr>
          <w:sz w:val="26"/>
          <w:szCs w:val="26"/>
          <w:lang w:val="es-ES_tradnl"/>
        </w:rPr>
        <w:t>Dựa vào Atlat Đị</w:t>
      </w:r>
      <w:r w:rsidR="00872EF6" w:rsidRPr="00C579C2">
        <w:rPr>
          <w:sz w:val="26"/>
          <w:szCs w:val="26"/>
          <w:lang w:val="es-ES_tradnl"/>
        </w:rPr>
        <w:t>a lí</w:t>
      </w:r>
      <w:r w:rsidRPr="00C579C2">
        <w:rPr>
          <w:sz w:val="26"/>
          <w:szCs w:val="26"/>
          <w:lang w:val="es-ES_tradnl"/>
        </w:rPr>
        <w:t xml:space="preserve"> Việt Nam và kiến thức đã học, </w:t>
      </w:r>
      <w:r w:rsidR="00872EF6" w:rsidRPr="00C579C2">
        <w:rPr>
          <w:sz w:val="26"/>
          <w:szCs w:val="26"/>
          <w:lang w:val="es-ES_tradnl"/>
        </w:rPr>
        <w:t xml:space="preserve">em </w:t>
      </w:r>
      <w:r w:rsidRPr="00C579C2">
        <w:rPr>
          <w:sz w:val="26"/>
          <w:szCs w:val="26"/>
          <w:lang w:val="es-ES_tradnl"/>
        </w:rPr>
        <w:t>hãy so sánh và giải thích cơ cấu cây trồng củ</w:t>
      </w:r>
      <w:r w:rsidR="00AA7D32" w:rsidRPr="00C579C2">
        <w:rPr>
          <w:sz w:val="26"/>
          <w:szCs w:val="26"/>
          <w:lang w:val="es-ES_tradnl"/>
        </w:rPr>
        <w:t xml:space="preserve">a </w:t>
      </w:r>
      <w:r w:rsidR="00872EF6" w:rsidRPr="00C579C2">
        <w:rPr>
          <w:sz w:val="26"/>
          <w:szCs w:val="26"/>
          <w:lang w:val="es-ES_tradnl"/>
        </w:rPr>
        <w:t>vùng</w:t>
      </w:r>
      <w:r w:rsidRPr="00C579C2">
        <w:rPr>
          <w:sz w:val="26"/>
          <w:szCs w:val="26"/>
          <w:lang w:val="es-ES_tradnl"/>
        </w:rPr>
        <w:t xml:space="preserve"> Trung du</w:t>
      </w:r>
      <w:r w:rsidR="00872EF6" w:rsidRPr="00C579C2">
        <w:rPr>
          <w:sz w:val="26"/>
          <w:szCs w:val="26"/>
          <w:lang w:val="es-ES_tradnl"/>
        </w:rPr>
        <w:t xml:space="preserve"> và</w:t>
      </w:r>
      <w:r w:rsidRPr="00C579C2">
        <w:rPr>
          <w:sz w:val="26"/>
          <w:szCs w:val="26"/>
          <w:lang w:val="es-ES_tradnl"/>
        </w:rPr>
        <w:t xml:space="preserve"> miền núi Bắc Bộ</w:t>
      </w:r>
      <w:r w:rsidR="00872EF6" w:rsidRPr="00C579C2">
        <w:rPr>
          <w:sz w:val="26"/>
          <w:szCs w:val="26"/>
          <w:lang w:val="es-ES_tradnl"/>
        </w:rPr>
        <w:t xml:space="preserve"> với vùng </w:t>
      </w:r>
      <w:r w:rsidRPr="00C579C2">
        <w:rPr>
          <w:sz w:val="26"/>
          <w:szCs w:val="26"/>
          <w:lang w:val="es-ES_tradnl"/>
        </w:rPr>
        <w:t>Tây Nguyên.</w:t>
      </w:r>
    </w:p>
    <w:p w:rsidR="00F71223" w:rsidRPr="00C579C2" w:rsidRDefault="009B76CA" w:rsidP="00C940F1">
      <w:pPr>
        <w:spacing w:after="120"/>
        <w:ind w:firstLine="709"/>
        <w:jc w:val="both"/>
        <w:rPr>
          <w:sz w:val="26"/>
          <w:szCs w:val="26"/>
          <w:lang w:val="es-ES_tradnl"/>
        </w:rPr>
      </w:pPr>
      <w:r w:rsidRPr="00C579C2">
        <w:rPr>
          <w:b/>
          <w:bCs/>
          <w:color w:val="000000"/>
          <w:sz w:val="26"/>
          <w:szCs w:val="26"/>
          <w:lang w:val="nl-NL"/>
        </w:rPr>
        <w:t xml:space="preserve">Câu </w:t>
      </w:r>
      <w:r w:rsidR="001707A1" w:rsidRPr="00C579C2">
        <w:rPr>
          <w:b/>
          <w:bCs/>
          <w:color w:val="000000"/>
          <w:sz w:val="26"/>
          <w:szCs w:val="26"/>
          <w:lang w:val="nl-NL"/>
        </w:rPr>
        <w:t>5</w:t>
      </w:r>
      <w:r w:rsidRPr="00C579C2">
        <w:rPr>
          <w:b/>
          <w:bCs/>
          <w:color w:val="000000"/>
          <w:sz w:val="26"/>
          <w:szCs w:val="26"/>
          <w:lang w:val="nl-NL"/>
        </w:rPr>
        <w:t>.</w:t>
      </w:r>
      <w:r w:rsidRPr="00C579C2">
        <w:rPr>
          <w:bCs/>
          <w:color w:val="000000"/>
          <w:sz w:val="26"/>
          <w:szCs w:val="26"/>
          <w:lang w:val="nl-NL"/>
        </w:rPr>
        <w:t xml:space="preserve"> </w:t>
      </w:r>
      <w:r w:rsidRPr="00C579C2">
        <w:rPr>
          <w:b/>
          <w:bCs/>
          <w:i/>
          <w:color w:val="000000"/>
          <w:sz w:val="26"/>
          <w:szCs w:val="26"/>
          <w:lang w:val="nl-NL"/>
        </w:rPr>
        <w:t>(4,0 điểm)</w:t>
      </w:r>
      <w:r w:rsidR="00C940F1">
        <w:rPr>
          <w:bCs/>
          <w:color w:val="000000"/>
          <w:sz w:val="26"/>
          <w:szCs w:val="26"/>
          <w:lang w:val="nl-NL"/>
        </w:rPr>
        <w:t xml:space="preserve"> </w:t>
      </w:r>
      <w:r w:rsidR="00F71223" w:rsidRPr="00C579C2">
        <w:rPr>
          <w:sz w:val="26"/>
          <w:szCs w:val="26"/>
          <w:lang w:val="es-ES_tradnl"/>
        </w:rPr>
        <w:t>Cho bảng số liệu:</w:t>
      </w:r>
    </w:p>
    <w:p w:rsidR="00F71223" w:rsidRPr="00C579C2" w:rsidRDefault="00F71223" w:rsidP="009E26EF">
      <w:pPr>
        <w:spacing w:after="120"/>
        <w:ind w:firstLine="709"/>
        <w:jc w:val="center"/>
        <w:rPr>
          <w:sz w:val="26"/>
          <w:szCs w:val="26"/>
          <w:lang w:val="es-ES_tradnl"/>
        </w:rPr>
      </w:pPr>
      <w:r w:rsidRPr="00C579C2">
        <w:rPr>
          <w:sz w:val="26"/>
          <w:szCs w:val="26"/>
          <w:lang w:val="es-ES_tradnl"/>
        </w:rPr>
        <w:t>Lực lượng lao động từ 15 tuổi đang làm việc ở nước ta giai đoạn 2010-2021</w:t>
      </w:r>
    </w:p>
    <w:tbl>
      <w:tblPr>
        <w:tblStyle w:val="TableGrid"/>
        <w:tblW w:w="0" w:type="auto"/>
        <w:tblLook w:val="04A0" w:firstRow="1" w:lastRow="0" w:firstColumn="1" w:lastColumn="0" w:noHBand="0" w:noVBand="1"/>
      </w:tblPr>
      <w:tblGrid>
        <w:gridCol w:w="969"/>
        <w:gridCol w:w="2116"/>
        <w:gridCol w:w="2126"/>
        <w:gridCol w:w="2093"/>
        <w:gridCol w:w="1256"/>
        <w:gridCol w:w="1577"/>
      </w:tblGrid>
      <w:tr w:rsidR="009E26EF" w:rsidRPr="00C579C2" w:rsidTr="009E26EF">
        <w:tc>
          <w:tcPr>
            <w:tcW w:w="969" w:type="dxa"/>
            <w:vMerge w:val="restart"/>
            <w:vAlign w:val="center"/>
          </w:tcPr>
          <w:p w:rsidR="009E26EF" w:rsidRPr="009E26EF" w:rsidRDefault="009E26EF" w:rsidP="009E26EF">
            <w:pPr>
              <w:jc w:val="center"/>
              <w:rPr>
                <w:sz w:val="26"/>
                <w:szCs w:val="26"/>
                <w:lang w:val="es-ES_tradnl"/>
              </w:rPr>
            </w:pPr>
          </w:p>
          <w:p w:rsidR="009E26EF" w:rsidRPr="009E26EF" w:rsidRDefault="009E26EF" w:rsidP="009E26EF">
            <w:pPr>
              <w:jc w:val="center"/>
              <w:rPr>
                <w:sz w:val="26"/>
                <w:szCs w:val="26"/>
                <w:lang w:val="es-ES_tradnl"/>
              </w:rPr>
            </w:pPr>
            <w:r w:rsidRPr="009E26EF">
              <w:rPr>
                <w:sz w:val="26"/>
                <w:szCs w:val="26"/>
                <w:lang w:val="es-ES_tradnl"/>
              </w:rPr>
              <w:t>Năm</w:t>
            </w:r>
          </w:p>
        </w:tc>
        <w:tc>
          <w:tcPr>
            <w:tcW w:w="2116" w:type="dxa"/>
            <w:vMerge w:val="restart"/>
            <w:vAlign w:val="center"/>
          </w:tcPr>
          <w:p w:rsidR="009E26EF" w:rsidRPr="009E26EF" w:rsidRDefault="009E26EF" w:rsidP="009E26EF">
            <w:pPr>
              <w:jc w:val="center"/>
              <w:rPr>
                <w:sz w:val="26"/>
                <w:szCs w:val="26"/>
                <w:lang w:val="es-ES_tradnl"/>
              </w:rPr>
            </w:pPr>
            <w:r w:rsidRPr="009E26EF">
              <w:rPr>
                <w:sz w:val="26"/>
                <w:szCs w:val="26"/>
                <w:lang w:val="es-ES_tradnl"/>
              </w:rPr>
              <w:t>Tổng số lao động từ 15 tuổi đang làm việc (triệu người)</w:t>
            </w:r>
          </w:p>
        </w:tc>
        <w:tc>
          <w:tcPr>
            <w:tcW w:w="5475" w:type="dxa"/>
            <w:gridSpan w:val="3"/>
            <w:vAlign w:val="center"/>
          </w:tcPr>
          <w:p w:rsidR="009E26EF" w:rsidRPr="009E26EF" w:rsidRDefault="009E26EF" w:rsidP="009E26EF">
            <w:pPr>
              <w:jc w:val="center"/>
              <w:rPr>
                <w:sz w:val="26"/>
                <w:szCs w:val="26"/>
                <w:lang w:val="es-ES_tradnl"/>
              </w:rPr>
            </w:pPr>
            <w:r w:rsidRPr="009E26EF">
              <w:rPr>
                <w:sz w:val="26"/>
                <w:szCs w:val="26"/>
                <w:lang w:val="es-ES_tradnl"/>
              </w:rPr>
              <w:t>Phân theo ngành kinh tế (triệu người)</w:t>
            </w:r>
          </w:p>
        </w:tc>
        <w:tc>
          <w:tcPr>
            <w:tcW w:w="1577" w:type="dxa"/>
            <w:vMerge w:val="restart"/>
            <w:vAlign w:val="center"/>
          </w:tcPr>
          <w:p w:rsidR="009E26EF" w:rsidRPr="009E26EF" w:rsidRDefault="009E26EF" w:rsidP="009E26EF">
            <w:pPr>
              <w:jc w:val="center"/>
              <w:rPr>
                <w:sz w:val="26"/>
                <w:szCs w:val="26"/>
                <w:lang w:val="es-ES_tradnl"/>
              </w:rPr>
            </w:pPr>
            <w:r w:rsidRPr="009E26EF">
              <w:rPr>
                <w:sz w:val="26"/>
                <w:szCs w:val="26"/>
                <w:lang w:val="es-ES_tradnl"/>
              </w:rPr>
              <w:t>Đã qua đào tạo</w:t>
            </w:r>
            <w:r>
              <w:rPr>
                <w:sz w:val="26"/>
                <w:szCs w:val="26"/>
                <w:lang w:val="es-ES_tradnl"/>
              </w:rPr>
              <w:t xml:space="preserve"> </w:t>
            </w:r>
            <w:r w:rsidRPr="009E26EF">
              <w:rPr>
                <w:sz w:val="26"/>
                <w:szCs w:val="26"/>
                <w:lang w:val="es-ES_tradnl"/>
              </w:rPr>
              <w:t>(%)</w:t>
            </w:r>
          </w:p>
        </w:tc>
      </w:tr>
      <w:tr w:rsidR="009E26EF" w:rsidRPr="00C579C2" w:rsidTr="009E26EF">
        <w:tc>
          <w:tcPr>
            <w:tcW w:w="969" w:type="dxa"/>
            <w:vMerge/>
            <w:vAlign w:val="center"/>
          </w:tcPr>
          <w:p w:rsidR="009E26EF" w:rsidRPr="009E26EF" w:rsidRDefault="009E26EF" w:rsidP="009E26EF">
            <w:pPr>
              <w:jc w:val="center"/>
              <w:rPr>
                <w:sz w:val="26"/>
                <w:szCs w:val="26"/>
                <w:lang w:val="es-ES_tradnl"/>
              </w:rPr>
            </w:pPr>
          </w:p>
        </w:tc>
        <w:tc>
          <w:tcPr>
            <w:tcW w:w="2116" w:type="dxa"/>
            <w:vMerge/>
            <w:vAlign w:val="center"/>
          </w:tcPr>
          <w:p w:rsidR="009E26EF" w:rsidRPr="009E26EF" w:rsidRDefault="009E26EF" w:rsidP="009E26EF">
            <w:pPr>
              <w:jc w:val="center"/>
              <w:rPr>
                <w:sz w:val="26"/>
                <w:szCs w:val="26"/>
                <w:lang w:val="es-ES_tradnl"/>
              </w:rPr>
            </w:pPr>
          </w:p>
        </w:tc>
        <w:tc>
          <w:tcPr>
            <w:tcW w:w="2126" w:type="dxa"/>
            <w:vAlign w:val="center"/>
          </w:tcPr>
          <w:p w:rsidR="009E26EF" w:rsidRPr="009E26EF" w:rsidRDefault="009E26EF" w:rsidP="009E26EF">
            <w:pPr>
              <w:jc w:val="center"/>
              <w:rPr>
                <w:sz w:val="26"/>
                <w:szCs w:val="26"/>
                <w:lang w:val="es-ES_tradnl"/>
              </w:rPr>
            </w:pPr>
            <w:r w:rsidRPr="009E26EF">
              <w:rPr>
                <w:sz w:val="26"/>
                <w:szCs w:val="26"/>
                <w:lang w:val="es-ES_tradnl"/>
              </w:rPr>
              <w:t>Nông, lâm nghiệp, thuỷ sản</w:t>
            </w:r>
          </w:p>
        </w:tc>
        <w:tc>
          <w:tcPr>
            <w:tcW w:w="2093" w:type="dxa"/>
            <w:vAlign w:val="center"/>
          </w:tcPr>
          <w:p w:rsidR="009E26EF" w:rsidRPr="009E26EF" w:rsidRDefault="009E26EF" w:rsidP="009E26EF">
            <w:pPr>
              <w:jc w:val="center"/>
              <w:rPr>
                <w:sz w:val="26"/>
                <w:szCs w:val="26"/>
                <w:lang w:val="es-ES_tradnl"/>
              </w:rPr>
            </w:pPr>
            <w:r w:rsidRPr="009E26EF">
              <w:rPr>
                <w:sz w:val="26"/>
                <w:szCs w:val="26"/>
                <w:lang w:val="es-ES_tradnl"/>
              </w:rPr>
              <w:t>Công nghiệp và xây dựng</w:t>
            </w:r>
          </w:p>
        </w:tc>
        <w:tc>
          <w:tcPr>
            <w:tcW w:w="1256" w:type="dxa"/>
            <w:vAlign w:val="center"/>
          </w:tcPr>
          <w:p w:rsidR="009E26EF" w:rsidRPr="009E26EF" w:rsidRDefault="009E26EF" w:rsidP="009E26EF">
            <w:pPr>
              <w:jc w:val="center"/>
              <w:rPr>
                <w:sz w:val="26"/>
                <w:szCs w:val="26"/>
                <w:lang w:val="es-ES_tradnl"/>
              </w:rPr>
            </w:pPr>
            <w:r w:rsidRPr="009E26EF">
              <w:rPr>
                <w:sz w:val="26"/>
                <w:szCs w:val="26"/>
                <w:lang w:val="es-ES_tradnl"/>
              </w:rPr>
              <w:t>Dịch vụ</w:t>
            </w:r>
          </w:p>
        </w:tc>
        <w:tc>
          <w:tcPr>
            <w:tcW w:w="1577" w:type="dxa"/>
            <w:vMerge/>
            <w:vAlign w:val="center"/>
          </w:tcPr>
          <w:p w:rsidR="009E26EF" w:rsidRPr="009E26EF" w:rsidRDefault="009E26EF" w:rsidP="009E26EF">
            <w:pPr>
              <w:jc w:val="center"/>
              <w:rPr>
                <w:sz w:val="26"/>
                <w:szCs w:val="26"/>
                <w:lang w:val="es-ES_tradnl"/>
              </w:rPr>
            </w:pPr>
          </w:p>
        </w:tc>
      </w:tr>
      <w:tr w:rsidR="00E53BA8" w:rsidRPr="00C579C2" w:rsidTr="00BB2E2F">
        <w:tc>
          <w:tcPr>
            <w:tcW w:w="969" w:type="dxa"/>
          </w:tcPr>
          <w:p w:rsidR="00E53BA8" w:rsidRPr="00C579C2" w:rsidRDefault="00E53BA8" w:rsidP="00DF0CEA">
            <w:pPr>
              <w:jc w:val="center"/>
              <w:rPr>
                <w:sz w:val="26"/>
                <w:szCs w:val="26"/>
                <w:lang w:val="es-ES_tradnl"/>
              </w:rPr>
            </w:pPr>
            <w:r w:rsidRPr="00C579C2">
              <w:rPr>
                <w:sz w:val="26"/>
                <w:szCs w:val="26"/>
                <w:lang w:val="es-ES_tradnl"/>
              </w:rPr>
              <w:t>2010</w:t>
            </w:r>
          </w:p>
        </w:tc>
        <w:tc>
          <w:tcPr>
            <w:tcW w:w="2116" w:type="dxa"/>
          </w:tcPr>
          <w:p w:rsidR="00E53BA8" w:rsidRPr="00C579C2" w:rsidRDefault="00E53BA8" w:rsidP="00DF0CEA">
            <w:pPr>
              <w:jc w:val="center"/>
              <w:rPr>
                <w:color w:val="000000"/>
                <w:sz w:val="26"/>
                <w:szCs w:val="26"/>
                <w:shd w:val="clear" w:color="auto" w:fill="FFFFFF"/>
              </w:rPr>
            </w:pPr>
            <w:r w:rsidRPr="00C579C2">
              <w:rPr>
                <w:color w:val="000000"/>
                <w:sz w:val="26"/>
                <w:szCs w:val="26"/>
                <w:shd w:val="clear" w:color="auto" w:fill="FFFFFF"/>
              </w:rPr>
              <w:t>49,0</w:t>
            </w:r>
          </w:p>
        </w:tc>
        <w:tc>
          <w:tcPr>
            <w:tcW w:w="2126" w:type="dxa"/>
          </w:tcPr>
          <w:p w:rsidR="00E53BA8" w:rsidRPr="00C579C2" w:rsidRDefault="00E53BA8" w:rsidP="00DF0CEA">
            <w:pPr>
              <w:jc w:val="center"/>
              <w:rPr>
                <w:sz w:val="26"/>
                <w:szCs w:val="26"/>
                <w:lang w:val="es-ES_tradnl"/>
              </w:rPr>
            </w:pPr>
            <w:r w:rsidRPr="00C579C2">
              <w:rPr>
                <w:color w:val="000000"/>
                <w:sz w:val="26"/>
                <w:szCs w:val="26"/>
                <w:shd w:val="clear" w:color="auto" w:fill="FFFFFF"/>
              </w:rPr>
              <w:t>23,8</w:t>
            </w:r>
          </w:p>
        </w:tc>
        <w:tc>
          <w:tcPr>
            <w:tcW w:w="2093" w:type="dxa"/>
          </w:tcPr>
          <w:p w:rsidR="00E53BA8" w:rsidRPr="00C579C2" w:rsidRDefault="00E53BA8" w:rsidP="00DF0CEA">
            <w:pPr>
              <w:jc w:val="center"/>
              <w:rPr>
                <w:sz w:val="26"/>
                <w:szCs w:val="26"/>
                <w:lang w:val="es-ES_tradnl"/>
              </w:rPr>
            </w:pPr>
            <w:r w:rsidRPr="00C579C2">
              <w:rPr>
                <w:sz w:val="26"/>
                <w:szCs w:val="26"/>
                <w:lang w:val="es-ES_tradnl"/>
              </w:rPr>
              <w:t>10,6</w:t>
            </w:r>
          </w:p>
        </w:tc>
        <w:tc>
          <w:tcPr>
            <w:tcW w:w="1256" w:type="dxa"/>
          </w:tcPr>
          <w:p w:rsidR="00E53BA8" w:rsidRPr="00C579C2" w:rsidRDefault="00E53BA8" w:rsidP="00DF0CEA">
            <w:pPr>
              <w:jc w:val="center"/>
              <w:rPr>
                <w:sz w:val="26"/>
                <w:szCs w:val="26"/>
                <w:lang w:val="es-ES_tradnl"/>
              </w:rPr>
            </w:pPr>
            <w:r w:rsidRPr="00C579C2">
              <w:rPr>
                <w:sz w:val="26"/>
                <w:szCs w:val="26"/>
                <w:lang w:val="es-ES_tradnl"/>
              </w:rPr>
              <w:t>14,6</w:t>
            </w:r>
          </w:p>
        </w:tc>
        <w:tc>
          <w:tcPr>
            <w:tcW w:w="1577" w:type="dxa"/>
          </w:tcPr>
          <w:p w:rsidR="00E53BA8" w:rsidRPr="00C579C2" w:rsidRDefault="00E53BA8" w:rsidP="00DF0CEA">
            <w:pPr>
              <w:jc w:val="center"/>
              <w:rPr>
                <w:sz w:val="26"/>
                <w:szCs w:val="26"/>
                <w:lang w:val="es-ES_tradnl"/>
              </w:rPr>
            </w:pPr>
            <w:r w:rsidRPr="00C579C2">
              <w:rPr>
                <w:sz w:val="26"/>
                <w:szCs w:val="26"/>
                <w:lang w:val="es-ES_tradnl"/>
              </w:rPr>
              <w:t>14,6</w:t>
            </w:r>
          </w:p>
        </w:tc>
      </w:tr>
      <w:tr w:rsidR="00E53BA8" w:rsidRPr="00C579C2" w:rsidTr="00BB2E2F">
        <w:tc>
          <w:tcPr>
            <w:tcW w:w="969" w:type="dxa"/>
          </w:tcPr>
          <w:p w:rsidR="00E53BA8" w:rsidRPr="00C579C2" w:rsidRDefault="00E53BA8" w:rsidP="00DF0CEA">
            <w:pPr>
              <w:jc w:val="center"/>
              <w:rPr>
                <w:sz w:val="26"/>
                <w:szCs w:val="26"/>
                <w:lang w:val="es-ES_tradnl"/>
              </w:rPr>
            </w:pPr>
            <w:r w:rsidRPr="00C579C2">
              <w:rPr>
                <w:sz w:val="26"/>
                <w:szCs w:val="26"/>
                <w:lang w:val="es-ES_tradnl"/>
              </w:rPr>
              <w:t>2015</w:t>
            </w:r>
          </w:p>
        </w:tc>
        <w:tc>
          <w:tcPr>
            <w:tcW w:w="2116" w:type="dxa"/>
          </w:tcPr>
          <w:p w:rsidR="00E53BA8" w:rsidRPr="00C579C2" w:rsidRDefault="00E53BA8" w:rsidP="00DF0CEA">
            <w:pPr>
              <w:jc w:val="center"/>
              <w:rPr>
                <w:sz w:val="26"/>
                <w:szCs w:val="26"/>
                <w:lang w:val="es-ES_tradnl"/>
              </w:rPr>
            </w:pPr>
            <w:r w:rsidRPr="00C579C2">
              <w:rPr>
                <w:sz w:val="26"/>
                <w:szCs w:val="26"/>
                <w:lang w:val="es-ES_tradnl"/>
              </w:rPr>
              <w:t>53,0</w:t>
            </w:r>
          </w:p>
        </w:tc>
        <w:tc>
          <w:tcPr>
            <w:tcW w:w="2126" w:type="dxa"/>
          </w:tcPr>
          <w:p w:rsidR="00E53BA8" w:rsidRPr="00C579C2" w:rsidRDefault="00E53BA8" w:rsidP="00DF0CEA">
            <w:pPr>
              <w:jc w:val="center"/>
              <w:rPr>
                <w:sz w:val="26"/>
                <w:szCs w:val="26"/>
                <w:lang w:val="es-ES_tradnl"/>
              </w:rPr>
            </w:pPr>
            <w:r w:rsidRPr="00C579C2">
              <w:rPr>
                <w:sz w:val="26"/>
                <w:szCs w:val="26"/>
                <w:lang w:val="es-ES_tradnl"/>
              </w:rPr>
              <w:t>23,1</w:t>
            </w:r>
          </w:p>
        </w:tc>
        <w:tc>
          <w:tcPr>
            <w:tcW w:w="2093" w:type="dxa"/>
          </w:tcPr>
          <w:p w:rsidR="00E53BA8" w:rsidRPr="00C579C2" w:rsidRDefault="00E53BA8" w:rsidP="00DF0CEA">
            <w:pPr>
              <w:jc w:val="center"/>
              <w:rPr>
                <w:sz w:val="26"/>
                <w:szCs w:val="26"/>
                <w:lang w:val="es-ES_tradnl"/>
              </w:rPr>
            </w:pPr>
            <w:r w:rsidRPr="00C579C2">
              <w:rPr>
                <w:sz w:val="26"/>
                <w:szCs w:val="26"/>
                <w:lang w:val="es-ES_tradnl"/>
              </w:rPr>
              <w:t>12,2</w:t>
            </w:r>
          </w:p>
        </w:tc>
        <w:tc>
          <w:tcPr>
            <w:tcW w:w="1256" w:type="dxa"/>
          </w:tcPr>
          <w:p w:rsidR="00E53BA8" w:rsidRPr="00C579C2" w:rsidRDefault="00E53BA8" w:rsidP="00DF0CEA">
            <w:pPr>
              <w:jc w:val="center"/>
              <w:rPr>
                <w:sz w:val="26"/>
                <w:szCs w:val="26"/>
                <w:lang w:val="es-ES_tradnl"/>
              </w:rPr>
            </w:pPr>
            <w:r w:rsidRPr="00C579C2">
              <w:rPr>
                <w:sz w:val="26"/>
                <w:szCs w:val="26"/>
                <w:lang w:val="es-ES_tradnl"/>
              </w:rPr>
              <w:t>17,7</w:t>
            </w:r>
          </w:p>
        </w:tc>
        <w:tc>
          <w:tcPr>
            <w:tcW w:w="1577" w:type="dxa"/>
          </w:tcPr>
          <w:p w:rsidR="00E53BA8" w:rsidRPr="00C579C2" w:rsidRDefault="00E53BA8" w:rsidP="00DF0CEA">
            <w:pPr>
              <w:jc w:val="center"/>
              <w:rPr>
                <w:sz w:val="26"/>
                <w:szCs w:val="26"/>
                <w:lang w:val="es-ES_tradnl"/>
              </w:rPr>
            </w:pPr>
            <w:r w:rsidRPr="00C579C2">
              <w:rPr>
                <w:sz w:val="26"/>
                <w:szCs w:val="26"/>
                <w:lang w:val="es-ES_tradnl"/>
              </w:rPr>
              <w:t>20,4</w:t>
            </w:r>
          </w:p>
        </w:tc>
      </w:tr>
      <w:tr w:rsidR="00E53BA8" w:rsidRPr="00C579C2" w:rsidTr="00BB2E2F">
        <w:tc>
          <w:tcPr>
            <w:tcW w:w="969" w:type="dxa"/>
          </w:tcPr>
          <w:p w:rsidR="00E53BA8" w:rsidRPr="00C579C2" w:rsidRDefault="00E53BA8" w:rsidP="00DF0CEA">
            <w:pPr>
              <w:jc w:val="center"/>
              <w:rPr>
                <w:sz w:val="26"/>
                <w:szCs w:val="26"/>
                <w:lang w:val="es-ES_tradnl"/>
              </w:rPr>
            </w:pPr>
            <w:r w:rsidRPr="00C579C2">
              <w:rPr>
                <w:sz w:val="26"/>
                <w:szCs w:val="26"/>
                <w:lang w:val="es-ES_tradnl"/>
              </w:rPr>
              <w:t>2017</w:t>
            </w:r>
          </w:p>
        </w:tc>
        <w:tc>
          <w:tcPr>
            <w:tcW w:w="2116" w:type="dxa"/>
          </w:tcPr>
          <w:p w:rsidR="00E53BA8" w:rsidRPr="00C579C2" w:rsidRDefault="00BB2E2F" w:rsidP="00DF0CEA">
            <w:pPr>
              <w:jc w:val="center"/>
              <w:rPr>
                <w:color w:val="222222"/>
                <w:sz w:val="26"/>
                <w:szCs w:val="26"/>
              </w:rPr>
            </w:pPr>
            <w:r w:rsidRPr="00C579C2">
              <w:rPr>
                <w:color w:val="222222"/>
                <w:sz w:val="26"/>
                <w:szCs w:val="26"/>
              </w:rPr>
              <w:t>53,8</w:t>
            </w:r>
          </w:p>
        </w:tc>
        <w:tc>
          <w:tcPr>
            <w:tcW w:w="2126" w:type="dxa"/>
          </w:tcPr>
          <w:p w:rsidR="00E53BA8" w:rsidRPr="00C579C2" w:rsidRDefault="00E53BA8" w:rsidP="00DF0CEA">
            <w:pPr>
              <w:jc w:val="center"/>
              <w:rPr>
                <w:sz w:val="26"/>
                <w:szCs w:val="26"/>
                <w:lang w:val="es-ES_tradnl"/>
              </w:rPr>
            </w:pPr>
            <w:r w:rsidRPr="00C579C2">
              <w:rPr>
                <w:color w:val="222222"/>
                <w:sz w:val="26"/>
                <w:szCs w:val="26"/>
              </w:rPr>
              <w:t>21,5</w:t>
            </w:r>
          </w:p>
        </w:tc>
        <w:tc>
          <w:tcPr>
            <w:tcW w:w="2093" w:type="dxa"/>
          </w:tcPr>
          <w:p w:rsidR="00E53BA8" w:rsidRPr="00C579C2" w:rsidRDefault="00E53BA8" w:rsidP="00DF0CEA">
            <w:pPr>
              <w:jc w:val="center"/>
              <w:rPr>
                <w:sz w:val="26"/>
                <w:szCs w:val="26"/>
                <w:lang w:val="es-ES_tradnl"/>
              </w:rPr>
            </w:pPr>
            <w:r w:rsidRPr="00C579C2">
              <w:rPr>
                <w:sz w:val="26"/>
                <w:szCs w:val="26"/>
                <w:lang w:val="es-ES_tradnl"/>
              </w:rPr>
              <w:t>14,1</w:t>
            </w:r>
          </w:p>
        </w:tc>
        <w:tc>
          <w:tcPr>
            <w:tcW w:w="1256" w:type="dxa"/>
          </w:tcPr>
          <w:p w:rsidR="00E53BA8" w:rsidRPr="00C579C2" w:rsidRDefault="00E53BA8" w:rsidP="00DF0CEA">
            <w:pPr>
              <w:jc w:val="center"/>
              <w:rPr>
                <w:sz w:val="26"/>
                <w:szCs w:val="26"/>
                <w:lang w:val="es-ES_tradnl"/>
              </w:rPr>
            </w:pPr>
            <w:r w:rsidRPr="00C579C2">
              <w:rPr>
                <w:sz w:val="26"/>
                <w:szCs w:val="26"/>
                <w:lang w:val="es-ES_tradnl"/>
              </w:rPr>
              <w:t>18,2</w:t>
            </w:r>
          </w:p>
        </w:tc>
        <w:tc>
          <w:tcPr>
            <w:tcW w:w="1577" w:type="dxa"/>
          </w:tcPr>
          <w:p w:rsidR="00E53BA8" w:rsidRPr="00C579C2" w:rsidRDefault="00E53BA8" w:rsidP="00DF0CEA">
            <w:pPr>
              <w:jc w:val="center"/>
              <w:rPr>
                <w:sz w:val="26"/>
                <w:szCs w:val="26"/>
                <w:lang w:val="es-ES_tradnl"/>
              </w:rPr>
            </w:pPr>
            <w:r w:rsidRPr="00C579C2">
              <w:rPr>
                <w:sz w:val="26"/>
                <w:szCs w:val="26"/>
                <w:lang w:val="es-ES_tradnl"/>
              </w:rPr>
              <w:t>21,6</w:t>
            </w:r>
          </w:p>
        </w:tc>
      </w:tr>
      <w:tr w:rsidR="00E53BA8" w:rsidRPr="00C579C2" w:rsidTr="00BB2E2F">
        <w:tc>
          <w:tcPr>
            <w:tcW w:w="969" w:type="dxa"/>
          </w:tcPr>
          <w:p w:rsidR="00E53BA8" w:rsidRPr="00C579C2" w:rsidRDefault="00E53BA8" w:rsidP="00DF0CEA">
            <w:pPr>
              <w:jc w:val="center"/>
              <w:rPr>
                <w:sz w:val="26"/>
                <w:szCs w:val="26"/>
                <w:lang w:val="es-ES_tradnl"/>
              </w:rPr>
            </w:pPr>
            <w:r w:rsidRPr="00C579C2">
              <w:rPr>
                <w:sz w:val="26"/>
                <w:szCs w:val="26"/>
                <w:lang w:val="es-ES_tradnl"/>
              </w:rPr>
              <w:t>2021</w:t>
            </w:r>
          </w:p>
        </w:tc>
        <w:tc>
          <w:tcPr>
            <w:tcW w:w="2116" w:type="dxa"/>
          </w:tcPr>
          <w:p w:rsidR="00E53BA8" w:rsidRPr="00C579C2" w:rsidRDefault="00BB2E2F" w:rsidP="00DF0CEA">
            <w:pPr>
              <w:jc w:val="center"/>
              <w:rPr>
                <w:sz w:val="26"/>
                <w:szCs w:val="26"/>
                <w:lang w:val="es-ES_tradnl"/>
              </w:rPr>
            </w:pPr>
            <w:r w:rsidRPr="00C579C2">
              <w:rPr>
                <w:sz w:val="26"/>
                <w:szCs w:val="26"/>
                <w:lang w:val="es-ES_tradnl"/>
              </w:rPr>
              <w:t>49,0</w:t>
            </w:r>
          </w:p>
        </w:tc>
        <w:tc>
          <w:tcPr>
            <w:tcW w:w="2126" w:type="dxa"/>
          </w:tcPr>
          <w:p w:rsidR="00E53BA8" w:rsidRPr="00C579C2" w:rsidRDefault="00E53BA8" w:rsidP="00DF0CEA">
            <w:pPr>
              <w:jc w:val="center"/>
              <w:rPr>
                <w:sz w:val="26"/>
                <w:szCs w:val="26"/>
                <w:lang w:val="es-ES_tradnl"/>
              </w:rPr>
            </w:pPr>
            <w:r w:rsidRPr="00C579C2">
              <w:rPr>
                <w:sz w:val="26"/>
                <w:szCs w:val="26"/>
                <w:lang w:val="es-ES_tradnl"/>
              </w:rPr>
              <w:t>14,2</w:t>
            </w:r>
          </w:p>
        </w:tc>
        <w:tc>
          <w:tcPr>
            <w:tcW w:w="2093" w:type="dxa"/>
          </w:tcPr>
          <w:p w:rsidR="00E53BA8" w:rsidRPr="00C579C2" w:rsidRDefault="00E53BA8" w:rsidP="00DF0CEA">
            <w:pPr>
              <w:jc w:val="center"/>
              <w:rPr>
                <w:sz w:val="26"/>
                <w:szCs w:val="26"/>
                <w:lang w:val="es-ES_tradnl"/>
              </w:rPr>
            </w:pPr>
            <w:r w:rsidRPr="00C579C2">
              <w:rPr>
                <w:sz w:val="26"/>
                <w:szCs w:val="26"/>
                <w:lang w:val="es-ES_tradnl"/>
              </w:rPr>
              <w:t>16,2</w:t>
            </w:r>
          </w:p>
        </w:tc>
        <w:tc>
          <w:tcPr>
            <w:tcW w:w="1256" w:type="dxa"/>
          </w:tcPr>
          <w:p w:rsidR="00E53BA8" w:rsidRPr="00C579C2" w:rsidRDefault="00E53BA8" w:rsidP="00DF0CEA">
            <w:pPr>
              <w:jc w:val="center"/>
              <w:rPr>
                <w:sz w:val="26"/>
                <w:szCs w:val="26"/>
                <w:lang w:val="es-ES_tradnl"/>
              </w:rPr>
            </w:pPr>
            <w:r w:rsidRPr="00C579C2">
              <w:rPr>
                <w:sz w:val="26"/>
                <w:szCs w:val="26"/>
                <w:lang w:val="es-ES_tradnl"/>
              </w:rPr>
              <w:t>18,6</w:t>
            </w:r>
          </w:p>
        </w:tc>
        <w:tc>
          <w:tcPr>
            <w:tcW w:w="1577" w:type="dxa"/>
          </w:tcPr>
          <w:p w:rsidR="00E53BA8" w:rsidRPr="00C579C2" w:rsidRDefault="00E53BA8" w:rsidP="00DF0CEA">
            <w:pPr>
              <w:jc w:val="center"/>
              <w:rPr>
                <w:sz w:val="26"/>
                <w:szCs w:val="26"/>
                <w:lang w:val="es-ES_tradnl"/>
              </w:rPr>
            </w:pPr>
            <w:r w:rsidRPr="00C579C2">
              <w:rPr>
                <w:sz w:val="26"/>
                <w:szCs w:val="26"/>
                <w:lang w:val="es-ES_tradnl"/>
              </w:rPr>
              <w:t>26,0</w:t>
            </w:r>
          </w:p>
        </w:tc>
      </w:tr>
    </w:tbl>
    <w:p w:rsidR="00DF0CEA" w:rsidRPr="00C579C2" w:rsidRDefault="00B73CFC" w:rsidP="00DF0CEA">
      <w:pPr>
        <w:jc w:val="right"/>
        <w:rPr>
          <w:i/>
          <w:sz w:val="26"/>
          <w:szCs w:val="26"/>
          <w:lang w:val="es-ES_tradnl"/>
        </w:rPr>
      </w:pPr>
      <w:r w:rsidRPr="00C579C2">
        <w:rPr>
          <w:i/>
          <w:sz w:val="26"/>
          <w:szCs w:val="26"/>
          <w:lang w:val="es-ES_tradnl"/>
        </w:rPr>
        <w:t xml:space="preserve">(Nguồn: Tổng cục thống kê Việt Nam </w:t>
      </w:r>
      <w:r w:rsidR="009E26EF">
        <w:rPr>
          <w:i/>
          <w:sz w:val="26"/>
          <w:szCs w:val="26"/>
          <w:lang w:val="es-ES_tradnl"/>
        </w:rPr>
        <w:t>-</w:t>
      </w:r>
      <w:r w:rsidRPr="00C579C2">
        <w:rPr>
          <w:i/>
          <w:sz w:val="26"/>
          <w:szCs w:val="26"/>
          <w:lang w:val="es-ES_tradnl"/>
        </w:rPr>
        <w:t xml:space="preserve"> https</w:t>
      </w:r>
      <w:r w:rsidR="00DF0CEA" w:rsidRPr="00C579C2">
        <w:rPr>
          <w:i/>
          <w:sz w:val="26"/>
          <w:szCs w:val="26"/>
          <w:lang w:val="es-ES_tradnl"/>
        </w:rPr>
        <w:t>://www.gso.gov.vn</w:t>
      </w:r>
      <w:r w:rsidRPr="00C579C2">
        <w:rPr>
          <w:i/>
          <w:sz w:val="26"/>
          <w:szCs w:val="26"/>
          <w:lang w:val="es-ES_tradnl"/>
        </w:rPr>
        <w:t>)</w:t>
      </w:r>
    </w:p>
    <w:p w:rsidR="00DF0CEA" w:rsidRPr="008E1D44" w:rsidRDefault="00DF0CEA" w:rsidP="00DF0CEA">
      <w:pPr>
        <w:jc w:val="right"/>
        <w:rPr>
          <w:i/>
          <w:sz w:val="26"/>
          <w:szCs w:val="26"/>
          <w:lang w:val="es-ES_tradnl"/>
        </w:rPr>
      </w:pPr>
    </w:p>
    <w:p w:rsidR="00DF0CEA" w:rsidRPr="00C579C2" w:rsidRDefault="00DF0CEA" w:rsidP="00C940F1">
      <w:pPr>
        <w:spacing w:after="120"/>
        <w:ind w:firstLine="709"/>
        <w:jc w:val="both"/>
        <w:rPr>
          <w:sz w:val="26"/>
          <w:szCs w:val="26"/>
          <w:lang w:val="es-ES_tradnl"/>
        </w:rPr>
      </w:pPr>
      <w:bookmarkStart w:id="0" w:name="_GoBack"/>
      <w:bookmarkEnd w:id="0"/>
      <w:r w:rsidRPr="008E1D44">
        <w:rPr>
          <w:bCs/>
          <w:color w:val="000000"/>
          <w:sz w:val="26"/>
          <w:szCs w:val="26"/>
          <w:lang w:val="es-ES_tradnl"/>
        </w:rPr>
        <w:t>1.</w:t>
      </w:r>
      <w:r w:rsidRPr="00C579C2">
        <w:rPr>
          <w:bCs/>
          <w:color w:val="000000"/>
          <w:sz w:val="26"/>
          <w:szCs w:val="26"/>
          <w:lang w:val="es-ES_tradnl"/>
        </w:rPr>
        <w:t xml:space="preserve"> </w:t>
      </w:r>
      <w:r w:rsidRPr="00C579C2">
        <w:rPr>
          <w:sz w:val="26"/>
          <w:szCs w:val="26"/>
          <w:lang w:val="vi-VN"/>
        </w:rPr>
        <w:t xml:space="preserve">Vẽ biểu đồ thích hợp nhất thể hiện </w:t>
      </w:r>
      <w:r w:rsidRPr="00C579C2">
        <w:rPr>
          <w:sz w:val="26"/>
          <w:szCs w:val="26"/>
          <w:lang w:val="es-ES_tradnl"/>
        </w:rPr>
        <w:t>lực lượng lao động từ 15 tuổi đang làm việc ở nước ta giai đoạn 2010-2021</w:t>
      </w:r>
      <w:r w:rsidR="00D04D24">
        <w:rPr>
          <w:sz w:val="26"/>
          <w:szCs w:val="26"/>
          <w:lang w:val="es-ES_tradnl"/>
        </w:rPr>
        <w:t>.</w:t>
      </w:r>
    </w:p>
    <w:p w:rsidR="00DF0CEA" w:rsidRPr="00C579C2" w:rsidRDefault="00DF0CEA" w:rsidP="00C940F1">
      <w:pPr>
        <w:spacing w:after="120"/>
        <w:ind w:firstLine="709"/>
        <w:jc w:val="both"/>
        <w:rPr>
          <w:sz w:val="26"/>
          <w:szCs w:val="26"/>
          <w:lang w:val="es-ES_tradnl"/>
        </w:rPr>
      </w:pPr>
      <w:r w:rsidRPr="008E1D44">
        <w:rPr>
          <w:sz w:val="26"/>
          <w:szCs w:val="26"/>
          <w:lang w:val="es-ES_tradnl"/>
        </w:rPr>
        <w:t>2.</w:t>
      </w:r>
      <w:r w:rsidRPr="00C579C2">
        <w:rPr>
          <w:sz w:val="26"/>
          <w:szCs w:val="26"/>
          <w:lang w:val="es-ES_tradnl"/>
        </w:rPr>
        <w:t xml:space="preserve"> Nhận </w:t>
      </w:r>
      <w:r w:rsidRPr="00C579C2">
        <w:rPr>
          <w:sz w:val="26"/>
          <w:szCs w:val="26"/>
          <w:lang w:val="vi-VN"/>
        </w:rPr>
        <w:t>xét và giải thích</w:t>
      </w:r>
      <w:r w:rsidRPr="00C579C2">
        <w:rPr>
          <w:sz w:val="26"/>
          <w:szCs w:val="26"/>
          <w:lang w:val="es-ES_tradnl"/>
        </w:rPr>
        <w:t xml:space="preserve"> sự thay đổi của</w:t>
      </w:r>
      <w:r w:rsidR="00E53BA8" w:rsidRPr="00C579C2">
        <w:rPr>
          <w:sz w:val="26"/>
          <w:szCs w:val="26"/>
          <w:lang w:val="es-ES_tradnl"/>
        </w:rPr>
        <w:t xml:space="preserve"> lực lượng lao động từ 15 tuổi đang làm việc ở nước ta giai đoạn 2010-2021</w:t>
      </w:r>
      <w:r w:rsidR="00D04D24">
        <w:rPr>
          <w:sz w:val="26"/>
          <w:szCs w:val="26"/>
          <w:lang w:val="es-ES_tradnl"/>
        </w:rPr>
        <w:t>.</w:t>
      </w:r>
    </w:p>
    <w:p w:rsidR="001E2A40" w:rsidRPr="00C579C2" w:rsidRDefault="001E2A40" w:rsidP="004C5AFF">
      <w:pPr>
        <w:spacing w:after="120"/>
        <w:jc w:val="center"/>
        <w:rPr>
          <w:rFonts w:eastAsia="Calibri"/>
          <w:b/>
          <w:sz w:val="26"/>
          <w:szCs w:val="26"/>
          <w:lang w:val="nl-NL"/>
        </w:rPr>
      </w:pPr>
      <w:r w:rsidRPr="00C579C2">
        <w:rPr>
          <w:rFonts w:eastAsia="Calibri"/>
          <w:b/>
          <w:sz w:val="26"/>
          <w:szCs w:val="26"/>
          <w:lang w:val="nl-NL"/>
        </w:rPr>
        <w:t>--- Hết ---</w:t>
      </w:r>
    </w:p>
    <w:p w:rsidR="001E2A40" w:rsidRPr="00C579C2" w:rsidRDefault="001E2A40" w:rsidP="00285F83">
      <w:pPr>
        <w:spacing w:line="264" w:lineRule="auto"/>
        <w:jc w:val="center"/>
        <w:rPr>
          <w:rFonts w:eastAsia="Calibri"/>
          <w:i/>
          <w:sz w:val="26"/>
          <w:szCs w:val="26"/>
          <w:lang w:val="nl-NL"/>
        </w:rPr>
      </w:pPr>
      <w:r w:rsidRPr="00C579C2">
        <w:rPr>
          <w:rFonts w:eastAsia="Calibri"/>
          <w:i/>
          <w:sz w:val="26"/>
          <w:szCs w:val="26"/>
          <w:lang w:val="nl-NL"/>
        </w:rPr>
        <w:t>(Thí sinh không dùng tài liệu, cán bộ coi thi không giải thích gì thêm)</w:t>
      </w:r>
    </w:p>
    <w:p w:rsidR="001E2A40" w:rsidRPr="00C579C2" w:rsidRDefault="001E2A40" w:rsidP="00285F83">
      <w:pPr>
        <w:tabs>
          <w:tab w:val="left" w:leader="dot" w:pos="6521"/>
          <w:tab w:val="left" w:pos="9214"/>
        </w:tabs>
        <w:spacing w:line="264" w:lineRule="auto"/>
        <w:jc w:val="center"/>
        <w:rPr>
          <w:rFonts w:eastAsia="Calibri"/>
          <w:sz w:val="26"/>
          <w:szCs w:val="26"/>
          <w:lang w:val="nl-NL"/>
        </w:rPr>
      </w:pPr>
    </w:p>
    <w:p w:rsidR="001E2A40" w:rsidRPr="00C579C2" w:rsidRDefault="001E2A40" w:rsidP="00285F83">
      <w:pPr>
        <w:tabs>
          <w:tab w:val="left" w:leader="dot" w:pos="5954"/>
        </w:tabs>
        <w:spacing w:line="264" w:lineRule="auto"/>
        <w:jc w:val="center"/>
        <w:rPr>
          <w:rFonts w:eastAsia="Calibri"/>
          <w:i/>
          <w:sz w:val="26"/>
          <w:szCs w:val="26"/>
          <w:lang w:val="nl-NL"/>
        </w:rPr>
      </w:pPr>
      <w:r w:rsidRPr="00C579C2">
        <w:rPr>
          <w:rFonts w:eastAsia="Calibri"/>
          <w:sz w:val="26"/>
          <w:szCs w:val="26"/>
          <w:lang w:val="nl-NL"/>
        </w:rPr>
        <w:t>Họ và tên thí sinh:</w:t>
      </w:r>
      <w:r w:rsidRPr="00C579C2">
        <w:rPr>
          <w:rFonts w:eastAsia="Calibri"/>
          <w:sz w:val="26"/>
          <w:szCs w:val="26"/>
          <w:lang w:val="nl-NL"/>
        </w:rPr>
        <w:tab/>
        <w:t xml:space="preserve"> Số báo danh:……………..</w:t>
      </w:r>
    </w:p>
    <w:p w:rsidR="006667C5" w:rsidRDefault="006667C5">
      <w:pPr>
        <w:rPr>
          <w:sz w:val="26"/>
          <w:szCs w:val="26"/>
          <w:lang w:val="nl-NL"/>
        </w:rPr>
      </w:pPr>
      <w:r>
        <w:rPr>
          <w:sz w:val="26"/>
          <w:szCs w:val="26"/>
          <w:lang w:val="nl-NL"/>
        </w:rPr>
        <w:br w:type="page"/>
      </w:r>
    </w:p>
    <w:p w:rsidR="00647E1D" w:rsidRPr="00C579C2" w:rsidRDefault="00647E1D" w:rsidP="00174798">
      <w:pPr>
        <w:rPr>
          <w:sz w:val="26"/>
          <w:szCs w:val="26"/>
          <w:lang w:val="nl-NL"/>
        </w:rPr>
      </w:pPr>
    </w:p>
    <w:tbl>
      <w:tblPr>
        <w:tblW w:w="10065" w:type="dxa"/>
        <w:jc w:val="center"/>
        <w:tblLook w:val="04A0" w:firstRow="1" w:lastRow="0" w:firstColumn="1" w:lastColumn="0" w:noHBand="0" w:noVBand="1"/>
      </w:tblPr>
      <w:tblGrid>
        <w:gridCol w:w="4537"/>
        <w:gridCol w:w="5528"/>
      </w:tblGrid>
      <w:tr w:rsidR="006D6E2A" w:rsidRPr="00C579C2" w:rsidTr="0001134C">
        <w:trPr>
          <w:jc w:val="center"/>
        </w:trPr>
        <w:tc>
          <w:tcPr>
            <w:tcW w:w="4537" w:type="dxa"/>
            <w:shd w:val="clear" w:color="auto" w:fill="auto"/>
          </w:tcPr>
          <w:p w:rsidR="006D6E2A" w:rsidRPr="00C579C2" w:rsidRDefault="006D6E2A" w:rsidP="006D6E2A">
            <w:pPr>
              <w:jc w:val="center"/>
              <w:rPr>
                <w:rFonts w:eastAsia="Calibri"/>
                <w:sz w:val="26"/>
                <w:szCs w:val="26"/>
                <w:lang w:val="nl-NL"/>
              </w:rPr>
            </w:pPr>
            <w:r w:rsidRPr="00C579C2">
              <w:rPr>
                <w:rFonts w:eastAsia="Calibri"/>
                <w:sz w:val="26"/>
                <w:szCs w:val="26"/>
                <w:lang w:val="nl-NL"/>
              </w:rPr>
              <w:br w:type="page"/>
            </w:r>
            <w:r w:rsidRPr="00C579C2">
              <w:rPr>
                <w:rFonts w:eastAsia="Calibri"/>
                <w:sz w:val="26"/>
                <w:szCs w:val="26"/>
                <w:lang w:val="nl-NL"/>
              </w:rPr>
              <w:br w:type="page"/>
              <w:t>UBND THỊ XÃ HOÀNG MAI</w:t>
            </w:r>
          </w:p>
          <w:p w:rsidR="006D6E2A" w:rsidRPr="00C579C2" w:rsidRDefault="00E745F1" w:rsidP="006D6E2A">
            <w:pPr>
              <w:jc w:val="center"/>
              <w:rPr>
                <w:rFonts w:eastAsia="Calibri"/>
                <w:b/>
                <w:sz w:val="26"/>
                <w:szCs w:val="26"/>
                <w:lang w:val="nl-NL"/>
              </w:rPr>
            </w:pPr>
            <w:r w:rsidRPr="00C579C2">
              <w:rPr>
                <w:noProof/>
                <w:sz w:val="26"/>
                <w:szCs w:val="26"/>
              </w:rPr>
              <mc:AlternateContent>
                <mc:Choice Requires="wps">
                  <w:drawing>
                    <wp:anchor distT="4294967294" distB="4294967294" distL="114300" distR="114300" simplePos="0" relativeHeight="251660288" behindDoc="0" locked="0" layoutInCell="1" allowOverlap="1" wp14:anchorId="01193BF6" wp14:editId="401E0769">
                      <wp:simplePos x="0" y="0"/>
                      <wp:positionH relativeFrom="column">
                        <wp:posOffset>641985</wp:posOffset>
                      </wp:positionH>
                      <wp:positionV relativeFrom="paragraph">
                        <wp:posOffset>223519</wp:posOffset>
                      </wp:positionV>
                      <wp:extent cx="1419225" cy="0"/>
                      <wp:effectExtent l="0" t="0" r="9525" b="19050"/>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A45CB03"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55pt,17.6pt" to="162.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" strokecolor="windowText">
                      <o:lock v:ext="edit" shapetype="f"/>
                    </v:line>
                  </w:pict>
                </mc:Fallback>
              </mc:AlternateContent>
            </w:r>
            <w:r w:rsidR="006D6E2A" w:rsidRPr="00C579C2">
              <w:rPr>
                <w:rFonts w:eastAsia="Calibri"/>
                <w:b/>
                <w:sz w:val="26"/>
                <w:szCs w:val="26"/>
                <w:lang w:val="nl-NL"/>
              </w:rPr>
              <w:t>PHÒNG GIÁO DỤC VÀ ĐÀO TẠO</w:t>
            </w:r>
          </w:p>
        </w:tc>
        <w:tc>
          <w:tcPr>
            <w:tcW w:w="5528" w:type="dxa"/>
            <w:shd w:val="clear" w:color="auto" w:fill="auto"/>
          </w:tcPr>
          <w:p w:rsidR="006D6E2A" w:rsidRPr="00C579C2" w:rsidRDefault="006D6E2A" w:rsidP="006D6E2A">
            <w:pPr>
              <w:jc w:val="center"/>
              <w:rPr>
                <w:rFonts w:eastAsia="Calibri"/>
                <w:b/>
                <w:sz w:val="26"/>
                <w:szCs w:val="26"/>
                <w:lang w:val="nl-NL"/>
              </w:rPr>
            </w:pPr>
            <w:r w:rsidRPr="00C579C2">
              <w:rPr>
                <w:rFonts w:eastAsia="Calibri"/>
                <w:b/>
                <w:sz w:val="26"/>
                <w:szCs w:val="26"/>
                <w:lang w:val="nl-NL"/>
              </w:rPr>
              <w:t>HƯỚNG DẪN CHẤM</w:t>
            </w:r>
          </w:p>
          <w:p w:rsidR="00C0348F" w:rsidRPr="00C579C2" w:rsidRDefault="00C0348F" w:rsidP="00C0348F">
            <w:pPr>
              <w:jc w:val="center"/>
              <w:rPr>
                <w:b/>
                <w:sz w:val="26"/>
                <w:szCs w:val="26"/>
                <w:lang w:val="nl-NL"/>
              </w:rPr>
            </w:pPr>
            <w:r w:rsidRPr="00C579C2">
              <w:rPr>
                <w:b/>
                <w:sz w:val="26"/>
                <w:szCs w:val="26"/>
                <w:lang w:val="nl-NL"/>
              </w:rPr>
              <w:t xml:space="preserve">KỲ THI CHỌN </w:t>
            </w:r>
            <w:r w:rsidR="00160FFB" w:rsidRPr="00C579C2">
              <w:rPr>
                <w:b/>
                <w:sz w:val="26"/>
                <w:szCs w:val="26"/>
                <w:lang w:val="nl-NL"/>
              </w:rPr>
              <w:t>ĐỘI TUYỂN HSG</w:t>
            </w:r>
            <w:r w:rsidRPr="00C579C2">
              <w:rPr>
                <w:b/>
                <w:sz w:val="26"/>
                <w:szCs w:val="26"/>
                <w:lang w:val="nl-NL"/>
              </w:rPr>
              <w:t xml:space="preserve"> LỚP 9 </w:t>
            </w:r>
          </w:p>
          <w:p w:rsidR="006D6E2A" w:rsidRPr="00C579C2" w:rsidRDefault="00C0348F" w:rsidP="00160FFB">
            <w:pPr>
              <w:jc w:val="center"/>
              <w:rPr>
                <w:rFonts w:eastAsia="Calibri"/>
                <w:sz w:val="26"/>
                <w:szCs w:val="26"/>
              </w:rPr>
            </w:pPr>
            <w:r w:rsidRPr="00C579C2">
              <w:rPr>
                <w:b/>
                <w:sz w:val="26"/>
                <w:szCs w:val="26"/>
              </w:rPr>
              <w:t xml:space="preserve">Vòng </w:t>
            </w:r>
            <w:r w:rsidR="00160FFB" w:rsidRPr="00C579C2">
              <w:rPr>
                <w:b/>
                <w:sz w:val="26"/>
                <w:szCs w:val="26"/>
              </w:rPr>
              <w:t>3</w:t>
            </w:r>
            <w:r w:rsidRPr="00C579C2">
              <w:rPr>
                <w:b/>
                <w:sz w:val="26"/>
                <w:szCs w:val="26"/>
              </w:rPr>
              <w:t>, năm học 2021-2022</w:t>
            </w:r>
          </w:p>
        </w:tc>
      </w:tr>
      <w:tr w:rsidR="006D6E2A" w:rsidRPr="00C579C2" w:rsidTr="0001134C">
        <w:trPr>
          <w:jc w:val="center"/>
        </w:trPr>
        <w:tc>
          <w:tcPr>
            <w:tcW w:w="4537" w:type="dxa"/>
            <w:shd w:val="clear" w:color="auto" w:fill="auto"/>
          </w:tcPr>
          <w:p w:rsidR="006D6E2A" w:rsidRPr="00C579C2" w:rsidRDefault="006D6E2A" w:rsidP="006D6E2A">
            <w:pPr>
              <w:jc w:val="center"/>
              <w:rPr>
                <w:rFonts w:eastAsia="Calibri"/>
                <w:sz w:val="26"/>
                <w:szCs w:val="26"/>
              </w:rPr>
            </w:pPr>
          </w:p>
          <w:p w:rsidR="006D6E2A" w:rsidRPr="00C579C2" w:rsidRDefault="006D6E2A" w:rsidP="005B1D08">
            <w:pPr>
              <w:jc w:val="center"/>
              <w:rPr>
                <w:rFonts w:eastAsia="Calibri"/>
                <w:i/>
                <w:sz w:val="26"/>
                <w:szCs w:val="26"/>
              </w:rPr>
            </w:pPr>
            <w:r w:rsidRPr="00C579C2">
              <w:rPr>
                <w:rFonts w:eastAsia="Calibri"/>
                <w:i/>
                <w:sz w:val="26"/>
                <w:szCs w:val="26"/>
              </w:rPr>
              <w:t>(Đáp án gồm 0</w:t>
            </w:r>
            <w:r w:rsidR="005B1D08">
              <w:rPr>
                <w:rFonts w:eastAsia="Calibri"/>
                <w:i/>
                <w:sz w:val="26"/>
                <w:szCs w:val="26"/>
              </w:rPr>
              <w:t>4</w:t>
            </w:r>
            <w:r w:rsidRPr="00C579C2">
              <w:rPr>
                <w:rFonts w:eastAsia="Calibri"/>
                <w:i/>
                <w:sz w:val="26"/>
                <w:szCs w:val="26"/>
              </w:rPr>
              <w:t xml:space="preserve"> trang)</w:t>
            </w:r>
          </w:p>
        </w:tc>
        <w:tc>
          <w:tcPr>
            <w:tcW w:w="5528" w:type="dxa"/>
            <w:shd w:val="clear" w:color="auto" w:fill="auto"/>
          </w:tcPr>
          <w:p w:rsidR="006D6E2A" w:rsidRPr="00C579C2" w:rsidRDefault="006D6E2A" w:rsidP="006D6E2A">
            <w:pPr>
              <w:jc w:val="center"/>
              <w:rPr>
                <w:rFonts w:eastAsia="Calibri"/>
                <w:b/>
                <w:sz w:val="26"/>
                <w:szCs w:val="26"/>
              </w:rPr>
            </w:pPr>
          </w:p>
          <w:p w:rsidR="006D6E2A" w:rsidRPr="00C579C2" w:rsidRDefault="001B4188" w:rsidP="006D6E2A">
            <w:pPr>
              <w:jc w:val="center"/>
              <w:rPr>
                <w:rFonts w:eastAsia="Calibri"/>
                <w:b/>
                <w:sz w:val="26"/>
                <w:szCs w:val="26"/>
              </w:rPr>
            </w:pPr>
            <w:r>
              <w:rPr>
                <w:rFonts w:eastAsia="Calibri"/>
                <w:b/>
                <w:sz w:val="26"/>
                <w:szCs w:val="26"/>
              </w:rPr>
              <w:t>Môn</w:t>
            </w:r>
            <w:r w:rsidR="00CF7228">
              <w:rPr>
                <w:rFonts w:eastAsia="Calibri"/>
                <w:b/>
                <w:sz w:val="26"/>
                <w:szCs w:val="26"/>
              </w:rPr>
              <w:t xml:space="preserve"> Địa lí</w:t>
            </w:r>
          </w:p>
          <w:p w:rsidR="006D6E2A" w:rsidRPr="00C579C2" w:rsidRDefault="006D6E2A" w:rsidP="006D6E2A">
            <w:pPr>
              <w:jc w:val="both"/>
              <w:rPr>
                <w:rFonts w:eastAsia="Calibri"/>
                <w:i/>
                <w:sz w:val="26"/>
                <w:szCs w:val="26"/>
              </w:rPr>
            </w:pPr>
          </w:p>
        </w:tc>
      </w:tr>
    </w:tbl>
    <w:p w:rsidR="006D6E2A" w:rsidRPr="00C579C2" w:rsidRDefault="006D6E2A" w:rsidP="00174798">
      <w:pPr>
        <w:rPr>
          <w:sz w:val="26"/>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21"/>
        <w:gridCol w:w="851"/>
      </w:tblGrid>
      <w:tr w:rsidR="00D04D24" w:rsidRPr="00D04D24" w:rsidTr="00291C7A">
        <w:tc>
          <w:tcPr>
            <w:tcW w:w="993" w:type="dxa"/>
            <w:shd w:val="clear" w:color="auto" w:fill="auto"/>
            <w:vAlign w:val="center"/>
          </w:tcPr>
          <w:p w:rsidR="00174798" w:rsidRPr="00D04D24" w:rsidRDefault="00376EB5" w:rsidP="0086280B">
            <w:pPr>
              <w:spacing w:after="120"/>
              <w:jc w:val="center"/>
              <w:rPr>
                <w:b/>
                <w:sz w:val="26"/>
                <w:szCs w:val="26"/>
              </w:rPr>
            </w:pPr>
            <w:r w:rsidRPr="00D04D24">
              <w:rPr>
                <w:b/>
                <w:sz w:val="26"/>
                <w:szCs w:val="26"/>
              </w:rPr>
              <w:t>Câu</w:t>
            </w:r>
          </w:p>
        </w:tc>
        <w:tc>
          <w:tcPr>
            <w:tcW w:w="8221" w:type="dxa"/>
            <w:shd w:val="clear" w:color="auto" w:fill="auto"/>
          </w:tcPr>
          <w:p w:rsidR="00174798" w:rsidRPr="00D04D24" w:rsidRDefault="00E44006" w:rsidP="0086280B">
            <w:pPr>
              <w:spacing w:after="120"/>
              <w:jc w:val="center"/>
              <w:rPr>
                <w:b/>
                <w:sz w:val="26"/>
                <w:szCs w:val="26"/>
              </w:rPr>
            </w:pPr>
            <w:r w:rsidRPr="00D04D24">
              <w:rPr>
                <w:b/>
                <w:sz w:val="26"/>
                <w:szCs w:val="26"/>
              </w:rPr>
              <w:t>Nội dung</w:t>
            </w:r>
          </w:p>
        </w:tc>
        <w:tc>
          <w:tcPr>
            <w:tcW w:w="851" w:type="dxa"/>
            <w:shd w:val="clear" w:color="auto" w:fill="auto"/>
          </w:tcPr>
          <w:p w:rsidR="00174798" w:rsidRPr="00D04D24" w:rsidRDefault="00376EB5" w:rsidP="00291C7A">
            <w:pPr>
              <w:spacing w:after="120"/>
              <w:jc w:val="center"/>
              <w:rPr>
                <w:b/>
                <w:sz w:val="26"/>
                <w:szCs w:val="26"/>
              </w:rPr>
            </w:pPr>
            <w:r w:rsidRPr="00D04D24">
              <w:rPr>
                <w:b/>
                <w:sz w:val="26"/>
                <w:szCs w:val="26"/>
              </w:rPr>
              <w:t>Điểm</w:t>
            </w:r>
          </w:p>
        </w:tc>
      </w:tr>
      <w:tr w:rsidR="00D04D24" w:rsidRPr="00D04D24" w:rsidTr="00291C7A">
        <w:tc>
          <w:tcPr>
            <w:tcW w:w="993" w:type="dxa"/>
            <w:shd w:val="clear" w:color="auto" w:fill="auto"/>
            <w:vAlign w:val="center"/>
          </w:tcPr>
          <w:p w:rsidR="00376EB5" w:rsidRPr="00D04D24" w:rsidRDefault="00DF3F37" w:rsidP="0086280B">
            <w:pPr>
              <w:spacing w:after="120"/>
              <w:jc w:val="center"/>
              <w:rPr>
                <w:b/>
                <w:sz w:val="26"/>
                <w:szCs w:val="26"/>
              </w:rPr>
            </w:pPr>
            <w:r w:rsidRPr="00D04D24">
              <w:rPr>
                <w:b/>
                <w:sz w:val="26"/>
                <w:szCs w:val="26"/>
              </w:rPr>
              <w:t xml:space="preserve">Câu </w:t>
            </w:r>
            <w:r w:rsidR="00D21B5D" w:rsidRPr="00D04D24">
              <w:rPr>
                <w:b/>
                <w:sz w:val="26"/>
                <w:szCs w:val="26"/>
              </w:rPr>
              <w:t>1</w:t>
            </w:r>
          </w:p>
        </w:tc>
        <w:tc>
          <w:tcPr>
            <w:tcW w:w="8221" w:type="dxa"/>
            <w:shd w:val="clear" w:color="auto" w:fill="auto"/>
          </w:tcPr>
          <w:p w:rsidR="00376EB5" w:rsidRPr="00D04D24" w:rsidRDefault="00376EB5" w:rsidP="00291C7A">
            <w:pPr>
              <w:spacing w:after="120"/>
              <w:jc w:val="both"/>
              <w:rPr>
                <w:sz w:val="26"/>
                <w:szCs w:val="26"/>
              </w:rPr>
            </w:pPr>
          </w:p>
        </w:tc>
        <w:tc>
          <w:tcPr>
            <w:tcW w:w="851" w:type="dxa"/>
            <w:shd w:val="clear" w:color="auto" w:fill="auto"/>
          </w:tcPr>
          <w:p w:rsidR="00376EB5" w:rsidRPr="00D04D24" w:rsidRDefault="00376EB5" w:rsidP="00291C7A">
            <w:pPr>
              <w:spacing w:after="120"/>
              <w:jc w:val="center"/>
              <w:rPr>
                <w:b/>
                <w:sz w:val="26"/>
                <w:szCs w:val="26"/>
              </w:rPr>
            </w:pPr>
          </w:p>
        </w:tc>
      </w:tr>
      <w:tr w:rsidR="00D04D24" w:rsidRPr="00D04D24" w:rsidTr="00291C7A">
        <w:tc>
          <w:tcPr>
            <w:tcW w:w="993" w:type="dxa"/>
            <w:vMerge w:val="restart"/>
            <w:shd w:val="clear" w:color="auto" w:fill="auto"/>
            <w:vAlign w:val="center"/>
          </w:tcPr>
          <w:p w:rsidR="00BA3A21" w:rsidRPr="00D04D24" w:rsidRDefault="00BA3A21" w:rsidP="0086280B">
            <w:pPr>
              <w:spacing w:after="120"/>
              <w:jc w:val="center"/>
              <w:rPr>
                <w:b/>
                <w:sz w:val="26"/>
                <w:szCs w:val="26"/>
              </w:rPr>
            </w:pPr>
            <w:r w:rsidRPr="00D04D24">
              <w:rPr>
                <w:b/>
                <w:sz w:val="26"/>
                <w:szCs w:val="26"/>
              </w:rPr>
              <w:t>1.1</w:t>
            </w:r>
          </w:p>
          <w:p w:rsidR="00BA3A21" w:rsidRPr="00D04D24" w:rsidRDefault="00BA3A21" w:rsidP="0086280B">
            <w:pPr>
              <w:spacing w:after="120"/>
              <w:jc w:val="center"/>
              <w:rPr>
                <w:b/>
                <w:sz w:val="26"/>
                <w:szCs w:val="26"/>
              </w:rPr>
            </w:pPr>
            <w:r w:rsidRPr="00D04D24">
              <w:rPr>
                <w:b/>
                <w:sz w:val="26"/>
                <w:szCs w:val="26"/>
              </w:rPr>
              <w:t>(2,0 điểm)</w:t>
            </w:r>
          </w:p>
          <w:p w:rsidR="00BA3A21" w:rsidRPr="00D04D24" w:rsidRDefault="00BA3A21" w:rsidP="0086280B">
            <w:pPr>
              <w:spacing w:after="120"/>
              <w:jc w:val="center"/>
              <w:rPr>
                <w:b/>
                <w:sz w:val="26"/>
                <w:szCs w:val="26"/>
              </w:rPr>
            </w:pPr>
          </w:p>
        </w:tc>
        <w:tc>
          <w:tcPr>
            <w:tcW w:w="8221" w:type="dxa"/>
            <w:shd w:val="clear" w:color="auto" w:fill="auto"/>
          </w:tcPr>
          <w:p w:rsidR="00BA3A21" w:rsidRPr="00D04D24" w:rsidRDefault="00BA3A21" w:rsidP="00291C7A">
            <w:pPr>
              <w:spacing w:after="120"/>
              <w:jc w:val="both"/>
              <w:rPr>
                <w:rFonts w:eastAsia="Calibri"/>
                <w:sz w:val="26"/>
                <w:szCs w:val="26"/>
              </w:rPr>
            </w:pPr>
            <w:r w:rsidRPr="00D04D24">
              <w:rPr>
                <w:rFonts w:eastAsia="Calibri"/>
                <w:b/>
                <w:sz w:val="26"/>
                <w:szCs w:val="26"/>
                <w:lang w:val="nl-NL"/>
              </w:rPr>
              <w:t xml:space="preserve">Chứng minh khí hậu nước ta </w:t>
            </w:r>
            <w:r w:rsidRPr="00D04D24">
              <w:rPr>
                <w:b/>
                <w:sz w:val="26"/>
                <w:szCs w:val="26"/>
              </w:rPr>
              <w:t>có sự phân hóa mạnh mẽ theo không gian và thời gian</w:t>
            </w:r>
          </w:p>
        </w:tc>
        <w:tc>
          <w:tcPr>
            <w:tcW w:w="851" w:type="dxa"/>
            <w:shd w:val="clear" w:color="auto" w:fill="auto"/>
          </w:tcPr>
          <w:p w:rsidR="00BA3A21" w:rsidRPr="00D04D24" w:rsidRDefault="00BA3A21" w:rsidP="00291C7A">
            <w:pPr>
              <w:spacing w:after="120"/>
              <w:jc w:val="center"/>
              <w:rPr>
                <w:b/>
                <w:sz w:val="26"/>
                <w:szCs w:val="26"/>
              </w:rPr>
            </w:pPr>
            <w:r w:rsidRPr="00D04D24">
              <w:rPr>
                <w:b/>
                <w:sz w:val="26"/>
                <w:szCs w:val="26"/>
              </w:rPr>
              <w:t>2,0</w:t>
            </w:r>
          </w:p>
        </w:tc>
      </w:tr>
      <w:tr w:rsidR="00D04D24" w:rsidRPr="00D04D24" w:rsidTr="00291C7A">
        <w:trPr>
          <w:trHeight w:val="4354"/>
        </w:trPr>
        <w:tc>
          <w:tcPr>
            <w:tcW w:w="993" w:type="dxa"/>
            <w:vMerge/>
            <w:shd w:val="clear" w:color="auto" w:fill="auto"/>
            <w:vAlign w:val="center"/>
          </w:tcPr>
          <w:p w:rsidR="00BA3A21" w:rsidRPr="00D04D24" w:rsidRDefault="00BA3A21" w:rsidP="0086280B">
            <w:pPr>
              <w:spacing w:after="120"/>
              <w:jc w:val="center"/>
              <w:rPr>
                <w:b/>
                <w:sz w:val="26"/>
                <w:szCs w:val="26"/>
              </w:rPr>
            </w:pPr>
          </w:p>
        </w:tc>
        <w:tc>
          <w:tcPr>
            <w:tcW w:w="8221" w:type="dxa"/>
            <w:shd w:val="clear" w:color="auto" w:fill="auto"/>
          </w:tcPr>
          <w:p w:rsidR="00BA3A21" w:rsidRPr="00D04D24" w:rsidRDefault="00935B4F" w:rsidP="00291C7A">
            <w:pPr>
              <w:spacing w:after="120"/>
              <w:jc w:val="both"/>
              <w:rPr>
                <w:bCs/>
                <w:iCs/>
                <w:sz w:val="26"/>
                <w:szCs w:val="26"/>
              </w:rPr>
            </w:pPr>
            <w:r>
              <w:rPr>
                <w:sz w:val="26"/>
                <w:szCs w:val="26"/>
              </w:rPr>
              <w:t>+</w:t>
            </w:r>
            <w:r w:rsidR="008F7EBC">
              <w:rPr>
                <w:sz w:val="26"/>
                <w:szCs w:val="26"/>
              </w:rPr>
              <w:t xml:space="preserve"> </w:t>
            </w:r>
            <w:r>
              <w:rPr>
                <w:sz w:val="26"/>
                <w:szCs w:val="26"/>
              </w:rPr>
              <w:t>Miền khí hậu phía B</w:t>
            </w:r>
            <w:r w:rsidR="00BA3A21" w:rsidRPr="00D04D24">
              <w:rPr>
                <w:sz w:val="26"/>
                <w:szCs w:val="26"/>
              </w:rPr>
              <w:t>ắc từ dãy Bạch Mã (vĩ tuyến 16</w:t>
            </w:r>
            <w:r w:rsidR="00BA3A21" w:rsidRPr="00D04D24">
              <w:rPr>
                <w:sz w:val="26"/>
                <w:szCs w:val="26"/>
                <w:vertAlign w:val="superscript"/>
              </w:rPr>
              <w:t>0</w:t>
            </w:r>
            <w:r w:rsidR="00BA3A21" w:rsidRPr="00D04D24">
              <w:rPr>
                <w:sz w:val="26"/>
                <w:szCs w:val="26"/>
              </w:rPr>
              <w:t xml:space="preserve">B) trở ra có một mùa </w:t>
            </w:r>
            <w:r w:rsidR="008F7EBC">
              <w:rPr>
                <w:sz w:val="26"/>
                <w:szCs w:val="26"/>
              </w:rPr>
              <w:t>Đ</w:t>
            </w:r>
            <w:r w:rsidR="00BA3A21" w:rsidRPr="00D04D24">
              <w:rPr>
                <w:sz w:val="26"/>
                <w:szCs w:val="26"/>
              </w:rPr>
              <w:t xml:space="preserve">ông lạnh, tương đối ít mưa và nửa cuối mùa </w:t>
            </w:r>
            <w:r w:rsidR="008F7EBC">
              <w:rPr>
                <w:sz w:val="26"/>
                <w:szCs w:val="26"/>
              </w:rPr>
              <w:t>Đ</w:t>
            </w:r>
            <w:r w:rsidR="00BA3A21" w:rsidRPr="00D04D24">
              <w:rPr>
                <w:sz w:val="26"/>
                <w:szCs w:val="26"/>
              </w:rPr>
              <w:t>ông ẩm ướt, mùa hạ nóng và mưa nhiều. Nhiệt độ trung bình từ 20-25</w:t>
            </w:r>
            <w:r w:rsidR="00BA3A21" w:rsidRPr="00D04D24">
              <w:rPr>
                <w:bCs/>
                <w:iCs/>
                <w:sz w:val="26"/>
                <w:szCs w:val="26"/>
                <w:vertAlign w:val="superscript"/>
              </w:rPr>
              <w:t>o</w:t>
            </w:r>
            <w:r w:rsidR="00BA3A21" w:rsidRPr="00D04D24">
              <w:rPr>
                <w:bCs/>
                <w:iCs/>
                <w:sz w:val="26"/>
                <w:szCs w:val="26"/>
              </w:rPr>
              <w:t>C, biên độ nhiệt năm lớn</w:t>
            </w:r>
            <w:r w:rsidR="008F7EBC">
              <w:rPr>
                <w:bCs/>
                <w:iCs/>
                <w:sz w:val="26"/>
                <w:szCs w:val="26"/>
              </w:rPr>
              <w:t xml:space="preserve"> </w:t>
            </w:r>
            <w:r w:rsidR="00BA3A21" w:rsidRPr="00D04D24">
              <w:rPr>
                <w:bCs/>
                <w:iCs/>
                <w:sz w:val="26"/>
                <w:szCs w:val="26"/>
              </w:rPr>
              <w:t>(10</w:t>
            </w:r>
            <w:r w:rsidR="00BA3A21" w:rsidRPr="00D04D24">
              <w:rPr>
                <w:bCs/>
                <w:iCs/>
                <w:sz w:val="26"/>
                <w:szCs w:val="26"/>
                <w:vertAlign w:val="superscript"/>
              </w:rPr>
              <w:t>o</w:t>
            </w:r>
            <w:r w:rsidR="00BA3A21" w:rsidRPr="00D04D24">
              <w:rPr>
                <w:bCs/>
                <w:iCs/>
                <w:sz w:val="26"/>
                <w:szCs w:val="26"/>
              </w:rPr>
              <w:t>C-12</w:t>
            </w:r>
            <w:r w:rsidR="00BA3A21" w:rsidRPr="00D04D24">
              <w:rPr>
                <w:bCs/>
                <w:iCs/>
                <w:sz w:val="26"/>
                <w:szCs w:val="26"/>
                <w:vertAlign w:val="superscript"/>
              </w:rPr>
              <w:t>o</w:t>
            </w:r>
            <w:r w:rsidR="00BA3A21" w:rsidRPr="00D04D24">
              <w:rPr>
                <w:bCs/>
                <w:iCs/>
                <w:sz w:val="26"/>
                <w:szCs w:val="26"/>
              </w:rPr>
              <w:t>C). Có 3 tháng lạnh dưới 20</w:t>
            </w:r>
            <w:r w:rsidR="00BA3A21" w:rsidRPr="00D04D24">
              <w:rPr>
                <w:bCs/>
                <w:iCs/>
                <w:sz w:val="26"/>
                <w:szCs w:val="26"/>
                <w:vertAlign w:val="superscript"/>
              </w:rPr>
              <w:t>o</w:t>
            </w:r>
            <w:r w:rsidR="00BA3A21" w:rsidRPr="00D04D24">
              <w:rPr>
                <w:bCs/>
                <w:iCs/>
                <w:sz w:val="26"/>
                <w:szCs w:val="26"/>
              </w:rPr>
              <w:t>C.</w:t>
            </w:r>
          </w:p>
          <w:p w:rsidR="00BA3A21" w:rsidRPr="00D04D24" w:rsidRDefault="00BA3A21" w:rsidP="00291C7A">
            <w:pPr>
              <w:spacing w:after="120"/>
              <w:jc w:val="both"/>
              <w:rPr>
                <w:bCs/>
                <w:iCs/>
                <w:sz w:val="26"/>
                <w:szCs w:val="26"/>
              </w:rPr>
            </w:pPr>
            <w:r w:rsidRPr="00D04D24">
              <w:rPr>
                <w:bCs/>
                <w:iCs/>
                <w:sz w:val="26"/>
                <w:szCs w:val="26"/>
              </w:rPr>
              <w:t xml:space="preserve">+ Miền khí hậu phía Nam gồm Nam Bộ và Tây Nguyên (từ dãy Bạch Mã trở vào) có khí hậu cận xích đạo, nhiệt độ quanh năm cao với một mùa mưa và một mùa khô tương phản sâu sắc. </w:t>
            </w:r>
            <w:r w:rsidRPr="00D04D24">
              <w:rPr>
                <w:sz w:val="26"/>
                <w:szCs w:val="26"/>
              </w:rPr>
              <w:t>Nhiệt độ trung bình &gt;25</w:t>
            </w:r>
            <w:r w:rsidRPr="00D04D24">
              <w:rPr>
                <w:bCs/>
                <w:iCs/>
                <w:sz w:val="26"/>
                <w:szCs w:val="26"/>
                <w:vertAlign w:val="superscript"/>
              </w:rPr>
              <w:t>o</w:t>
            </w:r>
            <w:r w:rsidRPr="00D04D24">
              <w:rPr>
                <w:bCs/>
                <w:iCs/>
                <w:sz w:val="26"/>
                <w:szCs w:val="26"/>
              </w:rPr>
              <w:t>C, biên độ nhiệt năm nhỏ (3</w:t>
            </w:r>
            <w:r w:rsidRPr="00D04D24">
              <w:rPr>
                <w:bCs/>
                <w:iCs/>
                <w:sz w:val="26"/>
                <w:szCs w:val="26"/>
                <w:vertAlign w:val="superscript"/>
              </w:rPr>
              <w:t>o</w:t>
            </w:r>
            <w:r w:rsidRPr="00D04D24">
              <w:rPr>
                <w:bCs/>
                <w:iCs/>
                <w:sz w:val="26"/>
                <w:szCs w:val="26"/>
              </w:rPr>
              <w:t>C- 4</w:t>
            </w:r>
            <w:r w:rsidRPr="00D04D24">
              <w:rPr>
                <w:bCs/>
                <w:iCs/>
                <w:sz w:val="26"/>
                <w:szCs w:val="26"/>
                <w:vertAlign w:val="superscript"/>
              </w:rPr>
              <w:t>o</w:t>
            </w:r>
            <w:r w:rsidRPr="00D04D24">
              <w:rPr>
                <w:bCs/>
                <w:iCs/>
                <w:sz w:val="26"/>
                <w:szCs w:val="26"/>
              </w:rPr>
              <w:t>C). Không có tháng nào dưới 20</w:t>
            </w:r>
            <w:r w:rsidRPr="00D04D24">
              <w:rPr>
                <w:bCs/>
                <w:iCs/>
                <w:sz w:val="26"/>
                <w:szCs w:val="26"/>
                <w:vertAlign w:val="superscript"/>
              </w:rPr>
              <w:t>o</w:t>
            </w:r>
            <w:r w:rsidRPr="00D04D24">
              <w:rPr>
                <w:bCs/>
                <w:iCs/>
                <w:sz w:val="26"/>
                <w:szCs w:val="26"/>
              </w:rPr>
              <w:t>C.</w:t>
            </w:r>
          </w:p>
          <w:p w:rsidR="00BA3A21" w:rsidRPr="00D04D24" w:rsidRDefault="00BA3A21" w:rsidP="00291C7A">
            <w:pPr>
              <w:spacing w:after="120"/>
              <w:jc w:val="both"/>
              <w:rPr>
                <w:sz w:val="26"/>
                <w:szCs w:val="26"/>
              </w:rPr>
            </w:pPr>
            <w:r w:rsidRPr="00D04D24">
              <w:rPr>
                <w:bCs/>
                <w:iCs/>
                <w:sz w:val="26"/>
                <w:szCs w:val="26"/>
              </w:rPr>
              <w:t xml:space="preserve">+ Khu vực Đông Trường Sơn bao gồm lãnh thổ Trung Bộ phía đông dãy Trường Sơn, từ Hoành Sơn (vĩ tuyến </w:t>
            </w:r>
            <w:r w:rsidRPr="00D04D24">
              <w:rPr>
                <w:sz w:val="26"/>
                <w:szCs w:val="26"/>
              </w:rPr>
              <w:t>18</w:t>
            </w:r>
            <w:r w:rsidRPr="00D04D24">
              <w:rPr>
                <w:sz w:val="26"/>
                <w:szCs w:val="26"/>
                <w:vertAlign w:val="superscript"/>
              </w:rPr>
              <w:t>o</w:t>
            </w:r>
            <w:r w:rsidRPr="00D04D24">
              <w:rPr>
                <w:sz w:val="26"/>
                <w:szCs w:val="26"/>
              </w:rPr>
              <w:t>B) đến mũi Dinh (vĩ tuyến 11</w:t>
            </w:r>
            <w:r w:rsidRPr="00D04D24">
              <w:rPr>
                <w:sz w:val="26"/>
                <w:szCs w:val="26"/>
                <w:vertAlign w:val="superscript"/>
              </w:rPr>
              <w:t>o</w:t>
            </w:r>
            <w:r w:rsidRPr="00D04D24">
              <w:rPr>
                <w:sz w:val="26"/>
                <w:szCs w:val="26"/>
              </w:rPr>
              <w:t>B) có mùa mưa lệch hẳn về thu đông, mùa hạ nóng, khô.</w:t>
            </w:r>
          </w:p>
          <w:p w:rsidR="00BA3A21" w:rsidRPr="00D04D24" w:rsidRDefault="00BA3A21" w:rsidP="00291C7A">
            <w:pPr>
              <w:spacing w:after="120"/>
              <w:jc w:val="both"/>
              <w:rPr>
                <w:rFonts w:eastAsiaTheme="minorHAnsi"/>
                <w:sz w:val="26"/>
                <w:szCs w:val="26"/>
              </w:rPr>
            </w:pPr>
            <w:r w:rsidRPr="00D04D24">
              <w:rPr>
                <w:sz w:val="26"/>
                <w:szCs w:val="26"/>
              </w:rPr>
              <w:t>+ Khu vực Biển Đông Việt Nam mang tính chất nhiệt đới gió mùa hải dương.</w:t>
            </w:r>
            <w:r w:rsidRPr="00D04D24">
              <w:rPr>
                <w:bCs/>
                <w:iCs/>
                <w:sz w:val="26"/>
                <w:szCs w:val="26"/>
              </w:rPr>
              <w:t xml:space="preserve"> </w:t>
            </w:r>
          </w:p>
        </w:tc>
        <w:tc>
          <w:tcPr>
            <w:tcW w:w="851" w:type="dxa"/>
            <w:shd w:val="clear" w:color="auto" w:fill="auto"/>
          </w:tcPr>
          <w:p w:rsidR="00BA3A21" w:rsidRPr="00D04D24" w:rsidRDefault="00BA3A21" w:rsidP="00291C7A">
            <w:pPr>
              <w:spacing w:after="120"/>
              <w:jc w:val="center"/>
              <w:rPr>
                <w:sz w:val="26"/>
                <w:szCs w:val="26"/>
              </w:rPr>
            </w:pPr>
            <w:r w:rsidRPr="00D04D24">
              <w:rPr>
                <w:sz w:val="26"/>
                <w:szCs w:val="26"/>
              </w:rPr>
              <w:t>0,5</w:t>
            </w:r>
          </w:p>
          <w:p w:rsidR="00BA3A21" w:rsidRPr="00D04D24" w:rsidRDefault="00BA3A21" w:rsidP="00291C7A">
            <w:pPr>
              <w:spacing w:after="120"/>
              <w:jc w:val="center"/>
              <w:rPr>
                <w:sz w:val="26"/>
                <w:szCs w:val="26"/>
              </w:rPr>
            </w:pPr>
          </w:p>
          <w:p w:rsidR="00BA3A21" w:rsidRPr="00D04D24" w:rsidRDefault="00BA3A21" w:rsidP="00291C7A">
            <w:pPr>
              <w:spacing w:after="120"/>
              <w:jc w:val="center"/>
              <w:rPr>
                <w:sz w:val="32"/>
                <w:szCs w:val="26"/>
              </w:rPr>
            </w:pPr>
          </w:p>
          <w:p w:rsidR="00BA3A21" w:rsidRPr="00D04D24" w:rsidRDefault="00BA3A21" w:rsidP="00291C7A">
            <w:pPr>
              <w:spacing w:after="120"/>
              <w:jc w:val="center"/>
              <w:rPr>
                <w:sz w:val="26"/>
                <w:szCs w:val="26"/>
              </w:rPr>
            </w:pPr>
            <w:r w:rsidRPr="00D04D24">
              <w:rPr>
                <w:sz w:val="26"/>
                <w:szCs w:val="26"/>
              </w:rPr>
              <w:t>0,5</w:t>
            </w:r>
          </w:p>
          <w:p w:rsidR="00BA3A21" w:rsidRPr="00D04D24" w:rsidRDefault="00BA3A21" w:rsidP="00291C7A">
            <w:pPr>
              <w:spacing w:after="120"/>
              <w:jc w:val="center"/>
              <w:rPr>
                <w:sz w:val="26"/>
                <w:szCs w:val="26"/>
              </w:rPr>
            </w:pPr>
          </w:p>
          <w:p w:rsidR="00BA3A21" w:rsidRPr="00D04D24" w:rsidRDefault="00BA3A21" w:rsidP="00291C7A">
            <w:pPr>
              <w:spacing w:after="120"/>
              <w:jc w:val="center"/>
              <w:rPr>
                <w:sz w:val="32"/>
                <w:szCs w:val="26"/>
              </w:rPr>
            </w:pPr>
          </w:p>
          <w:p w:rsidR="00BA3A21" w:rsidRPr="00D04D24" w:rsidRDefault="00BA3A21" w:rsidP="00291C7A">
            <w:pPr>
              <w:spacing w:after="120"/>
              <w:jc w:val="center"/>
              <w:rPr>
                <w:sz w:val="26"/>
                <w:szCs w:val="26"/>
              </w:rPr>
            </w:pPr>
            <w:r w:rsidRPr="00D04D24">
              <w:rPr>
                <w:sz w:val="26"/>
                <w:szCs w:val="26"/>
              </w:rPr>
              <w:t>0,5</w:t>
            </w:r>
          </w:p>
          <w:p w:rsidR="00BA3A21" w:rsidRPr="00D04D24" w:rsidRDefault="00BA3A21" w:rsidP="00291C7A">
            <w:pPr>
              <w:spacing w:after="120"/>
              <w:jc w:val="center"/>
              <w:rPr>
                <w:sz w:val="40"/>
                <w:szCs w:val="26"/>
              </w:rPr>
            </w:pPr>
          </w:p>
          <w:p w:rsidR="00BA3A21" w:rsidRPr="00D04D24" w:rsidRDefault="00BA3A21" w:rsidP="00291C7A">
            <w:pPr>
              <w:spacing w:after="120"/>
              <w:jc w:val="center"/>
              <w:rPr>
                <w:sz w:val="26"/>
                <w:szCs w:val="26"/>
              </w:rPr>
            </w:pPr>
            <w:r w:rsidRPr="00D04D24">
              <w:rPr>
                <w:sz w:val="26"/>
                <w:szCs w:val="26"/>
              </w:rPr>
              <w:t>0,5</w:t>
            </w:r>
          </w:p>
        </w:tc>
      </w:tr>
      <w:tr w:rsidR="00D04D24" w:rsidRPr="00D04D24" w:rsidTr="00291C7A">
        <w:trPr>
          <w:trHeight w:val="418"/>
        </w:trPr>
        <w:tc>
          <w:tcPr>
            <w:tcW w:w="993" w:type="dxa"/>
            <w:vMerge w:val="restart"/>
            <w:shd w:val="clear" w:color="auto" w:fill="auto"/>
            <w:vAlign w:val="center"/>
          </w:tcPr>
          <w:p w:rsidR="00585C9F" w:rsidRPr="00D04D24" w:rsidRDefault="00585C9F" w:rsidP="0086280B">
            <w:pPr>
              <w:spacing w:after="120"/>
              <w:jc w:val="center"/>
              <w:rPr>
                <w:b/>
                <w:sz w:val="26"/>
                <w:szCs w:val="26"/>
              </w:rPr>
            </w:pPr>
            <w:r w:rsidRPr="00D04D24">
              <w:rPr>
                <w:b/>
                <w:sz w:val="26"/>
                <w:szCs w:val="26"/>
              </w:rPr>
              <w:t>1.2</w:t>
            </w:r>
          </w:p>
          <w:p w:rsidR="00585C9F" w:rsidRPr="00D04D24" w:rsidRDefault="00585C9F" w:rsidP="0086280B">
            <w:pPr>
              <w:spacing w:after="120"/>
              <w:jc w:val="center"/>
              <w:rPr>
                <w:b/>
                <w:sz w:val="26"/>
                <w:szCs w:val="26"/>
              </w:rPr>
            </w:pPr>
            <w:r w:rsidRPr="00D04D24">
              <w:rPr>
                <w:b/>
                <w:sz w:val="26"/>
                <w:szCs w:val="26"/>
              </w:rPr>
              <w:t>(2,0 điểm)</w:t>
            </w:r>
          </w:p>
        </w:tc>
        <w:tc>
          <w:tcPr>
            <w:tcW w:w="8221" w:type="dxa"/>
            <w:shd w:val="clear" w:color="auto" w:fill="auto"/>
          </w:tcPr>
          <w:p w:rsidR="00585C9F" w:rsidRPr="00D04D24" w:rsidRDefault="00585C9F" w:rsidP="00291C7A">
            <w:pPr>
              <w:spacing w:after="120"/>
              <w:jc w:val="both"/>
              <w:rPr>
                <w:rFonts w:eastAsia="Calibri"/>
                <w:b/>
                <w:sz w:val="26"/>
                <w:szCs w:val="26"/>
                <w:lang w:val="pt-BR"/>
              </w:rPr>
            </w:pPr>
            <w:r w:rsidRPr="00D04D24">
              <w:rPr>
                <w:b/>
                <w:sz w:val="26"/>
                <w:szCs w:val="26"/>
                <w:lang w:val="nl-NL"/>
              </w:rPr>
              <w:t xml:space="preserve">Trình bày ảnh hưởng của khí hậu </w:t>
            </w:r>
            <w:r w:rsidRPr="00D04D24">
              <w:rPr>
                <w:b/>
                <w:sz w:val="26"/>
                <w:szCs w:val="26"/>
                <w:lang w:val="pt-BR"/>
              </w:rPr>
              <w:t>nhiệt đới gió mùa ẩm đến đặc điểm sông ngòi nước ta </w:t>
            </w:r>
          </w:p>
        </w:tc>
        <w:tc>
          <w:tcPr>
            <w:tcW w:w="851" w:type="dxa"/>
            <w:shd w:val="clear" w:color="auto" w:fill="auto"/>
          </w:tcPr>
          <w:p w:rsidR="00585C9F" w:rsidRPr="00D04D24" w:rsidRDefault="00585C9F" w:rsidP="00291C7A">
            <w:pPr>
              <w:spacing w:after="120"/>
              <w:jc w:val="center"/>
              <w:rPr>
                <w:b/>
                <w:sz w:val="26"/>
                <w:szCs w:val="26"/>
              </w:rPr>
            </w:pPr>
            <w:r w:rsidRPr="00D04D24">
              <w:rPr>
                <w:b/>
                <w:sz w:val="26"/>
                <w:szCs w:val="26"/>
              </w:rPr>
              <w:t>2,0</w:t>
            </w:r>
          </w:p>
        </w:tc>
      </w:tr>
      <w:tr w:rsidR="00D04D24" w:rsidRPr="00D04D24" w:rsidTr="00291C7A">
        <w:tc>
          <w:tcPr>
            <w:tcW w:w="993" w:type="dxa"/>
            <w:vMerge/>
            <w:shd w:val="clear" w:color="auto" w:fill="auto"/>
            <w:vAlign w:val="center"/>
          </w:tcPr>
          <w:p w:rsidR="00585C9F" w:rsidRPr="00D04D24" w:rsidRDefault="00585C9F" w:rsidP="0086280B">
            <w:pPr>
              <w:spacing w:after="120"/>
              <w:jc w:val="center"/>
              <w:rPr>
                <w:b/>
                <w:sz w:val="26"/>
                <w:szCs w:val="26"/>
              </w:rPr>
            </w:pPr>
          </w:p>
        </w:tc>
        <w:tc>
          <w:tcPr>
            <w:tcW w:w="8221" w:type="dxa"/>
            <w:shd w:val="clear" w:color="auto" w:fill="auto"/>
          </w:tcPr>
          <w:p w:rsidR="00585C9F" w:rsidRPr="00D04D24" w:rsidRDefault="00585C9F" w:rsidP="00291C7A">
            <w:pPr>
              <w:spacing w:after="120"/>
              <w:jc w:val="both"/>
              <w:rPr>
                <w:sz w:val="26"/>
                <w:szCs w:val="26"/>
                <w:lang w:val="pt-BR"/>
              </w:rPr>
            </w:pPr>
            <w:r w:rsidRPr="00D04D24">
              <w:rPr>
                <w:sz w:val="26"/>
                <w:szCs w:val="26"/>
              </w:rPr>
              <w:t xml:space="preserve">- </w:t>
            </w:r>
            <w:r w:rsidRPr="00D04D24">
              <w:rPr>
                <w:sz w:val="26"/>
                <w:szCs w:val="26"/>
                <w:lang w:val="pt-BR"/>
              </w:rPr>
              <w:t xml:space="preserve">Lượng mưa lớn làm cho quá trình cắt xẻ địa hình diễn ra mạnh </w:t>
            </w:r>
            <w:r w:rsidR="000355C5" w:rsidRPr="000355C5">
              <w:rPr>
                <w:sz w:val="26"/>
                <w:szCs w:val="26"/>
                <w:lang w:val="pt-BR"/>
              </w:rPr>
              <w:sym w:font="Symbol" w:char="F0AE"/>
            </w:r>
            <w:r w:rsidRPr="00D04D24">
              <w:rPr>
                <w:sz w:val="26"/>
                <w:szCs w:val="26"/>
                <w:lang w:val="pt-BR"/>
              </w:rPr>
              <w:t xml:space="preserve"> hình thành mạng lưới sông ngòi dày đặc, sông nhiều nước.</w:t>
            </w:r>
          </w:p>
          <w:p w:rsidR="00291C7A" w:rsidRPr="00D04D24" w:rsidRDefault="00585C9F" w:rsidP="00291C7A">
            <w:pPr>
              <w:spacing w:after="120"/>
              <w:jc w:val="both"/>
              <w:rPr>
                <w:sz w:val="26"/>
                <w:szCs w:val="26"/>
                <w:lang w:val="pt-BR"/>
              </w:rPr>
            </w:pPr>
            <w:r w:rsidRPr="00D04D24">
              <w:rPr>
                <w:sz w:val="26"/>
                <w:szCs w:val="26"/>
                <w:lang w:val="pt-BR"/>
              </w:rPr>
              <w:t xml:space="preserve">- Chế độ mưa theo mùa </w:t>
            </w:r>
            <w:r w:rsidR="00FE2E57" w:rsidRPr="00FE2E57">
              <w:rPr>
                <w:sz w:val="26"/>
                <w:szCs w:val="26"/>
                <w:lang w:val="pt-BR"/>
              </w:rPr>
              <w:sym w:font="Symbol" w:char="F0DE"/>
            </w:r>
            <w:r w:rsidRPr="00D04D24">
              <w:rPr>
                <w:sz w:val="26"/>
                <w:szCs w:val="26"/>
                <w:lang w:val="pt-BR"/>
              </w:rPr>
              <w:t xml:space="preserve"> chế độ dòng chảy cũng theo mùa, theo sát nhịp điệu mưa: mùa lũ vào thời kì mưa nhiều, mùa cạn vào thời kì mưa ít. </w:t>
            </w:r>
          </w:p>
          <w:p w:rsidR="00585C9F" w:rsidRPr="00D04D24" w:rsidRDefault="00585C9F" w:rsidP="00291C7A">
            <w:pPr>
              <w:spacing w:after="120"/>
              <w:jc w:val="both"/>
              <w:rPr>
                <w:sz w:val="26"/>
                <w:szCs w:val="26"/>
                <w:lang w:val="pt-BR"/>
              </w:rPr>
            </w:pPr>
            <w:r w:rsidRPr="00D04D24">
              <w:rPr>
                <w:sz w:val="26"/>
                <w:szCs w:val="26"/>
                <w:lang w:val="pt-BR"/>
              </w:rPr>
              <w:t>+ Thời gian mùa mưa giữa các miền trong cả nước có sự khác nhau nên mùa lũ trên các sông cũng có sự khác nhau. Chế độ mưa thất thường làm cho chế độ dòng chảy sông ngòi cũng thất thường.</w:t>
            </w:r>
          </w:p>
          <w:p w:rsidR="00585C9F" w:rsidRPr="00D04D24" w:rsidRDefault="00585C9F" w:rsidP="00291C7A">
            <w:pPr>
              <w:spacing w:after="120"/>
              <w:jc w:val="both"/>
              <w:rPr>
                <w:sz w:val="26"/>
                <w:szCs w:val="26"/>
                <w:lang w:val="pt-BR"/>
              </w:rPr>
            </w:pPr>
            <w:r w:rsidRPr="00D04D24">
              <w:rPr>
                <w:sz w:val="26"/>
                <w:szCs w:val="26"/>
                <w:lang w:val="pt-BR"/>
              </w:rPr>
              <w:t>- Mưa nhiều, theo mùa làm cho quá trình xâm thực mạnh ở vùng đồi núi nên sông ngòi giàu phù sa.</w:t>
            </w:r>
          </w:p>
        </w:tc>
        <w:tc>
          <w:tcPr>
            <w:tcW w:w="851" w:type="dxa"/>
            <w:shd w:val="clear" w:color="auto" w:fill="auto"/>
          </w:tcPr>
          <w:p w:rsidR="00585C9F" w:rsidRPr="00D04D24" w:rsidRDefault="00585C9F" w:rsidP="00291C7A">
            <w:pPr>
              <w:spacing w:after="120"/>
              <w:jc w:val="center"/>
              <w:rPr>
                <w:sz w:val="26"/>
                <w:szCs w:val="26"/>
                <w:lang w:val="pt-BR"/>
              </w:rPr>
            </w:pPr>
            <w:r w:rsidRPr="00D04D24">
              <w:rPr>
                <w:sz w:val="26"/>
                <w:szCs w:val="26"/>
                <w:lang w:val="pt-BR"/>
              </w:rPr>
              <w:t>0.5</w:t>
            </w:r>
          </w:p>
          <w:p w:rsidR="00585C9F" w:rsidRPr="00D04D24" w:rsidRDefault="00585C9F" w:rsidP="00291C7A">
            <w:pPr>
              <w:spacing w:after="120"/>
              <w:jc w:val="center"/>
              <w:rPr>
                <w:sz w:val="16"/>
                <w:szCs w:val="26"/>
                <w:lang w:val="pt-BR"/>
              </w:rPr>
            </w:pPr>
          </w:p>
          <w:p w:rsidR="00585C9F" w:rsidRPr="00D04D24" w:rsidRDefault="00585C9F" w:rsidP="00291C7A">
            <w:pPr>
              <w:spacing w:after="120"/>
              <w:jc w:val="center"/>
              <w:rPr>
                <w:sz w:val="26"/>
                <w:szCs w:val="26"/>
                <w:lang w:val="pt-BR"/>
              </w:rPr>
            </w:pPr>
            <w:r w:rsidRPr="00D04D24">
              <w:rPr>
                <w:sz w:val="26"/>
                <w:szCs w:val="26"/>
                <w:lang w:val="pt-BR"/>
              </w:rPr>
              <w:t>0,5</w:t>
            </w:r>
          </w:p>
          <w:p w:rsidR="00585C9F" w:rsidRPr="00D04D24" w:rsidRDefault="00585C9F" w:rsidP="00291C7A">
            <w:pPr>
              <w:spacing w:after="120"/>
              <w:jc w:val="center"/>
              <w:rPr>
                <w:sz w:val="20"/>
                <w:szCs w:val="26"/>
                <w:lang w:val="pt-BR"/>
              </w:rPr>
            </w:pPr>
          </w:p>
          <w:p w:rsidR="00585C9F" w:rsidRPr="00D04D24" w:rsidRDefault="00585C9F" w:rsidP="00291C7A">
            <w:pPr>
              <w:spacing w:after="120"/>
              <w:jc w:val="center"/>
              <w:rPr>
                <w:sz w:val="26"/>
                <w:szCs w:val="26"/>
                <w:lang w:val="pt-BR"/>
              </w:rPr>
            </w:pPr>
            <w:r w:rsidRPr="00D04D24">
              <w:rPr>
                <w:sz w:val="26"/>
                <w:szCs w:val="26"/>
                <w:lang w:val="pt-BR"/>
              </w:rPr>
              <w:t>0,5</w:t>
            </w:r>
          </w:p>
          <w:p w:rsidR="00585C9F" w:rsidRPr="00D04D24" w:rsidRDefault="00585C9F" w:rsidP="00291C7A">
            <w:pPr>
              <w:spacing w:after="120"/>
              <w:jc w:val="center"/>
              <w:rPr>
                <w:sz w:val="26"/>
                <w:szCs w:val="26"/>
                <w:lang w:val="pt-BR"/>
              </w:rPr>
            </w:pPr>
          </w:p>
          <w:p w:rsidR="00585C9F" w:rsidRPr="00D04D24" w:rsidRDefault="00585C9F" w:rsidP="00291C7A">
            <w:pPr>
              <w:spacing w:after="120"/>
              <w:jc w:val="center"/>
              <w:rPr>
                <w:sz w:val="2"/>
                <w:szCs w:val="26"/>
                <w:lang w:val="pt-BR"/>
              </w:rPr>
            </w:pPr>
          </w:p>
          <w:p w:rsidR="00585C9F" w:rsidRPr="00D04D24" w:rsidRDefault="00585C9F" w:rsidP="00291C7A">
            <w:pPr>
              <w:spacing w:after="120"/>
              <w:jc w:val="center"/>
              <w:rPr>
                <w:sz w:val="26"/>
                <w:szCs w:val="26"/>
                <w:lang w:val="pt-BR"/>
              </w:rPr>
            </w:pPr>
            <w:r w:rsidRPr="00D04D24">
              <w:rPr>
                <w:sz w:val="26"/>
                <w:szCs w:val="26"/>
                <w:lang w:val="pt-BR"/>
              </w:rPr>
              <w:t>0,5</w:t>
            </w:r>
          </w:p>
        </w:tc>
      </w:tr>
      <w:tr w:rsidR="00D04D24" w:rsidRPr="00D04D24" w:rsidTr="00291C7A">
        <w:tc>
          <w:tcPr>
            <w:tcW w:w="993" w:type="dxa"/>
            <w:shd w:val="clear" w:color="auto" w:fill="auto"/>
            <w:vAlign w:val="center"/>
          </w:tcPr>
          <w:p w:rsidR="00C50FD6" w:rsidRPr="00D04D24" w:rsidRDefault="00C50FD6" w:rsidP="0086280B">
            <w:pPr>
              <w:spacing w:after="120"/>
              <w:jc w:val="center"/>
              <w:rPr>
                <w:b/>
                <w:sz w:val="26"/>
                <w:szCs w:val="26"/>
              </w:rPr>
            </w:pPr>
            <w:r w:rsidRPr="00D04D24">
              <w:rPr>
                <w:b/>
                <w:sz w:val="26"/>
                <w:szCs w:val="26"/>
              </w:rPr>
              <w:t xml:space="preserve">Câu </w:t>
            </w:r>
            <w:r w:rsidR="00D6605A" w:rsidRPr="00D04D24">
              <w:rPr>
                <w:b/>
                <w:sz w:val="26"/>
                <w:szCs w:val="26"/>
              </w:rPr>
              <w:t>2</w:t>
            </w:r>
          </w:p>
        </w:tc>
        <w:tc>
          <w:tcPr>
            <w:tcW w:w="8221" w:type="dxa"/>
            <w:shd w:val="clear" w:color="auto" w:fill="auto"/>
          </w:tcPr>
          <w:p w:rsidR="00C50FD6" w:rsidRPr="00D04D24" w:rsidRDefault="00C50FD6" w:rsidP="00291C7A">
            <w:pPr>
              <w:spacing w:after="120"/>
              <w:jc w:val="both"/>
              <w:rPr>
                <w:sz w:val="26"/>
                <w:szCs w:val="26"/>
              </w:rPr>
            </w:pPr>
          </w:p>
        </w:tc>
        <w:tc>
          <w:tcPr>
            <w:tcW w:w="851" w:type="dxa"/>
            <w:shd w:val="clear" w:color="auto" w:fill="auto"/>
          </w:tcPr>
          <w:p w:rsidR="00C50FD6" w:rsidRPr="00D04D24" w:rsidRDefault="00C50FD6" w:rsidP="00291C7A">
            <w:pPr>
              <w:spacing w:after="120"/>
              <w:jc w:val="center"/>
              <w:rPr>
                <w:b/>
                <w:sz w:val="26"/>
                <w:szCs w:val="26"/>
              </w:rPr>
            </w:pPr>
          </w:p>
        </w:tc>
      </w:tr>
      <w:tr w:rsidR="00D04D24" w:rsidRPr="00D04D24" w:rsidTr="00291C7A">
        <w:tc>
          <w:tcPr>
            <w:tcW w:w="993" w:type="dxa"/>
            <w:vMerge w:val="restart"/>
            <w:shd w:val="clear" w:color="auto" w:fill="auto"/>
            <w:vAlign w:val="center"/>
          </w:tcPr>
          <w:p w:rsidR="008329C3" w:rsidRPr="00D04D24" w:rsidRDefault="008329C3" w:rsidP="0086280B">
            <w:pPr>
              <w:spacing w:after="120"/>
              <w:jc w:val="center"/>
              <w:rPr>
                <w:b/>
                <w:sz w:val="26"/>
                <w:szCs w:val="26"/>
              </w:rPr>
            </w:pPr>
            <w:r w:rsidRPr="00D04D24">
              <w:rPr>
                <w:b/>
                <w:sz w:val="26"/>
                <w:szCs w:val="26"/>
              </w:rPr>
              <w:t>2.1</w:t>
            </w:r>
          </w:p>
          <w:p w:rsidR="008329C3" w:rsidRPr="00D04D24" w:rsidRDefault="008329C3" w:rsidP="009F4EF4">
            <w:pPr>
              <w:spacing w:after="120"/>
              <w:jc w:val="center"/>
              <w:rPr>
                <w:b/>
                <w:sz w:val="26"/>
                <w:szCs w:val="26"/>
              </w:rPr>
            </w:pPr>
            <w:r w:rsidRPr="00D04D24">
              <w:rPr>
                <w:b/>
                <w:sz w:val="26"/>
                <w:szCs w:val="26"/>
              </w:rPr>
              <w:t>(</w:t>
            </w:r>
            <w:r w:rsidR="009F4EF4">
              <w:rPr>
                <w:b/>
                <w:sz w:val="26"/>
                <w:szCs w:val="26"/>
              </w:rPr>
              <w:t>1</w:t>
            </w:r>
            <w:r w:rsidRPr="00D04D24">
              <w:rPr>
                <w:b/>
                <w:sz w:val="26"/>
                <w:szCs w:val="26"/>
              </w:rPr>
              <w:t>,</w:t>
            </w:r>
            <w:r w:rsidR="009F4EF4">
              <w:rPr>
                <w:b/>
                <w:sz w:val="26"/>
                <w:szCs w:val="26"/>
              </w:rPr>
              <w:t>5</w:t>
            </w:r>
            <w:r w:rsidRPr="00D04D24">
              <w:rPr>
                <w:b/>
                <w:sz w:val="26"/>
                <w:szCs w:val="26"/>
              </w:rPr>
              <w:t xml:space="preserve"> điểm)</w:t>
            </w:r>
          </w:p>
        </w:tc>
        <w:tc>
          <w:tcPr>
            <w:tcW w:w="8221" w:type="dxa"/>
            <w:shd w:val="clear" w:color="auto" w:fill="auto"/>
          </w:tcPr>
          <w:p w:rsidR="008329C3" w:rsidRPr="00D04D24" w:rsidRDefault="008329C3" w:rsidP="00291C7A">
            <w:pPr>
              <w:spacing w:after="120"/>
              <w:jc w:val="both"/>
              <w:rPr>
                <w:b/>
                <w:sz w:val="26"/>
                <w:szCs w:val="26"/>
              </w:rPr>
            </w:pPr>
            <w:r w:rsidRPr="00D04D24">
              <w:rPr>
                <w:b/>
                <w:sz w:val="26"/>
                <w:szCs w:val="26"/>
              </w:rPr>
              <w:t>*</w:t>
            </w:r>
            <w:r w:rsidRPr="00D04D24">
              <w:rPr>
                <w:sz w:val="26"/>
                <w:szCs w:val="26"/>
                <w:lang w:val="sv-SE"/>
              </w:rPr>
              <w:t xml:space="preserve"> </w:t>
            </w:r>
            <w:r w:rsidRPr="00D04D24">
              <w:rPr>
                <w:b/>
                <w:sz w:val="26"/>
                <w:szCs w:val="26"/>
                <w:lang w:val="sv-SE"/>
              </w:rPr>
              <w:t>Phải thực hiện các biện pháp phân bố lại dân cư và lao động</w:t>
            </w:r>
            <w:r w:rsidRPr="00D04D24">
              <w:rPr>
                <w:sz w:val="26"/>
                <w:szCs w:val="26"/>
                <w:lang w:val="sv-SE"/>
              </w:rPr>
              <w:t xml:space="preserve"> </w:t>
            </w:r>
          </w:p>
        </w:tc>
        <w:tc>
          <w:tcPr>
            <w:tcW w:w="851" w:type="dxa"/>
            <w:shd w:val="clear" w:color="auto" w:fill="auto"/>
          </w:tcPr>
          <w:p w:rsidR="008329C3" w:rsidRPr="00D04D24" w:rsidRDefault="008329C3" w:rsidP="00291C7A">
            <w:pPr>
              <w:spacing w:after="120"/>
              <w:jc w:val="center"/>
              <w:rPr>
                <w:b/>
                <w:sz w:val="26"/>
                <w:szCs w:val="26"/>
              </w:rPr>
            </w:pPr>
          </w:p>
        </w:tc>
      </w:tr>
      <w:tr w:rsidR="00D04D24" w:rsidRPr="00D04D24" w:rsidTr="00291C7A">
        <w:tc>
          <w:tcPr>
            <w:tcW w:w="993" w:type="dxa"/>
            <w:vMerge/>
            <w:shd w:val="clear" w:color="auto" w:fill="auto"/>
            <w:vAlign w:val="center"/>
          </w:tcPr>
          <w:p w:rsidR="008329C3" w:rsidRPr="00D04D24" w:rsidRDefault="008329C3" w:rsidP="0086280B">
            <w:pPr>
              <w:spacing w:after="120"/>
              <w:jc w:val="center"/>
              <w:rPr>
                <w:b/>
                <w:sz w:val="26"/>
                <w:szCs w:val="26"/>
              </w:rPr>
            </w:pPr>
          </w:p>
        </w:tc>
        <w:tc>
          <w:tcPr>
            <w:tcW w:w="8221" w:type="dxa"/>
            <w:shd w:val="clear" w:color="auto" w:fill="auto"/>
          </w:tcPr>
          <w:p w:rsidR="008329C3" w:rsidRPr="00D04D24" w:rsidRDefault="008329C3" w:rsidP="00291C7A">
            <w:pPr>
              <w:spacing w:after="120"/>
              <w:jc w:val="both"/>
              <w:rPr>
                <w:b/>
                <w:i/>
                <w:iCs/>
                <w:sz w:val="26"/>
                <w:szCs w:val="26"/>
              </w:rPr>
            </w:pPr>
            <w:r w:rsidRPr="00D04D24">
              <w:rPr>
                <w:b/>
                <w:sz w:val="26"/>
                <w:szCs w:val="26"/>
              </w:rPr>
              <w:t xml:space="preserve">- </w:t>
            </w:r>
            <w:r w:rsidRPr="00D04D24">
              <w:rPr>
                <w:sz w:val="26"/>
                <w:szCs w:val="26"/>
                <w:lang w:val="sv-SE"/>
              </w:rPr>
              <w:t>Vì sự phân bố dân cư nước ta là chưa hợp lý:</w:t>
            </w:r>
          </w:p>
          <w:p w:rsidR="008329C3" w:rsidRPr="00D04D24" w:rsidRDefault="00291C7A" w:rsidP="00291C7A">
            <w:pPr>
              <w:spacing w:after="120"/>
              <w:jc w:val="both"/>
              <w:rPr>
                <w:bCs/>
                <w:sz w:val="26"/>
                <w:szCs w:val="26"/>
              </w:rPr>
            </w:pPr>
            <w:r w:rsidRPr="00D04D24">
              <w:rPr>
                <w:bCs/>
                <w:sz w:val="26"/>
                <w:szCs w:val="26"/>
              </w:rPr>
              <w:t>+ Đồng bằng chiếm 1/4</w:t>
            </w:r>
            <w:r w:rsidR="008329C3" w:rsidRPr="00D04D24">
              <w:rPr>
                <w:bCs/>
                <w:sz w:val="26"/>
                <w:szCs w:val="26"/>
              </w:rPr>
              <w:t xml:space="preserve"> diện tích, 3/4 dân số, mật độ dân số cao (d/c) </w:t>
            </w:r>
          </w:p>
          <w:p w:rsidR="008329C3" w:rsidRPr="00D04D24" w:rsidRDefault="008329C3" w:rsidP="00291C7A">
            <w:pPr>
              <w:spacing w:after="120"/>
              <w:jc w:val="both"/>
              <w:rPr>
                <w:bCs/>
                <w:sz w:val="26"/>
                <w:szCs w:val="26"/>
              </w:rPr>
            </w:pPr>
            <w:r w:rsidRPr="00D04D24">
              <w:rPr>
                <w:bCs/>
                <w:sz w:val="26"/>
                <w:szCs w:val="26"/>
              </w:rPr>
              <w:t>+ Trung du và miền núi chiếm 3/4 diện tích, 1/4 dân số, mật độ dân số thấp (d/c).</w:t>
            </w:r>
          </w:p>
          <w:p w:rsidR="008329C3" w:rsidRPr="00D04D24" w:rsidRDefault="008329C3" w:rsidP="00291C7A">
            <w:pPr>
              <w:spacing w:after="120"/>
              <w:jc w:val="both"/>
              <w:rPr>
                <w:bCs/>
                <w:sz w:val="26"/>
                <w:szCs w:val="26"/>
              </w:rPr>
            </w:pPr>
            <w:r w:rsidRPr="00D04D24">
              <w:rPr>
                <w:bCs/>
                <w:sz w:val="26"/>
                <w:szCs w:val="26"/>
              </w:rPr>
              <w:t xml:space="preserve">+ </w:t>
            </w:r>
            <w:r w:rsidRPr="00D04D24">
              <w:rPr>
                <w:iCs/>
                <w:sz w:val="26"/>
                <w:szCs w:val="26"/>
                <w:lang w:val="pt-BR"/>
              </w:rPr>
              <w:t xml:space="preserve">Phân bố dân cư có sự chênh lệch giữa thành thị và nông thôn </w:t>
            </w:r>
            <w:r w:rsidRPr="00D04D24">
              <w:rPr>
                <w:bCs/>
                <w:sz w:val="26"/>
                <w:szCs w:val="26"/>
              </w:rPr>
              <w:t xml:space="preserve">(dẫn chứng), </w:t>
            </w:r>
            <w:r w:rsidRPr="00D04D24">
              <w:rPr>
                <w:bCs/>
                <w:sz w:val="26"/>
                <w:szCs w:val="26"/>
              </w:rPr>
              <w:lastRenderedPageBreak/>
              <w:t>dân tập trung đông trong các đô thị lớn, mật độ dân số cao…</w:t>
            </w:r>
          </w:p>
          <w:p w:rsidR="008329C3" w:rsidRPr="00D04D24" w:rsidRDefault="008329C3" w:rsidP="00291C7A">
            <w:pPr>
              <w:spacing w:after="120"/>
              <w:jc w:val="both"/>
              <w:rPr>
                <w:bCs/>
                <w:sz w:val="26"/>
                <w:szCs w:val="26"/>
              </w:rPr>
            </w:pPr>
            <w:r w:rsidRPr="00D04D24">
              <w:rPr>
                <w:bCs/>
                <w:sz w:val="26"/>
                <w:szCs w:val="26"/>
              </w:rPr>
              <w:t>- Ảnh hưởng lớn đến vấn đề khai thác sử dụng hợp lí lao động tài nguyên giữa các vùng (diễn giải)</w:t>
            </w:r>
          </w:p>
        </w:tc>
        <w:tc>
          <w:tcPr>
            <w:tcW w:w="851" w:type="dxa"/>
            <w:shd w:val="clear" w:color="auto" w:fill="auto"/>
          </w:tcPr>
          <w:p w:rsidR="008329C3" w:rsidRPr="00D04D24" w:rsidRDefault="008329C3" w:rsidP="00291C7A">
            <w:pPr>
              <w:spacing w:after="120"/>
              <w:jc w:val="center"/>
              <w:rPr>
                <w:sz w:val="26"/>
                <w:szCs w:val="26"/>
                <w:lang w:val="pt-BR"/>
              </w:rPr>
            </w:pPr>
            <w:r w:rsidRPr="00D04D24">
              <w:rPr>
                <w:sz w:val="26"/>
                <w:szCs w:val="26"/>
                <w:lang w:val="pt-BR"/>
              </w:rPr>
              <w:lastRenderedPageBreak/>
              <w:t>0,25</w:t>
            </w:r>
          </w:p>
          <w:p w:rsidR="008329C3" w:rsidRPr="00D04D24" w:rsidRDefault="008329C3" w:rsidP="00291C7A">
            <w:pPr>
              <w:spacing w:after="120"/>
              <w:jc w:val="center"/>
              <w:rPr>
                <w:sz w:val="26"/>
                <w:szCs w:val="26"/>
                <w:lang w:val="pt-BR"/>
              </w:rPr>
            </w:pPr>
            <w:r w:rsidRPr="00D04D24">
              <w:rPr>
                <w:sz w:val="26"/>
                <w:szCs w:val="26"/>
                <w:lang w:val="pt-BR"/>
              </w:rPr>
              <w:t>0,25</w:t>
            </w:r>
          </w:p>
          <w:p w:rsidR="00291C7A" w:rsidRDefault="008329C3" w:rsidP="00D04D24">
            <w:pPr>
              <w:spacing w:after="120"/>
              <w:jc w:val="center"/>
              <w:rPr>
                <w:sz w:val="26"/>
                <w:szCs w:val="26"/>
                <w:lang w:val="pt-BR"/>
              </w:rPr>
            </w:pPr>
            <w:r w:rsidRPr="00D04D24">
              <w:rPr>
                <w:sz w:val="26"/>
                <w:szCs w:val="26"/>
                <w:lang w:val="pt-BR"/>
              </w:rPr>
              <w:t>0,2</w:t>
            </w:r>
            <w:r w:rsidR="00291C7A" w:rsidRPr="00D04D24">
              <w:rPr>
                <w:sz w:val="26"/>
                <w:szCs w:val="26"/>
                <w:lang w:val="pt-BR"/>
              </w:rPr>
              <w:t>5</w:t>
            </w:r>
          </w:p>
          <w:p w:rsidR="00D04D24" w:rsidRPr="00D04D24" w:rsidRDefault="00D04D24" w:rsidP="00D04D24">
            <w:pPr>
              <w:spacing w:after="120"/>
              <w:jc w:val="center"/>
              <w:rPr>
                <w:sz w:val="16"/>
                <w:szCs w:val="26"/>
                <w:lang w:val="pt-BR"/>
              </w:rPr>
            </w:pPr>
          </w:p>
          <w:p w:rsidR="008329C3" w:rsidRPr="00D04D24" w:rsidRDefault="008329C3" w:rsidP="00291C7A">
            <w:pPr>
              <w:spacing w:after="120"/>
              <w:jc w:val="center"/>
              <w:rPr>
                <w:sz w:val="26"/>
                <w:szCs w:val="26"/>
                <w:lang w:val="pt-BR"/>
              </w:rPr>
            </w:pPr>
            <w:r w:rsidRPr="00D04D24">
              <w:rPr>
                <w:sz w:val="26"/>
                <w:szCs w:val="26"/>
                <w:lang w:val="pt-BR"/>
              </w:rPr>
              <w:lastRenderedPageBreak/>
              <w:t>0,25</w:t>
            </w:r>
          </w:p>
          <w:p w:rsidR="008329C3" w:rsidRPr="00D04D24" w:rsidRDefault="008329C3" w:rsidP="00291C7A">
            <w:pPr>
              <w:spacing w:after="120"/>
              <w:jc w:val="center"/>
              <w:rPr>
                <w:sz w:val="26"/>
                <w:szCs w:val="26"/>
                <w:lang w:val="pt-BR"/>
              </w:rPr>
            </w:pPr>
            <w:r w:rsidRPr="00D04D24">
              <w:rPr>
                <w:sz w:val="26"/>
                <w:szCs w:val="26"/>
                <w:lang w:val="pt-BR"/>
              </w:rPr>
              <w:t>0,5</w:t>
            </w:r>
          </w:p>
          <w:p w:rsidR="008329C3" w:rsidRPr="00D04D24" w:rsidRDefault="008329C3" w:rsidP="00291C7A">
            <w:pPr>
              <w:spacing w:after="120"/>
              <w:jc w:val="center"/>
              <w:rPr>
                <w:sz w:val="26"/>
                <w:szCs w:val="26"/>
                <w:lang w:val="pt-BR"/>
              </w:rPr>
            </w:pPr>
          </w:p>
        </w:tc>
      </w:tr>
      <w:tr w:rsidR="00D04D24" w:rsidRPr="00D04D24" w:rsidTr="00291C7A">
        <w:tc>
          <w:tcPr>
            <w:tcW w:w="993" w:type="dxa"/>
            <w:vMerge w:val="restart"/>
            <w:shd w:val="clear" w:color="auto" w:fill="auto"/>
            <w:vAlign w:val="center"/>
          </w:tcPr>
          <w:p w:rsidR="008329C3" w:rsidRPr="00D04D24" w:rsidRDefault="008329C3" w:rsidP="0086280B">
            <w:pPr>
              <w:spacing w:after="120"/>
              <w:jc w:val="center"/>
              <w:rPr>
                <w:b/>
                <w:sz w:val="26"/>
                <w:szCs w:val="26"/>
              </w:rPr>
            </w:pPr>
            <w:r w:rsidRPr="00D04D24">
              <w:rPr>
                <w:b/>
                <w:sz w:val="26"/>
                <w:szCs w:val="26"/>
              </w:rPr>
              <w:lastRenderedPageBreak/>
              <w:t>2.2</w:t>
            </w:r>
          </w:p>
          <w:p w:rsidR="008329C3" w:rsidRPr="00D04D24" w:rsidRDefault="008329C3" w:rsidP="009F4EF4">
            <w:pPr>
              <w:spacing w:after="120"/>
              <w:jc w:val="center"/>
              <w:rPr>
                <w:b/>
                <w:sz w:val="26"/>
                <w:szCs w:val="26"/>
              </w:rPr>
            </w:pPr>
            <w:r w:rsidRPr="00D04D24">
              <w:rPr>
                <w:b/>
                <w:sz w:val="26"/>
                <w:szCs w:val="26"/>
              </w:rPr>
              <w:t>(</w:t>
            </w:r>
            <w:r w:rsidR="009F4EF4">
              <w:rPr>
                <w:b/>
                <w:sz w:val="26"/>
                <w:szCs w:val="26"/>
              </w:rPr>
              <w:t>1</w:t>
            </w:r>
            <w:r w:rsidRPr="00D04D24">
              <w:rPr>
                <w:b/>
                <w:sz w:val="26"/>
                <w:szCs w:val="26"/>
              </w:rPr>
              <w:t>,</w:t>
            </w:r>
            <w:r w:rsidR="009F4EF4">
              <w:rPr>
                <w:b/>
                <w:sz w:val="26"/>
                <w:szCs w:val="26"/>
              </w:rPr>
              <w:t>5</w:t>
            </w:r>
            <w:r w:rsidRPr="00D04D24">
              <w:rPr>
                <w:b/>
                <w:sz w:val="26"/>
                <w:szCs w:val="26"/>
              </w:rPr>
              <w:t xml:space="preserve"> điểm)</w:t>
            </w:r>
          </w:p>
        </w:tc>
        <w:tc>
          <w:tcPr>
            <w:tcW w:w="8221" w:type="dxa"/>
            <w:shd w:val="clear" w:color="auto" w:fill="auto"/>
          </w:tcPr>
          <w:p w:rsidR="008329C3" w:rsidRPr="00D04D24" w:rsidRDefault="008329C3" w:rsidP="00291C7A">
            <w:pPr>
              <w:spacing w:after="120"/>
              <w:jc w:val="both"/>
              <w:rPr>
                <w:b/>
                <w:sz w:val="26"/>
                <w:szCs w:val="26"/>
                <w:lang w:val="pt-BR"/>
              </w:rPr>
            </w:pPr>
            <w:r w:rsidRPr="00D04D24">
              <w:rPr>
                <w:b/>
                <w:sz w:val="26"/>
                <w:szCs w:val="26"/>
                <w:lang w:val="pt-BR"/>
              </w:rPr>
              <w:t>Nguồn lao động của nước ta tạo thuận lợi và gây khó khăn gì đối với việc phát triển kinh tế - xã hội</w:t>
            </w:r>
          </w:p>
        </w:tc>
        <w:tc>
          <w:tcPr>
            <w:tcW w:w="851" w:type="dxa"/>
            <w:shd w:val="clear" w:color="auto" w:fill="auto"/>
          </w:tcPr>
          <w:p w:rsidR="008329C3" w:rsidRPr="00D04D24" w:rsidRDefault="008329C3" w:rsidP="00291C7A">
            <w:pPr>
              <w:spacing w:after="120"/>
              <w:jc w:val="center"/>
              <w:rPr>
                <w:b/>
                <w:sz w:val="26"/>
                <w:szCs w:val="26"/>
                <w:lang w:val="pt-BR"/>
              </w:rPr>
            </w:pPr>
            <w:r w:rsidRPr="00D04D24">
              <w:rPr>
                <w:b/>
                <w:sz w:val="26"/>
                <w:szCs w:val="26"/>
                <w:lang w:val="pt-BR"/>
              </w:rPr>
              <w:t>1,5</w:t>
            </w:r>
          </w:p>
        </w:tc>
      </w:tr>
      <w:tr w:rsidR="00D04D24" w:rsidRPr="00D04D24" w:rsidTr="00291C7A">
        <w:tc>
          <w:tcPr>
            <w:tcW w:w="993" w:type="dxa"/>
            <w:vMerge/>
            <w:shd w:val="clear" w:color="auto" w:fill="auto"/>
            <w:vAlign w:val="center"/>
          </w:tcPr>
          <w:p w:rsidR="008329C3" w:rsidRPr="00D04D24" w:rsidRDefault="008329C3" w:rsidP="0086280B">
            <w:pPr>
              <w:spacing w:after="120"/>
              <w:jc w:val="center"/>
              <w:rPr>
                <w:b/>
                <w:sz w:val="26"/>
                <w:szCs w:val="26"/>
              </w:rPr>
            </w:pPr>
          </w:p>
        </w:tc>
        <w:tc>
          <w:tcPr>
            <w:tcW w:w="8221" w:type="dxa"/>
            <w:shd w:val="clear" w:color="auto" w:fill="auto"/>
          </w:tcPr>
          <w:p w:rsidR="008329C3" w:rsidRPr="00D04D24" w:rsidRDefault="008329C3" w:rsidP="00291C7A">
            <w:pPr>
              <w:spacing w:after="120"/>
              <w:jc w:val="both"/>
              <w:rPr>
                <w:sz w:val="26"/>
                <w:szCs w:val="26"/>
                <w:lang w:val="pt-BR"/>
              </w:rPr>
            </w:pPr>
            <w:r w:rsidRPr="00D04D24">
              <w:rPr>
                <w:sz w:val="26"/>
                <w:szCs w:val="26"/>
                <w:lang w:val="pt-BR"/>
              </w:rPr>
              <w:t>- Những thuận lợi của lao động nước ta:</w:t>
            </w:r>
          </w:p>
          <w:p w:rsidR="008329C3" w:rsidRPr="00D04D24" w:rsidRDefault="008329C3" w:rsidP="00291C7A">
            <w:pPr>
              <w:spacing w:after="120"/>
              <w:jc w:val="both"/>
              <w:rPr>
                <w:sz w:val="26"/>
                <w:szCs w:val="26"/>
                <w:lang w:val="pt-BR"/>
              </w:rPr>
            </w:pPr>
            <w:r w:rsidRPr="00D04D24">
              <w:rPr>
                <w:sz w:val="26"/>
                <w:szCs w:val="26"/>
                <w:lang w:val="pt-BR"/>
              </w:rPr>
              <w:t>+ Số lượng lao động dồi dào đáp ứng nhu cầu cho việc mở rộng qui mô các ngành kinh tế .</w:t>
            </w:r>
          </w:p>
          <w:p w:rsidR="008329C3" w:rsidRPr="00D04D24" w:rsidRDefault="008329C3" w:rsidP="00291C7A">
            <w:pPr>
              <w:spacing w:after="120"/>
              <w:jc w:val="both"/>
              <w:rPr>
                <w:sz w:val="26"/>
                <w:szCs w:val="26"/>
                <w:lang w:val="pt-BR"/>
              </w:rPr>
            </w:pPr>
            <w:r w:rsidRPr="00D04D24">
              <w:rPr>
                <w:sz w:val="26"/>
                <w:szCs w:val="26"/>
                <w:lang w:val="pt-BR"/>
              </w:rPr>
              <w:t xml:space="preserve">+ Chất lượng ngày càng được nâng lên thuận lợi cho việc nâng cao năng suất chất lượng sản phẩm và hiệu quả kinh tế </w:t>
            </w:r>
          </w:p>
          <w:p w:rsidR="008329C3" w:rsidRPr="00D04D24" w:rsidRDefault="008329C3" w:rsidP="00291C7A">
            <w:pPr>
              <w:spacing w:after="120"/>
              <w:jc w:val="both"/>
              <w:rPr>
                <w:sz w:val="26"/>
                <w:szCs w:val="26"/>
                <w:lang w:val="pt-BR"/>
              </w:rPr>
            </w:pPr>
            <w:r w:rsidRPr="00D04D24">
              <w:rPr>
                <w:sz w:val="26"/>
                <w:szCs w:val="26"/>
                <w:lang w:val="pt-BR"/>
              </w:rPr>
              <w:t>+ Cần cù sáng tạo và có nhiều kinh nghiệm sản xuất, có khả năng tiếp thu khoa học kĩ thuật, phân bố ngày càng hợp lí hơn giúp phát huy các nguồn lực kinh tế khác</w:t>
            </w:r>
          </w:p>
          <w:p w:rsidR="008329C3" w:rsidRPr="00D04D24" w:rsidRDefault="008329C3" w:rsidP="00291C7A">
            <w:pPr>
              <w:spacing w:after="120"/>
              <w:jc w:val="both"/>
              <w:rPr>
                <w:sz w:val="26"/>
                <w:szCs w:val="26"/>
                <w:lang w:val="pt-BR"/>
              </w:rPr>
            </w:pPr>
            <w:r w:rsidRPr="00D04D24">
              <w:rPr>
                <w:sz w:val="26"/>
                <w:szCs w:val="26"/>
                <w:lang w:val="pt-BR"/>
              </w:rPr>
              <w:t>- Những khó khăn của lao động nước ta :</w:t>
            </w:r>
          </w:p>
          <w:p w:rsidR="008329C3" w:rsidRPr="00D04D24" w:rsidRDefault="008329C3" w:rsidP="00291C7A">
            <w:pPr>
              <w:spacing w:after="120"/>
              <w:jc w:val="both"/>
              <w:rPr>
                <w:sz w:val="26"/>
                <w:szCs w:val="26"/>
                <w:lang w:val="pt-BR"/>
              </w:rPr>
            </w:pPr>
            <w:r w:rsidRPr="00D04D24">
              <w:rPr>
                <w:sz w:val="26"/>
                <w:szCs w:val="26"/>
                <w:lang w:val="pt-BR"/>
              </w:rPr>
              <w:t xml:space="preserve"> + Nguồn lao động dồi dào tạo sức ép lớn đối với vấn đề việc làm, nhà ở, giáo dục, y tế, môi trường…</w:t>
            </w:r>
          </w:p>
          <w:p w:rsidR="008329C3" w:rsidRPr="00D04D24" w:rsidRDefault="008329C3" w:rsidP="00291C7A">
            <w:pPr>
              <w:spacing w:after="120"/>
              <w:jc w:val="both"/>
              <w:rPr>
                <w:sz w:val="26"/>
                <w:szCs w:val="26"/>
                <w:lang w:val="pt-BR"/>
              </w:rPr>
            </w:pPr>
            <w:r w:rsidRPr="00D04D24">
              <w:rPr>
                <w:sz w:val="26"/>
                <w:szCs w:val="26"/>
                <w:lang w:val="pt-BR"/>
              </w:rPr>
              <w:t>+ Chất lượng lao động, tác phong công nghiệp và kỉ luật lao động còn thấp. Lực lượng lao động có chuyên môn kĩ thuật còn ít.</w:t>
            </w:r>
          </w:p>
          <w:p w:rsidR="008329C3" w:rsidRPr="00D04D24" w:rsidRDefault="008329C3" w:rsidP="00291C7A">
            <w:pPr>
              <w:spacing w:after="120"/>
              <w:jc w:val="both"/>
              <w:rPr>
                <w:sz w:val="26"/>
                <w:szCs w:val="26"/>
                <w:lang w:val="sv-SE"/>
              </w:rPr>
            </w:pPr>
            <w:r w:rsidRPr="00D04D24">
              <w:rPr>
                <w:sz w:val="26"/>
                <w:szCs w:val="26"/>
                <w:lang w:val="pt-BR"/>
              </w:rPr>
              <w:t xml:space="preserve"> + Phân bố lao động không đều (nhất là đối với lao động có chuyên môn kĩ thuật cao) ảnh hưởng đến vấn đề sử dụng lao động và khai thác tài nguyên.</w:t>
            </w:r>
          </w:p>
        </w:tc>
        <w:tc>
          <w:tcPr>
            <w:tcW w:w="851" w:type="dxa"/>
            <w:shd w:val="clear" w:color="auto" w:fill="auto"/>
          </w:tcPr>
          <w:p w:rsidR="007A57A0" w:rsidRPr="00D04D24" w:rsidRDefault="007A57A0" w:rsidP="00291C7A">
            <w:pPr>
              <w:spacing w:after="120"/>
              <w:rPr>
                <w:sz w:val="26"/>
                <w:szCs w:val="26"/>
                <w:lang w:val="sv-SE"/>
              </w:rPr>
            </w:pPr>
          </w:p>
          <w:p w:rsidR="008329C3" w:rsidRPr="00D04D24" w:rsidRDefault="008329C3" w:rsidP="00291C7A">
            <w:pPr>
              <w:spacing w:after="120"/>
              <w:jc w:val="center"/>
              <w:rPr>
                <w:sz w:val="26"/>
                <w:szCs w:val="26"/>
                <w:lang w:val="sv-SE"/>
              </w:rPr>
            </w:pPr>
            <w:r w:rsidRPr="00D04D24">
              <w:rPr>
                <w:sz w:val="26"/>
                <w:szCs w:val="26"/>
                <w:lang w:val="sv-SE"/>
              </w:rPr>
              <w:t>0,2</w:t>
            </w:r>
            <w:r w:rsidR="00291C7A" w:rsidRPr="00D04D24">
              <w:rPr>
                <w:sz w:val="26"/>
                <w:szCs w:val="26"/>
                <w:lang w:val="sv-SE"/>
              </w:rPr>
              <w:t>5</w:t>
            </w:r>
          </w:p>
          <w:p w:rsidR="00291C7A" w:rsidRPr="00D04D24" w:rsidRDefault="00291C7A" w:rsidP="00291C7A">
            <w:pPr>
              <w:spacing w:after="120"/>
              <w:jc w:val="center"/>
              <w:rPr>
                <w:sz w:val="14"/>
                <w:szCs w:val="26"/>
                <w:lang w:val="sv-SE"/>
              </w:rPr>
            </w:pPr>
          </w:p>
          <w:p w:rsidR="008329C3" w:rsidRPr="00D04D24" w:rsidRDefault="008329C3" w:rsidP="00291C7A">
            <w:pPr>
              <w:spacing w:after="120"/>
              <w:jc w:val="center"/>
              <w:rPr>
                <w:sz w:val="26"/>
                <w:szCs w:val="26"/>
                <w:lang w:val="sv-SE"/>
              </w:rPr>
            </w:pPr>
            <w:r w:rsidRPr="00D04D24">
              <w:rPr>
                <w:sz w:val="26"/>
                <w:szCs w:val="26"/>
                <w:lang w:val="sv-SE"/>
              </w:rPr>
              <w:t>0,25</w:t>
            </w:r>
          </w:p>
          <w:p w:rsidR="008329C3" w:rsidRPr="00D04D24" w:rsidRDefault="008329C3" w:rsidP="00291C7A">
            <w:pPr>
              <w:spacing w:after="120"/>
              <w:jc w:val="center"/>
              <w:rPr>
                <w:sz w:val="18"/>
                <w:szCs w:val="26"/>
                <w:lang w:val="sv-SE"/>
              </w:rPr>
            </w:pPr>
          </w:p>
          <w:p w:rsidR="008329C3" w:rsidRPr="00D04D24" w:rsidRDefault="008329C3" w:rsidP="00291C7A">
            <w:pPr>
              <w:spacing w:after="120"/>
              <w:jc w:val="center"/>
              <w:rPr>
                <w:sz w:val="26"/>
                <w:szCs w:val="26"/>
                <w:lang w:val="sv-SE"/>
              </w:rPr>
            </w:pPr>
            <w:r w:rsidRPr="00D04D24">
              <w:rPr>
                <w:sz w:val="26"/>
                <w:szCs w:val="26"/>
                <w:lang w:val="sv-SE"/>
              </w:rPr>
              <w:t>0,25</w:t>
            </w:r>
          </w:p>
          <w:p w:rsidR="009F277E" w:rsidRPr="00D04D24" w:rsidRDefault="009F277E" w:rsidP="00291C7A">
            <w:pPr>
              <w:spacing w:after="120"/>
              <w:rPr>
                <w:sz w:val="26"/>
                <w:szCs w:val="26"/>
                <w:lang w:val="sv-SE"/>
              </w:rPr>
            </w:pPr>
          </w:p>
          <w:p w:rsidR="009F277E" w:rsidRPr="00D04D24" w:rsidRDefault="009F277E" w:rsidP="00291C7A">
            <w:pPr>
              <w:spacing w:after="120"/>
              <w:jc w:val="center"/>
              <w:rPr>
                <w:sz w:val="38"/>
                <w:szCs w:val="26"/>
                <w:lang w:val="sv-SE"/>
              </w:rPr>
            </w:pPr>
          </w:p>
          <w:p w:rsidR="008329C3" w:rsidRPr="00D04D24" w:rsidRDefault="008329C3" w:rsidP="00291C7A">
            <w:pPr>
              <w:spacing w:after="120"/>
              <w:jc w:val="center"/>
              <w:rPr>
                <w:sz w:val="26"/>
                <w:szCs w:val="26"/>
                <w:lang w:val="sv-SE"/>
              </w:rPr>
            </w:pPr>
            <w:r w:rsidRPr="00D04D24">
              <w:rPr>
                <w:sz w:val="26"/>
                <w:szCs w:val="26"/>
                <w:lang w:val="sv-SE"/>
              </w:rPr>
              <w:t>0,25</w:t>
            </w:r>
          </w:p>
          <w:p w:rsidR="008329C3" w:rsidRPr="00D04D24" w:rsidRDefault="008329C3" w:rsidP="00291C7A">
            <w:pPr>
              <w:spacing w:after="120"/>
              <w:jc w:val="center"/>
              <w:rPr>
                <w:sz w:val="26"/>
                <w:szCs w:val="26"/>
                <w:lang w:val="sv-SE"/>
              </w:rPr>
            </w:pPr>
          </w:p>
          <w:p w:rsidR="008329C3" w:rsidRPr="00D04D24" w:rsidRDefault="008329C3" w:rsidP="00291C7A">
            <w:pPr>
              <w:spacing w:after="120"/>
              <w:jc w:val="center"/>
              <w:rPr>
                <w:sz w:val="26"/>
                <w:szCs w:val="26"/>
                <w:lang w:val="sv-SE"/>
              </w:rPr>
            </w:pPr>
            <w:r w:rsidRPr="00D04D24">
              <w:rPr>
                <w:sz w:val="26"/>
                <w:szCs w:val="26"/>
                <w:lang w:val="sv-SE"/>
              </w:rPr>
              <w:t>0,25</w:t>
            </w:r>
          </w:p>
          <w:p w:rsidR="009F277E" w:rsidRPr="00D04D24" w:rsidRDefault="009F277E" w:rsidP="00291C7A">
            <w:pPr>
              <w:spacing w:after="120"/>
              <w:rPr>
                <w:sz w:val="10"/>
                <w:szCs w:val="26"/>
                <w:lang w:val="sv-SE"/>
              </w:rPr>
            </w:pPr>
          </w:p>
          <w:p w:rsidR="008329C3" w:rsidRPr="00D04D24" w:rsidRDefault="008329C3" w:rsidP="00291C7A">
            <w:pPr>
              <w:spacing w:after="120"/>
              <w:jc w:val="center"/>
              <w:rPr>
                <w:sz w:val="26"/>
                <w:szCs w:val="26"/>
                <w:lang w:val="sv-SE"/>
              </w:rPr>
            </w:pPr>
            <w:r w:rsidRPr="00D04D24">
              <w:rPr>
                <w:sz w:val="26"/>
                <w:szCs w:val="26"/>
                <w:lang w:val="sv-SE"/>
              </w:rPr>
              <w:t>0,25</w:t>
            </w:r>
          </w:p>
        </w:tc>
      </w:tr>
      <w:tr w:rsidR="00D04D24" w:rsidRPr="00D04D24" w:rsidTr="00291C7A">
        <w:tc>
          <w:tcPr>
            <w:tcW w:w="993" w:type="dxa"/>
            <w:shd w:val="clear" w:color="auto" w:fill="auto"/>
            <w:vAlign w:val="center"/>
          </w:tcPr>
          <w:p w:rsidR="00B62AFE" w:rsidRPr="00D04D24" w:rsidRDefault="00B62AFE" w:rsidP="0086280B">
            <w:pPr>
              <w:spacing w:after="120"/>
              <w:jc w:val="center"/>
              <w:rPr>
                <w:b/>
                <w:sz w:val="26"/>
                <w:szCs w:val="26"/>
              </w:rPr>
            </w:pPr>
            <w:r w:rsidRPr="00D04D24">
              <w:rPr>
                <w:b/>
                <w:sz w:val="26"/>
                <w:szCs w:val="26"/>
              </w:rPr>
              <w:t xml:space="preserve">Câu </w:t>
            </w:r>
            <w:r w:rsidR="00CF7EB1" w:rsidRPr="00D04D24">
              <w:rPr>
                <w:b/>
                <w:sz w:val="26"/>
                <w:szCs w:val="26"/>
              </w:rPr>
              <w:t>3</w:t>
            </w:r>
          </w:p>
        </w:tc>
        <w:tc>
          <w:tcPr>
            <w:tcW w:w="8221" w:type="dxa"/>
            <w:shd w:val="clear" w:color="auto" w:fill="auto"/>
          </w:tcPr>
          <w:p w:rsidR="00B62AFE" w:rsidRPr="00D04D24" w:rsidRDefault="00B62AFE" w:rsidP="00291C7A">
            <w:pPr>
              <w:spacing w:after="120"/>
              <w:jc w:val="both"/>
              <w:rPr>
                <w:sz w:val="26"/>
                <w:szCs w:val="26"/>
              </w:rPr>
            </w:pPr>
          </w:p>
        </w:tc>
        <w:tc>
          <w:tcPr>
            <w:tcW w:w="851" w:type="dxa"/>
            <w:shd w:val="clear" w:color="auto" w:fill="auto"/>
          </w:tcPr>
          <w:p w:rsidR="00B62AFE" w:rsidRPr="00D04D24" w:rsidRDefault="00291C7A" w:rsidP="00291C7A">
            <w:pPr>
              <w:spacing w:after="120"/>
              <w:jc w:val="center"/>
              <w:rPr>
                <w:b/>
                <w:sz w:val="26"/>
                <w:szCs w:val="26"/>
              </w:rPr>
            </w:pPr>
            <w:r w:rsidRPr="00D04D24">
              <w:rPr>
                <w:b/>
                <w:sz w:val="26"/>
                <w:szCs w:val="26"/>
              </w:rPr>
              <w:t>5,0</w:t>
            </w:r>
          </w:p>
        </w:tc>
      </w:tr>
      <w:tr w:rsidR="00D04D24" w:rsidRPr="00D04D24" w:rsidTr="00291C7A">
        <w:tc>
          <w:tcPr>
            <w:tcW w:w="993" w:type="dxa"/>
            <w:vMerge w:val="restart"/>
            <w:shd w:val="clear" w:color="auto" w:fill="auto"/>
            <w:vAlign w:val="center"/>
          </w:tcPr>
          <w:p w:rsidR="009F076A" w:rsidRPr="00D04D24" w:rsidRDefault="009F076A" w:rsidP="0086280B">
            <w:pPr>
              <w:spacing w:after="120"/>
              <w:jc w:val="center"/>
              <w:rPr>
                <w:b/>
                <w:sz w:val="26"/>
                <w:szCs w:val="26"/>
              </w:rPr>
            </w:pPr>
            <w:r w:rsidRPr="00D04D24">
              <w:rPr>
                <w:b/>
                <w:sz w:val="26"/>
                <w:szCs w:val="26"/>
              </w:rPr>
              <w:t>3.1</w:t>
            </w:r>
          </w:p>
          <w:p w:rsidR="009F076A" w:rsidRPr="00D04D24" w:rsidRDefault="00DA30A9" w:rsidP="0086280B">
            <w:pPr>
              <w:spacing w:after="120"/>
              <w:jc w:val="center"/>
              <w:rPr>
                <w:b/>
                <w:sz w:val="26"/>
                <w:szCs w:val="26"/>
              </w:rPr>
            </w:pPr>
            <w:r w:rsidRPr="00D04D24">
              <w:rPr>
                <w:b/>
                <w:sz w:val="26"/>
                <w:szCs w:val="26"/>
              </w:rPr>
              <w:t>(4</w:t>
            </w:r>
            <w:r w:rsidR="009F076A" w:rsidRPr="00D04D24">
              <w:rPr>
                <w:b/>
                <w:sz w:val="26"/>
                <w:szCs w:val="26"/>
              </w:rPr>
              <w:t>,0 điểm)</w:t>
            </w:r>
          </w:p>
        </w:tc>
        <w:tc>
          <w:tcPr>
            <w:tcW w:w="8221" w:type="dxa"/>
            <w:shd w:val="clear" w:color="auto" w:fill="auto"/>
          </w:tcPr>
          <w:p w:rsidR="009F076A" w:rsidRPr="00D04D24" w:rsidRDefault="009F076A" w:rsidP="00291C7A">
            <w:pPr>
              <w:spacing w:after="120"/>
              <w:jc w:val="both"/>
              <w:rPr>
                <w:b/>
                <w:sz w:val="26"/>
                <w:szCs w:val="26"/>
                <w:lang w:val="vi-VN"/>
              </w:rPr>
            </w:pPr>
            <w:r w:rsidRPr="00D04D24">
              <w:rPr>
                <w:b/>
                <w:bCs/>
                <w:iCs/>
                <w:sz w:val="26"/>
                <w:szCs w:val="26"/>
                <w:lang w:val="nl-NL"/>
              </w:rPr>
              <w:t>Trình bày tình hình phát triển ngành thủy sản nước ta</w:t>
            </w:r>
          </w:p>
        </w:tc>
        <w:tc>
          <w:tcPr>
            <w:tcW w:w="851" w:type="dxa"/>
            <w:shd w:val="clear" w:color="auto" w:fill="auto"/>
          </w:tcPr>
          <w:p w:rsidR="009F076A" w:rsidRPr="00D04D24" w:rsidRDefault="00DA30A9" w:rsidP="00291C7A">
            <w:pPr>
              <w:spacing w:after="120"/>
              <w:jc w:val="center"/>
              <w:rPr>
                <w:b/>
                <w:sz w:val="26"/>
                <w:szCs w:val="26"/>
              </w:rPr>
            </w:pPr>
            <w:r w:rsidRPr="00D04D24">
              <w:rPr>
                <w:b/>
                <w:sz w:val="26"/>
                <w:szCs w:val="26"/>
              </w:rPr>
              <w:t>3</w:t>
            </w:r>
            <w:r w:rsidR="009F076A" w:rsidRPr="00D04D24">
              <w:rPr>
                <w:b/>
                <w:sz w:val="26"/>
                <w:szCs w:val="26"/>
              </w:rPr>
              <w:t>.0</w:t>
            </w:r>
          </w:p>
        </w:tc>
      </w:tr>
      <w:tr w:rsidR="00D04D24" w:rsidRPr="00D04D24" w:rsidTr="00291C7A">
        <w:tc>
          <w:tcPr>
            <w:tcW w:w="993" w:type="dxa"/>
            <w:vMerge/>
            <w:shd w:val="clear" w:color="auto" w:fill="auto"/>
            <w:vAlign w:val="center"/>
          </w:tcPr>
          <w:p w:rsidR="009F076A" w:rsidRPr="00D04D24" w:rsidRDefault="009F076A" w:rsidP="0086280B">
            <w:pPr>
              <w:spacing w:after="120"/>
              <w:jc w:val="center"/>
              <w:rPr>
                <w:b/>
                <w:sz w:val="26"/>
                <w:szCs w:val="26"/>
              </w:rPr>
            </w:pPr>
          </w:p>
        </w:tc>
        <w:tc>
          <w:tcPr>
            <w:tcW w:w="8221" w:type="dxa"/>
            <w:shd w:val="clear" w:color="auto" w:fill="auto"/>
          </w:tcPr>
          <w:p w:rsidR="009F076A" w:rsidRPr="00D04D24" w:rsidRDefault="009F076A" w:rsidP="00291C7A">
            <w:pPr>
              <w:spacing w:after="120"/>
              <w:jc w:val="both"/>
              <w:rPr>
                <w:sz w:val="26"/>
                <w:szCs w:val="26"/>
              </w:rPr>
            </w:pPr>
            <w:r w:rsidRPr="00D04D24">
              <w:rPr>
                <w:sz w:val="26"/>
                <w:szCs w:val="26"/>
              </w:rPr>
              <w:t>- Tổng sản lượng thuỷ sản tăng khá nhanh (d/c)</w:t>
            </w:r>
          </w:p>
          <w:p w:rsidR="009F076A" w:rsidRPr="00D04D24" w:rsidRDefault="009F076A" w:rsidP="00291C7A">
            <w:pPr>
              <w:spacing w:after="120"/>
              <w:jc w:val="both"/>
              <w:rPr>
                <w:sz w:val="26"/>
                <w:szCs w:val="26"/>
              </w:rPr>
            </w:pPr>
            <w:r w:rsidRPr="00D04D24">
              <w:rPr>
                <w:sz w:val="26"/>
                <w:szCs w:val="26"/>
              </w:rPr>
              <w:t>- Khai thác thủy sản:</w:t>
            </w:r>
          </w:p>
          <w:p w:rsidR="009F076A" w:rsidRPr="00D04D24" w:rsidRDefault="009F076A" w:rsidP="00291C7A">
            <w:pPr>
              <w:spacing w:after="120"/>
              <w:jc w:val="both"/>
              <w:rPr>
                <w:sz w:val="26"/>
                <w:szCs w:val="26"/>
              </w:rPr>
            </w:pPr>
            <w:r w:rsidRPr="00D04D24">
              <w:rPr>
                <w:sz w:val="26"/>
                <w:szCs w:val="26"/>
              </w:rPr>
              <w:t>+ Sản lượng thủy sản khai thác chiếm tỉ trọng lớn và liên tục tăng (d/c)</w:t>
            </w:r>
          </w:p>
          <w:p w:rsidR="009F076A" w:rsidRPr="00D04D24" w:rsidRDefault="009F076A" w:rsidP="00291C7A">
            <w:pPr>
              <w:spacing w:after="120"/>
              <w:jc w:val="both"/>
              <w:rPr>
                <w:sz w:val="26"/>
                <w:szCs w:val="26"/>
              </w:rPr>
            </w:pPr>
            <w:r w:rsidRPr="00D04D24">
              <w:rPr>
                <w:sz w:val="26"/>
                <w:szCs w:val="26"/>
              </w:rPr>
              <w:t>+ Nhiều tỉnh dẫn đầu về sản lượng khai thác(d/c)</w:t>
            </w:r>
          </w:p>
          <w:p w:rsidR="009F076A" w:rsidRPr="00D04D24" w:rsidRDefault="009F076A" w:rsidP="00291C7A">
            <w:pPr>
              <w:numPr>
                <w:ilvl w:val="0"/>
                <w:numId w:val="6"/>
              </w:numPr>
              <w:spacing w:after="120"/>
              <w:ind w:left="357"/>
              <w:jc w:val="both"/>
              <w:rPr>
                <w:b/>
                <w:sz w:val="26"/>
                <w:szCs w:val="26"/>
              </w:rPr>
            </w:pPr>
            <w:r w:rsidRPr="00D04D24">
              <w:rPr>
                <w:sz w:val="26"/>
                <w:szCs w:val="26"/>
              </w:rPr>
              <w:t>Nuôi trồng thủy sản:</w:t>
            </w:r>
          </w:p>
          <w:p w:rsidR="009F076A" w:rsidRPr="00D04D24" w:rsidRDefault="009F076A" w:rsidP="00291C7A">
            <w:pPr>
              <w:spacing w:after="120"/>
              <w:jc w:val="both"/>
              <w:rPr>
                <w:sz w:val="26"/>
                <w:szCs w:val="26"/>
              </w:rPr>
            </w:pPr>
            <w:r w:rsidRPr="00D04D24">
              <w:rPr>
                <w:sz w:val="26"/>
                <w:szCs w:val="26"/>
              </w:rPr>
              <w:t>+ Sản lượng thủy sản nuôi trồng ngày càng tăng nhanh (d/c)</w:t>
            </w:r>
          </w:p>
          <w:p w:rsidR="009F076A" w:rsidRPr="00D04D24" w:rsidRDefault="009F076A" w:rsidP="00291C7A">
            <w:pPr>
              <w:spacing w:after="120"/>
              <w:jc w:val="both"/>
              <w:rPr>
                <w:sz w:val="26"/>
                <w:szCs w:val="26"/>
              </w:rPr>
            </w:pPr>
            <w:r w:rsidRPr="00D04D24">
              <w:rPr>
                <w:sz w:val="26"/>
                <w:szCs w:val="26"/>
              </w:rPr>
              <w:t>+ Nhiều tỉnh có sản lượng nuôi trồng lớn (d/c)</w:t>
            </w:r>
          </w:p>
          <w:p w:rsidR="009F076A" w:rsidRPr="00D04D24" w:rsidRDefault="009F076A" w:rsidP="00291C7A">
            <w:pPr>
              <w:spacing w:after="120"/>
              <w:jc w:val="both"/>
              <w:rPr>
                <w:sz w:val="26"/>
                <w:szCs w:val="26"/>
              </w:rPr>
            </w:pPr>
            <w:r w:rsidRPr="00D04D24">
              <w:rPr>
                <w:sz w:val="26"/>
                <w:szCs w:val="26"/>
              </w:rPr>
              <w:t>- Xuất khẩu thuỷ sản có bước phát triển vượt bậc (d/c)</w:t>
            </w:r>
          </w:p>
        </w:tc>
        <w:tc>
          <w:tcPr>
            <w:tcW w:w="851" w:type="dxa"/>
            <w:shd w:val="clear" w:color="auto" w:fill="auto"/>
          </w:tcPr>
          <w:p w:rsidR="009F076A" w:rsidRPr="00D04D24" w:rsidRDefault="009F076A" w:rsidP="00291C7A">
            <w:pPr>
              <w:spacing w:after="120"/>
              <w:jc w:val="center"/>
              <w:rPr>
                <w:sz w:val="26"/>
                <w:szCs w:val="26"/>
              </w:rPr>
            </w:pPr>
            <w:r w:rsidRPr="00D04D24">
              <w:rPr>
                <w:sz w:val="26"/>
                <w:szCs w:val="26"/>
              </w:rPr>
              <w:t>0,5</w:t>
            </w:r>
          </w:p>
          <w:p w:rsidR="009F076A" w:rsidRPr="00D04D24" w:rsidRDefault="009F076A" w:rsidP="00291C7A">
            <w:pPr>
              <w:spacing w:after="120"/>
              <w:jc w:val="center"/>
              <w:rPr>
                <w:sz w:val="26"/>
                <w:szCs w:val="26"/>
              </w:rPr>
            </w:pPr>
          </w:p>
          <w:p w:rsidR="009F076A" w:rsidRPr="00D04D24" w:rsidRDefault="00DA30A9" w:rsidP="00291C7A">
            <w:pPr>
              <w:spacing w:after="120"/>
              <w:jc w:val="center"/>
              <w:rPr>
                <w:sz w:val="26"/>
                <w:szCs w:val="26"/>
              </w:rPr>
            </w:pPr>
            <w:r w:rsidRPr="00D04D24">
              <w:rPr>
                <w:sz w:val="26"/>
                <w:szCs w:val="26"/>
              </w:rPr>
              <w:t>0,</w:t>
            </w:r>
            <w:r w:rsidR="009F076A" w:rsidRPr="00D04D24">
              <w:rPr>
                <w:sz w:val="26"/>
                <w:szCs w:val="26"/>
              </w:rPr>
              <w:t>5</w:t>
            </w:r>
          </w:p>
          <w:p w:rsidR="009F076A" w:rsidRPr="00D04D24" w:rsidRDefault="00DA30A9" w:rsidP="00291C7A">
            <w:pPr>
              <w:spacing w:after="120"/>
              <w:jc w:val="center"/>
              <w:rPr>
                <w:sz w:val="26"/>
                <w:szCs w:val="26"/>
              </w:rPr>
            </w:pPr>
            <w:r w:rsidRPr="00D04D24">
              <w:rPr>
                <w:sz w:val="26"/>
                <w:szCs w:val="26"/>
              </w:rPr>
              <w:t>0,</w:t>
            </w:r>
            <w:r w:rsidR="009F076A" w:rsidRPr="00D04D24">
              <w:rPr>
                <w:sz w:val="26"/>
                <w:szCs w:val="26"/>
              </w:rPr>
              <w:t>5</w:t>
            </w:r>
          </w:p>
          <w:p w:rsidR="009F076A" w:rsidRPr="00D04D24" w:rsidRDefault="009F076A" w:rsidP="00291C7A">
            <w:pPr>
              <w:spacing w:after="120"/>
              <w:jc w:val="center"/>
              <w:rPr>
                <w:sz w:val="26"/>
                <w:szCs w:val="26"/>
              </w:rPr>
            </w:pPr>
          </w:p>
          <w:p w:rsidR="009F076A" w:rsidRPr="00D04D24" w:rsidRDefault="00DA30A9" w:rsidP="00291C7A">
            <w:pPr>
              <w:spacing w:after="120"/>
              <w:jc w:val="center"/>
              <w:rPr>
                <w:sz w:val="26"/>
                <w:szCs w:val="26"/>
              </w:rPr>
            </w:pPr>
            <w:r w:rsidRPr="00D04D24">
              <w:rPr>
                <w:sz w:val="26"/>
                <w:szCs w:val="26"/>
              </w:rPr>
              <w:t>0,</w:t>
            </w:r>
            <w:r w:rsidR="009F076A" w:rsidRPr="00D04D24">
              <w:rPr>
                <w:sz w:val="26"/>
                <w:szCs w:val="26"/>
              </w:rPr>
              <w:t>5</w:t>
            </w:r>
          </w:p>
          <w:p w:rsidR="009F076A" w:rsidRPr="00D04D24" w:rsidRDefault="00DA30A9" w:rsidP="00291C7A">
            <w:pPr>
              <w:spacing w:after="120"/>
              <w:jc w:val="center"/>
              <w:rPr>
                <w:sz w:val="26"/>
                <w:szCs w:val="26"/>
              </w:rPr>
            </w:pPr>
            <w:r w:rsidRPr="00D04D24">
              <w:rPr>
                <w:sz w:val="26"/>
                <w:szCs w:val="26"/>
              </w:rPr>
              <w:t>0,</w:t>
            </w:r>
            <w:r w:rsidR="009F076A" w:rsidRPr="00D04D24">
              <w:rPr>
                <w:sz w:val="26"/>
                <w:szCs w:val="26"/>
              </w:rPr>
              <w:t>5</w:t>
            </w:r>
          </w:p>
          <w:p w:rsidR="009F076A" w:rsidRPr="00D04D24" w:rsidRDefault="00DA30A9" w:rsidP="00291C7A">
            <w:pPr>
              <w:spacing w:after="120"/>
              <w:jc w:val="center"/>
              <w:rPr>
                <w:sz w:val="26"/>
                <w:szCs w:val="26"/>
              </w:rPr>
            </w:pPr>
            <w:r w:rsidRPr="00D04D24">
              <w:rPr>
                <w:sz w:val="26"/>
                <w:szCs w:val="26"/>
              </w:rPr>
              <w:t>0,</w:t>
            </w:r>
            <w:r w:rsidR="009F076A" w:rsidRPr="00D04D24">
              <w:rPr>
                <w:sz w:val="26"/>
                <w:szCs w:val="26"/>
              </w:rPr>
              <w:t>5</w:t>
            </w:r>
          </w:p>
        </w:tc>
      </w:tr>
      <w:tr w:rsidR="00D04D24" w:rsidRPr="00D04D24" w:rsidTr="00291C7A">
        <w:tc>
          <w:tcPr>
            <w:tcW w:w="993" w:type="dxa"/>
            <w:vMerge/>
            <w:shd w:val="clear" w:color="auto" w:fill="auto"/>
            <w:vAlign w:val="center"/>
          </w:tcPr>
          <w:p w:rsidR="009F076A" w:rsidRPr="00D04D24" w:rsidRDefault="009F076A" w:rsidP="0086280B">
            <w:pPr>
              <w:spacing w:after="120"/>
              <w:jc w:val="center"/>
              <w:rPr>
                <w:b/>
                <w:sz w:val="26"/>
                <w:szCs w:val="26"/>
              </w:rPr>
            </w:pPr>
          </w:p>
        </w:tc>
        <w:tc>
          <w:tcPr>
            <w:tcW w:w="8221" w:type="dxa"/>
            <w:shd w:val="clear" w:color="auto" w:fill="auto"/>
          </w:tcPr>
          <w:p w:rsidR="009F076A" w:rsidRPr="00D04D24" w:rsidRDefault="009F076A" w:rsidP="00291C7A">
            <w:pPr>
              <w:spacing w:after="120"/>
              <w:jc w:val="both"/>
              <w:rPr>
                <w:b/>
                <w:sz w:val="26"/>
                <w:szCs w:val="26"/>
              </w:rPr>
            </w:pPr>
            <w:r w:rsidRPr="00D04D24">
              <w:rPr>
                <w:b/>
                <w:sz w:val="26"/>
                <w:szCs w:val="26"/>
              </w:rPr>
              <w:t>Tại sao trong những năm gần đây ngành thủy sản phát triển mạnh</w:t>
            </w:r>
          </w:p>
        </w:tc>
        <w:tc>
          <w:tcPr>
            <w:tcW w:w="851" w:type="dxa"/>
            <w:shd w:val="clear" w:color="auto" w:fill="auto"/>
          </w:tcPr>
          <w:p w:rsidR="009F076A" w:rsidRPr="00D04D24" w:rsidRDefault="009F076A" w:rsidP="00291C7A">
            <w:pPr>
              <w:spacing w:after="120"/>
              <w:jc w:val="center"/>
              <w:rPr>
                <w:b/>
                <w:sz w:val="26"/>
                <w:szCs w:val="26"/>
                <w:lang w:val="pt-BR"/>
              </w:rPr>
            </w:pPr>
            <w:r w:rsidRPr="00D04D24">
              <w:rPr>
                <w:b/>
                <w:sz w:val="26"/>
                <w:szCs w:val="26"/>
                <w:lang w:val="pt-BR"/>
              </w:rPr>
              <w:t>1,0</w:t>
            </w:r>
          </w:p>
        </w:tc>
      </w:tr>
      <w:tr w:rsidR="00D04D24" w:rsidRPr="00D04D24" w:rsidTr="00291C7A">
        <w:tc>
          <w:tcPr>
            <w:tcW w:w="993" w:type="dxa"/>
            <w:vMerge/>
            <w:shd w:val="clear" w:color="auto" w:fill="auto"/>
            <w:vAlign w:val="center"/>
          </w:tcPr>
          <w:p w:rsidR="009F076A" w:rsidRPr="00D04D24" w:rsidRDefault="009F076A" w:rsidP="0086280B">
            <w:pPr>
              <w:spacing w:after="120"/>
              <w:jc w:val="center"/>
              <w:rPr>
                <w:b/>
                <w:sz w:val="26"/>
                <w:szCs w:val="26"/>
              </w:rPr>
            </w:pPr>
          </w:p>
        </w:tc>
        <w:tc>
          <w:tcPr>
            <w:tcW w:w="8221" w:type="dxa"/>
            <w:shd w:val="clear" w:color="auto" w:fill="auto"/>
          </w:tcPr>
          <w:p w:rsidR="009F076A" w:rsidRPr="00D04D24" w:rsidRDefault="009F076A" w:rsidP="00291C7A">
            <w:pPr>
              <w:spacing w:after="120"/>
              <w:jc w:val="both"/>
              <w:rPr>
                <w:sz w:val="26"/>
                <w:szCs w:val="26"/>
              </w:rPr>
            </w:pPr>
            <w:r w:rsidRPr="00D04D24">
              <w:rPr>
                <w:sz w:val="26"/>
                <w:szCs w:val="26"/>
              </w:rPr>
              <w:t>- Thị trường được mở rộng: thị trường quốc tế mở rộng khi tham gia WTO, đặc biệt thủy sản đã thâm nhập được vào các thị trường tiềm năng: Hoa Kì, Nhật Bản, …. Thị trường trong nước đầy tiềm năng: dân đông, mức sông tăng…</w:t>
            </w:r>
          </w:p>
          <w:p w:rsidR="009F076A" w:rsidRPr="00D04D24" w:rsidRDefault="009F076A" w:rsidP="00291C7A">
            <w:pPr>
              <w:spacing w:after="120"/>
              <w:jc w:val="both"/>
              <w:rPr>
                <w:sz w:val="26"/>
                <w:szCs w:val="26"/>
              </w:rPr>
            </w:pPr>
            <w:r w:rsidRPr="00D04D24">
              <w:rPr>
                <w:sz w:val="26"/>
                <w:szCs w:val="26"/>
              </w:rPr>
              <w:t>- Công nghiệp chế biến, các cơ sở vật chất kĩ thuật, dịch vụ nuôi trồng phát triển, chính sách hỗ trợ của Nhà nước…</w:t>
            </w:r>
          </w:p>
        </w:tc>
        <w:tc>
          <w:tcPr>
            <w:tcW w:w="851" w:type="dxa"/>
            <w:shd w:val="clear" w:color="auto" w:fill="auto"/>
          </w:tcPr>
          <w:p w:rsidR="009F076A" w:rsidRPr="00D04D24" w:rsidRDefault="009F076A" w:rsidP="00291C7A">
            <w:pPr>
              <w:spacing w:after="120"/>
              <w:jc w:val="center"/>
              <w:rPr>
                <w:sz w:val="26"/>
                <w:szCs w:val="26"/>
              </w:rPr>
            </w:pPr>
            <w:r w:rsidRPr="00D04D24">
              <w:rPr>
                <w:sz w:val="26"/>
                <w:szCs w:val="26"/>
              </w:rPr>
              <w:t>0,5</w:t>
            </w:r>
          </w:p>
          <w:p w:rsidR="009F076A" w:rsidRPr="00D04D24" w:rsidRDefault="009F076A" w:rsidP="00291C7A">
            <w:pPr>
              <w:spacing w:after="120"/>
              <w:jc w:val="center"/>
              <w:rPr>
                <w:sz w:val="26"/>
                <w:szCs w:val="26"/>
              </w:rPr>
            </w:pPr>
          </w:p>
          <w:p w:rsidR="009F076A" w:rsidRPr="00D04D24" w:rsidRDefault="009F076A" w:rsidP="00291C7A">
            <w:pPr>
              <w:spacing w:after="120"/>
              <w:jc w:val="center"/>
              <w:rPr>
                <w:sz w:val="26"/>
                <w:szCs w:val="26"/>
              </w:rPr>
            </w:pPr>
          </w:p>
          <w:p w:rsidR="009F076A" w:rsidRPr="00D04D24" w:rsidRDefault="009F076A" w:rsidP="00291C7A">
            <w:pPr>
              <w:spacing w:after="120"/>
              <w:jc w:val="center"/>
              <w:rPr>
                <w:sz w:val="26"/>
                <w:szCs w:val="26"/>
              </w:rPr>
            </w:pPr>
            <w:r w:rsidRPr="00D04D24">
              <w:rPr>
                <w:sz w:val="26"/>
                <w:szCs w:val="26"/>
              </w:rPr>
              <w:t>0,5</w:t>
            </w:r>
          </w:p>
        </w:tc>
      </w:tr>
      <w:tr w:rsidR="00D04D24" w:rsidRPr="00D04D24" w:rsidTr="00291C7A">
        <w:tc>
          <w:tcPr>
            <w:tcW w:w="993" w:type="dxa"/>
            <w:vMerge w:val="restart"/>
            <w:shd w:val="clear" w:color="auto" w:fill="auto"/>
            <w:vAlign w:val="center"/>
          </w:tcPr>
          <w:p w:rsidR="00291C7A" w:rsidRPr="00D04D24" w:rsidRDefault="00291C7A" w:rsidP="0086280B">
            <w:pPr>
              <w:spacing w:after="120"/>
              <w:jc w:val="center"/>
              <w:rPr>
                <w:b/>
                <w:sz w:val="26"/>
                <w:szCs w:val="26"/>
              </w:rPr>
            </w:pPr>
            <w:r w:rsidRPr="00D04D24">
              <w:rPr>
                <w:b/>
                <w:sz w:val="26"/>
                <w:szCs w:val="26"/>
              </w:rPr>
              <w:t>3.2</w:t>
            </w:r>
          </w:p>
          <w:p w:rsidR="00291C7A" w:rsidRPr="00D04D24" w:rsidRDefault="00DA30A9" w:rsidP="0086280B">
            <w:pPr>
              <w:spacing w:after="120"/>
              <w:jc w:val="center"/>
              <w:rPr>
                <w:b/>
                <w:sz w:val="26"/>
                <w:szCs w:val="26"/>
              </w:rPr>
            </w:pPr>
            <w:r w:rsidRPr="00D04D24">
              <w:rPr>
                <w:b/>
                <w:sz w:val="26"/>
                <w:szCs w:val="26"/>
              </w:rPr>
              <w:t>(1</w:t>
            </w:r>
            <w:r w:rsidR="00291C7A" w:rsidRPr="00D04D24">
              <w:rPr>
                <w:b/>
                <w:sz w:val="26"/>
                <w:szCs w:val="26"/>
              </w:rPr>
              <w:t xml:space="preserve">,0 </w:t>
            </w:r>
            <w:r w:rsidR="00291C7A" w:rsidRPr="00D04D24">
              <w:rPr>
                <w:b/>
                <w:sz w:val="26"/>
                <w:szCs w:val="26"/>
              </w:rPr>
              <w:lastRenderedPageBreak/>
              <w:t>điểm)</w:t>
            </w:r>
          </w:p>
        </w:tc>
        <w:tc>
          <w:tcPr>
            <w:tcW w:w="8221" w:type="dxa"/>
            <w:shd w:val="clear" w:color="auto" w:fill="auto"/>
          </w:tcPr>
          <w:p w:rsidR="00291C7A" w:rsidRPr="00D04D24" w:rsidRDefault="00EC6C0F" w:rsidP="00291C7A">
            <w:pPr>
              <w:spacing w:after="120"/>
              <w:jc w:val="both"/>
              <w:rPr>
                <w:b/>
                <w:sz w:val="26"/>
                <w:szCs w:val="26"/>
              </w:rPr>
            </w:pPr>
            <w:r w:rsidRPr="00D04D24">
              <w:rPr>
                <w:b/>
                <w:sz w:val="26"/>
                <w:szCs w:val="26"/>
                <w:lang w:val="sv-SE"/>
              </w:rPr>
              <w:lastRenderedPageBreak/>
              <w:t xml:space="preserve">Vì sao </w:t>
            </w:r>
            <w:r w:rsidR="00291C7A" w:rsidRPr="00D04D24">
              <w:rPr>
                <w:b/>
                <w:sz w:val="26"/>
                <w:szCs w:val="26"/>
                <w:lang w:val="sv-SE"/>
              </w:rPr>
              <w:t>thương mại có vai trò đặc biệt quan trọng trong nền kinh tế thị trường?</w:t>
            </w:r>
          </w:p>
        </w:tc>
        <w:tc>
          <w:tcPr>
            <w:tcW w:w="851" w:type="dxa"/>
            <w:shd w:val="clear" w:color="auto" w:fill="auto"/>
          </w:tcPr>
          <w:p w:rsidR="00291C7A" w:rsidRPr="00D04D24" w:rsidRDefault="00DA30A9" w:rsidP="00291C7A">
            <w:pPr>
              <w:spacing w:after="120"/>
              <w:jc w:val="center"/>
              <w:rPr>
                <w:b/>
                <w:sz w:val="26"/>
                <w:szCs w:val="26"/>
              </w:rPr>
            </w:pPr>
            <w:r w:rsidRPr="00D04D24">
              <w:rPr>
                <w:b/>
                <w:sz w:val="26"/>
                <w:szCs w:val="26"/>
              </w:rPr>
              <w:t>1</w:t>
            </w:r>
            <w:r w:rsidR="00291C7A" w:rsidRPr="00D04D24">
              <w:rPr>
                <w:b/>
                <w:sz w:val="26"/>
                <w:szCs w:val="26"/>
              </w:rPr>
              <w:t>,0</w:t>
            </w:r>
          </w:p>
        </w:tc>
      </w:tr>
      <w:tr w:rsidR="00D04D24" w:rsidRPr="00D04D24" w:rsidTr="00291C7A">
        <w:tc>
          <w:tcPr>
            <w:tcW w:w="993" w:type="dxa"/>
            <w:vMerge/>
            <w:shd w:val="clear" w:color="auto" w:fill="auto"/>
            <w:vAlign w:val="center"/>
          </w:tcPr>
          <w:p w:rsidR="00291C7A" w:rsidRPr="00D04D24" w:rsidRDefault="00291C7A" w:rsidP="0086280B">
            <w:pPr>
              <w:spacing w:after="120"/>
              <w:jc w:val="center"/>
              <w:rPr>
                <w:b/>
                <w:sz w:val="26"/>
                <w:szCs w:val="26"/>
              </w:rPr>
            </w:pPr>
          </w:p>
        </w:tc>
        <w:tc>
          <w:tcPr>
            <w:tcW w:w="8221" w:type="dxa"/>
            <w:shd w:val="clear" w:color="auto" w:fill="auto"/>
          </w:tcPr>
          <w:p w:rsidR="00291C7A" w:rsidRPr="00D04D24" w:rsidRDefault="00291C7A" w:rsidP="00291C7A">
            <w:pPr>
              <w:spacing w:after="120"/>
              <w:jc w:val="both"/>
              <w:rPr>
                <w:sz w:val="26"/>
                <w:szCs w:val="26"/>
                <w:lang w:val="sv-SE"/>
              </w:rPr>
            </w:pPr>
            <w:r w:rsidRPr="00D04D24">
              <w:rPr>
                <w:sz w:val="26"/>
                <w:szCs w:val="26"/>
                <w:lang w:val="sv-SE"/>
              </w:rPr>
              <w:t xml:space="preserve">- Đối với sản xuất, thương mại tác động đến việc cung ứng nguyên, nhiên liệu cùng với việc tiêu thụ sản phẩm sản xuất ra, tái sản xuất... </w:t>
            </w:r>
          </w:p>
          <w:p w:rsidR="00291C7A" w:rsidRPr="00D04D24" w:rsidRDefault="00291C7A" w:rsidP="00291C7A">
            <w:pPr>
              <w:spacing w:after="120"/>
              <w:jc w:val="both"/>
              <w:rPr>
                <w:sz w:val="26"/>
                <w:szCs w:val="26"/>
                <w:lang w:val="sv-SE"/>
              </w:rPr>
            </w:pPr>
            <w:r w:rsidRPr="00D04D24">
              <w:rPr>
                <w:sz w:val="26"/>
                <w:szCs w:val="26"/>
                <w:lang w:val="sv-SE"/>
              </w:rPr>
              <w:t>- Đối với tiêu dùng, thương mại không những đáp ứng nhu cầu tiêu</w:t>
            </w:r>
            <w:r w:rsidR="001D1A17" w:rsidRPr="00D04D24">
              <w:rPr>
                <w:sz w:val="26"/>
                <w:szCs w:val="26"/>
                <w:lang w:val="sv-SE"/>
              </w:rPr>
              <w:t xml:space="preserve"> dùng mà còn tạo ra nhu cầu mới cả trong nước và xuất khẩu...</w:t>
            </w:r>
          </w:p>
        </w:tc>
        <w:tc>
          <w:tcPr>
            <w:tcW w:w="851" w:type="dxa"/>
            <w:shd w:val="clear" w:color="auto" w:fill="auto"/>
          </w:tcPr>
          <w:p w:rsidR="00291C7A" w:rsidRPr="00D04D24" w:rsidRDefault="00291C7A" w:rsidP="00291C7A">
            <w:pPr>
              <w:spacing w:after="120"/>
              <w:jc w:val="center"/>
              <w:rPr>
                <w:sz w:val="26"/>
                <w:szCs w:val="26"/>
                <w:lang w:val="sv-SE"/>
              </w:rPr>
            </w:pPr>
            <w:r w:rsidRPr="00D04D24">
              <w:rPr>
                <w:sz w:val="26"/>
                <w:szCs w:val="26"/>
                <w:lang w:val="sv-SE"/>
              </w:rPr>
              <w:t>0,5</w:t>
            </w:r>
          </w:p>
          <w:p w:rsidR="00291C7A" w:rsidRPr="00D04D24" w:rsidRDefault="00291C7A" w:rsidP="00291C7A">
            <w:pPr>
              <w:spacing w:after="120"/>
              <w:jc w:val="center"/>
              <w:rPr>
                <w:sz w:val="26"/>
                <w:szCs w:val="26"/>
                <w:lang w:val="sv-SE"/>
              </w:rPr>
            </w:pPr>
          </w:p>
          <w:p w:rsidR="00291C7A" w:rsidRPr="00D04D24" w:rsidRDefault="001D1A17" w:rsidP="001D1A17">
            <w:pPr>
              <w:spacing w:after="120"/>
              <w:jc w:val="center"/>
              <w:rPr>
                <w:sz w:val="26"/>
                <w:szCs w:val="26"/>
                <w:lang w:val="sv-SE"/>
              </w:rPr>
            </w:pPr>
            <w:r w:rsidRPr="00D04D24">
              <w:rPr>
                <w:sz w:val="26"/>
                <w:szCs w:val="26"/>
                <w:lang w:val="sv-SE"/>
              </w:rPr>
              <w:t>0,5</w:t>
            </w:r>
          </w:p>
        </w:tc>
      </w:tr>
      <w:tr w:rsidR="00D04D24" w:rsidRPr="00D04D24" w:rsidTr="00291C7A">
        <w:tc>
          <w:tcPr>
            <w:tcW w:w="993" w:type="dxa"/>
            <w:shd w:val="clear" w:color="auto" w:fill="auto"/>
            <w:vAlign w:val="center"/>
          </w:tcPr>
          <w:p w:rsidR="005549BC" w:rsidRPr="00D04D24" w:rsidRDefault="005549BC" w:rsidP="0086280B">
            <w:pPr>
              <w:spacing w:after="120"/>
              <w:jc w:val="center"/>
              <w:rPr>
                <w:b/>
                <w:sz w:val="26"/>
                <w:szCs w:val="26"/>
                <w:lang w:val="sv-SE"/>
              </w:rPr>
            </w:pPr>
            <w:r w:rsidRPr="00D04D24">
              <w:rPr>
                <w:b/>
                <w:sz w:val="26"/>
                <w:szCs w:val="26"/>
                <w:lang w:val="sv-SE"/>
              </w:rPr>
              <w:lastRenderedPageBreak/>
              <w:t>Câu 4</w:t>
            </w:r>
          </w:p>
        </w:tc>
        <w:tc>
          <w:tcPr>
            <w:tcW w:w="8221" w:type="dxa"/>
            <w:shd w:val="clear" w:color="auto" w:fill="auto"/>
          </w:tcPr>
          <w:p w:rsidR="005549BC" w:rsidRPr="00D04D24" w:rsidRDefault="005549BC" w:rsidP="00291C7A">
            <w:pPr>
              <w:spacing w:after="120"/>
              <w:jc w:val="both"/>
              <w:rPr>
                <w:sz w:val="26"/>
                <w:szCs w:val="26"/>
                <w:lang w:val="sv-SE"/>
              </w:rPr>
            </w:pPr>
          </w:p>
        </w:tc>
        <w:tc>
          <w:tcPr>
            <w:tcW w:w="851" w:type="dxa"/>
            <w:shd w:val="clear" w:color="auto" w:fill="auto"/>
          </w:tcPr>
          <w:p w:rsidR="005549BC" w:rsidRPr="00D04D24" w:rsidRDefault="00C579C2" w:rsidP="00291C7A">
            <w:pPr>
              <w:spacing w:after="120"/>
              <w:jc w:val="center"/>
              <w:rPr>
                <w:b/>
                <w:sz w:val="26"/>
                <w:szCs w:val="26"/>
                <w:lang w:val="sv-SE"/>
              </w:rPr>
            </w:pPr>
            <w:r w:rsidRPr="00D04D24">
              <w:rPr>
                <w:b/>
                <w:sz w:val="26"/>
                <w:szCs w:val="26"/>
              </w:rPr>
              <w:t>4,0</w:t>
            </w:r>
          </w:p>
        </w:tc>
      </w:tr>
      <w:tr w:rsidR="00D04D24" w:rsidRPr="00D04D24" w:rsidTr="00291C7A">
        <w:tc>
          <w:tcPr>
            <w:tcW w:w="993" w:type="dxa"/>
            <w:vMerge w:val="restart"/>
            <w:shd w:val="clear" w:color="auto" w:fill="auto"/>
            <w:vAlign w:val="center"/>
          </w:tcPr>
          <w:p w:rsidR="005549BC" w:rsidRPr="00D04D24" w:rsidRDefault="005549BC" w:rsidP="0086280B">
            <w:pPr>
              <w:spacing w:after="120"/>
              <w:jc w:val="center"/>
              <w:rPr>
                <w:b/>
                <w:sz w:val="26"/>
                <w:szCs w:val="26"/>
                <w:lang w:val="sv-SE"/>
              </w:rPr>
            </w:pPr>
            <w:r w:rsidRPr="00D04D24">
              <w:rPr>
                <w:b/>
                <w:sz w:val="26"/>
                <w:szCs w:val="26"/>
                <w:lang w:val="sv-SE"/>
              </w:rPr>
              <w:t>(4,0 điểm)</w:t>
            </w:r>
          </w:p>
        </w:tc>
        <w:tc>
          <w:tcPr>
            <w:tcW w:w="8221" w:type="dxa"/>
            <w:shd w:val="clear" w:color="auto" w:fill="auto"/>
          </w:tcPr>
          <w:p w:rsidR="005549BC" w:rsidRPr="00D04D24" w:rsidRDefault="005549BC" w:rsidP="00335EC8">
            <w:pPr>
              <w:pStyle w:val="BodyText"/>
              <w:rPr>
                <w:b/>
                <w:sz w:val="26"/>
                <w:szCs w:val="26"/>
                <w:lang w:val="sv-SE"/>
              </w:rPr>
            </w:pPr>
            <w:r w:rsidRPr="00D04D24">
              <w:rPr>
                <w:b/>
                <w:sz w:val="26"/>
                <w:szCs w:val="26"/>
                <w:lang w:val="sv-SE"/>
              </w:rPr>
              <w:t>So sánh và giải thích cơ cấu cây trồng củ</w:t>
            </w:r>
            <w:r w:rsidR="001D1A17" w:rsidRPr="00D04D24">
              <w:rPr>
                <w:b/>
                <w:sz w:val="26"/>
                <w:szCs w:val="26"/>
                <w:lang w:val="sv-SE"/>
              </w:rPr>
              <w:t>a</w:t>
            </w:r>
            <w:r w:rsidRPr="00D04D24">
              <w:rPr>
                <w:b/>
                <w:sz w:val="26"/>
                <w:szCs w:val="26"/>
                <w:lang w:val="sv-SE"/>
              </w:rPr>
              <w:t xml:space="preserve"> vùng Trung du và miền núi Bắc Bộ vớ</w:t>
            </w:r>
            <w:r w:rsidR="009F4EF4">
              <w:rPr>
                <w:b/>
                <w:sz w:val="26"/>
                <w:szCs w:val="26"/>
                <w:lang w:val="sv-SE"/>
              </w:rPr>
              <w:t>i vùng Tây Nguyên</w:t>
            </w:r>
          </w:p>
        </w:tc>
        <w:tc>
          <w:tcPr>
            <w:tcW w:w="851" w:type="dxa"/>
            <w:shd w:val="clear" w:color="auto" w:fill="auto"/>
          </w:tcPr>
          <w:p w:rsidR="005549BC" w:rsidRPr="00D04D24" w:rsidRDefault="005549BC" w:rsidP="00291C7A">
            <w:pPr>
              <w:spacing w:after="120"/>
              <w:jc w:val="center"/>
              <w:rPr>
                <w:b/>
                <w:sz w:val="26"/>
                <w:szCs w:val="26"/>
              </w:rPr>
            </w:pPr>
            <w:r w:rsidRPr="00D04D24">
              <w:rPr>
                <w:b/>
                <w:sz w:val="26"/>
                <w:szCs w:val="26"/>
              </w:rPr>
              <w:t>4,0</w:t>
            </w:r>
          </w:p>
        </w:tc>
      </w:tr>
      <w:tr w:rsidR="00D04D24" w:rsidRPr="00D04D24" w:rsidTr="00291C7A">
        <w:tc>
          <w:tcPr>
            <w:tcW w:w="993" w:type="dxa"/>
            <w:vMerge/>
            <w:shd w:val="clear" w:color="auto" w:fill="auto"/>
            <w:vAlign w:val="center"/>
          </w:tcPr>
          <w:p w:rsidR="005549BC" w:rsidRPr="00D04D24" w:rsidRDefault="005549BC" w:rsidP="0086280B">
            <w:pPr>
              <w:spacing w:after="120"/>
              <w:jc w:val="center"/>
              <w:rPr>
                <w:b/>
                <w:sz w:val="26"/>
                <w:szCs w:val="26"/>
              </w:rPr>
            </w:pPr>
          </w:p>
        </w:tc>
        <w:tc>
          <w:tcPr>
            <w:tcW w:w="8221" w:type="dxa"/>
            <w:shd w:val="clear" w:color="auto" w:fill="auto"/>
          </w:tcPr>
          <w:p w:rsidR="005549BC" w:rsidRPr="00D04D24" w:rsidRDefault="005549BC" w:rsidP="00291C7A">
            <w:pPr>
              <w:pStyle w:val="TableParagraph"/>
              <w:spacing w:after="120"/>
              <w:ind w:left="219"/>
              <w:jc w:val="both"/>
              <w:rPr>
                <w:b/>
                <w:sz w:val="26"/>
                <w:szCs w:val="26"/>
              </w:rPr>
            </w:pPr>
            <w:r w:rsidRPr="00D04D24">
              <w:rPr>
                <w:b/>
                <w:sz w:val="26"/>
                <w:szCs w:val="26"/>
              </w:rPr>
              <w:t>* Giống nhau:</w:t>
            </w:r>
          </w:p>
          <w:p w:rsidR="005549BC" w:rsidRPr="00D04D24" w:rsidRDefault="001D1A17" w:rsidP="00CD4586">
            <w:pPr>
              <w:pStyle w:val="TableParagraph"/>
              <w:tabs>
                <w:tab w:val="left" w:pos="383"/>
              </w:tabs>
              <w:spacing w:after="120"/>
              <w:jc w:val="both"/>
              <w:rPr>
                <w:sz w:val="26"/>
                <w:szCs w:val="26"/>
              </w:rPr>
            </w:pPr>
            <w:r w:rsidRPr="00D04D24">
              <w:rPr>
                <w:sz w:val="26"/>
                <w:szCs w:val="26"/>
              </w:rPr>
              <w:t xml:space="preserve">- </w:t>
            </w:r>
            <w:r w:rsidR="005549BC" w:rsidRPr="00D04D24">
              <w:rPr>
                <w:sz w:val="26"/>
                <w:szCs w:val="26"/>
              </w:rPr>
              <w:t>Cơ cấu cây trồng đa dạng, gồm cả cây lâu năm và cây ngắn ngày. Trong cơ cấu cây trồng đều có cây cận</w:t>
            </w:r>
            <w:r w:rsidR="005549BC" w:rsidRPr="00D04D24">
              <w:rPr>
                <w:spacing w:val="-8"/>
                <w:sz w:val="26"/>
                <w:szCs w:val="26"/>
              </w:rPr>
              <w:t xml:space="preserve"> </w:t>
            </w:r>
            <w:r w:rsidR="005549BC" w:rsidRPr="00D04D24">
              <w:rPr>
                <w:sz w:val="26"/>
                <w:szCs w:val="26"/>
              </w:rPr>
              <w:t>nhiệt</w:t>
            </w:r>
            <w:r w:rsidR="009F4EF4">
              <w:rPr>
                <w:sz w:val="26"/>
                <w:szCs w:val="26"/>
              </w:rPr>
              <w:t xml:space="preserve"> </w:t>
            </w:r>
            <w:r w:rsidR="005549BC" w:rsidRPr="00D04D24">
              <w:rPr>
                <w:sz w:val="26"/>
                <w:szCs w:val="26"/>
              </w:rPr>
              <w:t>(d/c)</w:t>
            </w:r>
          </w:p>
          <w:p w:rsidR="005549BC" w:rsidRPr="00D04D24" w:rsidRDefault="001D1A17" w:rsidP="00CD4586">
            <w:pPr>
              <w:pStyle w:val="TableParagraph"/>
              <w:tabs>
                <w:tab w:val="left" w:pos="383"/>
              </w:tabs>
              <w:spacing w:after="120"/>
              <w:jc w:val="both"/>
              <w:rPr>
                <w:sz w:val="26"/>
                <w:szCs w:val="26"/>
              </w:rPr>
            </w:pPr>
            <w:r w:rsidRPr="00D04D24">
              <w:rPr>
                <w:sz w:val="26"/>
                <w:szCs w:val="26"/>
              </w:rPr>
              <w:t xml:space="preserve">- </w:t>
            </w:r>
            <w:r w:rsidR="005549BC" w:rsidRPr="00D04D24">
              <w:rPr>
                <w:sz w:val="26"/>
                <w:szCs w:val="26"/>
              </w:rPr>
              <w:t xml:space="preserve">Đều là các vùng chuyên canh qui </w:t>
            </w:r>
            <w:r w:rsidR="005549BC" w:rsidRPr="00D04D24">
              <w:rPr>
                <w:spacing w:val="-3"/>
                <w:sz w:val="26"/>
                <w:szCs w:val="26"/>
              </w:rPr>
              <w:t xml:space="preserve">mô </w:t>
            </w:r>
            <w:r w:rsidR="005549BC" w:rsidRPr="00D04D24">
              <w:rPr>
                <w:sz w:val="26"/>
                <w:szCs w:val="26"/>
              </w:rPr>
              <w:t>lớn đối với cây công nghiệp lâu năm và có trung tâm sản xuất giống rau và hoa nổi tiếng trong cả nước</w:t>
            </w:r>
            <w:r w:rsidR="009F4EF4">
              <w:rPr>
                <w:sz w:val="26"/>
                <w:szCs w:val="26"/>
              </w:rPr>
              <w:t xml:space="preserve"> </w:t>
            </w:r>
            <w:r w:rsidR="005549BC" w:rsidRPr="00D04D24">
              <w:rPr>
                <w:sz w:val="26"/>
                <w:szCs w:val="26"/>
              </w:rPr>
              <w:t>(d/c)</w:t>
            </w:r>
          </w:p>
          <w:p w:rsidR="005549BC" w:rsidRPr="00D04D24" w:rsidRDefault="001D1A17" w:rsidP="00CD4586">
            <w:pPr>
              <w:pStyle w:val="TableParagraph"/>
              <w:tabs>
                <w:tab w:val="left" w:pos="383"/>
              </w:tabs>
              <w:spacing w:after="120"/>
              <w:jc w:val="both"/>
              <w:rPr>
                <w:sz w:val="26"/>
                <w:szCs w:val="26"/>
              </w:rPr>
            </w:pPr>
            <w:r w:rsidRPr="00D04D24">
              <w:rPr>
                <w:sz w:val="26"/>
                <w:szCs w:val="26"/>
              </w:rPr>
              <w:t xml:space="preserve">- </w:t>
            </w:r>
            <w:r w:rsidR="005549BC" w:rsidRPr="00D04D24">
              <w:rPr>
                <w:sz w:val="26"/>
                <w:szCs w:val="26"/>
              </w:rPr>
              <w:t>Nguyên nhân:</w:t>
            </w:r>
          </w:p>
          <w:p w:rsidR="005549BC" w:rsidRPr="00D04D24" w:rsidRDefault="005549BC" w:rsidP="00CD4586">
            <w:pPr>
              <w:pStyle w:val="TableParagraph"/>
              <w:spacing w:after="120"/>
              <w:jc w:val="both"/>
              <w:rPr>
                <w:sz w:val="26"/>
                <w:szCs w:val="26"/>
              </w:rPr>
            </w:pPr>
            <w:r w:rsidRPr="00D04D24">
              <w:rPr>
                <w:sz w:val="26"/>
                <w:szCs w:val="26"/>
              </w:rPr>
              <w:t>+ Cả hai vùng đều có sự phân hoá đa dạng của các điều kiện tự nhiên nên có thể đa dạng hoá cây trồng. Khí hậu đều có sự phân hoá theo độ cao, trên 1000m có khí hậu cận nhiệt.</w:t>
            </w:r>
          </w:p>
          <w:p w:rsidR="005549BC" w:rsidRPr="00D04D24" w:rsidRDefault="005549BC" w:rsidP="00CD4586">
            <w:pPr>
              <w:pStyle w:val="TableParagraph"/>
              <w:spacing w:after="120"/>
              <w:jc w:val="both"/>
              <w:rPr>
                <w:sz w:val="26"/>
                <w:szCs w:val="26"/>
              </w:rPr>
            </w:pPr>
            <w:r w:rsidRPr="00D04D24">
              <w:rPr>
                <w:sz w:val="26"/>
                <w:szCs w:val="26"/>
              </w:rPr>
              <w:t>+ Đều có những điều kiện thuận lợi cho việc hình thành vùng chuyên canh cây công nghiệp nh</w:t>
            </w:r>
            <w:r w:rsidR="001D1A17" w:rsidRPr="00D04D24">
              <w:rPr>
                <w:sz w:val="26"/>
                <w:szCs w:val="26"/>
              </w:rPr>
              <w:t xml:space="preserve">ư: Diện tích đất feralit </w:t>
            </w:r>
            <w:r w:rsidRPr="00D04D24">
              <w:rPr>
                <w:sz w:val="26"/>
                <w:szCs w:val="26"/>
              </w:rPr>
              <w:t>lớn, khí hậu thích hợp.</w:t>
            </w:r>
          </w:p>
          <w:p w:rsidR="005549BC" w:rsidRPr="00D04D24" w:rsidRDefault="005549BC" w:rsidP="00CD4586">
            <w:pPr>
              <w:pStyle w:val="TableParagraph"/>
              <w:spacing w:after="120"/>
              <w:ind w:left="219"/>
              <w:jc w:val="both"/>
              <w:rPr>
                <w:b/>
                <w:sz w:val="26"/>
                <w:szCs w:val="26"/>
              </w:rPr>
            </w:pPr>
            <w:r w:rsidRPr="00D04D24">
              <w:rPr>
                <w:b/>
                <w:sz w:val="26"/>
                <w:szCs w:val="26"/>
              </w:rPr>
              <w:t>* Khác nhau:</w:t>
            </w:r>
          </w:p>
          <w:p w:rsidR="005549BC" w:rsidRPr="00D04D24" w:rsidRDefault="001D1A17" w:rsidP="00CD4586">
            <w:pPr>
              <w:pStyle w:val="TableParagraph"/>
              <w:tabs>
                <w:tab w:val="left" w:pos="383"/>
              </w:tabs>
              <w:spacing w:after="120"/>
              <w:jc w:val="both"/>
              <w:rPr>
                <w:sz w:val="26"/>
                <w:szCs w:val="26"/>
              </w:rPr>
            </w:pPr>
            <w:r w:rsidRPr="00D04D24">
              <w:rPr>
                <w:sz w:val="26"/>
                <w:szCs w:val="26"/>
              </w:rPr>
              <w:t xml:space="preserve">- </w:t>
            </w:r>
            <w:r w:rsidR="005549BC" w:rsidRPr="00D04D24">
              <w:rPr>
                <w:sz w:val="26"/>
                <w:szCs w:val="26"/>
              </w:rPr>
              <w:t>Cây trồng chủ lực ở TD</w:t>
            </w:r>
            <w:r w:rsidR="009F4EF4">
              <w:rPr>
                <w:sz w:val="26"/>
                <w:szCs w:val="26"/>
              </w:rPr>
              <w:t xml:space="preserve"> </w:t>
            </w:r>
            <w:r w:rsidR="005549BC" w:rsidRPr="00D04D24">
              <w:rPr>
                <w:sz w:val="26"/>
                <w:szCs w:val="26"/>
              </w:rPr>
              <w:t>MNBB là các loại cây cận nhiệt và ôn đới như: Chè, dượ</w:t>
            </w:r>
            <w:r w:rsidRPr="00D04D24">
              <w:rPr>
                <w:sz w:val="26"/>
                <w:szCs w:val="26"/>
              </w:rPr>
              <w:t>c liệu, rau quả</w:t>
            </w:r>
            <w:r w:rsidR="005549BC" w:rsidRPr="00D04D24">
              <w:rPr>
                <w:sz w:val="26"/>
                <w:szCs w:val="26"/>
              </w:rPr>
              <w:t xml:space="preserve"> trong đó cây chè là cây công nghiệp số</w:t>
            </w:r>
            <w:r w:rsidR="005549BC" w:rsidRPr="00D04D24">
              <w:rPr>
                <w:spacing w:val="-2"/>
                <w:sz w:val="26"/>
                <w:szCs w:val="26"/>
              </w:rPr>
              <w:t xml:space="preserve"> </w:t>
            </w:r>
            <w:r w:rsidR="005549BC" w:rsidRPr="00D04D24">
              <w:rPr>
                <w:sz w:val="26"/>
                <w:szCs w:val="26"/>
              </w:rPr>
              <w:t>một.</w:t>
            </w:r>
          </w:p>
          <w:p w:rsidR="005549BC" w:rsidRPr="00D04D24" w:rsidRDefault="001D1A17" w:rsidP="00CD4586">
            <w:pPr>
              <w:pStyle w:val="TableParagraph"/>
              <w:tabs>
                <w:tab w:val="left" w:pos="383"/>
              </w:tabs>
              <w:spacing w:after="120"/>
              <w:jc w:val="both"/>
              <w:rPr>
                <w:sz w:val="26"/>
                <w:szCs w:val="26"/>
              </w:rPr>
            </w:pPr>
            <w:r w:rsidRPr="00D04D24">
              <w:rPr>
                <w:sz w:val="26"/>
                <w:szCs w:val="26"/>
              </w:rPr>
              <w:t xml:space="preserve">- </w:t>
            </w:r>
            <w:r w:rsidR="005549BC" w:rsidRPr="00D04D24">
              <w:rPr>
                <w:sz w:val="26"/>
                <w:szCs w:val="26"/>
              </w:rPr>
              <w:t>Cây trồng chủ lực của Tây Nguyên là các loại cây nhiệt đới như cà phê, cao su, hồ tiêu, trong đó cây công nghiệp số một là cây cà phê, sau đó là cây cao</w:t>
            </w:r>
            <w:r w:rsidR="005549BC" w:rsidRPr="00D04D24">
              <w:rPr>
                <w:spacing w:val="-4"/>
                <w:sz w:val="26"/>
                <w:szCs w:val="26"/>
              </w:rPr>
              <w:t xml:space="preserve"> </w:t>
            </w:r>
            <w:r w:rsidR="005549BC" w:rsidRPr="00D04D24">
              <w:rPr>
                <w:sz w:val="26"/>
                <w:szCs w:val="26"/>
              </w:rPr>
              <w:t>su.</w:t>
            </w:r>
          </w:p>
          <w:p w:rsidR="005549BC" w:rsidRPr="00D04D24" w:rsidRDefault="001D1A17" w:rsidP="00CD4586">
            <w:pPr>
              <w:pStyle w:val="TableParagraph"/>
              <w:tabs>
                <w:tab w:val="left" w:pos="383"/>
              </w:tabs>
              <w:spacing w:after="120"/>
              <w:ind w:left="55"/>
              <w:jc w:val="both"/>
              <w:rPr>
                <w:sz w:val="26"/>
                <w:szCs w:val="26"/>
              </w:rPr>
            </w:pPr>
            <w:r w:rsidRPr="00D04D24">
              <w:rPr>
                <w:sz w:val="26"/>
                <w:szCs w:val="26"/>
              </w:rPr>
              <w:t>-</w:t>
            </w:r>
            <w:r w:rsidR="005549BC" w:rsidRPr="00D04D24">
              <w:rPr>
                <w:sz w:val="26"/>
                <w:szCs w:val="26"/>
              </w:rPr>
              <w:t>Nguyên nhân:</w:t>
            </w:r>
          </w:p>
          <w:p w:rsidR="005549BC" w:rsidRPr="00D04D24" w:rsidRDefault="005549BC" w:rsidP="00CD4586">
            <w:pPr>
              <w:pStyle w:val="TableParagraph"/>
              <w:spacing w:after="120"/>
              <w:jc w:val="both"/>
              <w:rPr>
                <w:sz w:val="26"/>
                <w:szCs w:val="26"/>
              </w:rPr>
            </w:pPr>
            <w:r w:rsidRPr="00D04D24">
              <w:rPr>
                <w:sz w:val="26"/>
                <w:szCs w:val="26"/>
              </w:rPr>
              <w:t xml:space="preserve">+ Do TD&amp;MNBB có khí hậu nhiệt đới gió mùa có mùa </w:t>
            </w:r>
            <w:r w:rsidR="001D1A17" w:rsidRPr="00D04D24">
              <w:rPr>
                <w:sz w:val="26"/>
                <w:szCs w:val="26"/>
              </w:rPr>
              <w:t>đông lạnh, đất f</w:t>
            </w:r>
            <w:r w:rsidRPr="00D04D24">
              <w:rPr>
                <w:sz w:val="26"/>
                <w:szCs w:val="26"/>
              </w:rPr>
              <w:t>eralit đỏ vàng, có thêm đai cao ôn đới trên núi tạo nên thế mạnh chủ yếu của vùng là các cây cận nhiệt và ôn</w:t>
            </w:r>
            <w:r w:rsidRPr="00D04D24">
              <w:rPr>
                <w:spacing w:val="-2"/>
                <w:sz w:val="26"/>
                <w:szCs w:val="26"/>
              </w:rPr>
              <w:t xml:space="preserve"> </w:t>
            </w:r>
            <w:r w:rsidRPr="00D04D24">
              <w:rPr>
                <w:sz w:val="26"/>
                <w:szCs w:val="26"/>
              </w:rPr>
              <w:t>đới.</w:t>
            </w:r>
          </w:p>
          <w:p w:rsidR="005549BC" w:rsidRPr="00D04D24" w:rsidRDefault="005549BC" w:rsidP="00CD4586">
            <w:pPr>
              <w:pStyle w:val="TableParagraph"/>
              <w:spacing w:after="120"/>
              <w:jc w:val="both"/>
              <w:rPr>
                <w:sz w:val="26"/>
                <w:szCs w:val="26"/>
              </w:rPr>
            </w:pPr>
            <w:r w:rsidRPr="00D04D24">
              <w:rPr>
                <w:sz w:val="26"/>
                <w:szCs w:val="26"/>
              </w:rPr>
              <w:t>+ Tây Nguyên có khí hậu cận xích đạo gió mùa nóng quanh năm</w:t>
            </w:r>
            <w:r w:rsidR="001D1A17" w:rsidRPr="00D04D24">
              <w:rPr>
                <w:sz w:val="26"/>
                <w:szCs w:val="26"/>
              </w:rPr>
              <w:t xml:space="preserve"> </w:t>
            </w:r>
            <w:r w:rsidRPr="00D04D24">
              <w:rPr>
                <w:sz w:val="26"/>
                <w:szCs w:val="26"/>
              </w:rPr>
              <w:t>và đất đỏ bazan màu mỡ nên thích hợp cho các loại cây công nghiệp nhiệt đới.</w:t>
            </w:r>
          </w:p>
        </w:tc>
        <w:tc>
          <w:tcPr>
            <w:tcW w:w="851" w:type="dxa"/>
            <w:shd w:val="clear" w:color="auto" w:fill="auto"/>
          </w:tcPr>
          <w:p w:rsidR="005549BC" w:rsidRPr="00D04D24" w:rsidRDefault="005549BC" w:rsidP="00291C7A">
            <w:pPr>
              <w:spacing w:after="120"/>
              <w:jc w:val="center"/>
              <w:rPr>
                <w:sz w:val="26"/>
                <w:szCs w:val="26"/>
              </w:rPr>
            </w:pPr>
          </w:p>
          <w:p w:rsidR="005549BC" w:rsidRPr="00D04D24" w:rsidRDefault="005549BC" w:rsidP="00291C7A">
            <w:pPr>
              <w:spacing w:after="120"/>
              <w:jc w:val="center"/>
              <w:rPr>
                <w:sz w:val="26"/>
                <w:szCs w:val="26"/>
              </w:rPr>
            </w:pPr>
            <w:r w:rsidRPr="00D04D24">
              <w:rPr>
                <w:sz w:val="26"/>
                <w:szCs w:val="26"/>
              </w:rPr>
              <w:t>0,5</w:t>
            </w:r>
          </w:p>
          <w:p w:rsidR="005549BC" w:rsidRPr="00D04D24" w:rsidRDefault="005549BC" w:rsidP="00291C7A">
            <w:pPr>
              <w:spacing w:after="120"/>
              <w:jc w:val="center"/>
              <w:rPr>
                <w:sz w:val="18"/>
                <w:szCs w:val="26"/>
              </w:rPr>
            </w:pPr>
          </w:p>
          <w:p w:rsidR="005549BC" w:rsidRPr="00D04D24" w:rsidRDefault="005549BC" w:rsidP="00291C7A">
            <w:pPr>
              <w:spacing w:after="120"/>
              <w:jc w:val="center"/>
              <w:rPr>
                <w:sz w:val="26"/>
                <w:szCs w:val="26"/>
              </w:rPr>
            </w:pPr>
            <w:r w:rsidRPr="00D04D24">
              <w:rPr>
                <w:sz w:val="26"/>
                <w:szCs w:val="26"/>
              </w:rPr>
              <w:t>0,5</w:t>
            </w:r>
          </w:p>
          <w:p w:rsidR="005549BC" w:rsidRPr="00D04D24" w:rsidRDefault="005549BC" w:rsidP="00291C7A">
            <w:pPr>
              <w:spacing w:after="120"/>
              <w:jc w:val="center"/>
              <w:rPr>
                <w:sz w:val="26"/>
                <w:szCs w:val="26"/>
              </w:rPr>
            </w:pPr>
          </w:p>
          <w:p w:rsidR="005549BC" w:rsidRPr="00D04D24" w:rsidRDefault="005549BC" w:rsidP="00291C7A">
            <w:pPr>
              <w:spacing w:after="120"/>
              <w:jc w:val="center"/>
              <w:rPr>
                <w:sz w:val="40"/>
                <w:szCs w:val="26"/>
              </w:rPr>
            </w:pPr>
          </w:p>
          <w:p w:rsidR="005549BC" w:rsidRPr="00D04D24" w:rsidRDefault="005549BC" w:rsidP="00291C7A">
            <w:pPr>
              <w:spacing w:after="120"/>
              <w:jc w:val="center"/>
              <w:rPr>
                <w:sz w:val="26"/>
                <w:szCs w:val="26"/>
              </w:rPr>
            </w:pPr>
            <w:r w:rsidRPr="00D04D24">
              <w:rPr>
                <w:sz w:val="26"/>
                <w:szCs w:val="26"/>
              </w:rPr>
              <w:t>0,5</w:t>
            </w:r>
          </w:p>
          <w:p w:rsidR="005549BC" w:rsidRPr="00D04D24" w:rsidRDefault="005549BC" w:rsidP="00291C7A">
            <w:pPr>
              <w:spacing w:after="120"/>
              <w:jc w:val="center"/>
              <w:rPr>
                <w:sz w:val="26"/>
                <w:szCs w:val="26"/>
              </w:rPr>
            </w:pPr>
          </w:p>
          <w:p w:rsidR="005549BC" w:rsidRPr="00D04D24" w:rsidRDefault="005549BC" w:rsidP="00291C7A">
            <w:pPr>
              <w:spacing w:after="120"/>
              <w:jc w:val="center"/>
              <w:rPr>
                <w:sz w:val="12"/>
                <w:szCs w:val="26"/>
              </w:rPr>
            </w:pPr>
          </w:p>
          <w:p w:rsidR="005549BC" w:rsidRPr="00D04D24" w:rsidRDefault="005549BC" w:rsidP="00291C7A">
            <w:pPr>
              <w:spacing w:after="120"/>
              <w:jc w:val="center"/>
              <w:rPr>
                <w:sz w:val="26"/>
                <w:szCs w:val="26"/>
              </w:rPr>
            </w:pPr>
            <w:r w:rsidRPr="00D04D24">
              <w:rPr>
                <w:sz w:val="26"/>
                <w:szCs w:val="26"/>
              </w:rPr>
              <w:t>0,5</w:t>
            </w:r>
          </w:p>
          <w:p w:rsidR="005549BC" w:rsidRPr="00D04D24" w:rsidRDefault="005549BC" w:rsidP="001D1A17">
            <w:pPr>
              <w:spacing w:after="120"/>
              <w:rPr>
                <w:sz w:val="26"/>
                <w:szCs w:val="26"/>
              </w:rPr>
            </w:pPr>
          </w:p>
          <w:p w:rsidR="005549BC" w:rsidRPr="00D04D24" w:rsidRDefault="005549BC" w:rsidP="00291C7A">
            <w:pPr>
              <w:spacing w:after="120"/>
              <w:jc w:val="center"/>
              <w:rPr>
                <w:sz w:val="6"/>
                <w:szCs w:val="26"/>
              </w:rPr>
            </w:pPr>
          </w:p>
          <w:p w:rsidR="005549BC" w:rsidRPr="00D04D24" w:rsidRDefault="005549BC" w:rsidP="00291C7A">
            <w:pPr>
              <w:spacing w:after="120"/>
              <w:jc w:val="center"/>
              <w:rPr>
                <w:sz w:val="26"/>
                <w:szCs w:val="26"/>
              </w:rPr>
            </w:pPr>
            <w:r w:rsidRPr="00D04D24">
              <w:rPr>
                <w:sz w:val="26"/>
                <w:szCs w:val="26"/>
              </w:rPr>
              <w:t>0,5</w:t>
            </w:r>
          </w:p>
          <w:p w:rsidR="005549BC" w:rsidRPr="00D04D24" w:rsidRDefault="005549BC" w:rsidP="00291C7A">
            <w:pPr>
              <w:spacing w:after="120"/>
              <w:jc w:val="center"/>
              <w:rPr>
                <w:sz w:val="26"/>
                <w:szCs w:val="26"/>
              </w:rPr>
            </w:pPr>
          </w:p>
          <w:p w:rsidR="005549BC" w:rsidRPr="00D04D24" w:rsidRDefault="005549BC" w:rsidP="00291C7A">
            <w:pPr>
              <w:spacing w:after="120"/>
              <w:jc w:val="center"/>
              <w:rPr>
                <w:sz w:val="26"/>
                <w:szCs w:val="26"/>
              </w:rPr>
            </w:pPr>
            <w:r w:rsidRPr="00D04D24">
              <w:rPr>
                <w:sz w:val="26"/>
                <w:szCs w:val="26"/>
              </w:rPr>
              <w:t>0,5</w:t>
            </w:r>
          </w:p>
          <w:p w:rsidR="005549BC" w:rsidRPr="00D04D24" w:rsidRDefault="005549BC" w:rsidP="00291C7A">
            <w:pPr>
              <w:spacing w:after="120"/>
              <w:jc w:val="center"/>
              <w:rPr>
                <w:sz w:val="26"/>
                <w:szCs w:val="26"/>
              </w:rPr>
            </w:pPr>
          </w:p>
          <w:p w:rsidR="005549BC" w:rsidRPr="00D04D24" w:rsidRDefault="005549BC" w:rsidP="00291C7A">
            <w:pPr>
              <w:spacing w:after="120"/>
              <w:jc w:val="center"/>
              <w:rPr>
                <w:sz w:val="26"/>
                <w:szCs w:val="26"/>
              </w:rPr>
            </w:pPr>
          </w:p>
          <w:p w:rsidR="005549BC" w:rsidRPr="00D04D24" w:rsidRDefault="005549BC" w:rsidP="00291C7A">
            <w:pPr>
              <w:spacing w:after="120"/>
              <w:jc w:val="center"/>
              <w:rPr>
                <w:sz w:val="2"/>
                <w:szCs w:val="26"/>
              </w:rPr>
            </w:pPr>
          </w:p>
          <w:p w:rsidR="005549BC" w:rsidRPr="00D04D24" w:rsidRDefault="005549BC" w:rsidP="00291C7A">
            <w:pPr>
              <w:spacing w:after="120"/>
              <w:jc w:val="center"/>
              <w:rPr>
                <w:sz w:val="26"/>
                <w:szCs w:val="26"/>
              </w:rPr>
            </w:pPr>
            <w:r w:rsidRPr="00D04D24">
              <w:rPr>
                <w:sz w:val="26"/>
                <w:szCs w:val="26"/>
              </w:rPr>
              <w:t>0,5</w:t>
            </w:r>
          </w:p>
          <w:p w:rsidR="005549BC" w:rsidRPr="00D04D24" w:rsidRDefault="005549BC" w:rsidP="00291C7A">
            <w:pPr>
              <w:spacing w:after="120"/>
              <w:jc w:val="center"/>
              <w:rPr>
                <w:sz w:val="26"/>
                <w:szCs w:val="26"/>
              </w:rPr>
            </w:pPr>
          </w:p>
          <w:p w:rsidR="005549BC" w:rsidRPr="00D04D24" w:rsidRDefault="005549BC" w:rsidP="00291C7A">
            <w:pPr>
              <w:spacing w:after="120"/>
              <w:jc w:val="center"/>
              <w:rPr>
                <w:sz w:val="2"/>
                <w:szCs w:val="26"/>
              </w:rPr>
            </w:pPr>
          </w:p>
          <w:p w:rsidR="005549BC" w:rsidRPr="00D04D24" w:rsidRDefault="005549BC" w:rsidP="001D1A17">
            <w:pPr>
              <w:spacing w:after="120"/>
              <w:jc w:val="center"/>
              <w:rPr>
                <w:sz w:val="26"/>
                <w:szCs w:val="26"/>
              </w:rPr>
            </w:pPr>
            <w:r w:rsidRPr="00D04D24">
              <w:rPr>
                <w:sz w:val="26"/>
                <w:szCs w:val="26"/>
              </w:rPr>
              <w:t>0,5</w:t>
            </w:r>
          </w:p>
        </w:tc>
      </w:tr>
      <w:tr w:rsidR="00D04D24" w:rsidRPr="00D04D24" w:rsidTr="0043492B">
        <w:tc>
          <w:tcPr>
            <w:tcW w:w="993" w:type="dxa"/>
            <w:shd w:val="clear" w:color="auto" w:fill="auto"/>
            <w:vAlign w:val="center"/>
          </w:tcPr>
          <w:p w:rsidR="005549BC" w:rsidRPr="00D04D24" w:rsidRDefault="005549BC" w:rsidP="0086280B">
            <w:pPr>
              <w:spacing w:after="120"/>
              <w:jc w:val="center"/>
              <w:rPr>
                <w:b/>
                <w:sz w:val="26"/>
                <w:szCs w:val="26"/>
              </w:rPr>
            </w:pPr>
            <w:r w:rsidRPr="00D04D24">
              <w:rPr>
                <w:b/>
                <w:sz w:val="26"/>
                <w:szCs w:val="26"/>
              </w:rPr>
              <w:t>Câu 5</w:t>
            </w:r>
          </w:p>
        </w:tc>
        <w:tc>
          <w:tcPr>
            <w:tcW w:w="8221" w:type="dxa"/>
            <w:shd w:val="clear" w:color="auto" w:fill="auto"/>
          </w:tcPr>
          <w:p w:rsidR="005549BC" w:rsidRPr="00D04D24" w:rsidRDefault="005549BC" w:rsidP="00291C7A">
            <w:pPr>
              <w:spacing w:after="120"/>
              <w:jc w:val="both"/>
              <w:rPr>
                <w:sz w:val="26"/>
                <w:szCs w:val="26"/>
              </w:rPr>
            </w:pPr>
          </w:p>
        </w:tc>
        <w:tc>
          <w:tcPr>
            <w:tcW w:w="851" w:type="dxa"/>
            <w:shd w:val="clear" w:color="auto" w:fill="auto"/>
          </w:tcPr>
          <w:p w:rsidR="005549BC" w:rsidRPr="00D04D24" w:rsidRDefault="00C579C2" w:rsidP="0043492B">
            <w:pPr>
              <w:spacing w:after="120"/>
              <w:jc w:val="center"/>
              <w:rPr>
                <w:b/>
                <w:sz w:val="26"/>
                <w:szCs w:val="26"/>
              </w:rPr>
            </w:pPr>
            <w:r w:rsidRPr="00D04D24">
              <w:rPr>
                <w:b/>
                <w:sz w:val="26"/>
                <w:szCs w:val="26"/>
              </w:rPr>
              <w:t>4,0</w:t>
            </w:r>
          </w:p>
        </w:tc>
      </w:tr>
      <w:tr w:rsidR="00D04D24" w:rsidRPr="00D04D24" w:rsidTr="0043492B">
        <w:tc>
          <w:tcPr>
            <w:tcW w:w="993" w:type="dxa"/>
            <w:vMerge w:val="restart"/>
            <w:shd w:val="clear" w:color="auto" w:fill="auto"/>
            <w:vAlign w:val="center"/>
          </w:tcPr>
          <w:p w:rsidR="005549BC" w:rsidRPr="00D04D24" w:rsidRDefault="005549BC" w:rsidP="0086280B">
            <w:pPr>
              <w:spacing w:after="120"/>
              <w:jc w:val="center"/>
              <w:rPr>
                <w:b/>
                <w:sz w:val="26"/>
                <w:szCs w:val="26"/>
              </w:rPr>
            </w:pPr>
            <w:r w:rsidRPr="00D04D24">
              <w:rPr>
                <w:b/>
                <w:sz w:val="26"/>
                <w:szCs w:val="26"/>
              </w:rPr>
              <w:t>5.1</w:t>
            </w:r>
          </w:p>
          <w:p w:rsidR="005549BC" w:rsidRPr="00D04D24" w:rsidRDefault="00D13A89" w:rsidP="0086280B">
            <w:pPr>
              <w:spacing w:after="120"/>
              <w:jc w:val="center"/>
              <w:rPr>
                <w:b/>
                <w:sz w:val="26"/>
                <w:szCs w:val="26"/>
              </w:rPr>
            </w:pPr>
            <w:r>
              <w:rPr>
                <w:b/>
                <w:sz w:val="26"/>
                <w:szCs w:val="26"/>
              </w:rPr>
              <w:t>(1,5</w:t>
            </w:r>
            <w:r w:rsidR="005549BC" w:rsidRPr="00D04D24">
              <w:rPr>
                <w:b/>
                <w:sz w:val="26"/>
                <w:szCs w:val="26"/>
              </w:rPr>
              <w:t xml:space="preserve"> điểm)</w:t>
            </w:r>
          </w:p>
        </w:tc>
        <w:tc>
          <w:tcPr>
            <w:tcW w:w="8221" w:type="dxa"/>
            <w:shd w:val="clear" w:color="auto" w:fill="auto"/>
          </w:tcPr>
          <w:p w:rsidR="005549BC" w:rsidRPr="00D04D24" w:rsidRDefault="00DE6365" w:rsidP="00DE6365">
            <w:pPr>
              <w:jc w:val="both"/>
              <w:rPr>
                <w:b/>
                <w:sz w:val="26"/>
                <w:szCs w:val="26"/>
                <w:lang w:val="es-ES_tradnl"/>
              </w:rPr>
            </w:pPr>
            <w:r w:rsidRPr="00D04D24">
              <w:rPr>
                <w:b/>
                <w:sz w:val="26"/>
                <w:szCs w:val="26"/>
                <w:lang w:val="vi-VN"/>
              </w:rPr>
              <w:t xml:space="preserve">Vẽ biểu đồ thích hợp nhất thể hiện </w:t>
            </w:r>
            <w:r w:rsidRPr="00D04D24">
              <w:rPr>
                <w:b/>
                <w:sz w:val="26"/>
                <w:szCs w:val="26"/>
                <w:lang w:val="es-ES_tradnl"/>
              </w:rPr>
              <w:t>lực lượng lao động từ 15 tuổi đang làm việc ở nước ta giai đoạn 2010-2021</w:t>
            </w:r>
          </w:p>
        </w:tc>
        <w:tc>
          <w:tcPr>
            <w:tcW w:w="851" w:type="dxa"/>
            <w:shd w:val="clear" w:color="auto" w:fill="auto"/>
          </w:tcPr>
          <w:p w:rsidR="005549BC" w:rsidRPr="00D04D24" w:rsidRDefault="00D13A89" w:rsidP="0043492B">
            <w:pPr>
              <w:spacing w:after="120"/>
              <w:jc w:val="center"/>
              <w:rPr>
                <w:b/>
                <w:sz w:val="26"/>
                <w:szCs w:val="26"/>
              </w:rPr>
            </w:pPr>
            <w:r>
              <w:rPr>
                <w:b/>
                <w:sz w:val="26"/>
                <w:szCs w:val="26"/>
              </w:rPr>
              <w:t>1,5</w:t>
            </w:r>
          </w:p>
        </w:tc>
      </w:tr>
      <w:tr w:rsidR="00D04D24" w:rsidRPr="00D04D24" w:rsidTr="0043492B">
        <w:tc>
          <w:tcPr>
            <w:tcW w:w="993" w:type="dxa"/>
            <w:vMerge/>
            <w:shd w:val="clear" w:color="auto" w:fill="auto"/>
            <w:vAlign w:val="center"/>
          </w:tcPr>
          <w:p w:rsidR="005549BC" w:rsidRPr="00D04D24" w:rsidRDefault="005549BC" w:rsidP="0086280B">
            <w:pPr>
              <w:spacing w:after="120"/>
              <w:jc w:val="center"/>
              <w:rPr>
                <w:b/>
                <w:sz w:val="26"/>
                <w:szCs w:val="26"/>
              </w:rPr>
            </w:pPr>
          </w:p>
        </w:tc>
        <w:tc>
          <w:tcPr>
            <w:tcW w:w="8221" w:type="dxa"/>
            <w:shd w:val="clear" w:color="auto" w:fill="auto"/>
          </w:tcPr>
          <w:p w:rsidR="00DE6365" w:rsidRPr="00D04D24" w:rsidRDefault="00DE6365" w:rsidP="00DE6365">
            <w:pPr>
              <w:pStyle w:val="ListParagraph"/>
              <w:ind w:left="0"/>
              <w:rPr>
                <w:bCs/>
                <w:iCs/>
                <w:sz w:val="26"/>
                <w:szCs w:val="26"/>
                <w:lang w:val="vi-VN"/>
              </w:rPr>
            </w:pPr>
            <w:r w:rsidRPr="00D04D24">
              <w:rPr>
                <w:bCs/>
                <w:iCs/>
                <w:sz w:val="26"/>
                <w:szCs w:val="26"/>
                <w:lang w:val="nl-NL"/>
              </w:rPr>
              <w:t xml:space="preserve">* Vẽ biểu đồ </w:t>
            </w:r>
            <w:r w:rsidRPr="00D04D24">
              <w:rPr>
                <w:bCs/>
                <w:iCs/>
                <w:sz w:val="26"/>
                <w:szCs w:val="26"/>
                <w:lang w:val="vi-VN"/>
              </w:rPr>
              <w:t>kết hợp (cột ghép và đường)</w:t>
            </w:r>
          </w:p>
          <w:p w:rsidR="005549BC" w:rsidRPr="00D04D24" w:rsidRDefault="00DE6365" w:rsidP="00DE6365">
            <w:pPr>
              <w:spacing w:after="120"/>
              <w:jc w:val="both"/>
              <w:rPr>
                <w:bCs/>
                <w:sz w:val="26"/>
                <w:szCs w:val="26"/>
                <w:lang w:val="nl-NL"/>
              </w:rPr>
            </w:pPr>
            <w:r w:rsidRPr="00D04D24">
              <w:rPr>
                <w:bCs/>
                <w:iCs/>
                <w:sz w:val="26"/>
                <w:szCs w:val="26"/>
                <w:lang w:val="nl-NL"/>
              </w:rPr>
              <w:t xml:space="preserve">Yêu cầu: chính xác, đảm bảo tính thẩm mĩ, đầy đủ các yếu tố của biểu đồ </w:t>
            </w:r>
            <w:r w:rsidRPr="00D04D24">
              <w:rPr>
                <w:bCs/>
                <w:i/>
                <w:iCs/>
                <w:sz w:val="26"/>
                <w:szCs w:val="26"/>
                <w:lang w:val="nl-NL"/>
              </w:rPr>
              <w:t>(thiếu mỗi yếu tố trừ 0,25 điểm)</w:t>
            </w:r>
          </w:p>
        </w:tc>
        <w:tc>
          <w:tcPr>
            <w:tcW w:w="851" w:type="dxa"/>
            <w:shd w:val="clear" w:color="auto" w:fill="auto"/>
          </w:tcPr>
          <w:p w:rsidR="005549BC" w:rsidRPr="00D04D24" w:rsidRDefault="0043492B" w:rsidP="0043492B">
            <w:pPr>
              <w:spacing w:after="120"/>
              <w:jc w:val="center"/>
              <w:rPr>
                <w:sz w:val="26"/>
                <w:szCs w:val="26"/>
              </w:rPr>
            </w:pPr>
            <w:r>
              <w:rPr>
                <w:sz w:val="26"/>
                <w:szCs w:val="26"/>
              </w:rPr>
              <w:t>1</w:t>
            </w:r>
            <w:r w:rsidR="00D04D24">
              <w:rPr>
                <w:sz w:val="26"/>
                <w:szCs w:val="26"/>
              </w:rPr>
              <w:t>,</w:t>
            </w:r>
            <w:r>
              <w:rPr>
                <w:sz w:val="26"/>
                <w:szCs w:val="26"/>
              </w:rPr>
              <w:t>5</w:t>
            </w:r>
          </w:p>
        </w:tc>
      </w:tr>
      <w:tr w:rsidR="00D04D24" w:rsidRPr="00D04D24" w:rsidTr="00291C7A">
        <w:tc>
          <w:tcPr>
            <w:tcW w:w="993" w:type="dxa"/>
            <w:vMerge w:val="restart"/>
            <w:shd w:val="clear" w:color="auto" w:fill="auto"/>
            <w:vAlign w:val="center"/>
          </w:tcPr>
          <w:p w:rsidR="00C579C2" w:rsidRPr="00D04D24" w:rsidRDefault="00C579C2" w:rsidP="0086280B">
            <w:pPr>
              <w:spacing w:after="120"/>
              <w:jc w:val="center"/>
              <w:rPr>
                <w:b/>
                <w:sz w:val="26"/>
                <w:szCs w:val="26"/>
              </w:rPr>
            </w:pPr>
            <w:r w:rsidRPr="00D04D24">
              <w:rPr>
                <w:b/>
                <w:sz w:val="26"/>
                <w:szCs w:val="26"/>
              </w:rPr>
              <w:t>5.1</w:t>
            </w:r>
          </w:p>
          <w:p w:rsidR="00C579C2" w:rsidRPr="00D04D24" w:rsidRDefault="00D13A89" w:rsidP="0086280B">
            <w:pPr>
              <w:spacing w:after="120"/>
              <w:jc w:val="center"/>
              <w:rPr>
                <w:b/>
                <w:sz w:val="26"/>
                <w:szCs w:val="26"/>
              </w:rPr>
            </w:pPr>
            <w:r>
              <w:rPr>
                <w:b/>
                <w:sz w:val="26"/>
                <w:szCs w:val="26"/>
              </w:rPr>
              <w:t>(2,5</w:t>
            </w:r>
            <w:r w:rsidR="00C579C2" w:rsidRPr="00D04D24">
              <w:rPr>
                <w:b/>
                <w:sz w:val="26"/>
                <w:szCs w:val="26"/>
              </w:rPr>
              <w:t xml:space="preserve"> điểm)</w:t>
            </w:r>
          </w:p>
        </w:tc>
        <w:tc>
          <w:tcPr>
            <w:tcW w:w="8221" w:type="dxa"/>
            <w:shd w:val="clear" w:color="auto" w:fill="auto"/>
          </w:tcPr>
          <w:p w:rsidR="00C579C2" w:rsidRPr="00D04D24" w:rsidRDefault="00C579C2" w:rsidP="00DE6365">
            <w:pPr>
              <w:pStyle w:val="ListParagraph"/>
              <w:ind w:left="0"/>
              <w:rPr>
                <w:b/>
                <w:bCs/>
                <w:iCs/>
                <w:sz w:val="26"/>
                <w:szCs w:val="26"/>
                <w:lang w:val="nl-NL"/>
              </w:rPr>
            </w:pPr>
            <w:r w:rsidRPr="00D04D24">
              <w:rPr>
                <w:b/>
                <w:bCs/>
                <w:iCs/>
                <w:sz w:val="26"/>
                <w:szCs w:val="26"/>
                <w:lang w:val="nl-NL"/>
              </w:rPr>
              <w:t>Nhận xét và giải thích</w:t>
            </w:r>
          </w:p>
        </w:tc>
        <w:tc>
          <w:tcPr>
            <w:tcW w:w="851" w:type="dxa"/>
            <w:shd w:val="clear" w:color="auto" w:fill="auto"/>
          </w:tcPr>
          <w:p w:rsidR="00C579C2" w:rsidRPr="00D04D24" w:rsidRDefault="00D13A89" w:rsidP="00291C7A">
            <w:pPr>
              <w:spacing w:after="120"/>
              <w:jc w:val="both"/>
              <w:rPr>
                <w:b/>
                <w:sz w:val="26"/>
                <w:szCs w:val="26"/>
              </w:rPr>
            </w:pPr>
            <w:r>
              <w:rPr>
                <w:b/>
                <w:sz w:val="26"/>
                <w:szCs w:val="26"/>
              </w:rPr>
              <w:t>2,5</w:t>
            </w:r>
          </w:p>
        </w:tc>
      </w:tr>
      <w:tr w:rsidR="00D04D24" w:rsidRPr="00D04D24" w:rsidTr="0043492B">
        <w:tc>
          <w:tcPr>
            <w:tcW w:w="993" w:type="dxa"/>
            <w:vMerge/>
            <w:shd w:val="clear" w:color="auto" w:fill="auto"/>
            <w:vAlign w:val="center"/>
          </w:tcPr>
          <w:p w:rsidR="00C579C2" w:rsidRPr="00D04D24" w:rsidRDefault="00C579C2" w:rsidP="0086280B">
            <w:pPr>
              <w:spacing w:after="120"/>
              <w:jc w:val="center"/>
              <w:rPr>
                <w:b/>
                <w:sz w:val="26"/>
                <w:szCs w:val="26"/>
              </w:rPr>
            </w:pPr>
          </w:p>
        </w:tc>
        <w:tc>
          <w:tcPr>
            <w:tcW w:w="8221" w:type="dxa"/>
            <w:shd w:val="clear" w:color="auto" w:fill="auto"/>
          </w:tcPr>
          <w:p w:rsidR="00C579C2" w:rsidRPr="00D04D24" w:rsidRDefault="00C579C2" w:rsidP="00E171E1">
            <w:pPr>
              <w:spacing w:after="120"/>
              <w:jc w:val="both"/>
              <w:rPr>
                <w:b/>
                <w:sz w:val="26"/>
                <w:szCs w:val="26"/>
                <w:lang w:val="es-ES_tradnl"/>
              </w:rPr>
            </w:pPr>
            <w:r w:rsidRPr="00D04D24">
              <w:rPr>
                <w:b/>
                <w:sz w:val="26"/>
                <w:szCs w:val="26"/>
                <w:lang w:val="es-ES_tradnl"/>
              </w:rPr>
              <w:t>* Nhận xét:</w:t>
            </w:r>
          </w:p>
          <w:p w:rsidR="00C579C2" w:rsidRPr="00D04D24" w:rsidRDefault="00C579C2" w:rsidP="00E171E1">
            <w:pPr>
              <w:spacing w:after="120"/>
              <w:jc w:val="both"/>
              <w:rPr>
                <w:sz w:val="26"/>
                <w:szCs w:val="26"/>
                <w:lang w:val="es-ES_tradnl"/>
              </w:rPr>
            </w:pPr>
            <w:r w:rsidRPr="00D04D24">
              <w:rPr>
                <w:sz w:val="26"/>
                <w:szCs w:val="26"/>
                <w:lang w:val="es-ES_tradnl"/>
              </w:rPr>
              <w:t xml:space="preserve">- Tổng số lực lượng lao động từ 15 tuổi đang làm việc ở nước ta: </w:t>
            </w:r>
          </w:p>
          <w:p w:rsidR="00C579C2" w:rsidRPr="00D04D24" w:rsidRDefault="00C579C2" w:rsidP="001E3D19">
            <w:pPr>
              <w:spacing w:after="120"/>
              <w:jc w:val="both"/>
              <w:rPr>
                <w:sz w:val="26"/>
                <w:szCs w:val="26"/>
                <w:lang w:val="es-ES_tradnl"/>
              </w:rPr>
            </w:pPr>
            <w:r w:rsidRPr="00D04D24">
              <w:rPr>
                <w:sz w:val="26"/>
                <w:szCs w:val="26"/>
                <w:lang w:val="es-ES_tradnl"/>
              </w:rPr>
              <w:t>+ Giai đoạn 2010-2017: tăng (d/c)</w:t>
            </w:r>
          </w:p>
          <w:p w:rsidR="00C579C2" w:rsidRPr="00D04D24" w:rsidRDefault="00C579C2" w:rsidP="001E3D19">
            <w:pPr>
              <w:spacing w:after="120"/>
              <w:jc w:val="both"/>
              <w:rPr>
                <w:sz w:val="26"/>
                <w:szCs w:val="26"/>
                <w:lang w:val="es-ES_tradnl"/>
              </w:rPr>
            </w:pPr>
            <w:r w:rsidRPr="00D04D24">
              <w:rPr>
                <w:sz w:val="26"/>
                <w:szCs w:val="26"/>
                <w:lang w:val="es-ES_tradnl"/>
              </w:rPr>
              <w:lastRenderedPageBreak/>
              <w:t>+ Đến năm 2021: giảm (d/c)</w:t>
            </w:r>
          </w:p>
          <w:p w:rsidR="00C579C2" w:rsidRPr="00D04D24" w:rsidRDefault="00C579C2" w:rsidP="001E3D19">
            <w:pPr>
              <w:spacing w:after="120"/>
              <w:jc w:val="both"/>
              <w:rPr>
                <w:sz w:val="26"/>
                <w:szCs w:val="26"/>
                <w:lang w:val="es-ES_tradnl"/>
              </w:rPr>
            </w:pPr>
            <w:r w:rsidRPr="00D04D24">
              <w:rPr>
                <w:sz w:val="26"/>
                <w:szCs w:val="26"/>
                <w:lang w:val="es-ES_tradnl"/>
              </w:rPr>
              <w:t>-</w:t>
            </w:r>
            <w:r w:rsidR="00C940F1">
              <w:rPr>
                <w:sz w:val="26"/>
                <w:szCs w:val="26"/>
                <w:lang w:val="es-ES_tradnl"/>
              </w:rPr>
              <w:t xml:space="preserve"> </w:t>
            </w:r>
            <w:r w:rsidRPr="00D04D24">
              <w:rPr>
                <w:sz w:val="26"/>
                <w:szCs w:val="26"/>
                <w:lang w:val="es-ES_tradnl"/>
              </w:rPr>
              <w:t>Lực lượng lao động từ 15 tuổi đang làm việc ở nước ta phân theo ngành kinh tế giai đoạn 2010-2021 có sự thay đổi theo hướng tích cực:</w:t>
            </w:r>
          </w:p>
          <w:p w:rsidR="00C579C2" w:rsidRPr="00D04D24" w:rsidRDefault="00C579C2" w:rsidP="001E3D19">
            <w:pPr>
              <w:jc w:val="both"/>
              <w:rPr>
                <w:sz w:val="26"/>
                <w:szCs w:val="26"/>
                <w:lang w:val="es-ES_tradnl"/>
              </w:rPr>
            </w:pPr>
            <w:r w:rsidRPr="00D04D24">
              <w:rPr>
                <w:sz w:val="26"/>
                <w:szCs w:val="26"/>
                <w:lang w:val="es-ES_tradnl"/>
              </w:rPr>
              <w:t>+ Khu vực nông, lâm nghiệp và thuỷ sản giảm nhưng vẫn còn cao hơn (d/c)</w:t>
            </w:r>
          </w:p>
          <w:p w:rsidR="00C579C2" w:rsidRDefault="00C579C2" w:rsidP="00E171E1">
            <w:pPr>
              <w:spacing w:after="120"/>
              <w:jc w:val="both"/>
              <w:rPr>
                <w:sz w:val="26"/>
                <w:szCs w:val="26"/>
                <w:lang w:val="es-ES_tradnl"/>
              </w:rPr>
            </w:pPr>
            <w:r w:rsidRPr="00D04D24">
              <w:rPr>
                <w:sz w:val="26"/>
                <w:szCs w:val="26"/>
                <w:lang w:val="es-ES_tradnl"/>
              </w:rPr>
              <w:t>+ Khu vực công nghiệp và xây dựng, dịch vụ còn thấp nhưng đang tăng(d/c)</w:t>
            </w:r>
          </w:p>
          <w:p w:rsidR="00145AEF" w:rsidRPr="00D04D24" w:rsidRDefault="00145AEF" w:rsidP="00E171E1">
            <w:pPr>
              <w:spacing w:after="120"/>
              <w:jc w:val="both"/>
              <w:rPr>
                <w:sz w:val="26"/>
                <w:szCs w:val="26"/>
                <w:lang w:val="es-ES_tradnl"/>
              </w:rPr>
            </w:pPr>
            <w:r>
              <w:rPr>
                <w:sz w:val="26"/>
                <w:szCs w:val="26"/>
                <w:lang w:val="es-ES_tradnl"/>
              </w:rPr>
              <w:t>- T</w:t>
            </w:r>
            <w:r w:rsidRPr="00145AEF">
              <w:rPr>
                <w:sz w:val="26"/>
                <w:szCs w:val="26"/>
                <w:lang w:val="es-ES_tradnl"/>
              </w:rPr>
              <w:t>ỉ</w:t>
            </w:r>
            <w:r>
              <w:rPr>
                <w:sz w:val="26"/>
                <w:szCs w:val="26"/>
                <w:lang w:val="es-ES_tradnl"/>
              </w:rPr>
              <w:t xml:space="preserve"> l</w:t>
            </w:r>
            <w:r w:rsidRPr="00145AEF">
              <w:rPr>
                <w:sz w:val="26"/>
                <w:szCs w:val="26"/>
                <w:lang w:val="es-ES_tradnl"/>
              </w:rPr>
              <w:t>ệ</w:t>
            </w:r>
            <w:r>
              <w:rPr>
                <w:sz w:val="26"/>
                <w:szCs w:val="26"/>
                <w:lang w:val="es-ES_tradnl"/>
              </w:rPr>
              <w:t xml:space="preserve"> lao đ</w:t>
            </w:r>
            <w:r w:rsidRPr="00145AEF">
              <w:rPr>
                <w:sz w:val="26"/>
                <w:szCs w:val="26"/>
                <w:lang w:val="es-ES_tradnl"/>
              </w:rPr>
              <w:t>ộng</w:t>
            </w:r>
            <w:r>
              <w:rPr>
                <w:sz w:val="26"/>
                <w:szCs w:val="26"/>
                <w:lang w:val="es-ES_tradnl"/>
              </w:rPr>
              <w:t xml:space="preserve"> qua </w:t>
            </w:r>
            <w:r w:rsidRPr="00145AEF">
              <w:rPr>
                <w:sz w:val="26"/>
                <w:szCs w:val="26"/>
                <w:lang w:val="es-ES_tradnl"/>
              </w:rPr>
              <w:t>đào</w:t>
            </w:r>
            <w:r>
              <w:rPr>
                <w:sz w:val="26"/>
                <w:szCs w:val="26"/>
                <w:lang w:val="es-ES_tradnl"/>
              </w:rPr>
              <w:t xml:space="preserve"> t</w:t>
            </w:r>
            <w:r w:rsidRPr="00145AEF">
              <w:rPr>
                <w:sz w:val="26"/>
                <w:szCs w:val="26"/>
                <w:lang w:val="es-ES_tradnl"/>
              </w:rPr>
              <w:t>ạo</w:t>
            </w:r>
            <w:r>
              <w:rPr>
                <w:sz w:val="26"/>
                <w:szCs w:val="26"/>
                <w:lang w:val="es-ES_tradnl"/>
              </w:rPr>
              <w:t xml:space="preserve"> c</w:t>
            </w:r>
            <w:r w:rsidRPr="00145AEF">
              <w:rPr>
                <w:sz w:val="26"/>
                <w:szCs w:val="26"/>
                <w:lang w:val="es-ES_tradnl"/>
              </w:rPr>
              <w:t>òn</w:t>
            </w:r>
            <w:r>
              <w:rPr>
                <w:sz w:val="26"/>
                <w:szCs w:val="26"/>
                <w:lang w:val="es-ES_tradnl"/>
              </w:rPr>
              <w:t xml:space="preserve"> th</w:t>
            </w:r>
            <w:r w:rsidRPr="00145AEF">
              <w:rPr>
                <w:sz w:val="26"/>
                <w:szCs w:val="26"/>
                <w:lang w:val="es-ES_tradnl"/>
              </w:rPr>
              <w:t>ấp</w:t>
            </w:r>
            <w:r>
              <w:rPr>
                <w:sz w:val="26"/>
                <w:szCs w:val="26"/>
                <w:lang w:val="es-ES_tradnl"/>
              </w:rPr>
              <w:t xml:space="preserve"> nh</w:t>
            </w:r>
            <w:r w:rsidRPr="00145AEF">
              <w:rPr>
                <w:sz w:val="26"/>
                <w:szCs w:val="26"/>
                <w:lang w:val="es-ES_tradnl"/>
              </w:rPr>
              <w:t>ư</w:t>
            </w:r>
            <w:r>
              <w:rPr>
                <w:sz w:val="26"/>
                <w:szCs w:val="26"/>
                <w:lang w:val="es-ES_tradnl"/>
              </w:rPr>
              <w:t xml:space="preserve">ng </w:t>
            </w:r>
            <w:r w:rsidRPr="00145AEF">
              <w:rPr>
                <w:sz w:val="26"/>
                <w:szCs w:val="26"/>
                <w:lang w:val="es-ES_tradnl"/>
              </w:rPr>
              <w:t>đ</w:t>
            </w:r>
            <w:r>
              <w:rPr>
                <w:sz w:val="26"/>
                <w:szCs w:val="26"/>
                <w:lang w:val="es-ES_tradnl"/>
              </w:rPr>
              <w:t>ang t</w:t>
            </w:r>
            <w:r w:rsidRPr="00145AEF">
              <w:rPr>
                <w:sz w:val="26"/>
                <w:szCs w:val="26"/>
                <w:lang w:val="es-ES_tradnl"/>
              </w:rPr>
              <w:t>ă</w:t>
            </w:r>
            <w:r>
              <w:rPr>
                <w:sz w:val="26"/>
                <w:szCs w:val="26"/>
                <w:lang w:val="es-ES_tradnl"/>
              </w:rPr>
              <w:t>ng(d/c)</w:t>
            </w:r>
          </w:p>
          <w:p w:rsidR="00C579C2" w:rsidRPr="00D04D24" w:rsidRDefault="00C579C2" w:rsidP="00E171E1">
            <w:pPr>
              <w:spacing w:after="120"/>
              <w:jc w:val="both"/>
              <w:rPr>
                <w:b/>
                <w:sz w:val="26"/>
                <w:szCs w:val="26"/>
                <w:lang w:val="es-ES_tradnl"/>
              </w:rPr>
            </w:pPr>
            <w:r w:rsidRPr="00D04D24">
              <w:rPr>
                <w:b/>
                <w:sz w:val="26"/>
                <w:szCs w:val="26"/>
                <w:lang w:val="es-ES_tradnl"/>
              </w:rPr>
              <w:t>*</w:t>
            </w:r>
            <w:r w:rsidR="001D1550">
              <w:rPr>
                <w:b/>
                <w:sz w:val="26"/>
                <w:szCs w:val="26"/>
                <w:lang w:val="es-ES_tradnl"/>
              </w:rPr>
              <w:t xml:space="preserve"> </w:t>
            </w:r>
            <w:r w:rsidRPr="00D04D24">
              <w:rPr>
                <w:b/>
                <w:sz w:val="26"/>
                <w:szCs w:val="26"/>
                <w:lang w:val="es-ES_tradnl"/>
              </w:rPr>
              <w:t>Giải thích:</w:t>
            </w:r>
          </w:p>
          <w:p w:rsidR="00C579C2" w:rsidRPr="00D04D24" w:rsidRDefault="00C579C2" w:rsidP="00E171E1">
            <w:pPr>
              <w:spacing w:after="120"/>
              <w:jc w:val="both"/>
              <w:rPr>
                <w:sz w:val="26"/>
                <w:szCs w:val="26"/>
                <w:lang w:val="es-ES_tradnl"/>
              </w:rPr>
            </w:pPr>
            <w:r w:rsidRPr="00D04D24">
              <w:rPr>
                <w:sz w:val="26"/>
                <w:szCs w:val="26"/>
                <w:lang w:val="es-ES_tradnl"/>
              </w:rPr>
              <w:t>- Do chính sách đổi mới kinh tế của Nhà Nước, đẩy nhanh quá trình công nghiệp hóa, hiện đại hóa đất nước nên tổng số lực lượng lao động từ 15 tuổi đang làm việc</w:t>
            </w:r>
            <w:r w:rsidR="00145AEF">
              <w:rPr>
                <w:sz w:val="26"/>
                <w:szCs w:val="26"/>
                <w:lang w:val="es-ES_tradnl"/>
              </w:rPr>
              <w:t xml:space="preserve"> và t</w:t>
            </w:r>
            <w:r w:rsidR="00145AEF" w:rsidRPr="00145AEF">
              <w:rPr>
                <w:sz w:val="26"/>
                <w:szCs w:val="26"/>
                <w:lang w:val="es-ES_tradnl"/>
              </w:rPr>
              <w:t>ỉ</w:t>
            </w:r>
            <w:r w:rsidR="00145AEF">
              <w:rPr>
                <w:sz w:val="26"/>
                <w:szCs w:val="26"/>
                <w:lang w:val="es-ES_tradnl"/>
              </w:rPr>
              <w:t xml:space="preserve"> l</w:t>
            </w:r>
            <w:r w:rsidR="00145AEF" w:rsidRPr="00145AEF">
              <w:rPr>
                <w:sz w:val="26"/>
                <w:szCs w:val="26"/>
                <w:lang w:val="es-ES_tradnl"/>
              </w:rPr>
              <w:t>ệ</w:t>
            </w:r>
            <w:r w:rsidR="00145AEF">
              <w:rPr>
                <w:sz w:val="26"/>
                <w:szCs w:val="26"/>
                <w:lang w:val="es-ES_tradnl"/>
              </w:rPr>
              <w:t xml:space="preserve"> lao đ</w:t>
            </w:r>
            <w:r w:rsidR="00145AEF" w:rsidRPr="00145AEF">
              <w:rPr>
                <w:sz w:val="26"/>
                <w:szCs w:val="26"/>
                <w:lang w:val="es-ES_tradnl"/>
              </w:rPr>
              <w:t>ộng</w:t>
            </w:r>
            <w:r w:rsidR="00145AEF">
              <w:rPr>
                <w:sz w:val="26"/>
                <w:szCs w:val="26"/>
                <w:lang w:val="es-ES_tradnl"/>
              </w:rPr>
              <w:t xml:space="preserve"> qua </w:t>
            </w:r>
            <w:r w:rsidR="00145AEF" w:rsidRPr="00145AEF">
              <w:rPr>
                <w:sz w:val="26"/>
                <w:szCs w:val="26"/>
                <w:lang w:val="es-ES_tradnl"/>
              </w:rPr>
              <w:t>đào</w:t>
            </w:r>
            <w:r w:rsidR="00145AEF">
              <w:rPr>
                <w:sz w:val="26"/>
                <w:szCs w:val="26"/>
                <w:lang w:val="es-ES_tradnl"/>
              </w:rPr>
              <w:t xml:space="preserve"> t</w:t>
            </w:r>
            <w:r w:rsidR="00145AEF" w:rsidRPr="00145AEF">
              <w:rPr>
                <w:sz w:val="26"/>
                <w:szCs w:val="26"/>
                <w:lang w:val="es-ES_tradnl"/>
              </w:rPr>
              <w:t>ạo</w:t>
            </w:r>
            <w:r w:rsidR="00145AEF">
              <w:rPr>
                <w:sz w:val="26"/>
                <w:szCs w:val="26"/>
                <w:lang w:val="es-ES_tradnl"/>
              </w:rPr>
              <w:t xml:space="preserve"> </w:t>
            </w:r>
            <w:r w:rsidRPr="00D04D24">
              <w:rPr>
                <w:sz w:val="26"/>
                <w:szCs w:val="26"/>
                <w:lang w:val="es-ES_tradnl"/>
              </w:rPr>
              <w:t xml:space="preserve">ở nước ta giai đoạn 2010-2017 tăng, đến năm 2021 giảm do </w:t>
            </w:r>
            <w:r w:rsidRPr="00D04D24">
              <w:rPr>
                <w:sz w:val="26"/>
                <w:szCs w:val="26"/>
                <w:shd w:val="clear" w:color="auto" w:fill="FFFFFF"/>
                <w:lang w:val="es-ES_tradnl"/>
              </w:rPr>
              <w:t>chịu ảnh hưởng của dịch Covid 19….</w:t>
            </w:r>
          </w:p>
          <w:p w:rsidR="00C579C2" w:rsidRPr="00D04D24" w:rsidRDefault="00C579C2" w:rsidP="00C579C2">
            <w:pPr>
              <w:jc w:val="both"/>
              <w:rPr>
                <w:sz w:val="26"/>
                <w:szCs w:val="26"/>
                <w:lang w:val="es-ES_tradnl"/>
              </w:rPr>
            </w:pPr>
            <w:r w:rsidRPr="00D04D24">
              <w:rPr>
                <w:sz w:val="26"/>
                <w:szCs w:val="26"/>
                <w:lang w:val="es-ES_tradnl"/>
              </w:rPr>
              <w:t>- S</w:t>
            </w:r>
            <w:r w:rsidRPr="00D04D24">
              <w:rPr>
                <w:sz w:val="26"/>
                <w:szCs w:val="26"/>
                <w:lang w:val="vi-VN"/>
              </w:rPr>
              <w:t>ự phát</w:t>
            </w:r>
            <w:r w:rsidRPr="00D04D24">
              <w:rPr>
                <w:sz w:val="26"/>
                <w:szCs w:val="26"/>
                <w:lang w:val="es-ES_tradnl"/>
              </w:rPr>
              <w:t xml:space="preserve"> triển của công nghiệp và xây dựng, dịch vụ đã kéo theo sự chuyển dịch lao động giữa các khu vực kinh tế. </w:t>
            </w:r>
          </w:p>
        </w:tc>
        <w:tc>
          <w:tcPr>
            <w:tcW w:w="851" w:type="dxa"/>
            <w:shd w:val="clear" w:color="auto" w:fill="auto"/>
          </w:tcPr>
          <w:p w:rsidR="00C579C2" w:rsidRPr="00D04D24" w:rsidRDefault="00C579C2" w:rsidP="0043492B">
            <w:pPr>
              <w:spacing w:after="120"/>
              <w:jc w:val="center"/>
              <w:rPr>
                <w:sz w:val="26"/>
                <w:szCs w:val="26"/>
                <w:lang w:val="es-ES_tradnl"/>
              </w:rPr>
            </w:pPr>
          </w:p>
          <w:p w:rsidR="00C579C2" w:rsidRPr="00D04D24" w:rsidRDefault="00C579C2" w:rsidP="0043492B">
            <w:pPr>
              <w:spacing w:after="120"/>
              <w:jc w:val="center"/>
              <w:rPr>
                <w:sz w:val="26"/>
                <w:szCs w:val="26"/>
              </w:rPr>
            </w:pPr>
            <w:r w:rsidRPr="00D04D24">
              <w:rPr>
                <w:sz w:val="26"/>
                <w:szCs w:val="26"/>
              </w:rPr>
              <w:t>0,5</w:t>
            </w:r>
          </w:p>
          <w:p w:rsidR="00C579C2" w:rsidRPr="00D04D24" w:rsidRDefault="00C579C2" w:rsidP="0043492B">
            <w:pPr>
              <w:spacing w:after="120"/>
              <w:jc w:val="center"/>
              <w:rPr>
                <w:sz w:val="26"/>
                <w:szCs w:val="26"/>
              </w:rPr>
            </w:pPr>
          </w:p>
          <w:p w:rsidR="00C579C2" w:rsidRPr="00D04D24" w:rsidRDefault="00C579C2" w:rsidP="0043492B">
            <w:pPr>
              <w:spacing w:after="120"/>
              <w:jc w:val="center"/>
              <w:rPr>
                <w:sz w:val="26"/>
                <w:szCs w:val="26"/>
              </w:rPr>
            </w:pPr>
          </w:p>
          <w:p w:rsidR="00C579C2" w:rsidRPr="00D04D24" w:rsidRDefault="00C579C2" w:rsidP="0043492B">
            <w:pPr>
              <w:spacing w:after="120"/>
              <w:jc w:val="center"/>
              <w:rPr>
                <w:sz w:val="26"/>
                <w:szCs w:val="26"/>
              </w:rPr>
            </w:pPr>
            <w:r w:rsidRPr="00D04D24">
              <w:rPr>
                <w:sz w:val="26"/>
                <w:szCs w:val="26"/>
              </w:rPr>
              <w:t>0,5</w:t>
            </w:r>
          </w:p>
          <w:p w:rsidR="00C579C2" w:rsidRPr="00D04D24" w:rsidRDefault="00C579C2" w:rsidP="0043492B">
            <w:pPr>
              <w:spacing w:after="120"/>
              <w:jc w:val="center"/>
              <w:rPr>
                <w:sz w:val="26"/>
                <w:szCs w:val="26"/>
              </w:rPr>
            </w:pPr>
          </w:p>
          <w:p w:rsidR="00C579C2" w:rsidRDefault="00C579C2" w:rsidP="0043492B">
            <w:pPr>
              <w:spacing w:after="120"/>
              <w:jc w:val="center"/>
              <w:rPr>
                <w:sz w:val="26"/>
                <w:szCs w:val="26"/>
              </w:rPr>
            </w:pPr>
          </w:p>
          <w:p w:rsidR="00145AEF" w:rsidRPr="00145AEF" w:rsidRDefault="00145AEF" w:rsidP="0043492B">
            <w:pPr>
              <w:spacing w:after="120"/>
              <w:jc w:val="center"/>
              <w:rPr>
                <w:sz w:val="6"/>
                <w:szCs w:val="26"/>
              </w:rPr>
            </w:pPr>
          </w:p>
          <w:p w:rsidR="00C579C2" w:rsidRDefault="00145AEF" w:rsidP="0043492B">
            <w:pPr>
              <w:spacing w:after="120"/>
              <w:jc w:val="center"/>
              <w:rPr>
                <w:sz w:val="26"/>
                <w:szCs w:val="26"/>
              </w:rPr>
            </w:pPr>
            <w:r w:rsidRPr="00145AEF">
              <w:rPr>
                <w:sz w:val="26"/>
                <w:szCs w:val="26"/>
              </w:rPr>
              <w:t>0,5</w:t>
            </w:r>
          </w:p>
          <w:p w:rsidR="00145AEF" w:rsidRPr="00145AEF" w:rsidRDefault="00145AEF" w:rsidP="0043492B">
            <w:pPr>
              <w:spacing w:after="120"/>
              <w:jc w:val="center"/>
              <w:rPr>
                <w:sz w:val="26"/>
                <w:szCs w:val="26"/>
              </w:rPr>
            </w:pPr>
          </w:p>
          <w:p w:rsidR="00C579C2" w:rsidRPr="00D04D24" w:rsidRDefault="00C579C2" w:rsidP="0043492B">
            <w:pPr>
              <w:spacing w:after="120"/>
              <w:jc w:val="center"/>
              <w:rPr>
                <w:sz w:val="26"/>
                <w:szCs w:val="26"/>
              </w:rPr>
            </w:pPr>
            <w:r w:rsidRPr="00D04D24">
              <w:rPr>
                <w:sz w:val="26"/>
                <w:szCs w:val="26"/>
              </w:rPr>
              <w:t>0,5</w:t>
            </w:r>
          </w:p>
          <w:p w:rsidR="00C579C2" w:rsidRPr="00D04D24" w:rsidRDefault="00C579C2" w:rsidP="0043492B">
            <w:pPr>
              <w:spacing w:after="120"/>
              <w:jc w:val="center"/>
              <w:rPr>
                <w:sz w:val="26"/>
                <w:szCs w:val="26"/>
              </w:rPr>
            </w:pPr>
          </w:p>
          <w:p w:rsidR="00C579C2" w:rsidRPr="00145AEF" w:rsidRDefault="00C579C2" w:rsidP="0043492B">
            <w:pPr>
              <w:spacing w:after="120"/>
              <w:jc w:val="center"/>
              <w:rPr>
                <w:sz w:val="32"/>
                <w:szCs w:val="26"/>
              </w:rPr>
            </w:pPr>
          </w:p>
          <w:p w:rsidR="00C579C2" w:rsidRPr="00D04D24" w:rsidRDefault="00C579C2" w:rsidP="0043492B">
            <w:pPr>
              <w:spacing w:after="120"/>
              <w:jc w:val="center"/>
              <w:rPr>
                <w:sz w:val="26"/>
                <w:szCs w:val="26"/>
              </w:rPr>
            </w:pPr>
            <w:r w:rsidRPr="00D04D24">
              <w:rPr>
                <w:sz w:val="26"/>
                <w:szCs w:val="26"/>
              </w:rPr>
              <w:t>0,5</w:t>
            </w:r>
          </w:p>
        </w:tc>
      </w:tr>
    </w:tbl>
    <w:p w:rsidR="00602F96" w:rsidRPr="00D04D24" w:rsidRDefault="00602F96" w:rsidP="00764061">
      <w:pPr>
        <w:rPr>
          <w:sz w:val="26"/>
          <w:szCs w:val="26"/>
        </w:rPr>
      </w:pPr>
    </w:p>
    <w:p w:rsidR="00204961" w:rsidRPr="00C579C2" w:rsidRDefault="00CE39BF" w:rsidP="00204961">
      <w:pPr>
        <w:jc w:val="center"/>
        <w:rPr>
          <w:rFonts w:eastAsia="Calibri"/>
          <w:sz w:val="26"/>
          <w:szCs w:val="26"/>
        </w:rPr>
      </w:pPr>
      <w:r w:rsidRPr="00C579C2">
        <w:rPr>
          <w:rFonts w:eastAsia="Calibri"/>
          <w:sz w:val="26"/>
          <w:szCs w:val="26"/>
        </w:rPr>
        <w:t>………</w:t>
      </w:r>
      <w:r w:rsidR="00204961" w:rsidRPr="00C579C2">
        <w:rPr>
          <w:rFonts w:eastAsia="Calibri"/>
          <w:sz w:val="26"/>
          <w:szCs w:val="26"/>
        </w:rPr>
        <w:t xml:space="preserve"> </w:t>
      </w:r>
      <w:r w:rsidR="00204961" w:rsidRPr="00C579C2">
        <w:rPr>
          <w:rFonts w:eastAsia="Calibri"/>
          <w:b/>
          <w:sz w:val="26"/>
          <w:szCs w:val="26"/>
        </w:rPr>
        <w:t>Hết</w:t>
      </w:r>
      <w:r w:rsidRPr="00C579C2">
        <w:rPr>
          <w:rFonts w:eastAsia="Calibri"/>
          <w:sz w:val="26"/>
          <w:szCs w:val="26"/>
        </w:rPr>
        <w:t xml:space="preserve"> ………</w:t>
      </w:r>
    </w:p>
    <w:p w:rsidR="005C5F03" w:rsidRPr="00C579C2" w:rsidRDefault="005C5F03" w:rsidP="0086699B">
      <w:pPr>
        <w:rPr>
          <w:b/>
          <w:sz w:val="26"/>
          <w:szCs w:val="26"/>
        </w:rPr>
      </w:pPr>
    </w:p>
    <w:p w:rsidR="002B7A60" w:rsidRPr="00C579C2" w:rsidRDefault="002B7A60" w:rsidP="006103CB">
      <w:pPr>
        <w:spacing w:after="120"/>
        <w:ind w:firstLine="567"/>
        <w:jc w:val="both"/>
        <w:rPr>
          <w:rFonts w:eastAsia="Calibri"/>
          <w:i/>
          <w:sz w:val="26"/>
          <w:szCs w:val="26"/>
          <w:lang w:val="pt-BR"/>
        </w:rPr>
      </w:pPr>
      <w:r w:rsidRPr="00C579C2">
        <w:rPr>
          <w:rFonts w:eastAsia="Calibri"/>
          <w:i/>
          <w:sz w:val="26"/>
          <w:szCs w:val="26"/>
          <w:lang w:val="pt-BR"/>
        </w:rPr>
        <w:t xml:space="preserve">Chú ý: </w:t>
      </w:r>
      <w:r w:rsidR="00683889" w:rsidRPr="00C579C2">
        <w:rPr>
          <w:rFonts w:eastAsia="Calibri"/>
          <w:i/>
          <w:sz w:val="26"/>
          <w:szCs w:val="26"/>
          <w:lang w:val="pt-BR"/>
        </w:rPr>
        <w:t xml:space="preserve">Học sinh có cách trình bày </w:t>
      </w:r>
      <w:r w:rsidR="00195A7C" w:rsidRPr="00C579C2">
        <w:rPr>
          <w:rFonts w:eastAsia="Calibri"/>
          <w:i/>
          <w:sz w:val="26"/>
          <w:szCs w:val="26"/>
          <w:lang w:val="pt-BR"/>
        </w:rPr>
        <w:t xml:space="preserve">khác </w:t>
      </w:r>
      <w:r w:rsidR="00683889" w:rsidRPr="00C579C2">
        <w:rPr>
          <w:rFonts w:eastAsia="Calibri"/>
          <w:i/>
          <w:sz w:val="26"/>
          <w:szCs w:val="26"/>
          <w:lang w:val="pt-BR"/>
        </w:rPr>
        <w:t>hợp lý, kết quả đúng vẫn cho điểm tối đa</w:t>
      </w:r>
      <w:r w:rsidR="00195A7C" w:rsidRPr="00C579C2">
        <w:rPr>
          <w:rFonts w:eastAsia="Calibri"/>
          <w:i/>
          <w:sz w:val="26"/>
          <w:szCs w:val="26"/>
          <w:lang w:val="pt-BR"/>
        </w:rPr>
        <w:t>. Đ</w:t>
      </w:r>
      <w:r w:rsidRPr="00C579C2">
        <w:rPr>
          <w:rFonts w:eastAsia="Calibri"/>
          <w:i/>
          <w:sz w:val="26"/>
          <w:szCs w:val="26"/>
          <w:lang w:val="pt-BR"/>
        </w:rPr>
        <w:t>iểm thành phần giám khảo tự</w:t>
      </w:r>
      <w:r w:rsidR="00683889" w:rsidRPr="00C579C2">
        <w:rPr>
          <w:rFonts w:eastAsia="Calibri"/>
          <w:i/>
          <w:sz w:val="26"/>
          <w:szCs w:val="26"/>
          <w:lang w:val="pt-BR"/>
        </w:rPr>
        <w:t xml:space="preserve"> </w:t>
      </w:r>
      <w:r w:rsidRPr="00C579C2">
        <w:rPr>
          <w:rFonts w:eastAsia="Calibri"/>
          <w:i/>
          <w:sz w:val="26"/>
          <w:szCs w:val="26"/>
          <w:lang w:val="pt-BR"/>
        </w:rPr>
        <w:t>phân chia trên cơ sở tham khảo điểm thành phần của đáp án.</w:t>
      </w:r>
    </w:p>
    <w:p w:rsidR="005C5F03" w:rsidRPr="00C579C2" w:rsidRDefault="005C5F03" w:rsidP="0086699B">
      <w:pPr>
        <w:rPr>
          <w:b/>
          <w:sz w:val="26"/>
          <w:szCs w:val="26"/>
          <w:lang w:val="pt-BR"/>
        </w:rPr>
      </w:pPr>
    </w:p>
    <w:sectPr w:rsidR="005C5F03" w:rsidRPr="00C579C2" w:rsidSect="00CD2EA0">
      <w:pgSz w:w="11906" w:h="16838" w:code="9"/>
      <w:pgMar w:top="851" w:right="851"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1A6" w:rsidRDefault="00F371A6" w:rsidP="00E76A76">
      <w:r>
        <w:separator/>
      </w:r>
    </w:p>
  </w:endnote>
  <w:endnote w:type="continuationSeparator" w:id="0">
    <w:p w:rsidR="00F371A6" w:rsidRDefault="00F371A6" w:rsidP="00E7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1A6" w:rsidRDefault="00F371A6" w:rsidP="00E76A76">
      <w:r>
        <w:separator/>
      </w:r>
    </w:p>
  </w:footnote>
  <w:footnote w:type="continuationSeparator" w:id="0">
    <w:p w:rsidR="00F371A6" w:rsidRDefault="00F371A6" w:rsidP="00E76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0936"/>
    <w:multiLevelType w:val="hybridMultilevel"/>
    <w:tmpl w:val="33DE591A"/>
    <w:lvl w:ilvl="0" w:tplc="333E25A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2046607C"/>
    <w:multiLevelType w:val="hybridMultilevel"/>
    <w:tmpl w:val="836409FC"/>
    <w:lvl w:ilvl="0" w:tplc="212E2EC6">
      <w:start w:val="2"/>
      <w:numFmt w:val="bullet"/>
      <w:lvlText w:val="-"/>
      <w:lvlJc w:val="left"/>
      <w:pPr>
        <w:tabs>
          <w:tab w:val="num" w:pos="360"/>
        </w:tabs>
        <w:ind w:left="360" w:hanging="360"/>
      </w:pPr>
      <w:rPr>
        <w:rFonts w:ascii="Times New Roman" w:eastAsia="Times New Roman"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3023392"/>
    <w:multiLevelType w:val="hybridMultilevel"/>
    <w:tmpl w:val="EB747990"/>
    <w:lvl w:ilvl="0" w:tplc="B27005B2">
      <w:start w:val="5"/>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8045F0"/>
    <w:multiLevelType w:val="hybridMultilevel"/>
    <w:tmpl w:val="46A82B18"/>
    <w:lvl w:ilvl="0" w:tplc="212E2EC6">
      <w:start w:val="2"/>
      <w:numFmt w:val="bullet"/>
      <w:lvlText w:val="-"/>
      <w:lvlJc w:val="left"/>
      <w:pPr>
        <w:tabs>
          <w:tab w:val="num" w:pos="540"/>
        </w:tabs>
        <w:ind w:left="540" w:hanging="360"/>
      </w:pPr>
      <w:rPr>
        <w:rFonts w:ascii="Times New Roman" w:eastAsia="Times New Roman" w:hAnsi="Times New Roman" w:cs="Times New Roman"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A410C9"/>
    <w:multiLevelType w:val="hybridMultilevel"/>
    <w:tmpl w:val="5418AE94"/>
    <w:lvl w:ilvl="0" w:tplc="D750B12A">
      <w:numFmt w:val="bullet"/>
      <w:lvlText w:val="-"/>
      <w:lvlJc w:val="left"/>
      <w:pPr>
        <w:ind w:left="219" w:hanging="164"/>
      </w:pPr>
      <w:rPr>
        <w:rFonts w:ascii="Times New Roman" w:eastAsia="Times New Roman" w:hAnsi="Times New Roman" w:cs="Times New Roman" w:hint="default"/>
        <w:w w:val="100"/>
        <w:sz w:val="28"/>
        <w:szCs w:val="28"/>
        <w:lang w:val="en-US" w:eastAsia="en-US" w:bidi="en-US"/>
      </w:rPr>
    </w:lvl>
    <w:lvl w:ilvl="1" w:tplc="3C422F3A">
      <w:numFmt w:val="bullet"/>
      <w:lvlText w:val="•"/>
      <w:lvlJc w:val="left"/>
      <w:pPr>
        <w:ind w:left="1010" w:hanging="164"/>
      </w:pPr>
      <w:rPr>
        <w:rFonts w:hint="default"/>
        <w:lang w:val="en-US" w:eastAsia="en-US" w:bidi="en-US"/>
      </w:rPr>
    </w:lvl>
    <w:lvl w:ilvl="2" w:tplc="3E8AA05E">
      <w:numFmt w:val="bullet"/>
      <w:lvlText w:val="•"/>
      <w:lvlJc w:val="left"/>
      <w:pPr>
        <w:ind w:left="1801" w:hanging="164"/>
      </w:pPr>
      <w:rPr>
        <w:rFonts w:hint="default"/>
        <w:lang w:val="en-US" w:eastAsia="en-US" w:bidi="en-US"/>
      </w:rPr>
    </w:lvl>
    <w:lvl w:ilvl="3" w:tplc="DC403002">
      <w:numFmt w:val="bullet"/>
      <w:lvlText w:val="•"/>
      <w:lvlJc w:val="left"/>
      <w:pPr>
        <w:ind w:left="2591" w:hanging="164"/>
      </w:pPr>
      <w:rPr>
        <w:rFonts w:hint="default"/>
        <w:lang w:val="en-US" w:eastAsia="en-US" w:bidi="en-US"/>
      </w:rPr>
    </w:lvl>
    <w:lvl w:ilvl="4" w:tplc="45460EB4">
      <w:numFmt w:val="bullet"/>
      <w:lvlText w:val="•"/>
      <w:lvlJc w:val="left"/>
      <w:pPr>
        <w:ind w:left="3382" w:hanging="164"/>
      </w:pPr>
      <w:rPr>
        <w:rFonts w:hint="default"/>
        <w:lang w:val="en-US" w:eastAsia="en-US" w:bidi="en-US"/>
      </w:rPr>
    </w:lvl>
    <w:lvl w:ilvl="5" w:tplc="93689D2C">
      <w:numFmt w:val="bullet"/>
      <w:lvlText w:val="•"/>
      <w:lvlJc w:val="left"/>
      <w:pPr>
        <w:ind w:left="4173" w:hanging="164"/>
      </w:pPr>
      <w:rPr>
        <w:rFonts w:hint="default"/>
        <w:lang w:val="en-US" w:eastAsia="en-US" w:bidi="en-US"/>
      </w:rPr>
    </w:lvl>
    <w:lvl w:ilvl="6" w:tplc="2D0C7936">
      <w:numFmt w:val="bullet"/>
      <w:lvlText w:val="•"/>
      <w:lvlJc w:val="left"/>
      <w:pPr>
        <w:ind w:left="4963" w:hanging="164"/>
      </w:pPr>
      <w:rPr>
        <w:rFonts w:hint="default"/>
        <w:lang w:val="en-US" w:eastAsia="en-US" w:bidi="en-US"/>
      </w:rPr>
    </w:lvl>
    <w:lvl w:ilvl="7" w:tplc="8166BB18">
      <w:numFmt w:val="bullet"/>
      <w:lvlText w:val="•"/>
      <w:lvlJc w:val="left"/>
      <w:pPr>
        <w:ind w:left="5754" w:hanging="164"/>
      </w:pPr>
      <w:rPr>
        <w:rFonts w:hint="default"/>
        <w:lang w:val="en-US" w:eastAsia="en-US" w:bidi="en-US"/>
      </w:rPr>
    </w:lvl>
    <w:lvl w:ilvl="8" w:tplc="36026CB4">
      <w:numFmt w:val="bullet"/>
      <w:lvlText w:val="•"/>
      <w:lvlJc w:val="left"/>
      <w:pPr>
        <w:ind w:left="6544" w:hanging="164"/>
      </w:pPr>
      <w:rPr>
        <w:rFonts w:hint="default"/>
        <w:lang w:val="en-US" w:eastAsia="en-US" w:bidi="en-US"/>
      </w:rPr>
    </w:lvl>
  </w:abstractNum>
  <w:abstractNum w:abstractNumId="5">
    <w:nsid w:val="48577B88"/>
    <w:multiLevelType w:val="hybridMultilevel"/>
    <w:tmpl w:val="C9B60802"/>
    <w:lvl w:ilvl="0" w:tplc="7DCC832C">
      <w:numFmt w:val="bullet"/>
      <w:lvlText w:val="-"/>
      <w:lvlJc w:val="left"/>
      <w:pPr>
        <w:tabs>
          <w:tab w:val="num" w:pos="360"/>
        </w:tabs>
        <w:ind w:left="360" w:hanging="360"/>
      </w:pPr>
      <w:rPr>
        <w:rFonts w:ascii="Times New Roman" w:eastAsia="Times New Roman" w:hAnsi="Times New Roman" w:cs="Times New Roman" w:hint="default"/>
      </w:rPr>
    </w:lvl>
    <w:lvl w:ilvl="1" w:tplc="D9E49A88">
      <w:numFmt w:val="bullet"/>
      <w:lvlText w:val="-"/>
      <w:lvlJc w:val="left"/>
      <w:pPr>
        <w:tabs>
          <w:tab w:val="num" w:pos="1800"/>
        </w:tabs>
        <w:ind w:left="1800" w:hanging="360"/>
      </w:pPr>
      <w:rPr>
        <w:rFonts w:ascii="Times New Roman" w:eastAsia="Times New Roman" w:hAnsi="Times New Roman"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05E5B09"/>
    <w:multiLevelType w:val="hybridMultilevel"/>
    <w:tmpl w:val="569AD162"/>
    <w:lvl w:ilvl="0" w:tplc="3E2EE602">
      <w:numFmt w:val="bullet"/>
      <w:lvlText w:val="-"/>
      <w:lvlJc w:val="left"/>
      <w:pPr>
        <w:ind w:left="219" w:hanging="164"/>
      </w:pPr>
      <w:rPr>
        <w:rFonts w:ascii="Times New Roman" w:eastAsia="Times New Roman" w:hAnsi="Times New Roman" w:cs="Times New Roman" w:hint="default"/>
        <w:w w:val="100"/>
        <w:sz w:val="28"/>
        <w:szCs w:val="28"/>
        <w:lang w:val="en-US" w:eastAsia="en-US" w:bidi="en-US"/>
      </w:rPr>
    </w:lvl>
    <w:lvl w:ilvl="1" w:tplc="73B08CDC">
      <w:numFmt w:val="bullet"/>
      <w:lvlText w:val="•"/>
      <w:lvlJc w:val="left"/>
      <w:pPr>
        <w:ind w:left="1010" w:hanging="164"/>
      </w:pPr>
      <w:rPr>
        <w:rFonts w:hint="default"/>
        <w:lang w:val="en-US" w:eastAsia="en-US" w:bidi="en-US"/>
      </w:rPr>
    </w:lvl>
    <w:lvl w:ilvl="2" w:tplc="6D302BDE">
      <w:numFmt w:val="bullet"/>
      <w:lvlText w:val="•"/>
      <w:lvlJc w:val="left"/>
      <w:pPr>
        <w:ind w:left="1801" w:hanging="164"/>
      </w:pPr>
      <w:rPr>
        <w:rFonts w:hint="default"/>
        <w:lang w:val="en-US" w:eastAsia="en-US" w:bidi="en-US"/>
      </w:rPr>
    </w:lvl>
    <w:lvl w:ilvl="3" w:tplc="29726196">
      <w:numFmt w:val="bullet"/>
      <w:lvlText w:val="•"/>
      <w:lvlJc w:val="left"/>
      <w:pPr>
        <w:ind w:left="2591" w:hanging="164"/>
      </w:pPr>
      <w:rPr>
        <w:rFonts w:hint="default"/>
        <w:lang w:val="en-US" w:eastAsia="en-US" w:bidi="en-US"/>
      </w:rPr>
    </w:lvl>
    <w:lvl w:ilvl="4" w:tplc="55E0E51A">
      <w:numFmt w:val="bullet"/>
      <w:lvlText w:val="•"/>
      <w:lvlJc w:val="left"/>
      <w:pPr>
        <w:ind w:left="3382" w:hanging="164"/>
      </w:pPr>
      <w:rPr>
        <w:rFonts w:hint="default"/>
        <w:lang w:val="en-US" w:eastAsia="en-US" w:bidi="en-US"/>
      </w:rPr>
    </w:lvl>
    <w:lvl w:ilvl="5" w:tplc="D5C0AD9C">
      <w:numFmt w:val="bullet"/>
      <w:lvlText w:val="•"/>
      <w:lvlJc w:val="left"/>
      <w:pPr>
        <w:ind w:left="4173" w:hanging="164"/>
      </w:pPr>
      <w:rPr>
        <w:rFonts w:hint="default"/>
        <w:lang w:val="en-US" w:eastAsia="en-US" w:bidi="en-US"/>
      </w:rPr>
    </w:lvl>
    <w:lvl w:ilvl="6" w:tplc="A8A655A6">
      <w:numFmt w:val="bullet"/>
      <w:lvlText w:val="•"/>
      <w:lvlJc w:val="left"/>
      <w:pPr>
        <w:ind w:left="4963" w:hanging="164"/>
      </w:pPr>
      <w:rPr>
        <w:rFonts w:hint="default"/>
        <w:lang w:val="en-US" w:eastAsia="en-US" w:bidi="en-US"/>
      </w:rPr>
    </w:lvl>
    <w:lvl w:ilvl="7" w:tplc="274AD008">
      <w:numFmt w:val="bullet"/>
      <w:lvlText w:val="•"/>
      <w:lvlJc w:val="left"/>
      <w:pPr>
        <w:ind w:left="5754" w:hanging="164"/>
      </w:pPr>
      <w:rPr>
        <w:rFonts w:hint="default"/>
        <w:lang w:val="en-US" w:eastAsia="en-US" w:bidi="en-US"/>
      </w:rPr>
    </w:lvl>
    <w:lvl w:ilvl="8" w:tplc="596E2208">
      <w:numFmt w:val="bullet"/>
      <w:lvlText w:val="•"/>
      <w:lvlJc w:val="left"/>
      <w:pPr>
        <w:ind w:left="6544" w:hanging="164"/>
      </w:pPr>
      <w:rPr>
        <w:rFonts w:hint="default"/>
        <w:lang w:val="en-US" w:eastAsia="en-US" w:bidi="en-US"/>
      </w:rPr>
    </w:lvl>
  </w:abstractNum>
  <w:abstractNum w:abstractNumId="7">
    <w:nsid w:val="506C0769"/>
    <w:multiLevelType w:val="hybridMultilevel"/>
    <w:tmpl w:val="386263A4"/>
    <w:lvl w:ilvl="0" w:tplc="AF48D0EA">
      <w:start w:val="1"/>
      <w:numFmt w:val="bullet"/>
      <w:lvlText w:val=""/>
      <w:lvlJc w:val="left"/>
      <w:pPr>
        <w:ind w:left="720" w:hanging="360"/>
      </w:pPr>
      <w:rPr>
        <w:rFonts w:ascii="Symbol" w:eastAsia="Times New Roman" w:hAnsi="Symbol" w:cs="Times New Roman"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567C1302"/>
    <w:multiLevelType w:val="hybridMultilevel"/>
    <w:tmpl w:val="C78E4D9E"/>
    <w:lvl w:ilvl="0" w:tplc="34749F22">
      <w:start w:val="1"/>
      <w:numFmt w:val="lowerLetter"/>
      <w:lvlText w:val="%1."/>
      <w:lvlJc w:val="left"/>
      <w:pPr>
        <w:tabs>
          <w:tab w:val="num" w:pos="360"/>
        </w:tabs>
        <w:ind w:left="360" w:hanging="360"/>
      </w:pPr>
      <w:rPr>
        <w:rFonts w:hint="default"/>
        <w:b/>
        <w:i/>
      </w:rPr>
    </w:lvl>
    <w:lvl w:ilvl="1" w:tplc="8A602812">
      <w:start w:val="2"/>
      <w:numFmt w:val="bullet"/>
      <w:lvlText w:val="-"/>
      <w:lvlJc w:val="left"/>
      <w:pPr>
        <w:tabs>
          <w:tab w:val="num" w:pos="360"/>
        </w:tabs>
        <w:ind w:left="360" w:hanging="360"/>
      </w:pPr>
      <w:rPr>
        <w:rFonts w:ascii="Times New Roman" w:eastAsia="Times New Roman" w:hAnsi="Times New Roman" w:cs="Times New Roman" w:hint="default"/>
        <w:b/>
        <w:i w:val="0"/>
      </w:rPr>
    </w:lvl>
    <w:lvl w:ilvl="2" w:tplc="04090001">
      <w:start w:val="1"/>
      <w:numFmt w:val="bullet"/>
      <w:lvlText w:val=""/>
      <w:lvlJc w:val="left"/>
      <w:pPr>
        <w:tabs>
          <w:tab w:val="num" w:pos="1980"/>
        </w:tabs>
        <w:ind w:left="1980" w:hanging="360"/>
      </w:pPr>
      <w:rPr>
        <w:rFonts w:ascii="Symbol" w:hAnsi="Symbol" w:hint="default"/>
        <w:i/>
      </w:rPr>
    </w:lvl>
    <w:lvl w:ilvl="3" w:tplc="532651EE">
      <w:start w:val="2"/>
      <w:numFmt w:val="decimal"/>
      <w:lvlText w:val="%4"/>
      <w:lvlJc w:val="left"/>
      <w:pPr>
        <w:ind w:left="2520" w:hanging="360"/>
      </w:pPr>
      <w:rPr>
        <w:rFonts w:hint="default"/>
      </w:rPr>
    </w:lvl>
    <w:lvl w:ilvl="4" w:tplc="2C8C60C0">
      <w:start w:val="2"/>
      <w:numFmt w:val="bullet"/>
      <w:lvlText w:val=""/>
      <w:lvlJc w:val="left"/>
      <w:pPr>
        <w:ind w:left="900" w:hanging="360"/>
      </w:pPr>
      <w:rPr>
        <w:rFonts w:ascii="Wingdings" w:eastAsia="Times New Roman" w:hAnsi="Wingdings" w:cs="Times New Roman" w:hint="default"/>
        <w:b w:val="0"/>
      </w:rPr>
    </w:lvl>
    <w:lvl w:ilvl="5" w:tplc="D7C41B5A">
      <w:start w:val="2"/>
      <w:numFmt w:val="bullet"/>
      <w:lvlText w:val="&gt;"/>
      <w:lvlJc w:val="left"/>
      <w:pPr>
        <w:ind w:left="990" w:hanging="360"/>
      </w:pPr>
      <w:rPr>
        <w:rFonts w:ascii=".VnTime" w:eastAsia="Times New Roman" w:hAnsi=".VnTime" w:cs="Times New Roman" w:hint="default"/>
        <w:b/>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41E1DA9"/>
    <w:multiLevelType w:val="multilevel"/>
    <w:tmpl w:val="337216B4"/>
    <w:lvl w:ilvl="0">
      <w:start w:val="3"/>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0">
    <w:nsid w:val="64BA7F58"/>
    <w:multiLevelType w:val="hybridMultilevel"/>
    <w:tmpl w:val="87BC9E1A"/>
    <w:lvl w:ilvl="0" w:tplc="D6728DB4">
      <w:start w:val="1"/>
      <w:numFmt w:val="decimal"/>
      <w:lvlText w:val="%1."/>
      <w:lvlJc w:val="left"/>
      <w:pPr>
        <w:ind w:left="660" w:hanging="360"/>
      </w:pPr>
      <w:rPr>
        <w:rFonts w:hint="default"/>
        <w:lang w:val="nl-NL"/>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11">
    <w:nsid w:val="6AA46ADC"/>
    <w:multiLevelType w:val="hybridMultilevel"/>
    <w:tmpl w:val="B66496B8"/>
    <w:lvl w:ilvl="0" w:tplc="8A602812">
      <w:start w:val="2"/>
      <w:numFmt w:val="bullet"/>
      <w:lvlText w:val="-"/>
      <w:lvlJc w:val="left"/>
      <w:pPr>
        <w:tabs>
          <w:tab w:val="num" w:pos="360"/>
        </w:tabs>
        <w:ind w:left="360" w:hanging="360"/>
      </w:pPr>
      <w:rPr>
        <w:rFonts w:ascii="Times New Roman" w:eastAsia="Times New Roman" w:hAnsi="Times New Roman" w:cs="Times New Roman"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67B288A"/>
    <w:multiLevelType w:val="hybridMultilevel"/>
    <w:tmpl w:val="D49C2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10"/>
  </w:num>
  <w:num w:numId="6">
    <w:abstractNumId w:val="1"/>
  </w:num>
  <w:num w:numId="7">
    <w:abstractNumId w:val="3"/>
  </w:num>
  <w:num w:numId="8">
    <w:abstractNumId w:val="8"/>
  </w:num>
  <w:num w:numId="9">
    <w:abstractNumId w:val="9"/>
  </w:num>
  <w:num w:numId="10">
    <w:abstractNumId w:val="0"/>
  </w:num>
  <w:num w:numId="11">
    <w:abstractNumId w:val="1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96"/>
    <w:rsid w:val="00005F44"/>
    <w:rsid w:val="00006BD5"/>
    <w:rsid w:val="0001134C"/>
    <w:rsid w:val="00015146"/>
    <w:rsid w:val="00021446"/>
    <w:rsid w:val="00024911"/>
    <w:rsid w:val="00025522"/>
    <w:rsid w:val="000265C2"/>
    <w:rsid w:val="00033C1A"/>
    <w:rsid w:val="000355C5"/>
    <w:rsid w:val="00037EFB"/>
    <w:rsid w:val="00045674"/>
    <w:rsid w:val="00052198"/>
    <w:rsid w:val="000535D0"/>
    <w:rsid w:val="000555B7"/>
    <w:rsid w:val="00064967"/>
    <w:rsid w:val="00072EF0"/>
    <w:rsid w:val="00095C78"/>
    <w:rsid w:val="000A1F41"/>
    <w:rsid w:val="000A27D2"/>
    <w:rsid w:val="000A289D"/>
    <w:rsid w:val="000A5D5E"/>
    <w:rsid w:val="000C3383"/>
    <w:rsid w:val="000C5632"/>
    <w:rsid w:val="000C775E"/>
    <w:rsid w:val="000D5696"/>
    <w:rsid w:val="000D5E54"/>
    <w:rsid w:val="000E614D"/>
    <w:rsid w:val="000E6BB1"/>
    <w:rsid w:val="000F1742"/>
    <w:rsid w:val="00107E5C"/>
    <w:rsid w:val="00125516"/>
    <w:rsid w:val="00136FF8"/>
    <w:rsid w:val="001419E1"/>
    <w:rsid w:val="00145AEF"/>
    <w:rsid w:val="00145B72"/>
    <w:rsid w:val="0015228B"/>
    <w:rsid w:val="00154B57"/>
    <w:rsid w:val="00156794"/>
    <w:rsid w:val="00160FFB"/>
    <w:rsid w:val="00163C67"/>
    <w:rsid w:val="00166082"/>
    <w:rsid w:val="001707A1"/>
    <w:rsid w:val="001728DD"/>
    <w:rsid w:val="00174798"/>
    <w:rsid w:val="00180872"/>
    <w:rsid w:val="00180B4E"/>
    <w:rsid w:val="0018125B"/>
    <w:rsid w:val="001839BC"/>
    <w:rsid w:val="0018556E"/>
    <w:rsid w:val="00185E5F"/>
    <w:rsid w:val="0018795B"/>
    <w:rsid w:val="00195A7C"/>
    <w:rsid w:val="0019751C"/>
    <w:rsid w:val="001A140B"/>
    <w:rsid w:val="001A49EE"/>
    <w:rsid w:val="001B3CB6"/>
    <w:rsid w:val="001B4188"/>
    <w:rsid w:val="001C447C"/>
    <w:rsid w:val="001C6B80"/>
    <w:rsid w:val="001D1550"/>
    <w:rsid w:val="001D1A17"/>
    <w:rsid w:val="001D2BF6"/>
    <w:rsid w:val="001D5AB3"/>
    <w:rsid w:val="001D621F"/>
    <w:rsid w:val="001D672D"/>
    <w:rsid w:val="001E0A37"/>
    <w:rsid w:val="001E2A40"/>
    <w:rsid w:val="001E3D19"/>
    <w:rsid w:val="001F08DC"/>
    <w:rsid w:val="001F35BB"/>
    <w:rsid w:val="001F69F0"/>
    <w:rsid w:val="00201D9C"/>
    <w:rsid w:val="00204961"/>
    <w:rsid w:val="0022064F"/>
    <w:rsid w:val="00222D21"/>
    <w:rsid w:val="00223156"/>
    <w:rsid w:val="002249F1"/>
    <w:rsid w:val="00233F45"/>
    <w:rsid w:val="00243CAF"/>
    <w:rsid w:val="0024720C"/>
    <w:rsid w:val="002476F9"/>
    <w:rsid w:val="00251EBC"/>
    <w:rsid w:val="00255701"/>
    <w:rsid w:val="002645C7"/>
    <w:rsid w:val="002713BE"/>
    <w:rsid w:val="00272279"/>
    <w:rsid w:val="0028246C"/>
    <w:rsid w:val="00285F83"/>
    <w:rsid w:val="00291C7A"/>
    <w:rsid w:val="00291E60"/>
    <w:rsid w:val="002B0E5F"/>
    <w:rsid w:val="002B4CCB"/>
    <w:rsid w:val="002B7A60"/>
    <w:rsid w:val="002C200F"/>
    <w:rsid w:val="002C2974"/>
    <w:rsid w:val="002C674D"/>
    <w:rsid w:val="002D34AB"/>
    <w:rsid w:val="002D3828"/>
    <w:rsid w:val="002E2181"/>
    <w:rsid w:val="002E5819"/>
    <w:rsid w:val="002F16C1"/>
    <w:rsid w:val="00304B8C"/>
    <w:rsid w:val="00313478"/>
    <w:rsid w:val="003169F3"/>
    <w:rsid w:val="00325769"/>
    <w:rsid w:val="00326940"/>
    <w:rsid w:val="00335553"/>
    <w:rsid w:val="00335EC8"/>
    <w:rsid w:val="00346BD0"/>
    <w:rsid w:val="0034796E"/>
    <w:rsid w:val="003650DF"/>
    <w:rsid w:val="00370655"/>
    <w:rsid w:val="00376EB5"/>
    <w:rsid w:val="003829B4"/>
    <w:rsid w:val="00382AC2"/>
    <w:rsid w:val="00384777"/>
    <w:rsid w:val="003871EB"/>
    <w:rsid w:val="00391B38"/>
    <w:rsid w:val="00392BAF"/>
    <w:rsid w:val="003A7882"/>
    <w:rsid w:val="003B15CC"/>
    <w:rsid w:val="003B22BA"/>
    <w:rsid w:val="003C3747"/>
    <w:rsid w:val="003C3FAC"/>
    <w:rsid w:val="003D22B7"/>
    <w:rsid w:val="003E5F9D"/>
    <w:rsid w:val="00401B2F"/>
    <w:rsid w:val="00402E7A"/>
    <w:rsid w:val="00410671"/>
    <w:rsid w:val="00410F73"/>
    <w:rsid w:val="00414B01"/>
    <w:rsid w:val="00421DC5"/>
    <w:rsid w:val="00423F3D"/>
    <w:rsid w:val="00431138"/>
    <w:rsid w:val="0043350E"/>
    <w:rsid w:val="0043492B"/>
    <w:rsid w:val="00436A1E"/>
    <w:rsid w:val="004378B8"/>
    <w:rsid w:val="00442F02"/>
    <w:rsid w:val="00446328"/>
    <w:rsid w:val="00450E97"/>
    <w:rsid w:val="00452187"/>
    <w:rsid w:val="00455F68"/>
    <w:rsid w:val="0046065C"/>
    <w:rsid w:val="004630C0"/>
    <w:rsid w:val="00475093"/>
    <w:rsid w:val="004751DB"/>
    <w:rsid w:val="0047668B"/>
    <w:rsid w:val="004802D1"/>
    <w:rsid w:val="0049406B"/>
    <w:rsid w:val="00496717"/>
    <w:rsid w:val="00497F2B"/>
    <w:rsid w:val="004A0829"/>
    <w:rsid w:val="004A4F01"/>
    <w:rsid w:val="004A5037"/>
    <w:rsid w:val="004A70D4"/>
    <w:rsid w:val="004B6B46"/>
    <w:rsid w:val="004C401E"/>
    <w:rsid w:val="004C489A"/>
    <w:rsid w:val="004C5AFF"/>
    <w:rsid w:val="004D24BD"/>
    <w:rsid w:val="004D5C70"/>
    <w:rsid w:val="004E2FFB"/>
    <w:rsid w:val="004E5158"/>
    <w:rsid w:val="004E52F0"/>
    <w:rsid w:val="004F156F"/>
    <w:rsid w:val="004F52F8"/>
    <w:rsid w:val="004F5497"/>
    <w:rsid w:val="00507B9D"/>
    <w:rsid w:val="005136D9"/>
    <w:rsid w:val="005150C4"/>
    <w:rsid w:val="00517D40"/>
    <w:rsid w:val="005215FC"/>
    <w:rsid w:val="00522CF3"/>
    <w:rsid w:val="0052489C"/>
    <w:rsid w:val="00525A34"/>
    <w:rsid w:val="0052638F"/>
    <w:rsid w:val="00526BC8"/>
    <w:rsid w:val="005302D5"/>
    <w:rsid w:val="00537A96"/>
    <w:rsid w:val="005549BC"/>
    <w:rsid w:val="00563A27"/>
    <w:rsid w:val="005719D0"/>
    <w:rsid w:val="00571A43"/>
    <w:rsid w:val="0057254A"/>
    <w:rsid w:val="00575E39"/>
    <w:rsid w:val="00585C9F"/>
    <w:rsid w:val="00592017"/>
    <w:rsid w:val="005973A8"/>
    <w:rsid w:val="005B1D08"/>
    <w:rsid w:val="005B795D"/>
    <w:rsid w:val="005C3A68"/>
    <w:rsid w:val="005C5179"/>
    <w:rsid w:val="005C51A7"/>
    <w:rsid w:val="005C5F03"/>
    <w:rsid w:val="005C7EAF"/>
    <w:rsid w:val="005E1568"/>
    <w:rsid w:val="00602F96"/>
    <w:rsid w:val="00603E04"/>
    <w:rsid w:val="006065A5"/>
    <w:rsid w:val="00607E44"/>
    <w:rsid w:val="006103CB"/>
    <w:rsid w:val="00611D16"/>
    <w:rsid w:val="00613E27"/>
    <w:rsid w:val="00615585"/>
    <w:rsid w:val="006155BC"/>
    <w:rsid w:val="00620A39"/>
    <w:rsid w:val="00633D76"/>
    <w:rsid w:val="00635C63"/>
    <w:rsid w:val="00636938"/>
    <w:rsid w:val="00643EB4"/>
    <w:rsid w:val="00647E1D"/>
    <w:rsid w:val="006512A6"/>
    <w:rsid w:val="00654FCF"/>
    <w:rsid w:val="0066142B"/>
    <w:rsid w:val="00662E8F"/>
    <w:rsid w:val="00663FBA"/>
    <w:rsid w:val="006667C5"/>
    <w:rsid w:val="00682FBB"/>
    <w:rsid w:val="0068351B"/>
    <w:rsid w:val="00683889"/>
    <w:rsid w:val="00683BAA"/>
    <w:rsid w:val="006854E1"/>
    <w:rsid w:val="00693803"/>
    <w:rsid w:val="0069413E"/>
    <w:rsid w:val="00695CBC"/>
    <w:rsid w:val="00696EE6"/>
    <w:rsid w:val="006C0622"/>
    <w:rsid w:val="006C2F83"/>
    <w:rsid w:val="006D6E2A"/>
    <w:rsid w:val="006F692C"/>
    <w:rsid w:val="00700B46"/>
    <w:rsid w:val="00700F7E"/>
    <w:rsid w:val="00702EA8"/>
    <w:rsid w:val="00702EF6"/>
    <w:rsid w:val="0070440C"/>
    <w:rsid w:val="007163A8"/>
    <w:rsid w:val="00745268"/>
    <w:rsid w:val="007536AE"/>
    <w:rsid w:val="00757410"/>
    <w:rsid w:val="0076356F"/>
    <w:rsid w:val="00764061"/>
    <w:rsid w:val="00764A0C"/>
    <w:rsid w:val="00765AB9"/>
    <w:rsid w:val="00771FBF"/>
    <w:rsid w:val="00777A86"/>
    <w:rsid w:val="00782639"/>
    <w:rsid w:val="00783B98"/>
    <w:rsid w:val="00783E2A"/>
    <w:rsid w:val="00785E1C"/>
    <w:rsid w:val="007A0947"/>
    <w:rsid w:val="007A49EB"/>
    <w:rsid w:val="007A57A0"/>
    <w:rsid w:val="007B31A9"/>
    <w:rsid w:val="007B605C"/>
    <w:rsid w:val="007D2BFA"/>
    <w:rsid w:val="007D38B9"/>
    <w:rsid w:val="007D73BA"/>
    <w:rsid w:val="007E2436"/>
    <w:rsid w:val="007E5E76"/>
    <w:rsid w:val="008056E9"/>
    <w:rsid w:val="008056FE"/>
    <w:rsid w:val="00812051"/>
    <w:rsid w:val="00812730"/>
    <w:rsid w:val="008175D9"/>
    <w:rsid w:val="00817ACA"/>
    <w:rsid w:val="00817E74"/>
    <w:rsid w:val="00822AD2"/>
    <w:rsid w:val="00822FD9"/>
    <w:rsid w:val="00824110"/>
    <w:rsid w:val="008255C8"/>
    <w:rsid w:val="00827DE4"/>
    <w:rsid w:val="008329C3"/>
    <w:rsid w:val="00840FC2"/>
    <w:rsid w:val="00846E81"/>
    <w:rsid w:val="00847F1C"/>
    <w:rsid w:val="00850FE3"/>
    <w:rsid w:val="0085129C"/>
    <w:rsid w:val="00853CC1"/>
    <w:rsid w:val="0085536D"/>
    <w:rsid w:val="00856987"/>
    <w:rsid w:val="008607C9"/>
    <w:rsid w:val="00861C54"/>
    <w:rsid w:val="0086280B"/>
    <w:rsid w:val="00862EEF"/>
    <w:rsid w:val="0086699B"/>
    <w:rsid w:val="00872EF6"/>
    <w:rsid w:val="008731DC"/>
    <w:rsid w:val="008751BC"/>
    <w:rsid w:val="00880EE6"/>
    <w:rsid w:val="00892073"/>
    <w:rsid w:val="008A1631"/>
    <w:rsid w:val="008A5A33"/>
    <w:rsid w:val="008B7860"/>
    <w:rsid w:val="008C3065"/>
    <w:rsid w:val="008E1D44"/>
    <w:rsid w:val="008F1FBF"/>
    <w:rsid w:val="008F41E1"/>
    <w:rsid w:val="008F4958"/>
    <w:rsid w:val="008F757A"/>
    <w:rsid w:val="008F7EBC"/>
    <w:rsid w:val="00917330"/>
    <w:rsid w:val="00917E24"/>
    <w:rsid w:val="009212B7"/>
    <w:rsid w:val="00922FA4"/>
    <w:rsid w:val="00925901"/>
    <w:rsid w:val="0092786F"/>
    <w:rsid w:val="00935B4F"/>
    <w:rsid w:val="00937455"/>
    <w:rsid w:val="0094663A"/>
    <w:rsid w:val="00962B8C"/>
    <w:rsid w:val="00972FEB"/>
    <w:rsid w:val="009916F0"/>
    <w:rsid w:val="0099320B"/>
    <w:rsid w:val="00994B35"/>
    <w:rsid w:val="009A111C"/>
    <w:rsid w:val="009B76CA"/>
    <w:rsid w:val="009C1A83"/>
    <w:rsid w:val="009C201F"/>
    <w:rsid w:val="009C2856"/>
    <w:rsid w:val="009D1400"/>
    <w:rsid w:val="009E26EF"/>
    <w:rsid w:val="009E5F9E"/>
    <w:rsid w:val="009F033B"/>
    <w:rsid w:val="009F076A"/>
    <w:rsid w:val="009F277E"/>
    <w:rsid w:val="009F4EF4"/>
    <w:rsid w:val="009F6F7D"/>
    <w:rsid w:val="009F788C"/>
    <w:rsid w:val="00A00753"/>
    <w:rsid w:val="00A269A5"/>
    <w:rsid w:val="00A306CC"/>
    <w:rsid w:val="00A3165B"/>
    <w:rsid w:val="00A31EC9"/>
    <w:rsid w:val="00A47227"/>
    <w:rsid w:val="00A51FDA"/>
    <w:rsid w:val="00A60707"/>
    <w:rsid w:val="00A60A34"/>
    <w:rsid w:val="00A6255E"/>
    <w:rsid w:val="00A62FCF"/>
    <w:rsid w:val="00A63697"/>
    <w:rsid w:val="00A64C2C"/>
    <w:rsid w:val="00A76A76"/>
    <w:rsid w:val="00A8540B"/>
    <w:rsid w:val="00A8566C"/>
    <w:rsid w:val="00A90408"/>
    <w:rsid w:val="00A9597D"/>
    <w:rsid w:val="00AA7626"/>
    <w:rsid w:val="00AA7D32"/>
    <w:rsid w:val="00AB2FBD"/>
    <w:rsid w:val="00AB5233"/>
    <w:rsid w:val="00AB5DEB"/>
    <w:rsid w:val="00AB7A5A"/>
    <w:rsid w:val="00AC286C"/>
    <w:rsid w:val="00AC537E"/>
    <w:rsid w:val="00AC6558"/>
    <w:rsid w:val="00AC7C42"/>
    <w:rsid w:val="00AD2AB9"/>
    <w:rsid w:val="00AD4220"/>
    <w:rsid w:val="00AD52DB"/>
    <w:rsid w:val="00AF0096"/>
    <w:rsid w:val="00AF0DE8"/>
    <w:rsid w:val="00B015A8"/>
    <w:rsid w:val="00B03C15"/>
    <w:rsid w:val="00B070A5"/>
    <w:rsid w:val="00B14688"/>
    <w:rsid w:val="00B158A2"/>
    <w:rsid w:val="00B2452F"/>
    <w:rsid w:val="00B32F06"/>
    <w:rsid w:val="00B35172"/>
    <w:rsid w:val="00B41487"/>
    <w:rsid w:val="00B51726"/>
    <w:rsid w:val="00B56192"/>
    <w:rsid w:val="00B62AFE"/>
    <w:rsid w:val="00B70BCB"/>
    <w:rsid w:val="00B71CE3"/>
    <w:rsid w:val="00B73CFC"/>
    <w:rsid w:val="00B93BD9"/>
    <w:rsid w:val="00B93E5C"/>
    <w:rsid w:val="00BA3A21"/>
    <w:rsid w:val="00BA6C5F"/>
    <w:rsid w:val="00BB2E2F"/>
    <w:rsid w:val="00BB53C8"/>
    <w:rsid w:val="00BB5E87"/>
    <w:rsid w:val="00BC4E4D"/>
    <w:rsid w:val="00BC6D1A"/>
    <w:rsid w:val="00BD31A5"/>
    <w:rsid w:val="00BD3978"/>
    <w:rsid w:val="00BE12F7"/>
    <w:rsid w:val="00BE44F4"/>
    <w:rsid w:val="00BE71C2"/>
    <w:rsid w:val="00BF09CF"/>
    <w:rsid w:val="00BF28EE"/>
    <w:rsid w:val="00BF3256"/>
    <w:rsid w:val="00BF3397"/>
    <w:rsid w:val="00BF60E6"/>
    <w:rsid w:val="00BF692A"/>
    <w:rsid w:val="00BF79E3"/>
    <w:rsid w:val="00C033E3"/>
    <w:rsid w:val="00C0348F"/>
    <w:rsid w:val="00C04713"/>
    <w:rsid w:val="00C048D8"/>
    <w:rsid w:val="00C07E92"/>
    <w:rsid w:val="00C101E3"/>
    <w:rsid w:val="00C11784"/>
    <w:rsid w:val="00C158C6"/>
    <w:rsid w:val="00C2117C"/>
    <w:rsid w:val="00C24A82"/>
    <w:rsid w:val="00C24D21"/>
    <w:rsid w:val="00C26896"/>
    <w:rsid w:val="00C26977"/>
    <w:rsid w:val="00C27B3E"/>
    <w:rsid w:val="00C34452"/>
    <w:rsid w:val="00C42115"/>
    <w:rsid w:val="00C50FD6"/>
    <w:rsid w:val="00C579C2"/>
    <w:rsid w:val="00C8358F"/>
    <w:rsid w:val="00C842CA"/>
    <w:rsid w:val="00C940F1"/>
    <w:rsid w:val="00CA715A"/>
    <w:rsid w:val="00CC0F35"/>
    <w:rsid w:val="00CC1779"/>
    <w:rsid w:val="00CC7B75"/>
    <w:rsid w:val="00CD2EA0"/>
    <w:rsid w:val="00CD4586"/>
    <w:rsid w:val="00CD520F"/>
    <w:rsid w:val="00CE00C2"/>
    <w:rsid w:val="00CE39BF"/>
    <w:rsid w:val="00CE3BB5"/>
    <w:rsid w:val="00CE7C99"/>
    <w:rsid w:val="00CF7228"/>
    <w:rsid w:val="00CF7EB1"/>
    <w:rsid w:val="00D033A3"/>
    <w:rsid w:val="00D04D24"/>
    <w:rsid w:val="00D12EEB"/>
    <w:rsid w:val="00D13A89"/>
    <w:rsid w:val="00D17359"/>
    <w:rsid w:val="00D21B5D"/>
    <w:rsid w:val="00D3482C"/>
    <w:rsid w:val="00D351C7"/>
    <w:rsid w:val="00D4100D"/>
    <w:rsid w:val="00D4547A"/>
    <w:rsid w:val="00D57D26"/>
    <w:rsid w:val="00D622A6"/>
    <w:rsid w:val="00D6605A"/>
    <w:rsid w:val="00D83F4B"/>
    <w:rsid w:val="00D91B89"/>
    <w:rsid w:val="00D946B1"/>
    <w:rsid w:val="00D97544"/>
    <w:rsid w:val="00DA0866"/>
    <w:rsid w:val="00DA2930"/>
    <w:rsid w:val="00DA30A9"/>
    <w:rsid w:val="00DB1897"/>
    <w:rsid w:val="00DC02AA"/>
    <w:rsid w:val="00DC0E6D"/>
    <w:rsid w:val="00DD5407"/>
    <w:rsid w:val="00DE10F1"/>
    <w:rsid w:val="00DE6365"/>
    <w:rsid w:val="00DF0CEA"/>
    <w:rsid w:val="00DF3162"/>
    <w:rsid w:val="00DF3F37"/>
    <w:rsid w:val="00DF5247"/>
    <w:rsid w:val="00DF6980"/>
    <w:rsid w:val="00E02265"/>
    <w:rsid w:val="00E04F53"/>
    <w:rsid w:val="00E07687"/>
    <w:rsid w:val="00E14462"/>
    <w:rsid w:val="00E14A7B"/>
    <w:rsid w:val="00E171E1"/>
    <w:rsid w:val="00E175D3"/>
    <w:rsid w:val="00E25494"/>
    <w:rsid w:val="00E25B79"/>
    <w:rsid w:val="00E25DFD"/>
    <w:rsid w:val="00E2769C"/>
    <w:rsid w:val="00E4038A"/>
    <w:rsid w:val="00E40D89"/>
    <w:rsid w:val="00E44006"/>
    <w:rsid w:val="00E53BA8"/>
    <w:rsid w:val="00E54344"/>
    <w:rsid w:val="00E55A13"/>
    <w:rsid w:val="00E560B4"/>
    <w:rsid w:val="00E605C4"/>
    <w:rsid w:val="00E7111A"/>
    <w:rsid w:val="00E745F1"/>
    <w:rsid w:val="00E76A76"/>
    <w:rsid w:val="00E8270D"/>
    <w:rsid w:val="00E82D9A"/>
    <w:rsid w:val="00E858C4"/>
    <w:rsid w:val="00E919CF"/>
    <w:rsid w:val="00E97E1C"/>
    <w:rsid w:val="00EB00B2"/>
    <w:rsid w:val="00EB1FDA"/>
    <w:rsid w:val="00EB316D"/>
    <w:rsid w:val="00EB4390"/>
    <w:rsid w:val="00EC24FE"/>
    <w:rsid w:val="00EC498C"/>
    <w:rsid w:val="00EC6C0F"/>
    <w:rsid w:val="00EC7BB9"/>
    <w:rsid w:val="00ED6460"/>
    <w:rsid w:val="00ED6C63"/>
    <w:rsid w:val="00ED783A"/>
    <w:rsid w:val="00EE3D39"/>
    <w:rsid w:val="00EF54DD"/>
    <w:rsid w:val="00EF5712"/>
    <w:rsid w:val="00F003A5"/>
    <w:rsid w:val="00F008E5"/>
    <w:rsid w:val="00F02205"/>
    <w:rsid w:val="00F043BD"/>
    <w:rsid w:val="00F1114F"/>
    <w:rsid w:val="00F139DF"/>
    <w:rsid w:val="00F1655F"/>
    <w:rsid w:val="00F24CFF"/>
    <w:rsid w:val="00F26A52"/>
    <w:rsid w:val="00F27E0F"/>
    <w:rsid w:val="00F327D1"/>
    <w:rsid w:val="00F371A6"/>
    <w:rsid w:val="00F45DE9"/>
    <w:rsid w:val="00F61DE2"/>
    <w:rsid w:val="00F70EF6"/>
    <w:rsid w:val="00F71223"/>
    <w:rsid w:val="00F75B9D"/>
    <w:rsid w:val="00F76E7D"/>
    <w:rsid w:val="00F821A6"/>
    <w:rsid w:val="00F826BC"/>
    <w:rsid w:val="00F8729D"/>
    <w:rsid w:val="00F927EE"/>
    <w:rsid w:val="00F96768"/>
    <w:rsid w:val="00FA1098"/>
    <w:rsid w:val="00FA37E6"/>
    <w:rsid w:val="00FA3A79"/>
    <w:rsid w:val="00FA7E56"/>
    <w:rsid w:val="00FC0C5C"/>
    <w:rsid w:val="00FC3AC1"/>
    <w:rsid w:val="00FD4226"/>
    <w:rsid w:val="00FE2E57"/>
    <w:rsid w:val="00FE3B45"/>
    <w:rsid w:val="00FE680B"/>
    <w:rsid w:val="00FE7CB2"/>
    <w:rsid w:val="00FF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A9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098"/>
    <w:rPr>
      <w:rFonts w:ascii="Segoe UI" w:hAnsi="Segoe UI" w:cs="Segoe UI"/>
      <w:sz w:val="18"/>
      <w:szCs w:val="18"/>
    </w:rPr>
  </w:style>
  <w:style w:type="character" w:customStyle="1" w:styleId="BalloonTextChar">
    <w:name w:val="Balloon Text Char"/>
    <w:link w:val="BalloonText"/>
    <w:uiPriority w:val="99"/>
    <w:semiHidden/>
    <w:rsid w:val="00FA1098"/>
    <w:rPr>
      <w:rFonts w:ascii="Segoe UI" w:eastAsia="Times New Roman" w:hAnsi="Segoe UI" w:cs="Segoe UI"/>
      <w:sz w:val="18"/>
      <w:szCs w:val="18"/>
    </w:rPr>
  </w:style>
  <w:style w:type="table" w:styleId="TableGrid">
    <w:name w:val="Table Grid"/>
    <w:basedOn w:val="TableNormal"/>
    <w:uiPriority w:val="39"/>
    <w:rsid w:val="000F1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14462"/>
    <w:pPr>
      <w:spacing w:after="160" w:line="240" w:lineRule="exact"/>
    </w:pPr>
    <w:rPr>
      <w:rFonts w:ascii="Arial" w:hAnsi="Arial"/>
    </w:rPr>
  </w:style>
  <w:style w:type="paragraph" w:styleId="Header">
    <w:name w:val="header"/>
    <w:basedOn w:val="Normal"/>
    <w:link w:val="HeaderChar"/>
    <w:uiPriority w:val="99"/>
    <w:unhideWhenUsed/>
    <w:rsid w:val="00E76A76"/>
    <w:pPr>
      <w:tabs>
        <w:tab w:val="center" w:pos="4680"/>
        <w:tab w:val="right" w:pos="9360"/>
      </w:tabs>
    </w:pPr>
  </w:style>
  <w:style w:type="character" w:customStyle="1" w:styleId="HeaderChar">
    <w:name w:val="Header Char"/>
    <w:link w:val="Header"/>
    <w:uiPriority w:val="99"/>
    <w:rsid w:val="00E76A76"/>
    <w:rPr>
      <w:rFonts w:ascii="Times New Roman" w:eastAsia="Times New Roman" w:hAnsi="Times New Roman"/>
      <w:sz w:val="24"/>
      <w:szCs w:val="24"/>
    </w:rPr>
  </w:style>
  <w:style w:type="paragraph" w:styleId="Footer">
    <w:name w:val="footer"/>
    <w:basedOn w:val="Normal"/>
    <w:link w:val="FooterChar"/>
    <w:uiPriority w:val="99"/>
    <w:unhideWhenUsed/>
    <w:rsid w:val="00E76A76"/>
    <w:pPr>
      <w:tabs>
        <w:tab w:val="center" w:pos="4680"/>
        <w:tab w:val="right" w:pos="9360"/>
      </w:tabs>
    </w:pPr>
  </w:style>
  <w:style w:type="character" w:customStyle="1" w:styleId="FooterChar">
    <w:name w:val="Footer Char"/>
    <w:link w:val="Footer"/>
    <w:uiPriority w:val="99"/>
    <w:rsid w:val="00E76A76"/>
    <w:rPr>
      <w:rFonts w:ascii="Times New Roman" w:eastAsia="Times New Roman" w:hAnsi="Times New Roman"/>
      <w:sz w:val="24"/>
      <w:szCs w:val="24"/>
    </w:rPr>
  </w:style>
  <w:style w:type="paragraph" w:styleId="ListParagraph">
    <w:name w:val="List Paragraph"/>
    <w:basedOn w:val="Normal"/>
    <w:qFormat/>
    <w:rsid w:val="00585C9F"/>
    <w:pPr>
      <w:ind w:left="720"/>
      <w:contextualSpacing/>
    </w:pPr>
  </w:style>
  <w:style w:type="paragraph" w:styleId="BodyText">
    <w:name w:val="Body Text"/>
    <w:basedOn w:val="Normal"/>
    <w:link w:val="BodyTextChar"/>
    <w:uiPriority w:val="99"/>
    <w:unhideWhenUsed/>
    <w:rsid w:val="00585C9F"/>
    <w:pPr>
      <w:spacing w:after="120"/>
      <w:jc w:val="both"/>
    </w:pPr>
    <w:rPr>
      <w:rFonts w:eastAsia="SimSun"/>
      <w:kern w:val="2"/>
      <w:sz w:val="21"/>
      <w:szCs w:val="20"/>
    </w:rPr>
  </w:style>
  <w:style w:type="character" w:customStyle="1" w:styleId="BodyTextChar">
    <w:name w:val="Body Text Char"/>
    <w:basedOn w:val="DefaultParagraphFont"/>
    <w:link w:val="BodyText"/>
    <w:uiPriority w:val="99"/>
    <w:rsid w:val="00585C9F"/>
    <w:rPr>
      <w:rFonts w:ascii="Times New Roman" w:eastAsia="SimSun" w:hAnsi="Times New Roman"/>
      <w:kern w:val="2"/>
      <w:sz w:val="21"/>
    </w:rPr>
  </w:style>
  <w:style w:type="paragraph" w:customStyle="1" w:styleId="TableParagraph">
    <w:name w:val="Table Paragraph"/>
    <w:basedOn w:val="Normal"/>
    <w:uiPriority w:val="1"/>
    <w:qFormat/>
    <w:rsid w:val="00872EF6"/>
    <w:pPr>
      <w:widowControl w:val="0"/>
      <w:autoSpaceDE w:val="0"/>
      <w:autoSpaceDN w:val="0"/>
    </w:pPr>
    <w:rPr>
      <w:sz w:val="22"/>
      <w:szCs w:val="22"/>
      <w:lang w:bidi="en-US"/>
    </w:rPr>
  </w:style>
  <w:style w:type="character" w:styleId="Hyperlink">
    <w:name w:val="Hyperlink"/>
    <w:basedOn w:val="DefaultParagraphFont"/>
    <w:uiPriority w:val="99"/>
    <w:unhideWhenUsed/>
    <w:rsid w:val="00DF0C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A9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098"/>
    <w:rPr>
      <w:rFonts w:ascii="Segoe UI" w:hAnsi="Segoe UI" w:cs="Segoe UI"/>
      <w:sz w:val="18"/>
      <w:szCs w:val="18"/>
    </w:rPr>
  </w:style>
  <w:style w:type="character" w:customStyle="1" w:styleId="BalloonTextChar">
    <w:name w:val="Balloon Text Char"/>
    <w:link w:val="BalloonText"/>
    <w:uiPriority w:val="99"/>
    <w:semiHidden/>
    <w:rsid w:val="00FA1098"/>
    <w:rPr>
      <w:rFonts w:ascii="Segoe UI" w:eastAsia="Times New Roman" w:hAnsi="Segoe UI" w:cs="Segoe UI"/>
      <w:sz w:val="18"/>
      <w:szCs w:val="18"/>
    </w:rPr>
  </w:style>
  <w:style w:type="table" w:styleId="TableGrid">
    <w:name w:val="Table Grid"/>
    <w:basedOn w:val="TableNormal"/>
    <w:uiPriority w:val="39"/>
    <w:rsid w:val="000F1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14462"/>
    <w:pPr>
      <w:spacing w:after="160" w:line="240" w:lineRule="exact"/>
    </w:pPr>
    <w:rPr>
      <w:rFonts w:ascii="Arial" w:hAnsi="Arial"/>
    </w:rPr>
  </w:style>
  <w:style w:type="paragraph" w:styleId="Header">
    <w:name w:val="header"/>
    <w:basedOn w:val="Normal"/>
    <w:link w:val="HeaderChar"/>
    <w:uiPriority w:val="99"/>
    <w:unhideWhenUsed/>
    <w:rsid w:val="00E76A76"/>
    <w:pPr>
      <w:tabs>
        <w:tab w:val="center" w:pos="4680"/>
        <w:tab w:val="right" w:pos="9360"/>
      </w:tabs>
    </w:pPr>
  </w:style>
  <w:style w:type="character" w:customStyle="1" w:styleId="HeaderChar">
    <w:name w:val="Header Char"/>
    <w:link w:val="Header"/>
    <w:uiPriority w:val="99"/>
    <w:rsid w:val="00E76A76"/>
    <w:rPr>
      <w:rFonts w:ascii="Times New Roman" w:eastAsia="Times New Roman" w:hAnsi="Times New Roman"/>
      <w:sz w:val="24"/>
      <w:szCs w:val="24"/>
    </w:rPr>
  </w:style>
  <w:style w:type="paragraph" w:styleId="Footer">
    <w:name w:val="footer"/>
    <w:basedOn w:val="Normal"/>
    <w:link w:val="FooterChar"/>
    <w:uiPriority w:val="99"/>
    <w:unhideWhenUsed/>
    <w:rsid w:val="00E76A76"/>
    <w:pPr>
      <w:tabs>
        <w:tab w:val="center" w:pos="4680"/>
        <w:tab w:val="right" w:pos="9360"/>
      </w:tabs>
    </w:pPr>
  </w:style>
  <w:style w:type="character" w:customStyle="1" w:styleId="FooterChar">
    <w:name w:val="Footer Char"/>
    <w:link w:val="Footer"/>
    <w:uiPriority w:val="99"/>
    <w:rsid w:val="00E76A76"/>
    <w:rPr>
      <w:rFonts w:ascii="Times New Roman" w:eastAsia="Times New Roman" w:hAnsi="Times New Roman"/>
      <w:sz w:val="24"/>
      <w:szCs w:val="24"/>
    </w:rPr>
  </w:style>
  <w:style w:type="paragraph" w:styleId="ListParagraph">
    <w:name w:val="List Paragraph"/>
    <w:basedOn w:val="Normal"/>
    <w:qFormat/>
    <w:rsid w:val="00585C9F"/>
    <w:pPr>
      <w:ind w:left="720"/>
      <w:contextualSpacing/>
    </w:pPr>
  </w:style>
  <w:style w:type="paragraph" w:styleId="BodyText">
    <w:name w:val="Body Text"/>
    <w:basedOn w:val="Normal"/>
    <w:link w:val="BodyTextChar"/>
    <w:uiPriority w:val="99"/>
    <w:unhideWhenUsed/>
    <w:rsid w:val="00585C9F"/>
    <w:pPr>
      <w:spacing w:after="120"/>
      <w:jc w:val="both"/>
    </w:pPr>
    <w:rPr>
      <w:rFonts w:eastAsia="SimSun"/>
      <w:kern w:val="2"/>
      <w:sz w:val="21"/>
      <w:szCs w:val="20"/>
    </w:rPr>
  </w:style>
  <w:style w:type="character" w:customStyle="1" w:styleId="BodyTextChar">
    <w:name w:val="Body Text Char"/>
    <w:basedOn w:val="DefaultParagraphFont"/>
    <w:link w:val="BodyText"/>
    <w:uiPriority w:val="99"/>
    <w:rsid w:val="00585C9F"/>
    <w:rPr>
      <w:rFonts w:ascii="Times New Roman" w:eastAsia="SimSun" w:hAnsi="Times New Roman"/>
      <w:kern w:val="2"/>
      <w:sz w:val="21"/>
    </w:rPr>
  </w:style>
  <w:style w:type="paragraph" w:customStyle="1" w:styleId="TableParagraph">
    <w:name w:val="Table Paragraph"/>
    <w:basedOn w:val="Normal"/>
    <w:uiPriority w:val="1"/>
    <w:qFormat/>
    <w:rsid w:val="00872EF6"/>
    <w:pPr>
      <w:widowControl w:val="0"/>
      <w:autoSpaceDE w:val="0"/>
      <w:autoSpaceDN w:val="0"/>
    </w:pPr>
    <w:rPr>
      <w:sz w:val="22"/>
      <w:szCs w:val="22"/>
      <w:lang w:bidi="en-US"/>
    </w:rPr>
  </w:style>
  <w:style w:type="character" w:styleId="Hyperlink">
    <w:name w:val="Hyperlink"/>
    <w:basedOn w:val="DefaultParagraphFont"/>
    <w:uiPriority w:val="99"/>
    <w:unhideWhenUsed/>
    <w:rsid w:val="00DF0C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D90F5-EAD5-4518-A0B3-BB43108E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1397</Words>
  <Characters>7963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2022-02-17T09:57:00Z</cp:lastPrinted>
  <dcterms:created xsi:type="dcterms:W3CDTF">2022-02-17T03:34:00Z</dcterms:created>
  <dcterms:modified xsi:type="dcterms:W3CDTF">2022-02-17T09:58:00Z</dcterms:modified>
</cp:coreProperties>
</file>