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FF0000"/>
          <w:sz w:val="26"/>
          <w:szCs w:val="26"/>
          <w:lang w:val="vi-VN"/>
        </w:rPr>
      </w:pPr>
      <w:r>
        <w:rPr>
          <w:rFonts w:hint="default" w:ascii="Times New Roman" w:hAnsi="Times New Roman" w:cs="Times New Roman"/>
          <w:b/>
          <w:bCs/>
          <w:color w:val="FF0000"/>
          <w:sz w:val="26"/>
          <w:szCs w:val="26"/>
        </w:rPr>
        <w:t>KẾ HOẠCH BÀI DẠY</w:t>
      </w:r>
      <w:r>
        <w:rPr>
          <w:rFonts w:hint="default" w:cs="Times New Roman"/>
          <w:b/>
          <w:bCs/>
          <w:color w:val="FF0000"/>
          <w:sz w:val="26"/>
          <w:szCs w:val="26"/>
          <w:lang w:val="vi-VN"/>
        </w:rPr>
        <w:t xml:space="preserve"> </w:t>
      </w:r>
      <w:r>
        <w:rPr>
          <w:rFonts w:hint="default" w:ascii="Times New Roman" w:hAnsi="Times New Roman" w:cs="Times New Roman"/>
          <w:b/>
          <w:bCs/>
          <w:color w:val="FF0000"/>
          <w:sz w:val="26"/>
          <w:szCs w:val="26"/>
        </w:rPr>
        <w:t>KHTN LỚP</w:t>
      </w:r>
      <w:r>
        <w:rPr>
          <w:rFonts w:hint="default" w:cs="Times New Roman"/>
          <w:b/>
          <w:bCs/>
          <w:color w:val="FF0000"/>
          <w:sz w:val="26"/>
          <w:szCs w:val="26"/>
          <w:lang w:val="vi-VN"/>
        </w:rPr>
        <w:t xml:space="preserve"> 8</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7030A0"/>
          <w:sz w:val="26"/>
          <w:szCs w:val="26"/>
          <w:lang w:val="vi-VN"/>
        </w:rPr>
      </w:pPr>
      <w:r>
        <w:rPr>
          <w:rFonts w:hint="default" w:ascii="Times New Roman" w:hAnsi="Times New Roman" w:cs="Times New Roman"/>
          <w:b/>
          <w:bCs/>
          <w:color w:val="7030A0"/>
          <w:sz w:val="26"/>
          <w:szCs w:val="26"/>
          <w:lang w:val="vi-VN"/>
        </w:rPr>
        <w:t xml:space="preserve">CHỦ ĐỀ </w:t>
      </w:r>
      <w:r>
        <w:rPr>
          <w:rFonts w:hint="default" w:cs="Times New Roman"/>
          <w:b/>
          <w:bCs/>
          <w:color w:val="7030A0"/>
          <w:sz w:val="26"/>
          <w:szCs w:val="26"/>
          <w:lang w:val="vi-VN"/>
        </w:rPr>
        <w:t>5</w:t>
      </w:r>
      <w:r>
        <w:rPr>
          <w:rFonts w:hint="default" w:ascii="Times New Roman" w:hAnsi="Times New Roman" w:cs="Times New Roman"/>
          <w:b/>
          <w:bCs/>
          <w:color w:val="7030A0"/>
          <w:sz w:val="26"/>
          <w:szCs w:val="26"/>
          <w:lang w:val="vi-VN"/>
        </w:rPr>
        <w:t xml:space="preserve">: </w:t>
      </w:r>
      <w:r>
        <w:rPr>
          <w:rFonts w:hint="default" w:cs="Times New Roman"/>
          <w:b/>
          <w:bCs/>
          <w:color w:val="7030A0"/>
          <w:sz w:val="26"/>
          <w:szCs w:val="26"/>
          <w:lang w:val="vi-VN"/>
        </w:rPr>
        <w:t>KHỐI LƯỢNG RIÊNG VÀ ÁP SUẤT</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32"/>
          <w:szCs w:val="32"/>
          <w:lang w:val="vi-VN"/>
        </w:rPr>
      </w:pPr>
      <w:r>
        <w:rPr>
          <w:rFonts w:hint="default" w:cs="Times New Roman"/>
          <w:b/>
          <w:bCs/>
          <w:color w:val="C00000"/>
          <w:sz w:val="32"/>
          <w:szCs w:val="32"/>
          <w:lang w:val="vi-VN"/>
        </w:rPr>
        <w:t xml:space="preserve"> BÀI 15. TÁC DỤNG CỦA CHẤT LỎNG LÊN VẬT ĐẶT TRONG NÓ</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26"/>
          <w:szCs w:val="26"/>
          <w:lang w:val="vi-VN"/>
        </w:rPr>
      </w:pPr>
    </w:p>
    <w:p>
      <w:pPr>
        <w:pStyle w:val="13"/>
        <w:keepNext w:val="0"/>
        <w:keepLines w:val="0"/>
        <w:pageBreakBefore w:val="0"/>
        <w:widowControl/>
        <w:numPr>
          <w:ilvl w:val="0"/>
          <w:numId w:val="1"/>
        </w:numPr>
        <w:tabs>
          <w:tab w:val="left" w:pos="284"/>
        </w:tabs>
        <w:kinsoku/>
        <w:wordWrap/>
        <w:overflowPunct/>
        <w:topLinePunct w:val="0"/>
        <w:autoSpaceDE/>
        <w:autoSpaceDN/>
        <w:bidi w:val="0"/>
        <w:adjustRightInd/>
        <w:spacing w:before="40" w:after="40" w:line="276" w:lineRule="auto"/>
        <w:ind w:left="0" w:firstLine="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rPr>
        <w:t>MỤC TIÊU DẠY HỌC</w:t>
      </w:r>
    </w:p>
    <w:p>
      <w:pPr>
        <w:keepNext w:val="0"/>
        <w:keepLines w:val="0"/>
        <w:pageBreakBefore w:val="0"/>
        <w:widowControl/>
        <w:numPr>
          <w:ilvl w:val="0"/>
          <w:numId w:val="2"/>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Về kiến thức</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thí nghiệm khảo sát tác dụng của chất lỏng lên vật đặt trong chất lỏng.</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eastAsia="Open Sans" w:cs="Times New Roman"/>
          <w:i w:val="0"/>
          <w:iCs w:val="0"/>
          <w:caps w:val="0"/>
          <w:color w:val="212529"/>
          <w:spacing w:val="0"/>
          <w:kern w:val="0"/>
          <w:sz w:val="26"/>
          <w:szCs w:val="26"/>
          <w:shd w:val="clear" w:fill="FFFFFF"/>
          <w:lang w:val="vi-VN" w:eastAsia="zh-CN" w:bidi="ar"/>
        </w:rPr>
        <w:t>Điều kiện định tính về vật nổi, vật chìm</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eastAsia="Open Sans" w:cs="Times New Roman"/>
          <w:i w:val="0"/>
          <w:iCs w:val="0"/>
          <w:caps w:val="0"/>
          <w:color w:val="212529"/>
          <w:spacing w:val="0"/>
          <w:kern w:val="0"/>
          <w:sz w:val="26"/>
          <w:szCs w:val="26"/>
          <w:shd w:val="clear" w:fill="FFFFFF"/>
          <w:lang w:val="vi-VN" w:eastAsia="zh-CN" w:bidi="ar"/>
        </w:rPr>
        <w:t>Định luật Acsimet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2. Về năng lực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a) Năng lực chung</w:t>
      </w:r>
    </w:p>
    <w:p>
      <w:pPr>
        <w:pStyle w:val="8"/>
        <w:shd w:val="clear" w:color="auto" w:fill="auto"/>
        <w:spacing w:after="80" w:line="302" w:lineRule="auto"/>
        <w:ind w:firstLine="520"/>
        <w:jc w:val="both"/>
        <w:rPr>
          <w:rFonts w:hint="default" w:ascii="Times New Roman" w:hAnsi="Times New Roman" w:eastAsia="Roboto" w:cs="Times New Roman"/>
          <w:i w:val="0"/>
          <w:iCs w:val="0"/>
          <w:caps w:val="0"/>
          <w:color w:val="000000"/>
          <w:spacing w:val="0"/>
          <w:sz w:val="26"/>
          <w:szCs w:val="26"/>
          <w:shd w:val="clear" w:fill="FFFFFF"/>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Tự chủ và 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học: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w:t>
      </w:r>
      <w:r>
        <w:rPr>
          <w:rFonts w:hint="default" w:ascii="Times New Roman" w:hAnsi="Times New Roman" w:eastAsia="Open Sans" w:cs="Times New Roman"/>
          <w:i w:val="0"/>
          <w:iCs w:val="0"/>
          <w:caps w:val="0"/>
          <w:color w:val="212529"/>
          <w:spacing w:val="0"/>
          <w:sz w:val="26"/>
          <w:szCs w:val="26"/>
          <w:shd w:val="clear" w:fill="FFFFFF"/>
        </w:rPr>
        <w:t xml:space="preserve">ìm kiếm thông tin, đọc sách giáo khoa, để tìm hiểu về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thí nghiệm khảo sát tác dụng của chất lỏng lên vật đặt trong chất lỏng.</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Điều kiện định tính về vật nổi, vật chìm, định luật Acsimet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w:t>
      </w:r>
    </w:p>
    <w:p>
      <w:pPr>
        <w:pStyle w:val="8"/>
        <w:numPr>
          <w:ilvl w:val="0"/>
          <w:numId w:val="3"/>
        </w:numPr>
        <w:shd w:val="clear" w:color="auto" w:fill="auto"/>
        <w:tabs>
          <w:tab w:val="left" w:pos="790"/>
        </w:tabs>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Giao tiếp và hợp tác: Làm việc nhóm hiệu quả theo sự phân công của GV, đảm bảo mỗi HS đểu có cơ hội tham gia thực hành và trình bày báo cáo trước lớp.</w:t>
      </w:r>
    </w:p>
    <w:p>
      <w:pPr>
        <w:pStyle w:val="8"/>
        <w:shd w:val="clear" w:color="auto" w:fill="auto"/>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w:t>
      </w:r>
      <w:r>
        <w:rPr>
          <w:rFonts w:hint="default" w:ascii="Times New Roman" w:hAnsi="Times New Roman" w:cs="Times New Roman"/>
          <w:sz w:val="26"/>
          <w:szCs w:val="26"/>
          <w:lang w:val="vi-VN"/>
        </w:rPr>
        <w:t>ấ</w:t>
      </w:r>
      <w:r>
        <w:rPr>
          <w:rFonts w:hint="default" w:ascii="Times New Roman" w:hAnsi="Times New Roman" w:cs="Times New Roman"/>
          <w:sz w:val="26"/>
          <w:szCs w:val="26"/>
        </w:rPr>
        <w:t>n đ</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và sáng tạo: </w:t>
      </w:r>
      <w:r>
        <w:rPr>
          <w:rFonts w:hint="default" w:ascii="Times New Roman" w:hAnsi="Times New Roman" w:eastAsia="Open Sans" w:cs="Times New Roman"/>
          <w:i w:val="0"/>
          <w:iCs w:val="0"/>
          <w:caps w:val="0"/>
          <w:color w:val="212529"/>
          <w:spacing w:val="0"/>
          <w:sz w:val="26"/>
          <w:szCs w:val="26"/>
          <w:shd w:val="clear" w:fill="FFFFFF"/>
        </w:rPr>
        <w:t>Phát hiện và giải quyết vấn đề trong các hoạt động thí nghiệm, đưa ra các câu trả lời cho các câu hỏi.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b) Năng lực </w:t>
      </w:r>
      <w:r>
        <w:rPr>
          <w:rFonts w:hint="default" w:ascii="Times New Roman" w:hAnsi="Times New Roman" w:cs="Times New Roman"/>
          <w:b/>
          <w:sz w:val="26"/>
          <w:szCs w:val="26"/>
          <w:lang w:val="vi-VN"/>
        </w:rPr>
        <w:t>khoa học tự nhiên</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Nhận thức khoa học tự nhiên: </w:t>
      </w:r>
      <w:r>
        <w:rPr>
          <w:rFonts w:hint="default" w:ascii="Times New Roman" w:hAnsi="Times New Roman" w:eastAsia="Roboto" w:cs="Times New Roman"/>
          <w:i w:val="0"/>
          <w:iCs w:val="0"/>
          <w:caps w:val="0"/>
          <w:color w:val="000000"/>
          <w:spacing w:val="0"/>
          <w:sz w:val="26"/>
          <w:szCs w:val="26"/>
          <w:shd w:val="clear" w:fill="FFFFFF"/>
        </w:rPr>
        <w:t>Nhận biết được</w:t>
      </w:r>
      <w:r>
        <w:rPr>
          <w:rFonts w:hint="default" w:ascii="Times New Roman" w:hAnsi="Times New Roman" w:eastAsia="Roboto" w:cs="Times New Roman"/>
          <w:i w:val="0"/>
          <w:iCs w:val="0"/>
          <w:caps w:val="0"/>
          <w:color w:val="000000"/>
          <w:spacing w:val="0"/>
          <w:sz w:val="26"/>
          <w:szCs w:val="26"/>
          <w:shd w:val="clear" w:fill="FFFFFF"/>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tác dụng của chất lỏng lên vật đặt trong chất lỏng.</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Điều kiện định tính về vật nổi, vật chìm, định luật Acsimet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m hiểu tự nhiên:</w:t>
      </w:r>
      <w:r>
        <w:rPr>
          <w:rFonts w:hint="default" w:ascii="Times New Roman" w:hAnsi="Times New Roman" w:eastAsia="Open Sans" w:cs="Times New Roman"/>
          <w:i w:val="0"/>
          <w:iCs w:val="0"/>
          <w:caps w:val="0"/>
          <w:color w:val="212529"/>
          <w:spacing w:val="0"/>
          <w:sz w:val="26"/>
          <w:szCs w:val="26"/>
          <w:shd w:val="clear" w:fill="FFFFFF"/>
        </w:rPr>
        <w:t xml:space="preserve"> Chứng tỏ được sự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tác dụng của chất lỏng lên vật đặt trong chất lỏng.</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Vận dụng kiến thức, kĩ năng đã học: </w:t>
      </w:r>
      <w:r>
        <w:rPr>
          <w:rFonts w:hint="default" w:ascii="Times New Roman" w:hAnsi="Times New Roman" w:eastAsia="Open Sans" w:cs="Times New Roman"/>
          <w:i w:val="0"/>
          <w:iCs w:val="0"/>
          <w:caps w:val="0"/>
          <w:color w:val="212529"/>
          <w:spacing w:val="0"/>
          <w:sz w:val="26"/>
          <w:szCs w:val="26"/>
          <w:shd w:val="clear" w:fill="FFFFFF"/>
        </w:rPr>
        <w:t>Áp dụng kiến thức</w:t>
      </w:r>
      <w:r>
        <w:rPr>
          <w:rFonts w:hint="default" w:ascii="Times New Roman" w:hAnsi="Times New Roman" w:eastAsia="Open Sans" w:cs="Times New Roman"/>
          <w:i w:val="0"/>
          <w:iCs w:val="0"/>
          <w:caps w:val="0"/>
          <w:color w:val="212529"/>
          <w:spacing w:val="0"/>
          <w:sz w:val="26"/>
          <w:szCs w:val="26"/>
          <w:shd w:val="clear" w:fill="FFFFFF"/>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định luật Acsimet</w:t>
      </w:r>
      <w:r>
        <w:rPr>
          <w:rFonts w:hint="default" w:ascii="Times New Roman" w:hAnsi="Times New Roman" w:eastAsia="Open Sans" w:cs="Times New Roman"/>
          <w:i w:val="0"/>
          <w:iCs w:val="0"/>
          <w:caps w:val="0"/>
          <w:color w:val="212529"/>
          <w:spacing w:val="0"/>
          <w:sz w:val="26"/>
          <w:szCs w:val="26"/>
          <w:shd w:val="clear" w:fill="FFFFFF"/>
        </w:rPr>
        <w:t xml:space="preserve"> và ứng dụng </w:t>
      </w:r>
      <w:r>
        <w:rPr>
          <w:rFonts w:hint="default" w:ascii="Times New Roman" w:hAnsi="Times New Roman" w:eastAsia="Open Sans" w:cs="Times New Roman"/>
          <w:i w:val="0"/>
          <w:iCs w:val="0"/>
          <w:caps w:val="0"/>
          <w:color w:val="212529"/>
          <w:spacing w:val="0"/>
          <w:sz w:val="26"/>
          <w:szCs w:val="26"/>
          <w:shd w:val="clear" w:fill="FFFFFF"/>
          <w:lang w:val="vi-VN"/>
        </w:rPr>
        <w:t>lực đẩy Acsimet: tàu ngầm...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3. Về phẩm chất</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Có niềm say mê, hứng thú với việc </w:t>
      </w:r>
      <w:r>
        <w:rPr>
          <w:rFonts w:hint="default" w:ascii="Times New Roman" w:hAnsi="Times New Roman" w:eastAsia="Roboto" w:cs="Times New Roman"/>
          <w:i w:val="0"/>
          <w:iCs w:val="0"/>
          <w:caps w:val="0"/>
          <w:color w:val="000000"/>
          <w:spacing w:val="0"/>
          <w:sz w:val="26"/>
          <w:szCs w:val="26"/>
          <w:shd w:val="clear" w:fill="FFFFFF"/>
        </w:rPr>
        <w:t xml:space="preserve">tìm tòi kiến thức mới liên quan tới </w:t>
      </w:r>
      <w:r>
        <w:rPr>
          <w:rFonts w:hint="default" w:ascii="Times New Roman" w:hAnsi="Times New Roman" w:eastAsia="Roboto" w:cs="Times New Roman"/>
          <w:i w:val="0"/>
          <w:iCs w:val="0"/>
          <w:caps w:val="0"/>
          <w:color w:val="000000"/>
          <w:spacing w:val="0"/>
          <w:sz w:val="26"/>
          <w:szCs w:val="26"/>
          <w:shd w:val="clear" w:fill="FFFFFF"/>
          <w:lang w:val="vi-VN"/>
        </w:rPr>
        <w:t>tác dụng của chất lỏng lên vật đặt trong nó</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eastAsia="Open Sans" w:cs="Times New Roman"/>
          <w:i w:val="0"/>
          <w:iCs w:val="0"/>
          <w:caps w:val="0"/>
          <w:color w:val="212529"/>
          <w:spacing w:val="0"/>
          <w:sz w:val="26"/>
          <w:szCs w:val="26"/>
          <w:shd w:val="clear" w:fill="FFFFFF"/>
        </w:rPr>
        <w:t xml:space="preserve">Chăm học, chịu khó tìm tòi kiến thức mới liên quan </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textAlignment w:val="auto"/>
        <w:rPr>
          <w:rFonts w:hint="default" w:ascii="Times New Roman" w:hAnsi="Times New Roman" w:cs="Times New Roman"/>
          <w:sz w:val="26"/>
          <w:szCs w:val="26"/>
        </w:rPr>
      </w:pPr>
      <w:r>
        <w:rPr>
          <w:rFonts w:hint="default" w:ascii="Times New Roman" w:hAnsi="Times New Roman" w:cs="Times New Roman"/>
          <w:sz w:val="26"/>
          <w:szCs w:val="26"/>
        </w:rPr>
        <w:t>Chủ động, tích cực tham gia các hoạt động học tập.</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Cẩn thận, chính xác khi thực hiện</w:t>
      </w:r>
      <w:r>
        <w:rPr>
          <w:rFonts w:hint="default" w:ascii="Times New Roman" w:hAnsi="Times New Roman" w:cs="Times New Roman"/>
          <w:sz w:val="26"/>
          <w:szCs w:val="26"/>
          <w:lang w:val="vi-VN"/>
        </w:rPr>
        <w:t xml:space="preserve"> thí nghiệm và</w:t>
      </w:r>
      <w:r>
        <w:rPr>
          <w:rFonts w:hint="default" w:ascii="Times New Roman" w:hAnsi="Times New Roman" w:cs="Times New Roman"/>
          <w:sz w:val="26"/>
          <w:szCs w:val="26"/>
        </w:rPr>
        <w:t xml:space="preserve"> các phép toán.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0070C0"/>
          <w:sz w:val="26"/>
          <w:szCs w:val="26"/>
        </w:rPr>
      </w:pPr>
      <w:r>
        <w:rPr>
          <w:rFonts w:hint="default" w:ascii="Times New Roman" w:hAnsi="Times New Roman" w:cs="Times New Roman"/>
          <w:b/>
          <w:color w:val="0070C0"/>
          <w:sz w:val="26"/>
          <w:szCs w:val="26"/>
        </w:rPr>
        <w:t>I</w:t>
      </w:r>
      <w:r>
        <w:rPr>
          <w:rFonts w:hint="default" w:ascii="Times New Roman" w:hAnsi="Times New Roman" w:cs="Times New Roman"/>
          <w:b/>
          <w:color w:val="0070C0"/>
          <w:sz w:val="26"/>
          <w:szCs w:val="26"/>
          <w:lang w:val="vi-VN"/>
        </w:rPr>
        <w:t>I</w:t>
      </w:r>
      <w:r>
        <w:rPr>
          <w:rFonts w:hint="default" w:ascii="Times New Roman" w:hAnsi="Times New Roman" w:cs="Times New Roman"/>
          <w:b/>
          <w:color w:val="0070C0"/>
          <w:sz w:val="26"/>
          <w:szCs w:val="26"/>
        </w:rPr>
        <w:t>. THIẾT BỊ DẠY HỌC VÀ HỌC LIỆU</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Máy chiếu, bảng nhóm;</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GV</w:t>
      </w: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c</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huẩn bị giáo án, bài soạn ppt, máy chiếu.</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GV chuẩn bị các dụng cụ cho các thí nghiệm:</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eastAsia="Open Sans"/>
          <w:i w:val="0"/>
          <w:iCs w:val="0"/>
          <w:caps w:val="0"/>
          <w:color w:val="212529"/>
          <w:spacing w:val="0"/>
          <w:kern w:val="0"/>
          <w:sz w:val="26"/>
          <w:szCs w:val="26"/>
          <w:shd w:val="clear" w:fill="FFFFFF"/>
          <w:lang w:val="vi-VN" w:eastAsia="zh-C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Thí nghiệm 1: </w:t>
      </w:r>
      <w:r>
        <w:rPr>
          <w:rFonts w:hint="default" w:ascii="Times New Roman" w:hAnsi="Times New Roman" w:eastAsia="Open Sans"/>
          <w:i w:val="0"/>
          <w:iCs w:val="0"/>
          <w:caps w:val="0"/>
          <w:color w:val="212529"/>
          <w:spacing w:val="0"/>
          <w:kern w:val="0"/>
          <w:sz w:val="26"/>
          <w:szCs w:val="26"/>
          <w:shd w:val="clear" w:fill="FFFFFF"/>
          <w:lang w:val="en-US" w:eastAsia="zh-CN"/>
        </w:rPr>
        <w:t xml:space="preserve">Lực </w:t>
      </w:r>
      <w:r>
        <w:rPr>
          <w:rFonts w:hint="default" w:eastAsia="Open Sans"/>
          <w:i w:val="0"/>
          <w:iCs w:val="0"/>
          <w:caps w:val="0"/>
          <w:color w:val="212529"/>
          <w:spacing w:val="0"/>
          <w:kern w:val="0"/>
          <w:sz w:val="26"/>
          <w:szCs w:val="26"/>
          <w:shd w:val="clear" w:fill="FFFFFF"/>
          <w:lang w:val="vi-VN" w:eastAsia="zh-CN"/>
        </w:rPr>
        <w:t>k</w:t>
      </w:r>
      <w:r>
        <w:rPr>
          <w:rFonts w:hint="default" w:ascii="Times New Roman" w:hAnsi="Times New Roman" w:eastAsia="Open Sans"/>
          <w:i w:val="0"/>
          <w:iCs w:val="0"/>
          <w:caps w:val="0"/>
          <w:color w:val="212529"/>
          <w:spacing w:val="0"/>
          <w:kern w:val="0"/>
          <w:sz w:val="26"/>
          <w:szCs w:val="26"/>
          <w:shd w:val="clear" w:fill="FFFFFF"/>
          <w:lang w:val="en-US" w:eastAsia="zh-CN"/>
        </w:rPr>
        <w:t>ế</w:t>
      </w:r>
      <w:r>
        <w:rPr>
          <w:rFonts w:hint="default" w:eastAsia="Open Sans"/>
          <w:i w:val="0"/>
          <w:iCs w:val="0"/>
          <w:caps w:val="0"/>
          <w:color w:val="212529"/>
          <w:spacing w:val="0"/>
          <w:kern w:val="0"/>
          <w:sz w:val="26"/>
          <w:szCs w:val="26"/>
          <w:shd w:val="clear" w:fill="FFFFFF"/>
          <w:lang w:val="vi-VN" w:eastAsia="zh-CN"/>
        </w:rPr>
        <w:t>, giá đỡ, khối nhôm, cốc nước, cốc rượu</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ascii="Times New Roman" w:hAnsi="Times New Roman" w:eastAsia="Open Sans"/>
          <w:i w:val="0"/>
          <w:iCs w:val="0"/>
          <w:caps w:val="0"/>
          <w:color w:val="212529"/>
          <w:spacing w:val="0"/>
          <w:kern w:val="0"/>
          <w:sz w:val="26"/>
          <w:szCs w:val="26"/>
          <w:shd w:val="clear" w:fill="FFFFFF"/>
          <w:lang w:val="vi-VN" w:eastAsia="zh-CN"/>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eastAsia="Open Sans"/>
          <w:i w:val="0"/>
          <w:iCs w:val="0"/>
          <w:caps w:val="0"/>
          <w:color w:val="212529"/>
          <w:spacing w:val="0"/>
          <w:kern w:val="0"/>
          <w:sz w:val="26"/>
          <w:szCs w:val="26"/>
          <w:shd w:val="clear" w:fill="FFFFFF"/>
          <w:lang w:val="vi-VN" w:eastAsia="zh-C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Thí nghiệm </w:t>
      </w:r>
      <w:r>
        <w:rPr>
          <w:rFonts w:hint="default" w:eastAsia="Open Sans" w:cs="Times New Roman"/>
          <w:i w:val="0"/>
          <w:iCs w:val="0"/>
          <w:caps w:val="0"/>
          <w:color w:val="212529"/>
          <w:spacing w:val="0"/>
          <w:kern w:val="0"/>
          <w:sz w:val="26"/>
          <w:szCs w:val="26"/>
          <w:shd w:val="clear" w:fill="FFFFFF"/>
          <w:lang w:val="vi-VN" w:eastAsia="zh-CN" w:bidi="ar"/>
        </w:rPr>
        <w:t>2</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ascii="Times New Roman" w:hAnsi="Times New Roman" w:eastAsia="Open Sans"/>
          <w:i w:val="0"/>
          <w:iCs w:val="0"/>
          <w:caps w:val="0"/>
          <w:color w:val="212529"/>
          <w:spacing w:val="0"/>
          <w:kern w:val="0"/>
          <w:sz w:val="26"/>
          <w:szCs w:val="26"/>
          <w:shd w:val="clear" w:fill="FFFFFF"/>
          <w:lang w:val="en-US" w:eastAsia="zh-CN"/>
        </w:rPr>
        <w:t xml:space="preserve">Lực </w:t>
      </w:r>
      <w:r>
        <w:rPr>
          <w:rFonts w:hint="default" w:eastAsia="Open Sans"/>
          <w:i w:val="0"/>
          <w:iCs w:val="0"/>
          <w:caps w:val="0"/>
          <w:color w:val="212529"/>
          <w:spacing w:val="0"/>
          <w:kern w:val="0"/>
          <w:sz w:val="26"/>
          <w:szCs w:val="26"/>
          <w:shd w:val="clear" w:fill="FFFFFF"/>
          <w:lang w:val="vi-VN" w:eastAsia="zh-CN"/>
        </w:rPr>
        <w:t>k</w:t>
      </w:r>
      <w:r>
        <w:rPr>
          <w:rFonts w:hint="default" w:ascii="Times New Roman" w:hAnsi="Times New Roman" w:eastAsia="Open Sans"/>
          <w:i w:val="0"/>
          <w:iCs w:val="0"/>
          <w:caps w:val="0"/>
          <w:color w:val="212529"/>
          <w:spacing w:val="0"/>
          <w:kern w:val="0"/>
          <w:sz w:val="26"/>
          <w:szCs w:val="26"/>
          <w:shd w:val="clear" w:fill="FFFFFF"/>
          <w:lang w:val="en-US" w:eastAsia="zh-CN"/>
        </w:rPr>
        <w:t>ế</w:t>
      </w:r>
      <w:r>
        <w:rPr>
          <w:rFonts w:hint="default" w:eastAsia="Open Sans"/>
          <w:i w:val="0"/>
          <w:iCs w:val="0"/>
          <w:caps w:val="0"/>
          <w:color w:val="212529"/>
          <w:spacing w:val="0"/>
          <w:kern w:val="0"/>
          <w:sz w:val="26"/>
          <w:szCs w:val="26"/>
          <w:shd w:val="clear" w:fill="FFFFFF"/>
          <w:lang w:val="vi-VN" w:eastAsia="zh-CN"/>
        </w:rPr>
        <w:t>, giá đỡ, khối nhôm, hai cốc thủy tinh, bình tràn, cốc nước, cốc rượu</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eastAsia="Open Sans"/>
          <w:i w:val="0"/>
          <w:iCs w:val="0"/>
          <w:caps w:val="0"/>
          <w:color w:val="212529"/>
          <w:spacing w:val="0"/>
          <w:kern w:val="0"/>
          <w:sz w:val="26"/>
          <w:szCs w:val="26"/>
          <w:shd w:val="clear" w:fill="FFFFFF"/>
          <w:lang w:val="vi-VN" w:eastAsia="zh-CN"/>
        </w:rPr>
      </w:pPr>
      <w:r>
        <w:rPr>
          <w:rFonts w:hint="default" w:eastAsia="Open Sans"/>
          <w:i w:val="0"/>
          <w:iCs w:val="0"/>
          <w:caps w:val="0"/>
          <w:color w:val="212529"/>
          <w:spacing w:val="0"/>
          <w:kern w:val="0"/>
          <w:sz w:val="26"/>
          <w:szCs w:val="26"/>
          <w:shd w:val="clear" w:fill="FFFFFF"/>
          <w:lang w:val="vi-VN" w:eastAsia="zh-CN"/>
        </w:rPr>
        <w:t>- 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38"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aps w:val="0"/>
                <w:color w:val="212529"/>
                <w:spacing w:val="0"/>
                <w:kern w:val="0"/>
                <w:sz w:val="26"/>
                <w:szCs w:val="26"/>
                <w:shd w:val="clear" w:fill="FFFFFF"/>
                <w:lang w:val="vi-VN" w:eastAsia="zh-CN"/>
              </w:rPr>
              <w:t xml:space="preserve">Phiếu học tập </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 1: </w:t>
            </w:r>
            <w:r>
              <w:rPr>
                <w:rFonts w:hint="default" w:eastAsia="Open Sans"/>
                <w:b w:val="0"/>
                <w:bCs w:val="0"/>
                <w:i w:val="0"/>
                <w:iCs w:val="0"/>
                <w:caps w:val="0"/>
                <w:color w:val="212529"/>
                <w:spacing w:val="0"/>
                <w:kern w:val="0"/>
                <w:sz w:val="26"/>
                <w:szCs w:val="26"/>
                <w:shd w:val="clear" w:fill="FFFFFF"/>
                <w:lang w:val="vi-VN" w:eastAsia="zh-CN"/>
              </w:rPr>
              <w:t>Làm thí nghiệm và hoàn thành bảng sau: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652"/>
              <w:gridCol w:w="617"/>
              <w:gridCol w:w="600"/>
              <w:gridCol w:w="1209"/>
              <w:gridCol w:w="3155"/>
              <w:gridCol w:w="2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52"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617"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P</w:t>
                  </w:r>
                </w:p>
              </w:tc>
              <w:tc>
                <w:tcPr>
                  <w:tcW w:w="600"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subscript"/>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P</w:t>
                  </w:r>
                  <w:r>
                    <w:rPr>
                      <w:rFonts w:hint="default" w:eastAsia="Open Sans"/>
                      <w:b w:val="0"/>
                      <w:bCs w:val="0"/>
                      <w:i w:val="0"/>
                      <w:iCs w:val="0"/>
                      <w:caps w:val="0"/>
                      <w:color w:val="212529"/>
                      <w:spacing w:val="0"/>
                      <w:kern w:val="0"/>
                      <w:sz w:val="26"/>
                      <w:szCs w:val="26"/>
                      <w:shd w:val="clear" w:fill="FFFFFF"/>
                      <w:vertAlign w:val="subscript"/>
                      <w:lang w:val="vi-VN" w:eastAsia="zh-CN"/>
                    </w:rPr>
                    <w:t>1</w:t>
                  </w:r>
                </w:p>
              </w:tc>
              <w:tc>
                <w:tcPr>
                  <w:tcW w:w="1209"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subscript"/>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So sánh P và P</w:t>
                  </w:r>
                  <w:r>
                    <w:rPr>
                      <w:rFonts w:hint="default" w:eastAsia="Open Sans"/>
                      <w:b w:val="0"/>
                      <w:bCs w:val="0"/>
                      <w:i w:val="0"/>
                      <w:iCs w:val="0"/>
                      <w:caps w:val="0"/>
                      <w:color w:val="212529"/>
                      <w:spacing w:val="0"/>
                      <w:kern w:val="0"/>
                      <w:sz w:val="26"/>
                      <w:szCs w:val="26"/>
                      <w:shd w:val="clear" w:fill="FFFFFF"/>
                      <w:vertAlign w:val="subscript"/>
                      <w:lang w:val="vi-VN" w:eastAsia="zh-CN"/>
                    </w:rPr>
                    <w:t>1</w:t>
                  </w:r>
                </w:p>
              </w:tc>
              <w:tc>
                <w:tcPr>
                  <w:tcW w:w="3155"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Hướng của lực do chất lỏng tác dụng lên khối nhôm</w:t>
                  </w:r>
                </w:p>
              </w:tc>
              <w:tc>
                <w:tcPr>
                  <w:tcW w:w="2679"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olor w:val="212529"/>
                      <w:spacing w:val="0"/>
                      <w:kern w:val="0"/>
                      <w:sz w:val="26"/>
                      <w:szCs w:val="26"/>
                      <w:shd w:val="clear" w:fill="FFFFFF"/>
                      <w:vertAlign w:val="baseline"/>
                      <w:lang w:val="vi-VN" w:eastAsia="zh-CN"/>
                    </w:rPr>
                    <w:t>N</w:t>
                  </w:r>
                  <w:r>
                    <w:rPr>
                      <w:rFonts w:hint="default" w:eastAsia="Open Sans"/>
                      <w:b w:val="0"/>
                      <w:bCs w:val="0"/>
                      <w:i w:val="0"/>
                      <w:iCs w:val="0"/>
                      <w:caps w:val="0"/>
                      <w:color w:val="212529"/>
                      <w:spacing w:val="0"/>
                      <w:kern w:val="0"/>
                      <w:sz w:val="26"/>
                      <w:szCs w:val="26"/>
                      <w:shd w:val="clear" w:fill="FFFFFF"/>
                      <w:vertAlign w:val="baseline"/>
                      <w:lang w:val="vi-VN" w:eastAsia="zh-CN"/>
                    </w:rPr>
                    <w:t>hận xét sự thay đổi khi vật dần chìm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52"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Thí nghiệm với nước</w:t>
                  </w:r>
                </w:p>
              </w:tc>
              <w:tc>
                <w:tcPr>
                  <w:tcW w:w="617"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600"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1209"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315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2679"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52"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Thí nghiệm với rượu</w:t>
                  </w:r>
                </w:p>
              </w:tc>
              <w:tc>
                <w:tcPr>
                  <w:tcW w:w="617"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600"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1209"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315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2679"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r>
          </w:tbl>
          <w:p>
            <w:pPr>
              <w:keepNext w:val="0"/>
              <w:keepLines w:val="0"/>
              <w:pageBreakBefore w:val="0"/>
              <w:widowControl/>
              <w:suppressLineNumbers w:val="0"/>
              <w:kinsoku/>
              <w:wordWrap/>
              <w:overflowPunct/>
              <w:topLinePunct w:val="0"/>
              <w:autoSpaceDE/>
              <w:autoSpaceDN/>
              <w:bidi w:val="0"/>
              <w:adjustRightInd/>
              <w:snapToGrid/>
              <w:spacing w:before="16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 2: </w:t>
            </w:r>
            <w:r>
              <w:rPr>
                <w:rFonts w:hint="default" w:eastAsia="Open Sans"/>
                <w:b w:val="0"/>
                <w:bCs w:val="0"/>
                <w:i w:val="0"/>
                <w:iCs w:val="0"/>
                <w:caps w:val="0"/>
                <w:color w:val="212529"/>
                <w:spacing w:val="0"/>
                <w:kern w:val="0"/>
                <w:sz w:val="26"/>
                <w:szCs w:val="26"/>
                <w:shd w:val="clear" w:fill="FFFFFF"/>
                <w:lang w:val="vi-VN" w:eastAsia="zh-CN"/>
              </w:rPr>
              <w:t>Biểu diễn lực đẩy acsimet tác dụng vào vật đặt trong chất lỏng</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pPr>
            <w:r>
              <w:drawing>
                <wp:inline distT="0" distB="0" distL="114300" distR="114300">
                  <wp:extent cx="1551940" cy="1390015"/>
                  <wp:effectExtent l="0" t="0" r="1016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6">
                            <a:lum bright="-6000" contrast="18000"/>
                          </a:blip>
                          <a:stretch>
                            <a:fillRect/>
                          </a:stretch>
                        </pic:blipFill>
                        <pic:spPr>
                          <a:xfrm>
                            <a:off x="0" y="0"/>
                            <a:ext cx="1551940" cy="139001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pPr>
            <w:r>
              <w:rPr>
                <w:rFonts w:hint="default" w:ascii="Times New Roman" w:hAnsi="Times New Roman" w:cs="Times New Roman"/>
                <w:sz w:val="26"/>
                <w:szCs w:val="26"/>
                <w:lang w:val="vi-VN"/>
              </w:rPr>
              <w:t>................................................................................................................................................................................................................................................................................................................</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âu 3:</w:t>
            </w:r>
            <w:r>
              <w:rPr>
                <w:rFonts w:hint="default" w:eastAsia="Open Sans"/>
                <w:b w:val="0"/>
                <w:bCs w:val="0"/>
                <w:i w:val="0"/>
                <w:iCs w:val="0"/>
                <w:caps w:val="0"/>
                <w:color w:val="212529"/>
                <w:spacing w:val="0"/>
                <w:kern w:val="0"/>
                <w:sz w:val="26"/>
                <w:szCs w:val="26"/>
                <w:shd w:val="clear" w:fill="FFFFFF"/>
                <w:lang w:val="vi-VN" w:eastAsia="zh-CN"/>
              </w:rPr>
              <w:t xml:space="preserve"> Nêu ví dụ về lực đẩy acsimet trong thực tế</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lang w:val="vi-VN" w:eastAsia="zh-CN"/>
              </w:rPr>
            </w:pPr>
            <w:r>
              <w:rPr>
                <w:rFonts w:hint="default" w:ascii="Times New Roman" w:hAnsi="Times New Roman" w:cs="Times New Roman"/>
                <w:sz w:val="26"/>
                <w:szCs w:val="26"/>
                <w:lang w:val="vi-VN"/>
              </w:rPr>
              <w:t>................................................................................................................................................................................................................................................................................................................</w:t>
            </w:r>
          </w:p>
        </w:tc>
      </w:tr>
    </w:tbl>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eastAsia="Open Sans"/>
          <w:i w:val="0"/>
          <w:iCs w:val="0"/>
          <w:caps w:val="0"/>
          <w:color w:val="212529"/>
          <w:spacing w:val="0"/>
          <w:kern w:val="0"/>
          <w:sz w:val="26"/>
          <w:szCs w:val="26"/>
          <w:shd w:val="clear" w:fill="FFFFFF"/>
          <w:lang w:val="vi-VN" w:eastAsia="zh-CN"/>
        </w:rPr>
      </w:pP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lang w:val="vi-VN"/>
        </w:rPr>
        <w:t xml:space="preserve">III. </w:t>
      </w:r>
      <w:r>
        <w:rPr>
          <w:rFonts w:hint="default" w:ascii="Times New Roman" w:hAnsi="Times New Roman" w:cs="Times New Roman"/>
          <w:b/>
          <w:bCs/>
          <w:color w:val="0070C0"/>
          <w:sz w:val="26"/>
          <w:szCs w:val="26"/>
        </w:rPr>
        <w:t>TIẾN TRÌNH DẠY HỌC</w:t>
      </w:r>
    </w:p>
    <w:p>
      <w:pPr>
        <w:pStyle w:val="13"/>
        <w:keepNext w:val="0"/>
        <w:keepLines w:val="0"/>
        <w:pageBreakBefore w:val="0"/>
        <w:widowControl/>
        <w:numPr>
          <w:ilvl w:val="0"/>
          <w:numId w:val="5"/>
        </w:numPr>
        <w:tabs>
          <w:tab w:val="left" w:pos="142"/>
          <w:tab w:val="left" w:pos="426"/>
        </w:tabs>
        <w:kinsoku/>
        <w:wordWrap/>
        <w:overflowPunct/>
        <w:topLinePunct w:val="0"/>
        <w:autoSpaceDE/>
        <w:autoSpaceDN/>
        <w:bidi w:val="0"/>
        <w:adjustRightInd/>
        <w:snapToGrid/>
        <w:spacing w:before="40" w:after="40" w:line="276" w:lineRule="auto"/>
        <w:ind w:left="0" w:firstLine="0"/>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lang w:val="vi-VN"/>
        </w:rPr>
        <w:t>PHƯƠNG PHÁP VÀ KĨ THUẬT DẠY HỌC</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nêu và giải quyết vấn đề </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theo nhóm </w:t>
      </w:r>
      <w:r>
        <w:rPr>
          <w:rFonts w:hint="default" w:ascii="Times New Roman" w:hAnsi="Times New Roman" w:cs="Times New Roman"/>
          <w:sz w:val="26"/>
          <w:szCs w:val="26"/>
          <w:lang w:val="vi-VN"/>
        </w:rPr>
        <w:t xml:space="preserve">và nhóm </w:t>
      </w:r>
      <w:r>
        <w:rPr>
          <w:rFonts w:hint="default" w:ascii="Times New Roman" w:hAnsi="Times New Roman" w:cs="Times New Roman"/>
          <w:sz w:val="26"/>
          <w:szCs w:val="26"/>
        </w:rPr>
        <w:t>cặp đ</w:t>
      </w:r>
      <w:r>
        <w:rPr>
          <w:rFonts w:hint="default" w:ascii="Times New Roman" w:hAnsi="Times New Roman" w:cs="Times New Roman"/>
          <w:sz w:val="26"/>
          <w:szCs w:val="26"/>
          <w:lang w:val="vi-VN"/>
        </w:rPr>
        <w:t>ô</w:t>
      </w:r>
      <w:r>
        <w:rPr>
          <w:rFonts w:hint="default" w:ascii="Times New Roman" w:hAnsi="Times New Roman" w:cs="Times New Roman"/>
          <w:sz w:val="26"/>
          <w:szCs w:val="26"/>
        </w:rPr>
        <w:t>i.</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cs="Times New Roman"/>
          <w:sz w:val="26"/>
          <w:szCs w:val="26"/>
        </w:rPr>
        <w:t>Kĩ thuật động não.</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eastAsia="Open Sans" w:cs="Times New Roman"/>
          <w:i w:val="0"/>
          <w:iCs w:val="0"/>
          <w:caps w:val="0"/>
          <w:color w:val="000000"/>
          <w:spacing w:val="0"/>
          <w:sz w:val="26"/>
          <w:szCs w:val="26"/>
          <w:shd w:val="clear" w:fill="FFFFFF"/>
          <w:lang w:val="vi-VN"/>
        </w:rPr>
        <w:t>P</w:t>
      </w:r>
      <w:r>
        <w:rPr>
          <w:rFonts w:hint="default" w:ascii="Times New Roman" w:hAnsi="Times New Roman" w:eastAsia="Open Sans" w:cs="Times New Roman"/>
          <w:i w:val="0"/>
          <w:iCs w:val="0"/>
          <w:caps w:val="0"/>
          <w:color w:val="000000"/>
          <w:spacing w:val="0"/>
          <w:sz w:val="26"/>
          <w:szCs w:val="26"/>
          <w:shd w:val="clear" w:fill="FFFFFF"/>
        </w:rPr>
        <w:t>hương pháp thuyết trình; sử dụng đồ dung trực quan</w:t>
      </w:r>
    </w:p>
    <w:p>
      <w:pPr>
        <w:pStyle w:val="8"/>
        <w:keepNext w:val="0"/>
        <w:keepLines w:val="0"/>
        <w:pageBreakBefore w:val="0"/>
        <w:widowControl/>
        <w:numPr>
          <w:ilvl w:val="0"/>
          <w:numId w:val="5"/>
        </w:numPr>
        <w:shd w:val="clear" w:color="auto" w:fill="auto"/>
        <w:tabs>
          <w:tab w:val="left" w:pos="280"/>
        </w:tabs>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rPr>
        <w:t>CÁC HOẠT ĐỘNG HỌC</w:t>
      </w:r>
    </w:p>
    <w:p>
      <w:pPr>
        <w:keepNext w:val="0"/>
        <w:keepLines w:val="0"/>
        <w:pageBreakBefore w:val="0"/>
        <w:widowControl/>
        <w:numPr>
          <w:ilvl w:val="0"/>
          <w:numId w:val="6"/>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1:  </w:t>
      </w:r>
      <w:r>
        <w:rPr>
          <w:rFonts w:hint="default" w:ascii="Times New Roman" w:hAnsi="Times New Roman" w:cs="Times New Roman"/>
          <w:b/>
          <w:color w:val="0815C8"/>
          <w:sz w:val="26"/>
          <w:szCs w:val="26"/>
          <w:lang w:val="vi-VN"/>
        </w:rPr>
        <w:t>Khởi động (10 phút)</w:t>
      </w:r>
    </w:p>
    <w:p>
      <w:pPr>
        <w:jc w:val="both"/>
        <w:rPr>
          <w:rFonts w:hint="default" w:ascii="Times New Roman" w:hAnsi="Times New Roman" w:eastAsia="Open Sans" w:cs="Times New Roman"/>
          <w:i w:val="0"/>
          <w:iCs w:val="0"/>
          <w:caps w:val="0"/>
          <w:color w:val="212529"/>
          <w:spacing w:val="0"/>
          <w:sz w:val="26"/>
          <w:szCs w:val="26"/>
          <w:shd w:val="clear" w:fill="FFFFFF"/>
          <w:lang w:val="vi-VN"/>
        </w:rPr>
      </w:pPr>
      <w:r>
        <w:rPr>
          <w:rFonts w:hint="default" w:cs="Times New Roman"/>
          <w:b/>
          <w:bCs/>
          <w:color w:val="C00000"/>
          <w:sz w:val="26"/>
          <w:szCs w:val="26"/>
          <w:lang w:val="vi-VN"/>
        </w:rPr>
        <w:t xml:space="preserve">a. </w:t>
      </w: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Khơi gợi được sự hứng thú của HS tìm hiểu về </w:t>
      </w:r>
      <w:r>
        <w:rPr>
          <w:rFonts w:hint="default" w:ascii="Times New Roman" w:hAnsi="Times New Roman" w:eastAsia="Open Sans" w:cs="Times New Roman"/>
          <w:i w:val="0"/>
          <w:iCs w:val="0"/>
          <w:caps w:val="0"/>
          <w:color w:val="212529"/>
          <w:spacing w:val="0"/>
          <w:sz w:val="26"/>
          <w:szCs w:val="26"/>
          <w:shd w:val="clear" w:fill="FFFFFF"/>
        </w:rPr>
        <w:t xml:space="preserve"> áp suất chất lỏng, áp suất khí quyển.</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p>
    <w:p>
      <w:pPr>
        <w:pStyle w:val="8"/>
        <w:spacing w:before="12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GV đưa ra tình huống có vấn đề: </w:t>
      </w:r>
      <w:r>
        <w:rPr>
          <w:rFonts w:hint="default" w:ascii="Times New Roman" w:hAnsi="Times New Roman" w:eastAsia="Open Sans"/>
          <w:i w:val="0"/>
          <w:iCs w:val="0"/>
          <w:caps w:val="0"/>
          <w:color w:val="212529"/>
          <w:spacing w:val="0"/>
          <w:sz w:val="26"/>
          <w:szCs w:val="26"/>
          <w:shd w:val="clear" w:fill="FFFFFF"/>
        </w:rPr>
        <w:t>Kéo một xô nước từ giếng lên. Vì sao khi xô nước còn chìm trong nước ta thấy nhẹ hơn khi nó đã được kéo lên khỏi mặt nước?</w:t>
      </w: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tabs>
          <w:tab w:val="left" w:pos="284"/>
          <w:tab w:val="left" w:pos="851"/>
        </w:tabs>
        <w:spacing w:before="120" w:after="120" w:line="276" w:lineRule="auto"/>
        <w:ind w:firstLine="709"/>
        <w:jc w:val="both"/>
        <w:rPr>
          <w:rFonts w:hint="default" w:ascii="Times New Roman" w:hAnsi="Times New Roman" w:eastAsia="Open Sans" w:cs="Times New Roman"/>
          <w:i w:val="0"/>
          <w:iCs w:val="0"/>
          <w:caps w:val="0"/>
          <w:color w:val="212529"/>
          <w:spacing w:val="0"/>
          <w:sz w:val="26"/>
          <w:szCs w:val="26"/>
          <w:shd w:val="clear" w:fill="FFFFFF"/>
          <w:lang w:val="vi-VN"/>
        </w:rPr>
      </w:pPr>
      <w:r>
        <w:rPr>
          <w:rFonts w:hint="default" w:ascii="Times New Roman" w:hAnsi="Times New Roman" w:eastAsia="Roboto" w:cs="Times New Roman"/>
          <w:i w:val="0"/>
          <w:iCs w:val="0"/>
          <w:caps w:val="0"/>
          <w:color w:val="000000"/>
          <w:spacing w:val="0"/>
          <w:sz w:val="26"/>
          <w:szCs w:val="26"/>
          <w:shd w:val="clear" w:fill="FFFFFF"/>
        </w:rPr>
        <w:t xml:space="preserve">Dự đoán câu trả lời của học sinh: </w:t>
      </w:r>
      <w:r>
        <w:rPr>
          <w:rFonts w:hint="default" w:ascii="Times New Roman" w:hAnsi="Times New Roman" w:eastAsia="Open Sans"/>
          <w:i w:val="0"/>
          <w:iCs w:val="0"/>
          <w:caps w:val="0"/>
          <w:color w:val="212529"/>
          <w:spacing w:val="0"/>
          <w:sz w:val="26"/>
          <w:szCs w:val="26"/>
          <w:shd w:val="clear" w:fill="FFFFFF"/>
        </w:rPr>
        <w:t>Khi xô nước còn chìm trong nước có lực đẩy acsimet tác dụng lên xô nước làm xô nước nhẹ hơn khi nó đã được kéo lên khỏi mặt nước</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7"/>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27"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2320"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7" w:type="dxa"/>
          </w:tcPr>
          <w:p>
            <w:pPr>
              <w:pStyle w:val="8"/>
              <w:spacing w:before="120" w:line="276" w:lineRule="auto"/>
              <w:ind w:left="0" w:leftChars="0" w:firstLine="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Giao nhiệm vụ:</w:t>
            </w:r>
            <w:r>
              <w:rPr>
                <w:rFonts w:hint="default" w:ascii="Times New Roman" w:hAnsi="Times New Roman" w:cs="Times New Roman"/>
                <w:sz w:val="26"/>
                <w:szCs w:val="26"/>
              </w:rPr>
              <w:t xml:space="preserve">  </w:t>
            </w:r>
          </w:p>
          <w:p>
            <w:pPr>
              <w:pStyle w:val="8"/>
              <w:spacing w:before="120" w:line="276" w:lineRule="auto"/>
              <w:jc w:val="left"/>
              <w:rPr>
                <w:rFonts w:hint="default" w:ascii="Times New Roman" w:hAnsi="Times New Roman" w:eastAsia="Open Sans"/>
                <w:i w:val="0"/>
                <w:iCs w:val="0"/>
                <w:caps w:val="0"/>
                <w:color w:val="212529"/>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GV đưa ra tình huống có vấn đề:</w:t>
            </w:r>
            <w:r>
              <w:rPr>
                <w:rFonts w:hint="default" w:ascii="Times New Roman" w:hAnsi="Times New Roman" w:eastAsia="Roboto" w:cs="Times New Roman"/>
                <w:i w:val="0"/>
                <w:iCs w:val="0"/>
                <w:caps w:val="0"/>
                <w:color w:val="000000"/>
                <w:spacing w:val="0"/>
                <w:sz w:val="26"/>
                <w:szCs w:val="26"/>
                <w:shd w:val="clear" w:fill="FFFFFF"/>
                <w:lang w:val="vi-VN"/>
              </w:rPr>
              <w:t xml:space="preserve"> </w:t>
            </w:r>
            <w:r>
              <w:rPr>
                <w:rFonts w:hint="default" w:ascii="Times New Roman" w:hAnsi="Times New Roman" w:eastAsia="Open Sans"/>
                <w:i w:val="0"/>
                <w:iCs w:val="0"/>
                <w:caps w:val="0"/>
                <w:color w:val="212529"/>
                <w:spacing w:val="0"/>
                <w:sz w:val="26"/>
                <w:szCs w:val="26"/>
                <w:shd w:val="clear" w:fill="FFFFFF"/>
              </w:rPr>
              <w:t>Kéo một xô nước từ giếng lên. Vì sao khi xô nước còn chìm trong nước ta thấy nhẹ hơn khi nó đã được kéo lên khỏi mặt nước?</w:t>
            </w:r>
          </w:p>
          <w:p>
            <w:pPr>
              <w:pStyle w:val="8"/>
              <w:spacing w:before="120" w:line="276" w:lineRule="auto"/>
              <w:jc w:val="center"/>
              <w:rPr>
                <w:rFonts w:hint="default" w:ascii="Times New Roman" w:hAnsi="Times New Roman" w:cs="Times New Roman"/>
                <w:sz w:val="26"/>
                <w:szCs w:val="26"/>
                <w:lang w:val="vi-VN"/>
              </w:rPr>
            </w:pPr>
            <w:r>
              <w:drawing>
                <wp:inline distT="0" distB="0" distL="114300" distR="114300">
                  <wp:extent cx="1191895" cy="1585595"/>
                  <wp:effectExtent l="0" t="0" r="1905"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lum bright="-6000" contrast="12000"/>
                          </a:blip>
                          <a:stretch>
                            <a:fillRect/>
                          </a:stretch>
                        </pic:blipFill>
                        <pic:spPr>
                          <a:xfrm>
                            <a:off x="0" y="0"/>
                            <a:ext cx="1191895" cy="1585595"/>
                          </a:xfrm>
                          <a:prstGeom prst="rect">
                            <a:avLst/>
                          </a:prstGeom>
                          <a:noFill/>
                          <a:ln>
                            <a:noFill/>
                          </a:ln>
                        </pic:spPr>
                      </pic:pic>
                    </a:graphicData>
                  </a:graphic>
                </wp:inline>
              </w:drawing>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42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HS thực hiện nhiệm vụ</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eastAsia="Roboto" w:cs="Times New Roman"/>
                <w:i w:val="0"/>
                <w:iCs w:val="0"/>
                <w:caps w:val="0"/>
                <w:color w:val="000000"/>
                <w:spacing w:val="0"/>
                <w:sz w:val="26"/>
                <w:szCs w:val="26"/>
                <w:shd w:val="clear" w:fill="FFFFFF"/>
              </w:rPr>
              <w:t>HS suy nghĩ tìm câu trả lời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Roboto" w:hAnsi="Roboto" w:eastAsia="Roboto" w:cs="Roboto"/>
                <w:i w:val="0"/>
                <w:iCs w:val="0"/>
                <w:caps w:val="0"/>
                <w:color w:val="000000"/>
                <w:spacing w:val="0"/>
                <w:sz w:val="26"/>
                <w:szCs w:val="26"/>
                <w:shd w:val="clear" w:fill="FFFFFF"/>
              </w:rPr>
            </w:pPr>
            <w:r>
              <w:rPr>
                <w:rFonts w:hint="default" w:ascii="Times New Roman" w:hAnsi="Times New Roman" w:eastAsia="Roboto" w:cs="Times New Roman"/>
                <w:i w:val="0"/>
                <w:iCs w:val="0"/>
                <w:caps w:val="0"/>
                <w:color w:val="000000"/>
                <w:spacing w:val="0"/>
                <w:sz w:val="26"/>
                <w:szCs w:val="26"/>
                <w:shd w:val="clear" w:fill="FFFFFF"/>
              </w:rPr>
              <w:t>GV mời một vài HS trả lời câu hỏi.</w:t>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42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Chốt lại và đặt vấn đề vào bài</w:t>
            </w:r>
          </w:p>
          <w:p>
            <w:pPr>
              <w:tabs>
                <w:tab w:val="left" w:pos="284"/>
                <w:tab w:val="left" w:pos="851"/>
              </w:tabs>
              <w:spacing w:before="120" w:after="120" w:line="276" w:lineRule="auto"/>
              <w:jc w:val="both"/>
              <w:rPr>
                <w:rFonts w:hint="default" w:ascii="Times New Roman" w:hAnsi="Times New Roman" w:cs="Times New Roman"/>
                <w:sz w:val="26"/>
                <w:szCs w:val="26"/>
                <w:lang w:val="vi-VN"/>
              </w:rPr>
            </w:pPr>
            <w:r>
              <w:rPr>
                <w:rFonts w:hint="default" w:cs="Times New Roman"/>
                <w:sz w:val="26"/>
                <w:szCs w:val="26"/>
                <w:lang w:val="vi-VN"/>
              </w:rPr>
              <w:t xml:space="preserve">- </w:t>
            </w:r>
            <w:r>
              <w:rPr>
                <w:rFonts w:hint="default" w:ascii="Times New Roman" w:hAnsi="Times New Roman" w:cs="Times New Roman"/>
                <w:sz w:val="26"/>
                <w:szCs w:val="26"/>
                <w:lang w:val="en-SG"/>
              </w:rPr>
              <w:t xml:space="preserve"> </w:t>
            </w:r>
            <w:r>
              <w:rPr>
                <w:rFonts w:hint="default" w:ascii="Times New Roman" w:hAnsi="Times New Roman" w:eastAsia="Open Sans" w:cs="Times New Roman"/>
                <w:i w:val="0"/>
                <w:iCs w:val="0"/>
                <w:caps w:val="0"/>
                <w:color w:val="212529"/>
                <w:spacing w:val="0"/>
                <w:sz w:val="26"/>
                <w:szCs w:val="26"/>
                <w:shd w:val="clear" w:fill="FFFFFF"/>
              </w:rPr>
              <w:t>GV kết luận và dẫn dắt vào bài mới:</w:t>
            </w:r>
            <w:r>
              <w:rPr>
                <w:rFonts w:hint="default" w:eastAsia="Open Sans" w:cs="Times New Roman"/>
                <w:i w:val="0"/>
                <w:iCs w:val="0"/>
                <w:caps w:val="0"/>
                <w:color w:val="212529"/>
                <w:spacing w:val="0"/>
                <w:sz w:val="26"/>
                <w:szCs w:val="26"/>
                <w:shd w:val="clear" w:fill="FFFFFF"/>
                <w:lang w:val="vi-VN"/>
              </w:rPr>
              <w:t xml:space="preserve"> </w:t>
            </w:r>
            <w:r>
              <w:rPr>
                <w:rFonts w:hint="default" w:ascii="Times New Roman" w:hAnsi="Times New Roman" w:eastAsia="Open Sans" w:cs="Times New Roman"/>
                <w:i w:val="0"/>
                <w:iCs w:val="0"/>
                <w:caps w:val="0"/>
                <w:color w:val="212529"/>
                <w:spacing w:val="0"/>
                <w:sz w:val="26"/>
                <w:szCs w:val="26"/>
                <w:shd w:val="clear" w:fill="FFFFFF"/>
              </w:rPr>
              <w:t>Vậy</w:t>
            </w:r>
            <w:r>
              <w:rPr>
                <w:rFonts w:hint="default" w:eastAsia="Open Sans" w:cs="Times New Roman"/>
                <w:i w:val="0"/>
                <w:iCs w:val="0"/>
                <w:caps w:val="0"/>
                <w:color w:val="212529"/>
                <w:spacing w:val="0"/>
                <w:sz w:val="26"/>
                <w:szCs w:val="26"/>
                <w:shd w:val="clear" w:fill="FFFFFF"/>
                <w:lang w:val="vi-VN"/>
              </w:rPr>
              <w:t xml:space="preserve"> </w:t>
            </w:r>
            <w:r>
              <w:rPr>
                <w:rFonts w:hint="default" w:ascii="Times New Roman" w:hAnsi="Times New Roman" w:eastAsia="Open Sans" w:cs="Times New Roman"/>
                <w:i w:val="0"/>
                <w:iCs w:val="0"/>
                <w:caps w:val="0"/>
                <w:color w:val="212529"/>
                <w:spacing w:val="0"/>
                <w:sz w:val="26"/>
                <w:szCs w:val="26"/>
                <w:shd w:val="clear" w:fill="FFFFFF"/>
              </w:rPr>
              <w:t>chất lỏng sẽ tác dụng vào các vật đặt trong nó như thế nào? Chúng ta cùng vào bài mới hôm nay.</w:t>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tc>
      </w:tr>
    </w:tbl>
    <w:p>
      <w:pPr>
        <w:spacing w:before="120" w:after="120" w:line="276" w:lineRule="auto"/>
        <w:jc w:val="both"/>
        <w:rPr>
          <w:rFonts w:hint="default" w:ascii="Times New Roman" w:hAnsi="Times New Roman" w:cs="Times New Roman"/>
          <w:b/>
          <w:color w:val="7030A0"/>
          <w:sz w:val="26"/>
          <w:szCs w:val="26"/>
        </w:rPr>
      </w:pPr>
      <w:r>
        <w:rPr>
          <w:rFonts w:ascii="Times New Roman" w:hAnsi="Times New Roman" w:eastAsia="Times New Roman" w:cs="Times New Roman"/>
          <w:b/>
          <w:bCs/>
          <w:color w:val="7030A0"/>
          <w:sz w:val="26"/>
          <w:szCs w:val="26"/>
          <w:shd w:val="clear" w:color="auto" w:fill="FFFFFF"/>
          <w:lang w:val="de-DE"/>
        </w:rPr>
        <w:t xml:space="preserve">2. Hoạt động 2: Hình thành kiến thức mới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ascii="Times New Roman" w:hAnsi="Times New Roman" w:cs="Times New Roman"/>
          <w:b/>
          <w:color w:val="0815C8"/>
          <w:sz w:val="26"/>
          <w:szCs w:val="26"/>
          <w:lang w:val="vi-VN"/>
        </w:rPr>
        <w:t>2</w:t>
      </w:r>
      <w:r>
        <w:rPr>
          <w:rFonts w:hint="default" w:cs="Times New Roman"/>
          <w:b/>
          <w:color w:val="0815C8"/>
          <w:sz w:val="26"/>
          <w:szCs w:val="26"/>
          <w:lang w:val="vi-VN"/>
        </w:rPr>
        <w:t>.1</w:t>
      </w:r>
      <w:r>
        <w:rPr>
          <w:rFonts w:hint="default" w:ascii="Times New Roman" w:hAnsi="Times New Roman" w:cs="Times New Roman"/>
          <w:b/>
          <w:color w:val="0815C8"/>
          <w:sz w:val="26"/>
          <w:szCs w:val="26"/>
        </w:rPr>
        <w:t xml:space="preserve">:  </w:t>
      </w:r>
      <w:r>
        <w:rPr>
          <w:rFonts w:hint="default" w:ascii="Times New Roman" w:hAnsi="Times New Roman" w:cs="Times New Roman"/>
          <w:b/>
          <w:color w:val="0815C8"/>
          <w:sz w:val="26"/>
          <w:szCs w:val="26"/>
          <w:lang w:val="vi-VN"/>
        </w:rPr>
        <w:t>Tìm hiểu</w:t>
      </w:r>
      <w:r>
        <w:rPr>
          <w:rFonts w:hint="default" w:cs="Times New Roman"/>
          <w:b/>
          <w:color w:val="0815C8"/>
          <w:sz w:val="26"/>
          <w:szCs w:val="26"/>
          <w:lang w:val="vi-VN"/>
        </w:rPr>
        <w:t xml:space="preserve"> </w:t>
      </w:r>
      <w:r>
        <w:rPr>
          <w:rFonts w:hint="default"/>
          <w:b/>
          <w:color w:val="0815C8"/>
          <w:sz w:val="26"/>
          <w:szCs w:val="26"/>
          <w:lang w:val="vi-VN"/>
        </w:rPr>
        <w:t>áp suất chất lỏng</w:t>
      </w:r>
    </w:p>
    <w:p>
      <w:pPr>
        <w:keepNext w:val="0"/>
        <w:keepLines w:val="0"/>
        <w:pageBreakBefore w:val="0"/>
        <w:widowControl/>
        <w:kinsoku/>
        <w:wordWrap/>
        <w:overflowPunct/>
        <w:topLinePunct w:val="0"/>
        <w:autoSpaceDE/>
        <w:autoSpaceDN/>
        <w:bidi w:val="0"/>
        <w:adjustRightInd/>
        <w:snapToGrid/>
        <w:spacing w:before="60" w:after="120" w:line="276" w:lineRule="auto"/>
        <w:textAlignment w:val="auto"/>
        <w:rPr>
          <w:rFonts w:hint="default" w:ascii="Times New Roman" w:hAnsi="Times New Roman" w:eastAsia="Open Sans" w:cs="Times New Roman"/>
          <w:i w:val="0"/>
          <w:iCs w:val="0"/>
          <w:caps w:val="0"/>
          <w:color w:val="212529"/>
          <w:spacing w:val="0"/>
          <w:sz w:val="26"/>
          <w:szCs w:val="26"/>
          <w:shd w:val="clear" w:fill="FFFFFF"/>
        </w:rPr>
      </w:pPr>
      <w:r>
        <w:rPr>
          <w:rFonts w:hint="default" w:ascii="Times New Roman" w:hAnsi="Times New Roman" w:cs="Times New Roman"/>
          <w:b/>
          <w:bCs/>
          <w:color w:val="C00000"/>
          <w:sz w:val="26"/>
          <w:szCs w:val="26"/>
        </w:rPr>
        <w:t>a) 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cs="Times New Roman"/>
          <w:bCs/>
          <w:sz w:val="26"/>
          <w:szCs w:val="26"/>
          <w:lang w:val="vi-VN"/>
        </w:rPr>
        <w:t xml:space="preserve"> </w:t>
      </w:r>
    </w:p>
    <w:p>
      <w:pPr>
        <w:tabs>
          <w:tab w:val="left" w:pos="284"/>
          <w:tab w:val="left" w:pos="709"/>
        </w:tabs>
        <w:spacing w:before="120" w:after="120" w:line="276" w:lineRule="auto"/>
        <w:ind w:right="14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thí nghiệm khảo sát tác dụng của chất lỏng lên vật đặt trong chất lỏng.</w:t>
      </w:r>
    </w:p>
    <w:p>
      <w:pPr>
        <w:tabs>
          <w:tab w:val="left" w:pos="284"/>
          <w:tab w:val="left" w:pos="709"/>
        </w:tabs>
        <w:spacing w:before="120" w:after="120" w:line="276" w:lineRule="auto"/>
        <w:ind w:right="140"/>
        <w:jc w:val="both"/>
        <w:rPr>
          <w:rFonts w:hint="default" w:ascii="Times New Roman" w:hAnsi="Times New Roman" w:eastAsia="Open Sans" w:cs="Times New Roman"/>
          <w:i w:val="0"/>
          <w:iCs w:val="0"/>
          <w:caps w:val="0"/>
          <w:color w:val="212529"/>
          <w:spacing w:val="0"/>
          <w:sz w:val="26"/>
          <w:szCs w:val="26"/>
          <w:shd w:val="clear" w:fill="FFFFFF"/>
          <w:lang w:val="en-US" w:eastAsia="vi-V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eastAsia="Open Sans" w:cs="Times New Roman"/>
          <w:i w:val="0"/>
          <w:iCs w:val="0"/>
          <w:caps w:val="0"/>
          <w:color w:val="212529"/>
          <w:spacing w:val="0"/>
          <w:kern w:val="0"/>
          <w:sz w:val="26"/>
          <w:szCs w:val="26"/>
          <w:shd w:val="clear" w:fill="FFFFFF"/>
          <w:lang w:val="vi-VN" w:eastAsia="zh-CN" w:bidi="ar"/>
        </w:rPr>
        <w:t xml:space="preserve">Làm được thí nghiệm khảo sát sự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tác dụng vào chất lỏng </w:t>
      </w:r>
      <w:r>
        <w:rPr>
          <w:rFonts w:hint="default" w:eastAsia="Open Sans" w:cs="Times New Roman"/>
          <w:i w:val="0"/>
          <w:iCs w:val="0"/>
          <w:caps w:val="0"/>
          <w:color w:val="212529"/>
          <w:spacing w:val="0"/>
          <w:kern w:val="0"/>
          <w:sz w:val="26"/>
          <w:szCs w:val="26"/>
          <w:shd w:val="clear" w:fill="FFFFFF"/>
          <w:lang w:val="vi-VN" w:eastAsia="zh-CN" w:bidi="ar"/>
        </w:rPr>
        <w:t>lên vật đặt trong nó</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Lấy ví dụ minh họa.</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p>
    <w:p>
      <w:pPr>
        <w:tabs>
          <w:tab w:val="left" w:pos="284"/>
          <w:tab w:val="left" w:pos="709"/>
        </w:tabs>
        <w:spacing w:before="120" w:after="120" w:line="276" w:lineRule="auto"/>
        <w:ind w:right="140"/>
        <w:jc w:val="both"/>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w:t>
      </w:r>
      <w:r>
        <w:rPr>
          <w:rFonts w:hint="default" w:eastAsia="Open Sans" w:cs="Times New Roman"/>
          <w:i w:val="0"/>
          <w:iCs w:val="0"/>
          <w:caps w:val="0"/>
          <w:color w:val="212529"/>
          <w:spacing w:val="0"/>
          <w:kern w:val="0"/>
          <w:sz w:val="26"/>
          <w:szCs w:val="26"/>
          <w:shd w:val="clear" w:fill="FFFFFF"/>
          <w:lang w:val="vi-VN" w:eastAsia="zh-CN" w:bidi="ar"/>
        </w:rPr>
        <w:t xml:space="preserve">làm được thí nghiệm khảo sát sự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tác dụng vào chất lỏng </w:t>
      </w:r>
      <w:r>
        <w:rPr>
          <w:rFonts w:hint="default" w:eastAsia="Open Sans" w:cs="Times New Roman"/>
          <w:i w:val="0"/>
          <w:iCs w:val="0"/>
          <w:caps w:val="0"/>
          <w:color w:val="212529"/>
          <w:spacing w:val="0"/>
          <w:kern w:val="0"/>
          <w:sz w:val="26"/>
          <w:szCs w:val="26"/>
          <w:shd w:val="clear" w:fill="FFFFFF"/>
          <w:lang w:val="vi-VN" w:eastAsia="zh-CN" w:bidi="ar"/>
        </w:rPr>
        <w:t>lên vật đặt trong nó</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Lấy ví dụ minh họa.</w:t>
      </w:r>
      <w:r>
        <w:rPr>
          <w:rFonts w:hint="default" w:ascii="Times New Roman" w:hAnsi="Times New Roman" w:cs="Times New Roman"/>
          <w:sz w:val="26"/>
          <w:szCs w:val="26"/>
        </w:rPr>
        <w:t xml:space="preserve"> và trả lời các câu hỏi </w:t>
      </w:r>
      <w:r>
        <w:rPr>
          <w:rFonts w:hint="default" w:cs="Times New Roman"/>
          <w:sz w:val="26"/>
          <w:szCs w:val="26"/>
          <w:lang w:val="vi-VN"/>
        </w:rPr>
        <w:t>trong phiếu học tập số 1</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iCs/>
          <w:caps w:val="0"/>
          <w:color w:val="212529"/>
          <w:spacing w:val="0"/>
          <w:sz w:val="26"/>
          <w:szCs w:val="26"/>
        </w:rPr>
      </w:pPr>
      <w:r>
        <w:rPr>
          <w:rStyle w:val="11"/>
          <w:rFonts w:hint="default" w:eastAsia="Open Sans" w:cs="Times New Roman"/>
          <w:b/>
          <w:bCs/>
          <w:i/>
          <w:iCs/>
          <w:caps w:val="0"/>
          <w:color w:val="212529"/>
          <w:spacing w:val="0"/>
          <w:kern w:val="0"/>
          <w:sz w:val="26"/>
          <w:szCs w:val="26"/>
          <w:shd w:val="clear" w:fill="FFFFFF"/>
          <w:lang w:val="vi-VN" w:eastAsia="zh-CN" w:bidi="ar"/>
        </w:rPr>
        <w:t>*</w:t>
      </w:r>
      <w:r>
        <w:rPr>
          <w:rFonts w:hint="default" w:ascii="Times New Roman" w:hAnsi="Times New Roman" w:eastAsia="Open Sans" w:cs="Times New Roman"/>
          <w:i/>
          <w:iCs/>
          <w:caps w:val="0"/>
          <w:color w:val="212529"/>
          <w:spacing w:val="0"/>
          <w:kern w:val="0"/>
          <w:sz w:val="26"/>
          <w:szCs w:val="26"/>
          <w:shd w:val="clear" w:fill="FFFFFF"/>
          <w:lang w:val="en-US" w:eastAsia="zh-CN" w:bidi="ar"/>
        </w:rPr>
        <w:t xml:space="preserve"> Tìm hiểu </w:t>
      </w:r>
      <w:r>
        <w:rPr>
          <w:rFonts w:hint="default" w:eastAsia="Open Sans" w:cs="Times New Roman"/>
          <w:i/>
          <w:iCs/>
          <w:caps w:val="0"/>
          <w:color w:val="212529"/>
          <w:spacing w:val="0"/>
          <w:kern w:val="0"/>
          <w:sz w:val="26"/>
          <w:szCs w:val="26"/>
          <w:shd w:val="clear" w:fill="FFFFFF"/>
          <w:lang w:val="vi-VN" w:eastAsia="zh-CN" w:bidi="ar"/>
        </w:rPr>
        <w:t xml:space="preserve">thí nghiệm 1: khảo sát sự </w:t>
      </w:r>
      <w:r>
        <w:rPr>
          <w:rFonts w:hint="default" w:ascii="Times New Roman" w:hAnsi="Times New Roman" w:eastAsia="Open Sans" w:cs="Times New Roman"/>
          <w:i/>
          <w:iCs/>
          <w:caps w:val="0"/>
          <w:color w:val="212529"/>
          <w:spacing w:val="0"/>
          <w:kern w:val="0"/>
          <w:sz w:val="26"/>
          <w:szCs w:val="26"/>
          <w:shd w:val="clear" w:fill="FFFFFF"/>
          <w:lang w:val="en-US" w:eastAsia="zh-CN" w:bidi="ar"/>
        </w:rPr>
        <w:t xml:space="preserve">tác dụng vào chất lỏng </w:t>
      </w:r>
      <w:r>
        <w:rPr>
          <w:rFonts w:hint="default" w:eastAsia="Open Sans" w:cs="Times New Roman"/>
          <w:i/>
          <w:iCs/>
          <w:caps w:val="0"/>
          <w:color w:val="212529"/>
          <w:spacing w:val="0"/>
          <w:kern w:val="0"/>
          <w:sz w:val="26"/>
          <w:szCs w:val="26"/>
          <w:shd w:val="clear" w:fill="FFFFFF"/>
          <w:lang w:val="vi-VN" w:eastAsia="zh-CN" w:bidi="ar"/>
        </w:rPr>
        <w:t>lên vật đặt trong nó</w:t>
      </w:r>
      <w:r>
        <w:rPr>
          <w:rFonts w:hint="default" w:ascii="Times New Roman" w:hAnsi="Times New Roman" w:eastAsia="Open Sans" w:cs="Times New Roman"/>
          <w:i/>
          <w:iCs/>
          <w:caps w:val="0"/>
          <w:color w:val="212529"/>
          <w:spacing w:val="0"/>
          <w:kern w:val="0"/>
          <w:sz w:val="26"/>
          <w:szCs w:val="26"/>
          <w:shd w:val="clear" w:fill="FFFFFF"/>
          <w:lang w:val="en-US" w:eastAsia="zh-CN" w:bidi="ar"/>
        </w:rPr>
        <w:t>.</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885"/>
        <w:gridCol w:w="32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6885"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Bước 1:</w:t>
            </w:r>
            <w:r>
              <w:rPr>
                <w:rFonts w:hint="default"/>
                <w:b w:val="0"/>
                <w:bCs w:val="0"/>
                <w:color w:val="auto"/>
                <w:sz w:val="26"/>
                <w:szCs w:val="26"/>
                <w:vertAlign w:val="baseline"/>
                <w:lang w:val="vi-VN"/>
              </w:rPr>
              <w:t xml:space="preserve"> </w:t>
            </w:r>
            <w:r>
              <w:rPr>
                <w:rFonts w:hint="default" w:ascii="Times New Roman" w:hAnsi="Times New Roman"/>
                <w:b w:val="0"/>
                <w:bCs w:val="0"/>
                <w:color w:val="auto"/>
                <w:sz w:val="26"/>
                <w:szCs w:val="26"/>
                <w:vertAlign w:val="baseline"/>
                <w:lang w:val="vi-VN"/>
              </w:rPr>
              <w:t>Lắp dụng cụ thí nghiệm như hình</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2</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Treo khối nhôm vào lực kế. Đọc P</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3</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Dịch từ từ khối nhôm chìm trong nước</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780" w:firstLineChars="30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Theo dõi sự thay đổi số chỉ lực kế</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780" w:firstLineChars="30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Khối nhôm không chạm đáy</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780" w:firstLineChars="30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Đọc P</w:t>
            </w:r>
            <w:r>
              <w:rPr>
                <w:rFonts w:hint="default"/>
                <w:b w:val="0"/>
                <w:bCs w:val="0"/>
                <w:color w:val="auto"/>
                <w:sz w:val="26"/>
                <w:szCs w:val="26"/>
                <w:vertAlign w:val="subscript"/>
                <w:lang w:val="vi-VN"/>
              </w:rPr>
              <w:t>1</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i/>
                <w:iCs/>
                <w:color w:val="auto"/>
                <w:sz w:val="26"/>
                <w:szCs w:val="26"/>
                <w:vertAlign w:val="baseline"/>
                <w:lang w:val="vi-VN"/>
              </w:rPr>
            </w:pPr>
            <w:r>
              <w:rPr>
                <w:rFonts w:hint="default"/>
                <w:b w:val="0"/>
                <w:bCs w:val="0"/>
                <w:i/>
                <w:iCs/>
                <w:color w:val="auto"/>
                <w:sz w:val="26"/>
                <w:szCs w:val="26"/>
                <w:vertAlign w:val="baseline"/>
                <w:lang w:val="vi-VN"/>
              </w:rPr>
              <w:t>Lặp lại các bước thí nghiệm đối với rượu</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i/>
                <w:iCs/>
                <w:color w:val="auto"/>
                <w:sz w:val="26"/>
                <w:szCs w:val="26"/>
                <w:vertAlign w:val="baseline"/>
                <w:lang w:val="vi-VN"/>
              </w:rPr>
            </w:pPr>
            <w:r>
              <w:rPr>
                <w:rFonts w:hint="default"/>
                <w:b w:val="0"/>
                <w:bCs w:val="0"/>
                <w:i w:val="0"/>
                <w:iCs w:val="0"/>
                <w:color w:val="auto"/>
                <w:sz w:val="26"/>
                <w:szCs w:val="26"/>
                <w:vertAlign w:val="baseline"/>
                <w:lang w:val="vi-VN"/>
              </w:rPr>
              <w:t>Hoàn thành câu 1 phiếu học tập số 1</w:t>
            </w:r>
          </w:p>
        </w:tc>
        <w:tc>
          <w:tcPr>
            <w:tcW w:w="3253"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cs="Times New Roman"/>
                <w:b/>
                <w:bCs/>
                <w:color w:val="C00000"/>
                <w:sz w:val="26"/>
                <w:szCs w:val="26"/>
                <w:vertAlign w:val="baseline"/>
                <w:lang w:val="vi-VN"/>
              </w:rPr>
            </w:pPr>
            <w:r>
              <w:drawing>
                <wp:inline distT="0" distB="0" distL="114300" distR="114300">
                  <wp:extent cx="1715135" cy="2063115"/>
                  <wp:effectExtent l="0" t="0" r="12065" b="698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8">
                            <a:lum bright="12000" contrast="36000"/>
                          </a:blip>
                          <a:stretch>
                            <a:fillRect/>
                          </a:stretch>
                        </pic:blipFill>
                        <pic:spPr>
                          <a:xfrm>
                            <a:off x="0" y="0"/>
                            <a:ext cx="1715135" cy="2063115"/>
                          </a:xfrm>
                          <a:prstGeom prst="rect">
                            <a:avLst/>
                          </a:prstGeom>
                          <a:noFill/>
                          <a:ln>
                            <a:noFill/>
                          </a:ln>
                        </pic:spPr>
                      </pic:pic>
                    </a:graphicData>
                  </a:graphic>
                </wp:inline>
              </w:drawing>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color w:val="auto"/>
          <w:sz w:val="26"/>
          <w:szCs w:val="26"/>
          <w:lang w:val="vi-VN"/>
        </w:rPr>
      </w:pPr>
      <w:r>
        <w:rPr>
          <w:rFonts w:hint="default" w:cs="Times New Roman"/>
          <w:b w:val="0"/>
          <w:bCs w:val="0"/>
          <w:color w:val="auto"/>
          <w:sz w:val="26"/>
          <w:szCs w:val="26"/>
          <w:lang w:val="vi-VN"/>
        </w:rPr>
        <w:t xml:space="preserve">- Giáo viên giới thiệu: </w:t>
      </w:r>
      <w:r>
        <w:rPr>
          <w:rFonts w:hint="default"/>
          <w:b w:val="0"/>
          <w:bCs w:val="0"/>
          <w:color w:val="auto"/>
          <w:sz w:val="26"/>
          <w:szCs w:val="26"/>
          <w:lang w:val="vi-VN"/>
        </w:rPr>
        <w:t>Khi một vật được đặt trong chất lỏng, nó sẽ chịu 1 lực hướng thẳng đứng từ dưới lên, được gọi là lực đẩy Acsimet</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color w:val="auto"/>
          <w:sz w:val="26"/>
          <w:szCs w:val="26"/>
          <w:lang w:val="vi-VN"/>
        </w:rPr>
      </w:pPr>
      <w:r>
        <w:rPr>
          <w:rFonts w:hint="default"/>
          <w:b w:val="0"/>
          <w:bCs w:val="0"/>
          <w:color w:val="auto"/>
          <w:sz w:val="26"/>
          <w:szCs w:val="26"/>
          <w:lang w:val="vi-VN"/>
        </w:rPr>
        <w:t>- Học sinh hoàn thành câu 2,3 phiếu học tập số 1</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eastAsia="Open Sans" w:cs="Times New Roman"/>
          <w:i/>
          <w:iCs/>
          <w:caps w:val="0"/>
          <w:color w:val="212529"/>
          <w:spacing w:val="0"/>
          <w:kern w:val="0"/>
          <w:sz w:val="26"/>
          <w:szCs w:val="26"/>
          <w:shd w:val="clear" w:fill="FFFFFF"/>
          <w:lang w:val="vi-VN" w:eastAsia="zh-CN" w:bidi="ar"/>
        </w:rPr>
      </w:pPr>
      <w:r>
        <w:rPr>
          <w:rStyle w:val="11"/>
          <w:rFonts w:hint="default" w:eastAsia="Open Sans" w:cs="Times New Roman"/>
          <w:b/>
          <w:bCs/>
          <w:i/>
          <w:iCs/>
          <w:caps w:val="0"/>
          <w:color w:val="212529"/>
          <w:spacing w:val="0"/>
          <w:kern w:val="0"/>
          <w:sz w:val="26"/>
          <w:szCs w:val="26"/>
          <w:shd w:val="clear" w:fill="FFFFFF"/>
          <w:lang w:val="vi-VN" w:eastAsia="zh-CN" w:bidi="ar"/>
        </w:rPr>
        <w:t>*</w:t>
      </w:r>
      <w:r>
        <w:rPr>
          <w:rFonts w:hint="default" w:ascii="Times New Roman" w:hAnsi="Times New Roman" w:eastAsia="Open Sans" w:cs="Times New Roman"/>
          <w:i/>
          <w:iCs/>
          <w:caps w:val="0"/>
          <w:color w:val="212529"/>
          <w:spacing w:val="0"/>
          <w:kern w:val="0"/>
          <w:sz w:val="26"/>
          <w:szCs w:val="26"/>
          <w:shd w:val="clear" w:fill="FFFFFF"/>
          <w:lang w:val="en-US" w:eastAsia="zh-CN" w:bidi="ar"/>
        </w:rPr>
        <w:t xml:space="preserve"> Tìm hiểu </w:t>
      </w:r>
      <w:r>
        <w:rPr>
          <w:rFonts w:hint="default" w:eastAsia="Open Sans" w:cs="Times New Roman"/>
          <w:i/>
          <w:iCs/>
          <w:caps w:val="0"/>
          <w:color w:val="212529"/>
          <w:spacing w:val="0"/>
          <w:kern w:val="0"/>
          <w:sz w:val="26"/>
          <w:szCs w:val="26"/>
          <w:shd w:val="clear" w:fill="FFFFFF"/>
          <w:lang w:val="vi-VN" w:eastAsia="zh-CN" w:bidi="ar"/>
        </w:rPr>
        <w:t>thí nghiệm 2:</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6797"/>
        <w:gridCol w:w="33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6797"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Bước 1:</w:t>
            </w:r>
            <w:r>
              <w:rPr>
                <w:rFonts w:hint="default"/>
                <w:b w:val="0"/>
                <w:bCs w:val="0"/>
                <w:color w:val="auto"/>
                <w:sz w:val="26"/>
                <w:szCs w:val="26"/>
                <w:vertAlign w:val="baseline"/>
                <w:lang w:val="vi-VN"/>
              </w:rPr>
              <w:t xml:space="preserve"> </w:t>
            </w:r>
            <w:r>
              <w:rPr>
                <w:rFonts w:hint="default" w:ascii="Times New Roman" w:hAnsi="Times New Roman"/>
                <w:b w:val="0"/>
                <w:bCs w:val="0"/>
                <w:color w:val="auto"/>
                <w:sz w:val="26"/>
                <w:szCs w:val="26"/>
                <w:vertAlign w:val="baseline"/>
                <w:lang w:val="vi-VN"/>
              </w:rPr>
              <w:t>Lắp dụng cụ thí nghiệm như hình</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 xml:space="preserve">             Đọc số chỉ P</w:t>
            </w:r>
            <w:r>
              <w:rPr>
                <w:rFonts w:hint="default"/>
                <w:b w:val="0"/>
                <w:bCs w:val="0"/>
                <w:color w:val="auto"/>
                <w:sz w:val="26"/>
                <w:szCs w:val="26"/>
                <w:vertAlign w:val="subscript"/>
                <w:lang w:val="vi-VN"/>
              </w:rPr>
              <w:t>1</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firstLine="130" w:firstLineChars="5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Đổ đầy nước vào bình tràn</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2</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Nhúng khối nhôm vào bình tràn</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910" w:firstLineChars="35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Khối nhôm chìm ½ trong nước</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910" w:firstLineChars="35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Nước tràn vào cốc B</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910" w:firstLineChars="350"/>
              <w:textAlignment w:val="auto"/>
              <w:rPr>
                <w:rFonts w:hint="default"/>
                <w:b w:val="0"/>
                <w:bCs w:val="0"/>
                <w:color w:val="auto"/>
                <w:sz w:val="26"/>
                <w:szCs w:val="26"/>
                <w:vertAlign w:val="subscript"/>
                <w:lang w:val="vi-VN"/>
              </w:rPr>
            </w:pPr>
            <w:r>
              <w:rPr>
                <w:rFonts w:hint="default"/>
                <w:b w:val="0"/>
                <w:bCs w:val="0"/>
                <w:color w:val="auto"/>
                <w:sz w:val="26"/>
                <w:szCs w:val="26"/>
                <w:vertAlign w:val="baseline"/>
                <w:lang w:val="vi-VN"/>
              </w:rPr>
              <w:t>Đọc số chỉ P</w:t>
            </w:r>
            <w:r>
              <w:rPr>
                <w:rFonts w:hint="default"/>
                <w:b w:val="0"/>
                <w:bCs w:val="0"/>
                <w:color w:val="auto"/>
                <w:sz w:val="26"/>
                <w:szCs w:val="26"/>
                <w:vertAlign w:val="subscript"/>
                <w:lang w:val="vi-VN"/>
              </w:rPr>
              <w:t>2</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subscript"/>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3</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Đổ nước từ cốc B vào A. Đọc số chỉ P</w:t>
            </w:r>
            <w:r>
              <w:rPr>
                <w:rFonts w:hint="default"/>
                <w:b w:val="0"/>
                <w:bCs w:val="0"/>
                <w:color w:val="auto"/>
                <w:sz w:val="26"/>
                <w:szCs w:val="26"/>
                <w:vertAlign w:val="subscript"/>
                <w:lang w:val="vi-VN"/>
              </w:rPr>
              <w:t>3</w:t>
            </w:r>
          </w:p>
          <w:p>
            <w:pPr>
              <w:pStyle w:val="13"/>
              <w:keepNext w:val="0"/>
              <w:keepLines w:val="0"/>
              <w:pageBreakBefore w:val="0"/>
              <w:widowControl/>
              <w:numPr>
                <w:ilvl w:val="0"/>
                <w:numId w:val="7"/>
              </w:numPr>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eastAsia="zh-CN"/>
              </w:rPr>
            </w:pPr>
            <w:r>
              <w:rPr>
                <w:rFonts w:hint="default"/>
                <w:b w:val="0"/>
                <w:bCs w:val="0"/>
                <w:color w:val="auto"/>
                <w:sz w:val="26"/>
                <w:szCs w:val="26"/>
                <w:vertAlign w:val="baseline"/>
                <w:lang w:val="vi-VN" w:eastAsia="zh-CN"/>
              </w:rPr>
              <w:t>So sánh P</w:t>
            </w:r>
            <w:r>
              <w:rPr>
                <w:rFonts w:hint="default"/>
                <w:b w:val="0"/>
                <w:bCs w:val="0"/>
                <w:color w:val="auto"/>
                <w:sz w:val="26"/>
                <w:szCs w:val="26"/>
                <w:vertAlign w:val="subscript"/>
                <w:lang w:val="vi-VN" w:eastAsia="zh-CN"/>
              </w:rPr>
              <w:t>1</w:t>
            </w:r>
            <w:r>
              <w:rPr>
                <w:rFonts w:hint="default"/>
                <w:b w:val="0"/>
                <w:bCs w:val="0"/>
                <w:color w:val="auto"/>
                <w:sz w:val="26"/>
                <w:szCs w:val="26"/>
                <w:vertAlign w:val="baseline"/>
                <w:lang w:val="vi-VN" w:eastAsia="zh-CN"/>
              </w:rPr>
              <w:t>, P</w:t>
            </w:r>
            <w:r>
              <w:rPr>
                <w:rFonts w:hint="default"/>
                <w:b w:val="0"/>
                <w:bCs w:val="0"/>
                <w:color w:val="auto"/>
                <w:sz w:val="26"/>
                <w:szCs w:val="26"/>
                <w:vertAlign w:val="subscript"/>
                <w:lang w:val="vi-VN" w:eastAsia="zh-CN"/>
              </w:rPr>
              <w:t>2</w:t>
            </w:r>
            <w:r>
              <w:rPr>
                <w:rFonts w:hint="default"/>
                <w:b w:val="0"/>
                <w:bCs w:val="0"/>
                <w:color w:val="auto"/>
                <w:sz w:val="26"/>
                <w:szCs w:val="26"/>
                <w:vertAlign w:val="baseline"/>
                <w:lang w:val="vi-VN" w:eastAsia="zh-CN"/>
              </w:rPr>
              <w:t xml:space="preserve"> và P</w:t>
            </w:r>
            <w:r>
              <w:rPr>
                <w:rFonts w:hint="default"/>
                <w:b w:val="0"/>
                <w:bCs w:val="0"/>
                <w:color w:val="auto"/>
                <w:sz w:val="26"/>
                <w:szCs w:val="26"/>
                <w:vertAlign w:val="subscript"/>
                <w:lang w:val="vi-VN" w:eastAsia="zh-CN"/>
              </w:rPr>
              <w:t>3</w:t>
            </w:r>
          </w:p>
          <w:p>
            <w:pPr>
              <w:pStyle w:val="13"/>
              <w:keepNext w:val="0"/>
              <w:keepLines w:val="0"/>
              <w:pageBreakBefore w:val="0"/>
              <w:widowControl/>
              <w:numPr>
                <w:ilvl w:val="0"/>
                <w:numId w:val="7"/>
              </w:numPr>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subscript"/>
                <w:lang w:val="vi-VN" w:eastAsia="zh-CN"/>
              </w:rPr>
            </w:pPr>
            <w:r>
              <w:rPr>
                <w:rFonts w:hint="default"/>
                <w:b w:val="0"/>
                <w:bCs w:val="0"/>
                <w:color w:val="auto"/>
                <w:sz w:val="26"/>
                <w:szCs w:val="26"/>
                <w:vertAlign w:val="baseline"/>
                <w:lang w:val="vi-VN" w:eastAsia="zh-CN"/>
              </w:rPr>
              <w:t>Rút ra nhận xét về mối quan hệ giữa độ lớn lực đẩy Acsimet và thể tích phần chìm trong nước của khối nhôm</w:t>
            </w:r>
          </w:p>
        </w:tc>
        <w:tc>
          <w:tcPr>
            <w:tcW w:w="3341"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eastAsia="Open Sans" w:cs="Times New Roman"/>
                <w:i/>
                <w:iCs/>
                <w:caps w:val="0"/>
                <w:color w:val="212529"/>
                <w:spacing w:val="0"/>
                <w:kern w:val="0"/>
                <w:sz w:val="26"/>
                <w:szCs w:val="26"/>
                <w:shd w:val="clear" w:fill="FFFFFF"/>
                <w:vertAlign w:val="baseline"/>
                <w:lang w:val="vi-VN" w:eastAsia="zh-CN" w:bidi="ar"/>
              </w:rPr>
            </w:pPr>
            <w:r>
              <w:drawing>
                <wp:inline distT="0" distB="0" distL="114300" distR="114300">
                  <wp:extent cx="1850390" cy="2508250"/>
                  <wp:effectExtent l="0" t="0" r="3810" b="635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9">
                            <a:lum bright="-6000" contrast="48000"/>
                          </a:blip>
                          <a:stretch>
                            <a:fillRect/>
                          </a:stretch>
                        </pic:blipFill>
                        <pic:spPr>
                          <a:xfrm>
                            <a:off x="0" y="0"/>
                            <a:ext cx="1850390" cy="2508250"/>
                          </a:xfrm>
                          <a:prstGeom prst="rect">
                            <a:avLst/>
                          </a:prstGeom>
                          <a:noFill/>
                          <a:ln>
                            <a:noFill/>
                          </a:ln>
                        </pic:spPr>
                      </pic:pic>
                    </a:graphicData>
                  </a:graphic>
                </wp:inline>
              </w:drawing>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cs="Times New Roman"/>
          <w:b w:val="0"/>
          <w:bCs w:val="0"/>
          <w:color w:val="C00000"/>
          <w:sz w:val="26"/>
          <w:szCs w:val="26"/>
          <w:lang w:val="vi-VN"/>
        </w:rPr>
      </w:pPr>
      <w:r>
        <w:rPr>
          <w:rFonts w:hint="default" w:cs="Times New Roman"/>
          <w:b w:val="0"/>
          <w:bCs w:val="0"/>
          <w:color w:val="C00000"/>
          <w:sz w:val="26"/>
          <w:szCs w:val="26"/>
          <w:lang w:val="vi-VN"/>
        </w:rPr>
        <w:t>* Bài tập vận dụng</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bCs/>
          <w:color w:val="C00000"/>
          <w:sz w:val="26"/>
          <w:szCs w:val="26"/>
          <w:lang w:val="vi-VN"/>
        </w:rPr>
      </w:pPr>
      <w:r>
        <w:rPr>
          <w:rFonts w:hint="default"/>
          <w:b w:val="0"/>
          <w:bCs w:val="0"/>
          <w:color w:val="auto"/>
          <w:sz w:val="26"/>
          <w:szCs w:val="26"/>
          <w:lang w:val="vi-VN"/>
        </w:rPr>
        <w:t>Câu 1: Trường hợp nào nhấn vật xuống đáy bể dễ dàng hơn?</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990"/>
        <w:gridCol w:w="3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3990" w:type="dxa"/>
          </w:tcPr>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sz w:val="26"/>
                <w:szCs w:val="26"/>
              </w:rPr>
            </w:pPr>
            <w:r>
              <w:rPr>
                <w:sz w:val="26"/>
                <w:szCs w:val="26"/>
              </w:rPr>
              <w:drawing>
                <wp:inline distT="0" distB="0" distL="114300" distR="114300">
                  <wp:extent cx="686435" cy="1550035"/>
                  <wp:effectExtent l="0" t="0" r="12065" b="1206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pic:cNvPicPr>
                        </pic:nvPicPr>
                        <pic:blipFill>
                          <a:blip r:embed="rId10"/>
                          <a:stretch>
                            <a:fillRect/>
                          </a:stretch>
                        </pic:blipFill>
                        <pic:spPr>
                          <a:xfrm>
                            <a:off x="0" y="0"/>
                            <a:ext cx="686435" cy="1550035"/>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rFonts w:hint="default"/>
                <w:sz w:val="26"/>
                <w:szCs w:val="26"/>
                <w:lang w:val="vi-VN"/>
              </w:rPr>
            </w:pPr>
            <w:r>
              <w:rPr>
                <w:rFonts w:hint="default"/>
                <w:sz w:val="26"/>
                <w:szCs w:val="26"/>
              </w:rPr>
              <w:t>(1) Chai nhựa rỗng 500 mL</w:t>
            </w:r>
          </w:p>
        </w:tc>
        <w:tc>
          <w:tcPr>
            <w:tcW w:w="3800" w:type="dxa"/>
          </w:tcPr>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sz w:val="26"/>
                <w:szCs w:val="26"/>
              </w:rPr>
            </w:pPr>
            <w:r>
              <w:rPr>
                <w:sz w:val="26"/>
                <w:szCs w:val="26"/>
              </w:rPr>
              <w:drawing>
                <wp:inline distT="0" distB="0" distL="114300" distR="114300">
                  <wp:extent cx="715010" cy="1609090"/>
                  <wp:effectExtent l="0" t="0" r="8890" b="381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pic:cNvPicPr>
                        </pic:nvPicPr>
                        <pic:blipFill>
                          <a:blip r:embed="rId11">
                            <a:lum contrast="6000"/>
                          </a:blip>
                          <a:srcRect r="7241"/>
                          <a:stretch>
                            <a:fillRect/>
                          </a:stretch>
                        </pic:blipFill>
                        <pic:spPr>
                          <a:xfrm>
                            <a:off x="0" y="0"/>
                            <a:ext cx="715010" cy="160909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rFonts w:hint="default"/>
                <w:sz w:val="26"/>
                <w:szCs w:val="26"/>
                <w:lang w:val="vi-VN"/>
              </w:rPr>
            </w:pPr>
            <w:r>
              <w:rPr>
                <w:rFonts w:hint="default"/>
                <w:sz w:val="26"/>
                <w:szCs w:val="26"/>
                <w:lang w:val="vi-VN"/>
              </w:rPr>
              <w:t>(2) Chai nhựa rỗng 5 L</w:t>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color w:val="auto"/>
          <w:sz w:val="26"/>
          <w:szCs w:val="26"/>
          <w:lang w:val="vi-VN"/>
        </w:rPr>
      </w:pPr>
      <w:r>
        <w:rPr>
          <w:rFonts w:hint="default" w:cs="Times New Roman"/>
          <w:b w:val="0"/>
          <w:bCs w:val="0"/>
          <w:color w:val="auto"/>
          <w:sz w:val="26"/>
          <w:szCs w:val="26"/>
          <w:lang w:val="vi-VN"/>
        </w:rPr>
        <w:t xml:space="preserve">Câu 2: </w:t>
      </w:r>
      <w:r>
        <w:rPr>
          <w:rFonts w:hint="default"/>
          <w:b w:val="0"/>
          <w:bCs w:val="0"/>
          <w:color w:val="auto"/>
          <w:sz w:val="26"/>
          <w:szCs w:val="26"/>
          <w:lang w:val="vi-VN"/>
        </w:rPr>
        <w:t>Thả 2 hình hộp có kích thước như nhau vào nước (hình 15.6) So sánh lực đẩy Acsimet tác dụng lên 2 vật</w:t>
      </w:r>
    </w:p>
    <w:tbl>
      <w:tblPr>
        <w:tblStyle w:val="12"/>
        <w:tblW w:w="0" w:type="auto"/>
        <w:tblInd w:w="1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798"/>
        <w:gridCol w:w="3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3798"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jc w:val="center"/>
              <w:textAlignment w:val="auto"/>
              <w:rPr>
                <w:sz w:val="26"/>
                <w:szCs w:val="26"/>
              </w:rPr>
            </w:pPr>
            <w:r>
              <w:rPr>
                <w:sz w:val="26"/>
                <w:szCs w:val="26"/>
              </w:rPr>
              <w:drawing>
                <wp:inline distT="0" distB="0" distL="114300" distR="114300">
                  <wp:extent cx="1104900" cy="12192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pic:cNvPicPr>
                            <a:picLocks noChangeAspect="1"/>
                          </pic:cNvPicPr>
                        </pic:nvPicPr>
                        <pic:blipFill>
                          <a:blip r:embed="rId12">
                            <a:lum contrast="18000"/>
                          </a:blip>
                          <a:stretch>
                            <a:fillRect/>
                          </a:stretch>
                        </pic:blipFill>
                        <pic:spPr>
                          <a:xfrm>
                            <a:off x="0" y="0"/>
                            <a:ext cx="1104900" cy="121920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jc w:val="center"/>
              <w:textAlignment w:val="auto"/>
              <w:rPr>
                <w:rFonts w:hint="default"/>
                <w:sz w:val="26"/>
                <w:szCs w:val="26"/>
                <w:lang w:val="vi-VN"/>
              </w:rPr>
            </w:pPr>
            <w:r>
              <w:rPr>
                <w:rFonts w:hint="default"/>
                <w:sz w:val="26"/>
                <w:szCs w:val="26"/>
                <w:lang w:val="vi-VN"/>
              </w:rPr>
              <w:t>a) Vật làm bằng gỗ</w:t>
            </w:r>
          </w:p>
        </w:tc>
        <w:tc>
          <w:tcPr>
            <w:tcW w:w="3716"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jc w:val="center"/>
              <w:textAlignment w:val="auto"/>
              <w:rPr>
                <w:sz w:val="26"/>
                <w:szCs w:val="26"/>
              </w:rPr>
            </w:pPr>
            <w:r>
              <w:rPr>
                <w:sz w:val="26"/>
                <w:szCs w:val="26"/>
              </w:rPr>
              <w:drawing>
                <wp:inline distT="0" distB="0" distL="114300" distR="114300">
                  <wp:extent cx="977900" cy="1225550"/>
                  <wp:effectExtent l="0" t="0" r="0" b="635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pic:cNvPicPr>
                            <a:picLocks noChangeAspect="1"/>
                          </pic:cNvPicPr>
                        </pic:nvPicPr>
                        <pic:blipFill>
                          <a:blip r:embed="rId13">
                            <a:lum contrast="18000"/>
                          </a:blip>
                          <a:stretch>
                            <a:fillRect/>
                          </a:stretch>
                        </pic:blipFill>
                        <pic:spPr>
                          <a:xfrm>
                            <a:off x="0" y="0"/>
                            <a:ext cx="977900" cy="122555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jc w:val="center"/>
              <w:textAlignment w:val="auto"/>
              <w:rPr>
                <w:rFonts w:hint="default"/>
                <w:sz w:val="26"/>
                <w:szCs w:val="26"/>
                <w:lang w:val="vi-VN"/>
              </w:rPr>
            </w:pPr>
            <w:r>
              <w:rPr>
                <w:rFonts w:hint="default"/>
                <w:sz w:val="26"/>
                <w:szCs w:val="26"/>
                <w:lang w:val="vi-VN"/>
              </w:rPr>
              <w:t>b) Vật làm bằng sắt</w:t>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sz w:val="26"/>
          <w:szCs w:val="26"/>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8"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aps w:val="0"/>
                <w:color w:val="212529"/>
                <w:spacing w:val="0"/>
                <w:kern w:val="0"/>
                <w:sz w:val="26"/>
                <w:szCs w:val="26"/>
                <w:shd w:val="clear" w:fill="FFFFFF"/>
                <w:lang w:val="vi-VN" w:eastAsia="zh-CN"/>
              </w:rPr>
              <w:t xml:space="preserve">Phiếu học tập </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 1: </w:t>
            </w:r>
            <w:r>
              <w:rPr>
                <w:rFonts w:hint="default" w:eastAsia="Open Sans"/>
                <w:b w:val="0"/>
                <w:bCs w:val="0"/>
                <w:i w:val="0"/>
                <w:iCs w:val="0"/>
                <w:caps w:val="0"/>
                <w:color w:val="212529"/>
                <w:spacing w:val="0"/>
                <w:kern w:val="0"/>
                <w:sz w:val="26"/>
                <w:szCs w:val="26"/>
                <w:shd w:val="clear" w:fill="FFFFFF"/>
                <w:lang w:val="vi-VN" w:eastAsia="zh-CN"/>
              </w:rPr>
              <w:t>Làm thí nghiệm và hoàn thành bảng sau: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617"/>
              <w:gridCol w:w="600"/>
              <w:gridCol w:w="1209"/>
              <w:gridCol w:w="3155"/>
              <w:gridCol w:w="2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617"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P</w:t>
                  </w:r>
                </w:p>
              </w:tc>
              <w:tc>
                <w:tcPr>
                  <w:tcW w:w="600"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subscript"/>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P</w:t>
                  </w:r>
                  <w:r>
                    <w:rPr>
                      <w:rFonts w:hint="default" w:eastAsia="Open Sans"/>
                      <w:b w:val="0"/>
                      <w:bCs w:val="0"/>
                      <w:i w:val="0"/>
                      <w:iCs w:val="0"/>
                      <w:caps w:val="0"/>
                      <w:color w:val="212529"/>
                      <w:spacing w:val="0"/>
                      <w:kern w:val="0"/>
                      <w:sz w:val="26"/>
                      <w:szCs w:val="26"/>
                      <w:shd w:val="clear" w:fill="FFFFFF"/>
                      <w:vertAlign w:val="subscript"/>
                      <w:lang w:val="vi-VN" w:eastAsia="zh-CN"/>
                    </w:rPr>
                    <w:t>1</w:t>
                  </w:r>
                </w:p>
              </w:tc>
              <w:tc>
                <w:tcPr>
                  <w:tcW w:w="1209"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subscript"/>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So sánh P và P</w:t>
                  </w:r>
                  <w:r>
                    <w:rPr>
                      <w:rFonts w:hint="default" w:eastAsia="Open Sans"/>
                      <w:b w:val="0"/>
                      <w:bCs w:val="0"/>
                      <w:i w:val="0"/>
                      <w:iCs w:val="0"/>
                      <w:caps w:val="0"/>
                      <w:color w:val="212529"/>
                      <w:spacing w:val="0"/>
                      <w:kern w:val="0"/>
                      <w:sz w:val="26"/>
                      <w:szCs w:val="26"/>
                      <w:shd w:val="clear" w:fill="FFFFFF"/>
                      <w:vertAlign w:val="subscript"/>
                      <w:lang w:val="vi-VN" w:eastAsia="zh-CN"/>
                    </w:rPr>
                    <w:t>1</w:t>
                  </w:r>
                </w:p>
              </w:tc>
              <w:tc>
                <w:tcPr>
                  <w:tcW w:w="3155"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Hướng của lực do chất lỏng tác dụng lên khối nhôm</w:t>
                  </w:r>
                </w:p>
              </w:tc>
              <w:tc>
                <w:tcPr>
                  <w:tcW w:w="2679"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olor w:val="212529"/>
                      <w:spacing w:val="0"/>
                      <w:kern w:val="0"/>
                      <w:sz w:val="26"/>
                      <w:szCs w:val="26"/>
                      <w:shd w:val="clear" w:fill="FFFFFF"/>
                      <w:vertAlign w:val="baseline"/>
                      <w:lang w:val="vi-VN" w:eastAsia="zh-CN"/>
                    </w:rPr>
                    <w:t>N</w:t>
                  </w:r>
                  <w:r>
                    <w:rPr>
                      <w:rFonts w:hint="default" w:eastAsia="Open Sans"/>
                      <w:b w:val="0"/>
                      <w:bCs w:val="0"/>
                      <w:i w:val="0"/>
                      <w:iCs w:val="0"/>
                      <w:caps w:val="0"/>
                      <w:color w:val="212529"/>
                      <w:spacing w:val="0"/>
                      <w:kern w:val="0"/>
                      <w:sz w:val="26"/>
                      <w:szCs w:val="26"/>
                      <w:shd w:val="clear" w:fill="FFFFFF"/>
                      <w:vertAlign w:val="baseline"/>
                      <w:lang w:val="vi-VN" w:eastAsia="zh-CN"/>
                    </w:rPr>
                    <w:t>hận xét sự thay đổi khi vật dần chìm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Thí nghiệm với nước</w:t>
                  </w:r>
                </w:p>
              </w:tc>
              <w:tc>
                <w:tcPr>
                  <w:tcW w:w="617"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600"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1209"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P</w:t>
                  </w:r>
                  <w:r>
                    <w:rPr>
                      <w:rFonts w:hint="default" w:eastAsia="Open Sans"/>
                      <w:b w:val="0"/>
                      <w:bCs w:val="0"/>
                      <w:i w:val="0"/>
                      <w:iCs w:val="0"/>
                      <w:caps w:val="0"/>
                      <w:color w:val="212529"/>
                      <w:spacing w:val="0"/>
                      <w:kern w:val="0"/>
                      <w:sz w:val="26"/>
                      <w:szCs w:val="26"/>
                      <w:shd w:val="clear" w:fill="FFFFFF"/>
                      <w:vertAlign w:val="subscript"/>
                      <w:lang w:val="vi-VN" w:eastAsia="zh-CN"/>
                    </w:rPr>
                    <w:t>1</w:t>
                  </w:r>
                  <w:r>
                    <w:rPr>
                      <w:rFonts w:hint="default" w:eastAsia="Open Sans"/>
                      <w:b w:val="0"/>
                      <w:bCs w:val="0"/>
                      <w:i w:val="0"/>
                      <w:iCs w:val="0"/>
                      <w:caps w:val="0"/>
                      <w:color w:val="212529"/>
                      <w:spacing w:val="0"/>
                      <w:kern w:val="0"/>
                      <w:sz w:val="26"/>
                      <w:szCs w:val="26"/>
                      <w:shd w:val="clear" w:fill="FFFFFF"/>
                      <w:vertAlign w:val="baseline"/>
                      <w:lang w:val="vi-VN" w:eastAsia="zh-CN"/>
                    </w:rPr>
                    <w:t xml:space="preserve"> &lt; P</w:t>
                  </w:r>
                </w:p>
              </w:tc>
              <w:tc>
                <w:tcPr>
                  <w:tcW w:w="315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Hướng lên trên</w:t>
                  </w:r>
                </w:p>
              </w:tc>
              <w:tc>
                <w:tcPr>
                  <w:tcW w:w="2679"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Giảm dần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Thí nghiệm với rượu</w:t>
                  </w:r>
                </w:p>
              </w:tc>
              <w:tc>
                <w:tcPr>
                  <w:tcW w:w="617"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600"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p>
              </w:tc>
              <w:tc>
                <w:tcPr>
                  <w:tcW w:w="1209"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P</w:t>
                  </w:r>
                  <w:r>
                    <w:rPr>
                      <w:rFonts w:hint="default" w:eastAsia="Open Sans"/>
                      <w:b w:val="0"/>
                      <w:bCs w:val="0"/>
                      <w:i w:val="0"/>
                      <w:iCs w:val="0"/>
                      <w:caps w:val="0"/>
                      <w:color w:val="212529"/>
                      <w:spacing w:val="0"/>
                      <w:kern w:val="0"/>
                      <w:sz w:val="26"/>
                      <w:szCs w:val="26"/>
                      <w:shd w:val="clear" w:fill="FFFFFF"/>
                      <w:vertAlign w:val="subscript"/>
                      <w:lang w:val="vi-VN" w:eastAsia="zh-CN"/>
                    </w:rPr>
                    <w:t>1</w:t>
                  </w:r>
                  <w:r>
                    <w:rPr>
                      <w:rFonts w:hint="default" w:eastAsia="Open Sans"/>
                      <w:b w:val="0"/>
                      <w:bCs w:val="0"/>
                      <w:i w:val="0"/>
                      <w:iCs w:val="0"/>
                      <w:caps w:val="0"/>
                      <w:color w:val="212529"/>
                      <w:spacing w:val="0"/>
                      <w:kern w:val="0"/>
                      <w:sz w:val="26"/>
                      <w:szCs w:val="26"/>
                      <w:shd w:val="clear" w:fill="FFFFFF"/>
                      <w:vertAlign w:val="baseline"/>
                      <w:lang w:val="vi-VN" w:eastAsia="zh-CN"/>
                    </w:rPr>
                    <w:t xml:space="preserve"> &lt; P</w:t>
                  </w:r>
                </w:p>
              </w:tc>
              <w:tc>
                <w:tcPr>
                  <w:tcW w:w="315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Hướng lên trên</w:t>
                  </w:r>
                </w:p>
              </w:tc>
              <w:tc>
                <w:tcPr>
                  <w:tcW w:w="2679"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vertAlign w:val="baseline"/>
                      <w:lang w:val="vi-VN" w:eastAsia="zh-CN"/>
                    </w:rPr>
                  </w:pPr>
                  <w:r>
                    <w:rPr>
                      <w:rFonts w:hint="default" w:eastAsia="Open Sans"/>
                      <w:b w:val="0"/>
                      <w:bCs w:val="0"/>
                      <w:i w:val="0"/>
                      <w:iCs w:val="0"/>
                      <w:caps w:val="0"/>
                      <w:color w:val="212529"/>
                      <w:spacing w:val="0"/>
                      <w:kern w:val="0"/>
                      <w:sz w:val="26"/>
                      <w:szCs w:val="26"/>
                      <w:shd w:val="clear" w:fill="FFFFFF"/>
                      <w:vertAlign w:val="baseline"/>
                      <w:lang w:val="vi-VN" w:eastAsia="zh-CN"/>
                    </w:rPr>
                    <w:t>Giảm dần</w:t>
                  </w:r>
                </w:p>
              </w:tc>
            </w:tr>
          </w:tbl>
          <w:p>
            <w:pPr>
              <w:keepNext w:val="0"/>
              <w:keepLines w:val="0"/>
              <w:pageBreakBefore w:val="0"/>
              <w:widowControl/>
              <w:suppressLineNumbers w:val="0"/>
              <w:kinsoku/>
              <w:wordWrap/>
              <w:overflowPunct/>
              <w:topLinePunct w:val="0"/>
              <w:autoSpaceDE/>
              <w:autoSpaceDN/>
              <w:bidi w:val="0"/>
              <w:adjustRightInd/>
              <w:snapToGrid/>
              <w:spacing w:before="16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 2: </w:t>
            </w:r>
            <w:r>
              <w:rPr>
                <w:rFonts w:hint="default" w:eastAsia="Open Sans"/>
                <w:b w:val="0"/>
                <w:bCs w:val="0"/>
                <w:i w:val="0"/>
                <w:iCs w:val="0"/>
                <w:caps w:val="0"/>
                <w:color w:val="212529"/>
                <w:spacing w:val="0"/>
                <w:kern w:val="0"/>
                <w:sz w:val="26"/>
                <w:szCs w:val="26"/>
                <w:shd w:val="clear" w:fill="FFFFFF"/>
                <w:lang w:val="vi-VN" w:eastAsia="zh-CN"/>
              </w:rPr>
              <w:t>Biểu diễn lực đẩy acsimet tác dụng vào vật đặt trong chất lỏng</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pPr>
            <w:r>
              <w:drawing>
                <wp:inline distT="0" distB="0" distL="114300" distR="114300">
                  <wp:extent cx="1146810" cy="1383030"/>
                  <wp:effectExtent l="0" t="0" r="889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4"/>
                          <a:stretch>
                            <a:fillRect/>
                          </a:stretch>
                        </pic:blipFill>
                        <pic:spPr>
                          <a:xfrm>
                            <a:off x="0" y="0"/>
                            <a:ext cx="1146810" cy="138303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âu 3:</w:t>
            </w:r>
            <w:r>
              <w:rPr>
                <w:rFonts w:hint="default" w:eastAsia="Open Sans"/>
                <w:b w:val="0"/>
                <w:bCs w:val="0"/>
                <w:i w:val="0"/>
                <w:iCs w:val="0"/>
                <w:caps w:val="0"/>
                <w:color w:val="212529"/>
                <w:spacing w:val="0"/>
                <w:kern w:val="0"/>
                <w:sz w:val="26"/>
                <w:szCs w:val="26"/>
                <w:shd w:val="clear" w:fill="FFFFFF"/>
                <w:lang w:val="vi-VN" w:eastAsia="zh-CN"/>
              </w:rPr>
              <w:t xml:space="preserve"> Nêu ví dụ về lực đẩy acsimet trong thực tế</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lang w:val="vi-VN" w:eastAsia="zh-CN"/>
              </w:rPr>
            </w:pPr>
            <w:r>
              <w:drawing>
                <wp:inline distT="0" distB="0" distL="114300" distR="114300">
                  <wp:extent cx="5330825" cy="1489710"/>
                  <wp:effectExtent l="0" t="0" r="3175"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5">
                            <a:lum contrast="12000"/>
                          </a:blip>
                          <a:stretch>
                            <a:fillRect/>
                          </a:stretch>
                        </pic:blipFill>
                        <pic:spPr>
                          <a:xfrm>
                            <a:off x="0" y="0"/>
                            <a:ext cx="5330825" cy="1489710"/>
                          </a:xfrm>
                          <a:prstGeom prst="rect">
                            <a:avLst/>
                          </a:prstGeom>
                          <a:noFill/>
                          <a:ln>
                            <a:noFill/>
                          </a:ln>
                        </pic:spPr>
                      </pic:pic>
                    </a:graphicData>
                  </a:graphic>
                </wp:inline>
              </w:drawing>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eastAsia="Open Sans" w:cs="Times New Roman"/>
          <w:i/>
          <w:iCs/>
          <w:caps w:val="0"/>
          <w:color w:val="212529"/>
          <w:spacing w:val="0"/>
          <w:kern w:val="0"/>
          <w:sz w:val="26"/>
          <w:szCs w:val="26"/>
          <w:shd w:val="clear" w:fill="FFFFFF"/>
          <w:lang w:val="vi-VN" w:eastAsia="zh-CN" w:bidi="ar"/>
        </w:rPr>
      </w:pPr>
      <w:r>
        <w:rPr>
          <w:rStyle w:val="11"/>
          <w:rFonts w:hint="default" w:eastAsia="Open Sans" w:cs="Times New Roman"/>
          <w:b/>
          <w:bCs/>
          <w:i/>
          <w:iCs/>
          <w:caps w:val="0"/>
          <w:color w:val="212529"/>
          <w:spacing w:val="0"/>
          <w:kern w:val="0"/>
          <w:sz w:val="26"/>
          <w:szCs w:val="26"/>
          <w:shd w:val="clear" w:fill="FFFFFF"/>
          <w:lang w:val="vi-VN" w:eastAsia="zh-CN" w:bidi="ar"/>
        </w:rPr>
        <w:t>*</w:t>
      </w:r>
      <w:r>
        <w:rPr>
          <w:rFonts w:hint="default" w:ascii="Times New Roman" w:hAnsi="Times New Roman" w:eastAsia="Open Sans" w:cs="Times New Roman"/>
          <w:i/>
          <w:iCs/>
          <w:caps w:val="0"/>
          <w:color w:val="212529"/>
          <w:spacing w:val="0"/>
          <w:kern w:val="0"/>
          <w:sz w:val="26"/>
          <w:szCs w:val="26"/>
          <w:shd w:val="clear" w:fill="FFFFFF"/>
          <w:lang w:val="en-US" w:eastAsia="zh-CN" w:bidi="ar"/>
        </w:rPr>
        <w:t xml:space="preserve"> Tìm hiểu </w:t>
      </w:r>
      <w:r>
        <w:rPr>
          <w:rFonts w:hint="default" w:eastAsia="Open Sans" w:cs="Times New Roman"/>
          <w:i/>
          <w:iCs/>
          <w:caps w:val="0"/>
          <w:color w:val="212529"/>
          <w:spacing w:val="0"/>
          <w:kern w:val="0"/>
          <w:sz w:val="26"/>
          <w:szCs w:val="26"/>
          <w:shd w:val="clear" w:fill="FFFFFF"/>
          <w:lang w:val="vi-VN" w:eastAsia="zh-CN" w:bidi="ar"/>
        </w:rPr>
        <w:t>thí nghiệm 2:</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b w:val="0"/>
          <w:bCs/>
          <w:color w:val="auto"/>
          <w:sz w:val="26"/>
          <w:szCs w:val="26"/>
          <w:lang w:val="vi-VN"/>
        </w:rPr>
      </w:pPr>
      <w:r>
        <w:rPr>
          <w:rFonts w:hint="default"/>
          <w:b w:val="0"/>
          <w:bCs/>
          <w:color w:val="auto"/>
          <w:sz w:val="26"/>
          <w:szCs w:val="26"/>
          <w:lang w:val="vi-VN"/>
        </w:rPr>
        <w:t>1</w:t>
      </w:r>
      <w:r>
        <w:rPr>
          <w:rFonts w:hint="default" w:ascii="Times New Roman" w:hAnsi="Times New Roman"/>
          <w:b w:val="0"/>
          <w:bCs/>
          <w:color w:val="auto"/>
          <w:sz w:val="26"/>
          <w:szCs w:val="26"/>
        </w:rPr>
        <w:t>. P</w:t>
      </w:r>
      <w:r>
        <w:rPr>
          <w:rFonts w:hint="default" w:ascii="Times New Roman" w:hAnsi="Times New Roman"/>
          <w:b w:val="0"/>
          <w:bCs/>
          <w:color w:val="auto"/>
          <w:sz w:val="26"/>
          <w:szCs w:val="26"/>
          <w:vertAlign w:val="subscript"/>
        </w:rPr>
        <w:t>1</w:t>
      </w:r>
      <w:r>
        <w:rPr>
          <w:rFonts w:hint="default" w:ascii="Times New Roman" w:hAnsi="Times New Roman"/>
          <w:b w:val="0"/>
          <w:bCs/>
          <w:color w:val="auto"/>
          <w:sz w:val="26"/>
          <w:szCs w:val="26"/>
        </w:rPr>
        <w:t xml:space="preserve"> &gt;  P</w:t>
      </w:r>
      <w:r>
        <w:rPr>
          <w:rFonts w:hint="default" w:ascii="Times New Roman" w:hAnsi="Times New Roman"/>
          <w:b w:val="0"/>
          <w:bCs/>
          <w:color w:val="auto"/>
          <w:sz w:val="26"/>
          <w:szCs w:val="26"/>
          <w:vertAlign w:val="subscript"/>
        </w:rPr>
        <w:t>2</w:t>
      </w:r>
      <w:r>
        <w:rPr>
          <w:rFonts w:hint="default"/>
          <w:b w:val="0"/>
          <w:bCs/>
          <w:color w:val="auto"/>
          <w:sz w:val="26"/>
          <w:szCs w:val="26"/>
          <w:lang w:val="vi-VN"/>
        </w:rPr>
        <w:t>, P</w:t>
      </w:r>
      <w:r>
        <w:rPr>
          <w:rFonts w:hint="default"/>
          <w:b w:val="0"/>
          <w:bCs/>
          <w:color w:val="auto"/>
          <w:sz w:val="26"/>
          <w:szCs w:val="26"/>
          <w:vertAlign w:val="subscript"/>
          <w:lang w:val="vi-VN"/>
        </w:rPr>
        <w:t>1</w:t>
      </w:r>
      <w:r>
        <w:rPr>
          <w:rFonts w:hint="default"/>
          <w:b w:val="0"/>
          <w:bCs/>
          <w:color w:val="auto"/>
          <w:sz w:val="26"/>
          <w:szCs w:val="26"/>
          <w:lang w:val="vi-VN"/>
        </w:rPr>
        <w:t xml:space="preserve"> = P</w:t>
      </w:r>
      <w:r>
        <w:rPr>
          <w:rFonts w:hint="default"/>
          <w:b w:val="0"/>
          <w:bCs/>
          <w:color w:val="auto"/>
          <w:sz w:val="26"/>
          <w:szCs w:val="26"/>
          <w:vertAlign w:val="subscript"/>
          <w:lang w:val="vi-VN"/>
        </w:rPr>
        <w:t>3</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color w:val="auto"/>
          <w:sz w:val="26"/>
          <w:szCs w:val="26"/>
          <w:lang w:val="vi-VN"/>
        </w:rPr>
      </w:pPr>
      <w:r>
        <w:rPr>
          <w:rFonts w:hint="default" w:ascii="Times New Roman" w:hAnsi="Times New Roman"/>
          <w:b w:val="0"/>
          <w:bCs/>
          <w:color w:val="auto"/>
          <w:sz w:val="26"/>
          <w:szCs w:val="26"/>
          <w:lang w:val="vi-VN"/>
        </w:rPr>
        <w:t>Số chỉ của lực kế khi đổ nước từ cốc B vào cốc A bằng với số chỉ kực kế khi khối nhôm chưa nhúng chìm trong nước</w:t>
      </w:r>
    </w:p>
    <w:p>
      <w:pPr>
        <w:keepNext w:val="0"/>
        <w:keepLines w:val="0"/>
        <w:pageBreakBefore w:val="0"/>
        <w:widowControl/>
        <w:numPr>
          <w:ilvl w:val="0"/>
          <w:numId w:val="7"/>
        </w:numPr>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b w:val="0"/>
          <w:bCs/>
          <w:color w:val="auto"/>
          <w:sz w:val="26"/>
          <w:szCs w:val="26"/>
          <w:lang w:val="vi-VN"/>
        </w:rPr>
      </w:pPr>
      <w:r>
        <w:rPr>
          <w:rFonts w:hint="default" w:ascii="Times New Roman" w:hAnsi="Times New Roman"/>
          <w:b w:val="0"/>
          <w:bCs/>
          <w:color w:val="auto"/>
          <w:sz w:val="26"/>
          <w:szCs w:val="26"/>
          <w:lang w:val="vi-VN"/>
        </w:rPr>
        <w:t>Độ lớn lực đẩy Acsimet tác dụng lên khối nhôm bằng trọng lượng nước chảy từ bình tràn vào cốc B do bị khối nhôm chiếm chỗ</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cs="Times New Roman"/>
          <w:b w:val="0"/>
          <w:bCs w:val="0"/>
          <w:color w:val="C00000"/>
          <w:sz w:val="26"/>
          <w:szCs w:val="26"/>
          <w:lang w:val="vi-VN"/>
        </w:rPr>
      </w:pPr>
      <w:r>
        <w:rPr>
          <w:rFonts w:hint="default" w:cs="Times New Roman"/>
          <w:b w:val="0"/>
          <w:bCs w:val="0"/>
          <w:color w:val="C00000"/>
          <w:sz w:val="26"/>
          <w:szCs w:val="26"/>
          <w:lang w:val="vi-VN"/>
        </w:rPr>
        <w:t>* Bài tập vận dụng</w:t>
      </w:r>
    </w:p>
    <w:p>
      <w:pPr>
        <w:keepNext w:val="0"/>
        <w:keepLines w:val="0"/>
        <w:pageBreakBefore w:val="0"/>
        <w:widowControl/>
        <w:numPr>
          <w:numId w:val="0"/>
        </w:numPr>
        <w:kinsoku/>
        <w:wordWrap/>
        <w:overflowPunct/>
        <w:topLinePunct w:val="0"/>
        <w:autoSpaceDE/>
        <w:autoSpaceDN/>
        <w:bidi w:val="0"/>
        <w:adjustRightInd/>
        <w:spacing w:before="40" w:after="40" w:line="276" w:lineRule="auto"/>
        <w:ind w:leftChars="0"/>
        <w:jc w:val="both"/>
        <w:textAlignment w:val="auto"/>
        <w:rPr>
          <w:rFonts w:hint="default"/>
          <w:b w:val="0"/>
          <w:bCs w:val="0"/>
          <w:color w:val="auto"/>
          <w:sz w:val="26"/>
          <w:szCs w:val="26"/>
          <w:lang w:val="vi-VN"/>
        </w:rPr>
      </w:pPr>
      <w:r>
        <w:rPr>
          <w:rFonts w:hint="default"/>
          <w:b w:val="0"/>
          <w:bCs w:val="0"/>
          <w:color w:val="auto"/>
          <w:sz w:val="26"/>
          <w:szCs w:val="26"/>
          <w:lang w:val="vi-VN"/>
        </w:rPr>
        <w:t xml:space="preserve">Câu 1: </w:t>
      </w:r>
    </w:p>
    <w:p>
      <w:pPr>
        <w:keepNext w:val="0"/>
        <w:keepLines w:val="0"/>
        <w:pageBreakBefore w:val="0"/>
        <w:widowControl/>
        <w:numPr>
          <w:ilvl w:val="0"/>
          <w:numId w:val="0"/>
        </w:numPr>
        <w:kinsoku/>
        <w:wordWrap/>
        <w:overflowPunct/>
        <w:topLinePunct w:val="0"/>
        <w:autoSpaceDE/>
        <w:autoSpaceDN/>
        <w:bidi w:val="0"/>
        <w:adjustRightInd/>
        <w:spacing w:before="40" w:after="40" w:line="276" w:lineRule="auto"/>
        <w:ind w:leftChars="0"/>
        <w:jc w:val="both"/>
        <w:textAlignment w:val="auto"/>
        <w:rPr>
          <w:rFonts w:hint="default" w:ascii="Times New Roman" w:hAnsi="Times New Roman"/>
          <w:b w:val="0"/>
          <w:bCs/>
          <w:color w:val="auto"/>
          <w:sz w:val="26"/>
          <w:szCs w:val="26"/>
          <w:lang w:val="vi-VN"/>
        </w:rPr>
      </w:pPr>
      <w:r>
        <w:rPr>
          <w:rFonts w:hint="default"/>
          <w:b w:val="0"/>
          <w:bCs w:val="0"/>
          <w:color w:val="auto"/>
          <w:sz w:val="26"/>
          <w:szCs w:val="26"/>
          <w:lang w:val="vi-VN"/>
        </w:rPr>
        <w:t xml:space="preserve">Câu 2: </w:t>
      </w:r>
      <w:r>
        <w:rPr>
          <w:rFonts w:hint="default" w:ascii="Times New Roman" w:hAnsi="Times New Roman"/>
          <w:b w:val="0"/>
          <w:bCs/>
          <w:color w:val="auto"/>
          <w:sz w:val="26"/>
          <w:szCs w:val="26"/>
          <w:lang w:val="vi-VN"/>
        </w:rPr>
        <w:t>Vật chìm hoàn toàn trong nước sẽ chịu tác dụng của lực đẩy Acsimet lớn hơn vật không chìm hoàn toàn trong nước.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4"/>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shd w:val="clear" w:color="auto" w:fill="F7CAAC" w:themeFill="accent2"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234" w:type="dxa"/>
            <w:shd w:val="clear" w:color="auto" w:fill="FFE599" w:themeFill="accent4"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10" w:hRule="atLeast"/>
        </w:trPr>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Giao nhiệm vụ: </w:t>
            </w:r>
          </w:p>
          <w:p>
            <w:pPr>
              <w:pageBreakBefore w:val="0"/>
              <w:shd w:val="clear"/>
              <w:kinsoku/>
              <w:wordWrap/>
              <w:overflowPunct/>
              <w:topLinePunct w:val="0"/>
              <w:autoSpaceDE/>
              <w:autoSpaceDN/>
              <w:bidi w:val="0"/>
              <w:adjustRightInd/>
              <w:snapToGrid w:val="0"/>
              <w:spacing w:before="40" w:beforeAutospacing="0" w:after="80" w:afterAutospacing="0" w:line="276" w:lineRule="auto"/>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GV sử dụng phương pháp dạy học </w:t>
            </w:r>
            <w:r>
              <w:rPr>
                <w:rFonts w:hint="default" w:cs="Times New Roman"/>
                <w:sz w:val="26"/>
                <w:szCs w:val="26"/>
                <w:lang w:val="vi-VN"/>
              </w:rPr>
              <w:t>trực quan</w:t>
            </w:r>
            <w:r>
              <w:rPr>
                <w:rFonts w:hint="default" w:ascii="Times New Roman" w:hAnsi="Times New Roman" w:cs="Times New Roman"/>
                <w:sz w:val="26"/>
                <w:szCs w:val="26"/>
                <w:lang w:val="vi-VN"/>
              </w:rPr>
              <w:t xml:space="preserve">, kĩ thuật </w:t>
            </w:r>
            <w:r>
              <w:rPr>
                <w:rFonts w:hint="default" w:cs="Times New Roman"/>
                <w:sz w:val="26"/>
                <w:szCs w:val="26"/>
                <w:lang w:val="vi-VN"/>
              </w:rPr>
              <w:t xml:space="preserve">công não, </w:t>
            </w:r>
            <w:r>
              <w:rPr>
                <w:rFonts w:hint="default" w:ascii="Times New Roman" w:hAnsi="Times New Roman" w:cs="Times New Roman"/>
                <w:sz w:val="26"/>
                <w:szCs w:val="26"/>
                <w:lang w:val="vi-VN"/>
              </w:rPr>
              <w:t>động não.</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cs="Times New Roman"/>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w:t>
            </w:r>
            <w:r>
              <w:rPr>
                <w:rFonts w:hint="default" w:ascii="Times New Roman" w:hAnsi="Times New Roman" w:cs="Times New Roman"/>
                <w:sz w:val="26"/>
                <w:szCs w:val="26"/>
                <w:lang w:val="vi-VN"/>
              </w:rPr>
              <w:t>làm 2 thí nghiệm</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khảo sát sự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tác dụng vào chất lỏng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lên vật đặt trong nó trong SGK/ Tr77 </w:t>
            </w:r>
            <w:r>
              <w:rPr>
                <w:rFonts w:hint="default" w:ascii="Times New Roman" w:hAnsi="Times New Roman" w:cs="Times New Roman"/>
                <w:sz w:val="26"/>
                <w:szCs w:val="26"/>
              </w:rPr>
              <w:t>và trả l</w:t>
            </w:r>
            <w:r>
              <w:rPr>
                <w:rFonts w:hint="default" w:ascii="Times New Roman" w:hAnsi="Times New Roman" w:cs="Times New Roman"/>
                <w:sz w:val="26"/>
                <w:szCs w:val="26"/>
              </w:rPr>
              <w:t>ời câu hỏ</w:t>
            </w:r>
            <w:r>
              <w:rPr>
                <w:rFonts w:hint="default" w:ascii="Times New Roman" w:hAnsi="Times New Roman" w:cs="Times New Roman"/>
                <w:sz w:val="26"/>
                <w:szCs w:val="26"/>
                <w:lang w:val="vi-VN"/>
              </w:rPr>
              <w:t>i số 1 trong phiếu học tập</w:t>
            </w:r>
            <w:r>
              <w:rPr>
                <w:rFonts w:hint="default" w:ascii="Times New Roman" w:hAnsi="Times New Roman" w:cs="Times New Roman"/>
                <w:sz w:val="26"/>
                <w:szCs w:val="26"/>
              </w:rPr>
              <w:t xml:space="preserve">: </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sz w:val="26"/>
                <w:szCs w:val="26"/>
              </w:rPr>
            </w:pPr>
            <w:r>
              <w:rPr>
                <w:rStyle w:val="11"/>
                <w:rFonts w:hint="default" w:eastAsia="Open Sans" w:cs="Times New Roman"/>
                <w:b/>
                <w:bCs/>
                <w:i/>
                <w:iCs/>
                <w:caps w:val="0"/>
                <w:color w:val="212529"/>
                <w:spacing w:val="0"/>
                <w:kern w:val="0"/>
                <w:sz w:val="26"/>
                <w:szCs w:val="26"/>
                <w:shd w:val="clear" w:fill="FFFFFF"/>
                <w:lang w:val="vi-VN" w:eastAsia="zh-CN" w:bidi="ar"/>
              </w:rPr>
              <w:t>*</w:t>
            </w:r>
            <w:r>
              <w:rPr>
                <w:rFonts w:hint="default" w:ascii="Times New Roman" w:hAnsi="Times New Roman" w:eastAsia="Open Sans" w:cs="Times New Roman"/>
                <w:i/>
                <w:iCs/>
                <w:caps w:val="0"/>
                <w:color w:val="212529"/>
                <w:spacing w:val="0"/>
                <w:kern w:val="0"/>
                <w:sz w:val="26"/>
                <w:szCs w:val="26"/>
                <w:shd w:val="clear" w:fill="FFFFFF"/>
                <w:lang w:val="en-US" w:eastAsia="zh-CN" w:bidi="ar"/>
              </w:rPr>
              <w:t xml:space="preserve"> Tìm hiểu </w:t>
            </w:r>
            <w:r>
              <w:rPr>
                <w:rFonts w:hint="default" w:eastAsia="Open Sans" w:cs="Times New Roman"/>
                <w:i/>
                <w:iCs/>
                <w:caps w:val="0"/>
                <w:color w:val="212529"/>
                <w:spacing w:val="0"/>
                <w:kern w:val="0"/>
                <w:sz w:val="26"/>
                <w:szCs w:val="26"/>
                <w:shd w:val="clear" w:fill="FFFFFF"/>
                <w:lang w:val="vi-VN" w:eastAsia="zh-CN" w:bidi="ar"/>
              </w:rPr>
              <w:t>thí nghiệm 1:</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Bước 1:</w:t>
            </w:r>
            <w:r>
              <w:rPr>
                <w:rFonts w:hint="default"/>
                <w:b w:val="0"/>
                <w:bCs w:val="0"/>
                <w:color w:val="auto"/>
                <w:sz w:val="26"/>
                <w:szCs w:val="26"/>
                <w:vertAlign w:val="baseline"/>
                <w:lang w:val="vi-VN"/>
              </w:rPr>
              <w:t xml:space="preserve"> </w:t>
            </w:r>
            <w:r>
              <w:rPr>
                <w:rFonts w:hint="default" w:ascii="Times New Roman" w:hAnsi="Times New Roman"/>
                <w:b w:val="0"/>
                <w:bCs w:val="0"/>
                <w:color w:val="auto"/>
                <w:sz w:val="26"/>
                <w:szCs w:val="26"/>
                <w:vertAlign w:val="baseline"/>
                <w:lang w:val="vi-VN"/>
              </w:rPr>
              <w:t>Lắp dụng cụ thí nghiệm như hình</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2</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Treo khối nhôm vào lực kế. Đọc P</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3</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Dịch từ từ khối nhôm chìm trong nước</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780" w:firstLineChars="30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Theo dõi sự thay đổi số chỉ lực kế</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780" w:firstLineChars="30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Khối nhôm không chạm đáy</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780" w:firstLineChars="30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Đọc P</w:t>
            </w:r>
            <w:r>
              <w:rPr>
                <w:rFonts w:hint="default"/>
                <w:b w:val="0"/>
                <w:bCs w:val="0"/>
                <w:color w:val="auto"/>
                <w:sz w:val="26"/>
                <w:szCs w:val="26"/>
                <w:vertAlign w:val="subscript"/>
                <w:lang w:val="vi-VN"/>
              </w:rPr>
              <w:t>1</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cs="Times New Roman"/>
                <w:sz w:val="26"/>
                <w:szCs w:val="26"/>
              </w:rPr>
            </w:pPr>
            <w:r>
              <w:rPr>
                <w:rFonts w:hint="default"/>
                <w:b w:val="0"/>
                <w:bCs w:val="0"/>
                <w:i/>
                <w:iCs/>
                <w:color w:val="auto"/>
                <w:sz w:val="26"/>
                <w:szCs w:val="26"/>
                <w:vertAlign w:val="baseline"/>
                <w:lang w:val="vi-VN"/>
              </w:rPr>
              <w:t>Lặp lại các bước thí nghiệm đối với rượu</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406"/>
              <w:gridCol w:w="462"/>
              <w:gridCol w:w="854"/>
              <w:gridCol w:w="2046"/>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p>
              </w:tc>
              <w:tc>
                <w:tcPr>
                  <w:tcW w:w="406"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P</w:t>
                  </w:r>
                </w:p>
              </w:tc>
              <w:tc>
                <w:tcPr>
                  <w:tcW w:w="462"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4"/>
                      <w:szCs w:val="24"/>
                      <w:shd w:val="clear" w:fill="FFFFFF"/>
                      <w:vertAlign w:val="subscript"/>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P</w:t>
                  </w:r>
                  <w:r>
                    <w:rPr>
                      <w:rFonts w:hint="default" w:eastAsia="Open Sans"/>
                      <w:b w:val="0"/>
                      <w:bCs w:val="0"/>
                      <w:i w:val="0"/>
                      <w:iCs w:val="0"/>
                      <w:caps w:val="0"/>
                      <w:color w:val="212529"/>
                      <w:spacing w:val="0"/>
                      <w:kern w:val="0"/>
                      <w:sz w:val="24"/>
                      <w:szCs w:val="24"/>
                      <w:shd w:val="clear" w:fill="FFFFFF"/>
                      <w:vertAlign w:val="subscript"/>
                      <w:lang w:val="vi-VN" w:eastAsia="zh-CN"/>
                    </w:rPr>
                    <w:t>1</w:t>
                  </w:r>
                </w:p>
              </w:tc>
              <w:tc>
                <w:tcPr>
                  <w:tcW w:w="854"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4"/>
                      <w:szCs w:val="24"/>
                      <w:shd w:val="clear" w:fill="FFFFFF"/>
                      <w:vertAlign w:val="subscript"/>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So sánh P và P</w:t>
                  </w:r>
                  <w:r>
                    <w:rPr>
                      <w:rFonts w:hint="default" w:eastAsia="Open Sans"/>
                      <w:b w:val="0"/>
                      <w:bCs w:val="0"/>
                      <w:i w:val="0"/>
                      <w:iCs w:val="0"/>
                      <w:caps w:val="0"/>
                      <w:color w:val="212529"/>
                      <w:spacing w:val="0"/>
                      <w:kern w:val="0"/>
                      <w:sz w:val="24"/>
                      <w:szCs w:val="24"/>
                      <w:shd w:val="clear" w:fill="FFFFFF"/>
                      <w:vertAlign w:val="subscript"/>
                      <w:lang w:val="vi-VN" w:eastAsia="zh-CN"/>
                    </w:rPr>
                    <w:t>1</w:t>
                  </w:r>
                </w:p>
              </w:tc>
              <w:tc>
                <w:tcPr>
                  <w:tcW w:w="2046"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Hướng của lực do chất lỏng tác dụng lên khối nhôm</w:t>
                  </w:r>
                </w:p>
              </w:tc>
              <w:tc>
                <w:tcPr>
                  <w:tcW w:w="1523"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olor w:val="212529"/>
                      <w:spacing w:val="0"/>
                      <w:kern w:val="0"/>
                      <w:sz w:val="24"/>
                      <w:szCs w:val="24"/>
                      <w:shd w:val="clear" w:fill="FFFFFF"/>
                      <w:vertAlign w:val="baseline"/>
                      <w:lang w:val="vi-VN" w:eastAsia="zh-CN"/>
                    </w:rPr>
                    <w:t>N</w:t>
                  </w:r>
                  <w:r>
                    <w:rPr>
                      <w:rFonts w:hint="default" w:eastAsia="Open Sans"/>
                      <w:b w:val="0"/>
                      <w:bCs w:val="0"/>
                      <w:i w:val="0"/>
                      <w:iCs w:val="0"/>
                      <w:caps w:val="0"/>
                      <w:color w:val="212529"/>
                      <w:spacing w:val="0"/>
                      <w:kern w:val="0"/>
                      <w:sz w:val="24"/>
                      <w:szCs w:val="24"/>
                      <w:shd w:val="clear" w:fill="FFFFFF"/>
                      <w:vertAlign w:val="baseline"/>
                      <w:lang w:val="vi-VN" w:eastAsia="zh-CN"/>
                    </w:rPr>
                    <w:t>hận xét sự thay đổi khi vật dần chìm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Thí nghiệm với nước</w:t>
                  </w:r>
                </w:p>
              </w:tc>
              <w:tc>
                <w:tcPr>
                  <w:tcW w:w="406"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p>
              </w:tc>
              <w:tc>
                <w:tcPr>
                  <w:tcW w:w="462"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p>
              </w:tc>
              <w:tc>
                <w:tcPr>
                  <w:tcW w:w="85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P</w:t>
                  </w:r>
                  <w:r>
                    <w:rPr>
                      <w:rFonts w:hint="default" w:eastAsia="Open Sans"/>
                      <w:b w:val="0"/>
                      <w:bCs w:val="0"/>
                      <w:i w:val="0"/>
                      <w:iCs w:val="0"/>
                      <w:caps w:val="0"/>
                      <w:color w:val="212529"/>
                      <w:spacing w:val="0"/>
                      <w:kern w:val="0"/>
                      <w:sz w:val="24"/>
                      <w:szCs w:val="24"/>
                      <w:shd w:val="clear" w:fill="FFFFFF"/>
                      <w:vertAlign w:val="subscript"/>
                      <w:lang w:val="vi-VN" w:eastAsia="zh-CN"/>
                    </w:rPr>
                    <w:t>1</w:t>
                  </w:r>
                  <w:r>
                    <w:rPr>
                      <w:rFonts w:hint="default" w:eastAsia="Open Sans"/>
                      <w:b w:val="0"/>
                      <w:bCs w:val="0"/>
                      <w:i w:val="0"/>
                      <w:iCs w:val="0"/>
                      <w:caps w:val="0"/>
                      <w:color w:val="212529"/>
                      <w:spacing w:val="0"/>
                      <w:kern w:val="0"/>
                      <w:sz w:val="24"/>
                      <w:szCs w:val="24"/>
                      <w:shd w:val="clear" w:fill="FFFFFF"/>
                      <w:vertAlign w:val="baseline"/>
                      <w:lang w:val="vi-VN" w:eastAsia="zh-CN"/>
                    </w:rPr>
                    <w:t xml:space="preserve"> &lt; P</w:t>
                  </w:r>
                </w:p>
              </w:tc>
              <w:tc>
                <w:tcPr>
                  <w:tcW w:w="2046"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Hướng lên trên</w:t>
                  </w:r>
                </w:p>
              </w:tc>
              <w:tc>
                <w:tcPr>
                  <w:tcW w:w="1523"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Giảm dần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Thí nghiệm với rượu</w:t>
                  </w:r>
                </w:p>
              </w:tc>
              <w:tc>
                <w:tcPr>
                  <w:tcW w:w="406"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p>
              </w:tc>
              <w:tc>
                <w:tcPr>
                  <w:tcW w:w="462"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p>
              </w:tc>
              <w:tc>
                <w:tcPr>
                  <w:tcW w:w="85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P</w:t>
                  </w:r>
                  <w:r>
                    <w:rPr>
                      <w:rFonts w:hint="default" w:eastAsia="Open Sans"/>
                      <w:b w:val="0"/>
                      <w:bCs w:val="0"/>
                      <w:i w:val="0"/>
                      <w:iCs w:val="0"/>
                      <w:caps w:val="0"/>
                      <w:color w:val="212529"/>
                      <w:spacing w:val="0"/>
                      <w:kern w:val="0"/>
                      <w:sz w:val="24"/>
                      <w:szCs w:val="24"/>
                      <w:shd w:val="clear" w:fill="FFFFFF"/>
                      <w:vertAlign w:val="subscript"/>
                      <w:lang w:val="vi-VN" w:eastAsia="zh-CN"/>
                    </w:rPr>
                    <w:t>1</w:t>
                  </w:r>
                  <w:r>
                    <w:rPr>
                      <w:rFonts w:hint="default" w:eastAsia="Open Sans"/>
                      <w:b w:val="0"/>
                      <w:bCs w:val="0"/>
                      <w:i w:val="0"/>
                      <w:iCs w:val="0"/>
                      <w:caps w:val="0"/>
                      <w:color w:val="212529"/>
                      <w:spacing w:val="0"/>
                      <w:kern w:val="0"/>
                      <w:sz w:val="24"/>
                      <w:szCs w:val="24"/>
                      <w:shd w:val="clear" w:fill="FFFFFF"/>
                      <w:vertAlign w:val="baseline"/>
                      <w:lang w:val="vi-VN" w:eastAsia="zh-CN"/>
                    </w:rPr>
                    <w:t xml:space="preserve"> &lt; P</w:t>
                  </w:r>
                </w:p>
              </w:tc>
              <w:tc>
                <w:tcPr>
                  <w:tcW w:w="2046"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Hướng lên trên</w:t>
                  </w:r>
                </w:p>
              </w:tc>
              <w:tc>
                <w:tcPr>
                  <w:tcW w:w="1523"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aps w:val="0"/>
                      <w:color w:val="212529"/>
                      <w:spacing w:val="0"/>
                      <w:kern w:val="0"/>
                      <w:sz w:val="24"/>
                      <w:szCs w:val="24"/>
                      <w:shd w:val="clear" w:fill="FFFFFF"/>
                      <w:vertAlign w:val="baseline"/>
                      <w:lang w:val="vi-VN" w:eastAsia="zh-CN"/>
                    </w:rPr>
                  </w:pPr>
                  <w:r>
                    <w:rPr>
                      <w:rFonts w:hint="default" w:eastAsia="Open Sans"/>
                      <w:b w:val="0"/>
                      <w:bCs w:val="0"/>
                      <w:i w:val="0"/>
                      <w:iCs w:val="0"/>
                      <w:caps w:val="0"/>
                      <w:color w:val="212529"/>
                      <w:spacing w:val="0"/>
                      <w:kern w:val="0"/>
                      <w:sz w:val="24"/>
                      <w:szCs w:val="24"/>
                      <w:shd w:val="clear" w:fill="FFFFFF"/>
                      <w:vertAlign w:val="baseline"/>
                      <w:lang w:val="vi-VN" w:eastAsia="zh-CN"/>
                    </w:rPr>
                    <w:t>Giảm dần</w:t>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color w:val="auto"/>
                <w:sz w:val="26"/>
                <w:szCs w:val="26"/>
                <w:lang w:val="vi-VN"/>
              </w:rPr>
            </w:pPr>
            <w:r>
              <w:rPr>
                <w:rFonts w:hint="default" w:cs="Times New Roman"/>
                <w:b w:val="0"/>
                <w:bCs w:val="0"/>
                <w:color w:val="auto"/>
                <w:sz w:val="26"/>
                <w:szCs w:val="26"/>
                <w:lang w:val="vi-VN"/>
              </w:rPr>
              <w:t xml:space="preserve">- Giáo viên giới thiệu: </w:t>
            </w:r>
            <w:r>
              <w:rPr>
                <w:rFonts w:hint="default"/>
                <w:b w:val="0"/>
                <w:bCs w:val="0"/>
                <w:color w:val="auto"/>
                <w:sz w:val="26"/>
                <w:szCs w:val="26"/>
                <w:lang w:val="vi-VN"/>
              </w:rPr>
              <w:t>Khi một vật được đặt trong chất lỏng, nó sẽ chịu 1 lực hướng thẳng đứng từ dưới lên, được gọi là lực đẩy Acsimet</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jc w:val="center"/>
              <w:textAlignment w:val="auto"/>
              <w:rPr>
                <w:rFonts w:hint="default"/>
                <w:b w:val="0"/>
                <w:bCs w:val="0"/>
                <w:color w:val="auto"/>
                <w:sz w:val="26"/>
                <w:szCs w:val="26"/>
                <w:lang w:val="vi-VN"/>
              </w:rPr>
            </w:pPr>
            <w:r>
              <w:drawing>
                <wp:inline distT="0" distB="0" distL="114300" distR="114300">
                  <wp:extent cx="1249045" cy="1797050"/>
                  <wp:effectExtent l="0" t="0" r="8255" b="635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16">
                            <a:lum bright="6000" contrast="30000"/>
                          </a:blip>
                          <a:stretch>
                            <a:fillRect/>
                          </a:stretch>
                        </pic:blipFill>
                        <pic:spPr>
                          <a:xfrm>
                            <a:off x="0" y="0"/>
                            <a:ext cx="1249045" cy="179705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color w:val="auto"/>
                <w:sz w:val="26"/>
                <w:szCs w:val="26"/>
                <w:lang w:val="vi-VN"/>
              </w:rPr>
            </w:pPr>
            <w:r>
              <w:rPr>
                <w:rFonts w:hint="default"/>
                <w:b w:val="0"/>
                <w:bCs w:val="0"/>
                <w:color w:val="auto"/>
                <w:sz w:val="26"/>
                <w:szCs w:val="26"/>
                <w:lang w:val="vi-VN"/>
              </w:rPr>
              <w:t>- Học sinh hoàn thành câu 2,3 phiếu học tập số 1</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eastAsia="Open Sans" w:cs="Times New Roman"/>
                <w:i/>
                <w:iCs/>
                <w:caps w:val="0"/>
                <w:color w:val="212529"/>
                <w:spacing w:val="0"/>
                <w:kern w:val="0"/>
                <w:sz w:val="26"/>
                <w:szCs w:val="26"/>
                <w:shd w:val="clear" w:fill="FFFFFF"/>
                <w:lang w:val="vi-VN" w:eastAsia="zh-CN" w:bidi="ar"/>
              </w:rPr>
            </w:pPr>
            <w:r>
              <w:rPr>
                <w:rStyle w:val="11"/>
                <w:rFonts w:hint="default" w:eastAsia="Open Sans" w:cs="Times New Roman"/>
                <w:b/>
                <w:bCs/>
                <w:i/>
                <w:iCs/>
                <w:caps w:val="0"/>
                <w:color w:val="212529"/>
                <w:spacing w:val="0"/>
                <w:kern w:val="0"/>
                <w:sz w:val="26"/>
                <w:szCs w:val="26"/>
                <w:shd w:val="clear" w:fill="FFFFFF"/>
                <w:lang w:val="vi-VN" w:eastAsia="zh-CN" w:bidi="ar"/>
              </w:rPr>
              <w:t>*</w:t>
            </w:r>
            <w:r>
              <w:rPr>
                <w:rFonts w:hint="default" w:ascii="Times New Roman" w:hAnsi="Times New Roman" w:eastAsia="Open Sans" w:cs="Times New Roman"/>
                <w:i/>
                <w:iCs/>
                <w:caps w:val="0"/>
                <w:color w:val="212529"/>
                <w:spacing w:val="0"/>
                <w:kern w:val="0"/>
                <w:sz w:val="26"/>
                <w:szCs w:val="26"/>
                <w:shd w:val="clear" w:fill="FFFFFF"/>
                <w:lang w:val="en-US" w:eastAsia="zh-CN" w:bidi="ar"/>
              </w:rPr>
              <w:t xml:space="preserve"> Tìm hiểu </w:t>
            </w:r>
            <w:r>
              <w:rPr>
                <w:rFonts w:hint="default" w:eastAsia="Open Sans" w:cs="Times New Roman"/>
                <w:i/>
                <w:iCs/>
                <w:caps w:val="0"/>
                <w:color w:val="212529"/>
                <w:spacing w:val="0"/>
                <w:kern w:val="0"/>
                <w:sz w:val="26"/>
                <w:szCs w:val="26"/>
                <w:shd w:val="clear" w:fill="FFFFFF"/>
                <w:lang w:val="vi-VN" w:eastAsia="zh-CN" w:bidi="ar"/>
              </w:rPr>
              <w:t>thí nghiệm 2:</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Bước 1:</w:t>
            </w:r>
            <w:r>
              <w:rPr>
                <w:rFonts w:hint="default"/>
                <w:b w:val="0"/>
                <w:bCs w:val="0"/>
                <w:color w:val="auto"/>
                <w:sz w:val="26"/>
                <w:szCs w:val="26"/>
                <w:vertAlign w:val="baseline"/>
                <w:lang w:val="vi-VN"/>
              </w:rPr>
              <w:t xml:space="preserve"> </w:t>
            </w:r>
            <w:r>
              <w:rPr>
                <w:rFonts w:hint="default" w:ascii="Times New Roman" w:hAnsi="Times New Roman"/>
                <w:b w:val="0"/>
                <w:bCs w:val="0"/>
                <w:color w:val="auto"/>
                <w:sz w:val="26"/>
                <w:szCs w:val="26"/>
                <w:vertAlign w:val="baseline"/>
                <w:lang w:val="vi-VN"/>
              </w:rPr>
              <w:t>Lắp dụng cụ thí nghiệm như hình</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 xml:space="preserve">             Đọc số chỉ P</w:t>
            </w:r>
            <w:r>
              <w:rPr>
                <w:rFonts w:hint="default"/>
                <w:b w:val="0"/>
                <w:bCs w:val="0"/>
                <w:color w:val="auto"/>
                <w:sz w:val="26"/>
                <w:szCs w:val="26"/>
                <w:vertAlign w:val="subscript"/>
                <w:lang w:val="vi-VN"/>
              </w:rPr>
              <w:t>1</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firstLine="130" w:firstLineChars="5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Đổ đầy nước vào bình tràn</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2</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Nhúng khối nhôm vào bình tràn</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910" w:firstLineChars="35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Khối nhôm chìm ½ trong nước</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910" w:firstLineChars="35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Nước tràn vào cốc B</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910" w:firstLineChars="350"/>
              <w:textAlignment w:val="auto"/>
              <w:rPr>
                <w:rFonts w:hint="default"/>
                <w:b w:val="0"/>
                <w:bCs w:val="0"/>
                <w:color w:val="auto"/>
                <w:sz w:val="26"/>
                <w:szCs w:val="26"/>
                <w:vertAlign w:val="subscript"/>
                <w:lang w:val="vi-VN"/>
              </w:rPr>
            </w:pPr>
            <w:r>
              <w:rPr>
                <w:rFonts w:hint="default"/>
                <w:b w:val="0"/>
                <w:bCs w:val="0"/>
                <w:color w:val="auto"/>
                <w:sz w:val="26"/>
                <w:szCs w:val="26"/>
                <w:vertAlign w:val="baseline"/>
                <w:lang w:val="vi-VN"/>
              </w:rPr>
              <w:t>Đọc số chỉ P</w:t>
            </w:r>
            <w:r>
              <w:rPr>
                <w:rFonts w:hint="default"/>
                <w:b w:val="0"/>
                <w:bCs w:val="0"/>
                <w:color w:val="auto"/>
                <w:sz w:val="26"/>
                <w:szCs w:val="26"/>
                <w:vertAlign w:val="subscript"/>
                <w:lang w:val="vi-VN"/>
              </w:rPr>
              <w:t>2</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subscript"/>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3</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Đổ nước từ cốc B vào A. Đọc số chỉ P</w:t>
            </w:r>
            <w:r>
              <w:rPr>
                <w:rFonts w:hint="default"/>
                <w:b w:val="0"/>
                <w:bCs w:val="0"/>
                <w:color w:val="auto"/>
                <w:sz w:val="26"/>
                <w:szCs w:val="26"/>
                <w:vertAlign w:val="subscript"/>
                <w:lang w:val="vi-VN"/>
              </w:rPr>
              <w:t>3</w:t>
            </w:r>
          </w:p>
          <w:p>
            <w:pPr>
              <w:pStyle w:val="13"/>
              <w:keepNext w:val="0"/>
              <w:keepLines w:val="0"/>
              <w:pageBreakBefore w:val="0"/>
              <w:widowControl/>
              <w:numPr>
                <w:ilvl w:val="0"/>
                <w:numId w:val="7"/>
              </w:numPr>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eastAsia="zh-CN"/>
              </w:rPr>
            </w:pPr>
            <w:r>
              <w:rPr>
                <w:rFonts w:hint="default"/>
                <w:b w:val="0"/>
                <w:bCs w:val="0"/>
                <w:color w:val="auto"/>
                <w:sz w:val="26"/>
                <w:szCs w:val="26"/>
                <w:vertAlign w:val="baseline"/>
                <w:lang w:val="vi-VN" w:eastAsia="zh-CN"/>
              </w:rPr>
              <w:t>So sánh P</w:t>
            </w:r>
            <w:r>
              <w:rPr>
                <w:rFonts w:hint="default"/>
                <w:b w:val="0"/>
                <w:bCs w:val="0"/>
                <w:color w:val="auto"/>
                <w:sz w:val="26"/>
                <w:szCs w:val="26"/>
                <w:vertAlign w:val="subscript"/>
                <w:lang w:val="vi-VN" w:eastAsia="zh-CN"/>
              </w:rPr>
              <w:t>1</w:t>
            </w:r>
            <w:r>
              <w:rPr>
                <w:rFonts w:hint="default"/>
                <w:b w:val="0"/>
                <w:bCs w:val="0"/>
                <w:color w:val="auto"/>
                <w:sz w:val="26"/>
                <w:szCs w:val="26"/>
                <w:vertAlign w:val="baseline"/>
                <w:lang w:val="vi-VN" w:eastAsia="zh-CN"/>
              </w:rPr>
              <w:t>, P</w:t>
            </w:r>
            <w:r>
              <w:rPr>
                <w:rFonts w:hint="default"/>
                <w:b w:val="0"/>
                <w:bCs w:val="0"/>
                <w:color w:val="auto"/>
                <w:sz w:val="26"/>
                <w:szCs w:val="26"/>
                <w:vertAlign w:val="subscript"/>
                <w:lang w:val="vi-VN" w:eastAsia="zh-CN"/>
              </w:rPr>
              <w:t>2</w:t>
            </w:r>
            <w:r>
              <w:rPr>
                <w:rFonts w:hint="default"/>
                <w:b w:val="0"/>
                <w:bCs w:val="0"/>
                <w:color w:val="auto"/>
                <w:sz w:val="26"/>
                <w:szCs w:val="26"/>
                <w:vertAlign w:val="baseline"/>
                <w:lang w:val="vi-VN" w:eastAsia="zh-CN"/>
              </w:rPr>
              <w:t xml:space="preserve"> và P</w:t>
            </w:r>
            <w:r>
              <w:rPr>
                <w:rFonts w:hint="default"/>
                <w:b w:val="0"/>
                <w:bCs w:val="0"/>
                <w:color w:val="auto"/>
                <w:sz w:val="26"/>
                <w:szCs w:val="26"/>
                <w:vertAlign w:val="subscript"/>
                <w:lang w:val="vi-VN" w:eastAsia="zh-CN"/>
              </w:rPr>
              <w:t>3</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color w:val="auto"/>
                <w:sz w:val="26"/>
                <w:szCs w:val="26"/>
                <w:lang w:val="vi-VN"/>
              </w:rPr>
            </w:pPr>
            <w:r>
              <w:rPr>
                <w:rFonts w:hint="default"/>
                <w:b w:val="0"/>
                <w:bCs w:val="0"/>
                <w:color w:val="auto"/>
                <w:sz w:val="26"/>
                <w:szCs w:val="26"/>
                <w:vertAlign w:val="baseline"/>
                <w:lang w:val="vi-VN" w:eastAsia="zh-CN"/>
              </w:rPr>
              <w:t>Rút ra nhận xét về mối quan hệ giữa độ lớn lực đẩy Acsimet và thể tích phần chìm trong nước của khối nhôm</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eastAsia="zh-CN"/>
              </w:rPr>
            </w:pPr>
            <w:r>
              <w:rPr>
                <w:rFonts w:hint="default"/>
                <w:b w:val="0"/>
                <w:bCs/>
                <w:color w:val="auto"/>
                <w:sz w:val="26"/>
                <w:szCs w:val="26"/>
                <w:lang w:val="vi-VN" w:eastAsia="zh-CN"/>
              </w:rPr>
              <w:t>- Giáo viên: cho học sinh thảo luận nhóm và làm bài tập sau:</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cs="Times New Roman"/>
                <w:b w:val="0"/>
                <w:bCs w:val="0"/>
                <w:color w:val="C00000"/>
                <w:sz w:val="26"/>
                <w:szCs w:val="26"/>
                <w:lang w:val="vi-VN"/>
              </w:rPr>
            </w:pPr>
            <w:r>
              <w:rPr>
                <w:rFonts w:hint="default" w:cs="Times New Roman"/>
                <w:b w:val="0"/>
                <w:bCs w:val="0"/>
                <w:color w:val="C00000"/>
                <w:sz w:val="26"/>
                <w:szCs w:val="26"/>
                <w:lang w:val="vi-VN"/>
              </w:rPr>
              <w:t>* Bài tập vận dụng</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bCs/>
                <w:color w:val="C00000"/>
                <w:sz w:val="26"/>
                <w:szCs w:val="26"/>
                <w:lang w:val="vi-VN"/>
              </w:rPr>
            </w:pPr>
            <w:r>
              <w:rPr>
                <w:rFonts w:hint="default"/>
                <w:b w:val="0"/>
                <w:bCs w:val="0"/>
                <w:color w:val="auto"/>
                <w:sz w:val="26"/>
                <w:szCs w:val="26"/>
                <w:lang w:val="vi-VN"/>
              </w:rPr>
              <w:t>Câu 1: Trường hợp nào nhấn vật xuống đáy bể dễ dàng hơn?</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90"/>
              <w:gridCol w:w="3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90" w:type="dxa"/>
                </w:tcPr>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sz w:val="26"/>
                      <w:szCs w:val="26"/>
                    </w:rPr>
                  </w:pPr>
                  <w:r>
                    <w:rPr>
                      <w:sz w:val="26"/>
                      <w:szCs w:val="26"/>
                    </w:rPr>
                    <w:drawing>
                      <wp:inline distT="0" distB="0" distL="114300" distR="114300">
                        <wp:extent cx="686435" cy="1341755"/>
                        <wp:effectExtent l="0" t="0" r="12065" b="444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pic:cNvPicPr>
                              </pic:nvPicPr>
                              <pic:blipFill>
                                <a:blip r:embed="rId10"/>
                                <a:stretch>
                                  <a:fillRect/>
                                </a:stretch>
                              </pic:blipFill>
                              <pic:spPr>
                                <a:xfrm>
                                  <a:off x="0" y="0"/>
                                  <a:ext cx="686435" cy="1341755"/>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rFonts w:hint="default"/>
                      <w:sz w:val="26"/>
                      <w:szCs w:val="26"/>
                      <w:lang w:val="vi-VN"/>
                    </w:rPr>
                  </w:pPr>
                  <w:r>
                    <w:rPr>
                      <w:rFonts w:hint="default"/>
                      <w:sz w:val="26"/>
                      <w:szCs w:val="26"/>
                    </w:rPr>
                    <w:t>(1) Chai nhựa rỗng 500 mL</w:t>
                  </w:r>
                </w:p>
              </w:tc>
              <w:tc>
                <w:tcPr>
                  <w:tcW w:w="3800" w:type="dxa"/>
                </w:tcPr>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both"/>
                    <w:textAlignment w:val="auto"/>
                    <w:rPr>
                      <w:sz w:val="26"/>
                      <w:szCs w:val="26"/>
                    </w:rPr>
                  </w:pPr>
                  <w:r>
                    <w:rPr>
                      <w:sz w:val="26"/>
                      <w:szCs w:val="26"/>
                    </w:rPr>
                    <w:drawing>
                      <wp:inline distT="0" distB="0" distL="114300" distR="114300">
                        <wp:extent cx="687070" cy="1365250"/>
                        <wp:effectExtent l="0" t="0" r="11430" b="635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pic:cNvPicPr>
                              </pic:nvPicPr>
                              <pic:blipFill>
                                <a:blip r:embed="rId11">
                                  <a:lum contrast="6000"/>
                                </a:blip>
                                <a:srcRect r="7241"/>
                                <a:stretch>
                                  <a:fillRect/>
                                </a:stretch>
                              </pic:blipFill>
                              <pic:spPr>
                                <a:xfrm>
                                  <a:off x="0" y="0"/>
                                  <a:ext cx="687070" cy="136525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both"/>
                    <w:textAlignment w:val="auto"/>
                    <w:rPr>
                      <w:rFonts w:hint="default"/>
                      <w:sz w:val="26"/>
                      <w:szCs w:val="26"/>
                      <w:lang w:val="vi-VN"/>
                    </w:rPr>
                  </w:pPr>
                  <w:r>
                    <w:rPr>
                      <w:rFonts w:hint="default"/>
                      <w:sz w:val="26"/>
                      <w:szCs w:val="26"/>
                      <w:lang w:val="vi-VN"/>
                    </w:rPr>
                    <w:t>(2) Chai nhựa rỗng 5 L</w:t>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color w:val="auto"/>
                <w:sz w:val="26"/>
                <w:szCs w:val="26"/>
                <w:lang w:val="vi-VN"/>
              </w:rPr>
            </w:pPr>
            <w:r>
              <w:rPr>
                <w:rFonts w:hint="default" w:cs="Times New Roman"/>
                <w:b w:val="0"/>
                <w:bCs w:val="0"/>
                <w:color w:val="auto"/>
                <w:sz w:val="26"/>
                <w:szCs w:val="26"/>
                <w:lang w:val="vi-VN"/>
              </w:rPr>
              <w:t xml:space="preserve">Câu 2: </w:t>
            </w:r>
            <w:r>
              <w:rPr>
                <w:rFonts w:hint="default"/>
                <w:b w:val="0"/>
                <w:bCs w:val="0"/>
                <w:color w:val="auto"/>
                <w:sz w:val="26"/>
                <w:szCs w:val="26"/>
                <w:lang w:val="vi-VN"/>
              </w:rPr>
              <w:t>Thả 2 hình hộp có kích thước như nhau vào nước (hình 15.6) So sánh lực đẩy Acsimet tác dụng lên 2 vật</w:t>
            </w:r>
          </w:p>
          <w:tbl>
            <w:tblPr>
              <w:tblStyle w:val="12"/>
              <w:tblW w:w="59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14"/>
              <w:gridCol w:w="27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14"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sz w:val="26"/>
                      <w:szCs w:val="26"/>
                    </w:rPr>
                  </w:pPr>
                  <w:r>
                    <w:rPr>
                      <w:sz w:val="26"/>
                      <w:szCs w:val="26"/>
                    </w:rPr>
                    <w:drawing>
                      <wp:inline distT="0" distB="0" distL="114300" distR="114300">
                        <wp:extent cx="1104900" cy="1219200"/>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pic:cNvPicPr>
                                  <a:picLocks noChangeAspect="1"/>
                                </pic:cNvPicPr>
                              </pic:nvPicPr>
                              <pic:blipFill>
                                <a:blip r:embed="rId12">
                                  <a:lum contrast="18000"/>
                                </a:blip>
                                <a:stretch>
                                  <a:fillRect/>
                                </a:stretch>
                              </pic:blipFill>
                              <pic:spPr>
                                <a:xfrm>
                                  <a:off x="0" y="0"/>
                                  <a:ext cx="1104900" cy="121920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rFonts w:hint="default"/>
                      <w:sz w:val="26"/>
                      <w:szCs w:val="26"/>
                      <w:lang w:val="vi-VN"/>
                    </w:rPr>
                  </w:pPr>
                  <w:r>
                    <w:rPr>
                      <w:rFonts w:hint="default"/>
                      <w:sz w:val="26"/>
                      <w:szCs w:val="26"/>
                      <w:lang w:val="vi-VN"/>
                    </w:rPr>
                    <w:t>a) Vật làm bằng gỗ</w:t>
                  </w:r>
                </w:p>
              </w:tc>
              <w:tc>
                <w:tcPr>
                  <w:tcW w:w="2722"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sz w:val="26"/>
                      <w:szCs w:val="26"/>
                    </w:rPr>
                  </w:pPr>
                  <w:r>
                    <w:rPr>
                      <w:sz w:val="26"/>
                      <w:szCs w:val="26"/>
                    </w:rPr>
                    <w:drawing>
                      <wp:inline distT="0" distB="0" distL="114300" distR="114300">
                        <wp:extent cx="1004570" cy="1230630"/>
                        <wp:effectExtent l="0" t="0" r="11430" b="127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pic:cNvPicPr>
                                  <a:picLocks noChangeAspect="1"/>
                                </pic:cNvPicPr>
                              </pic:nvPicPr>
                              <pic:blipFill>
                                <a:blip r:embed="rId13">
                                  <a:lum contrast="18000"/>
                                </a:blip>
                                <a:srcRect b="2228"/>
                                <a:stretch>
                                  <a:fillRect/>
                                </a:stretch>
                              </pic:blipFill>
                              <pic:spPr>
                                <a:xfrm>
                                  <a:off x="0" y="0"/>
                                  <a:ext cx="1004570" cy="123063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rFonts w:hint="default"/>
                      <w:sz w:val="26"/>
                      <w:szCs w:val="26"/>
                      <w:lang w:val="vi-VN"/>
                    </w:rPr>
                  </w:pPr>
                  <w:r>
                    <w:rPr>
                      <w:rFonts w:hint="default"/>
                      <w:sz w:val="26"/>
                      <w:szCs w:val="26"/>
                      <w:lang w:val="vi-VN"/>
                    </w:rPr>
                    <w:t>b) Vật làm bằng sắt</w:t>
                  </w:r>
                </w:p>
              </w:tc>
            </w:tr>
          </w:tbl>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eastAsia="zh-CN"/>
              </w:rPr>
            </w:pPr>
            <w:r>
              <w:rPr>
                <w:rFonts w:hint="default"/>
                <w:b w:val="0"/>
                <w:bCs/>
                <w:color w:val="auto"/>
                <w:sz w:val="26"/>
                <w:szCs w:val="26"/>
                <w:lang w:val="vi-VN" w:eastAsia="zh-CN"/>
              </w:rPr>
              <w:t>- GV giới thiệu lực đẩy Acsimet không chỉ xuất hiện trong chất lỏng mà còn xuất hiện trong chất khí</w:t>
            </w:r>
          </w:p>
          <w:p>
            <w:pPr>
              <w:keepNext w:val="0"/>
              <w:keepLines w:val="0"/>
              <w:pageBreakBefore w:val="0"/>
              <w:widowControl/>
              <w:kinsoku/>
              <w:wordWrap/>
              <w:overflowPunct/>
              <w:topLinePunct w:val="0"/>
              <w:autoSpaceDE/>
              <w:autoSpaceDN/>
              <w:bidi w:val="0"/>
              <w:adjustRightInd/>
              <w:snapToGrid/>
              <w:spacing w:before="160" w:after="40" w:line="276" w:lineRule="auto"/>
              <w:jc w:val="center"/>
              <w:textAlignment w:val="auto"/>
              <w:rPr>
                <w:rFonts w:hint="default"/>
                <w:b w:val="0"/>
                <w:bCs/>
                <w:color w:val="auto"/>
                <w:sz w:val="26"/>
                <w:szCs w:val="26"/>
                <w:lang w:val="vi-VN" w:eastAsia="zh-CN"/>
              </w:rPr>
            </w:pPr>
            <w:r>
              <w:drawing>
                <wp:inline distT="0" distB="0" distL="114300" distR="114300">
                  <wp:extent cx="1330325" cy="1316990"/>
                  <wp:effectExtent l="0" t="0" r="3175" b="381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17">
                            <a:lum contrast="6000"/>
                          </a:blip>
                          <a:stretch>
                            <a:fillRect/>
                          </a:stretch>
                        </pic:blipFill>
                        <pic:spPr>
                          <a:xfrm>
                            <a:off x="0" y="0"/>
                            <a:ext cx="1330325" cy="1316990"/>
                          </a:xfrm>
                          <a:prstGeom prst="rect">
                            <a:avLst/>
                          </a:prstGeom>
                          <a:noFill/>
                          <a:ln>
                            <a:noFill/>
                          </a:ln>
                        </pic:spPr>
                      </pic:pic>
                    </a:graphicData>
                  </a:graphic>
                </wp:inline>
              </w:drawing>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Theo dõi trình bày của GV</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HS nhận nhiệm vụ</w:t>
            </w:r>
            <w:r>
              <w:rPr>
                <w:rFonts w:hint="default" w:ascii="Times New Roman" w:hAnsi="Times New Roman" w:cs="Times New Roman"/>
                <w:sz w:val="26"/>
                <w:szCs w:val="26"/>
                <w:lang w:val="vi-VN"/>
              </w:rPr>
              <w:t>, nghiên cứu SGK và trả lời câu hỏi của GV:</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 xml:space="preserve">HS nghe hướng dẫn </w:t>
            </w:r>
            <w:r>
              <w:rPr>
                <w:rFonts w:hint="default" w:ascii="Times New Roman" w:hAnsi="Times New Roman" w:cs="Times New Roman"/>
                <w:sz w:val="26"/>
                <w:szCs w:val="26"/>
              </w:rPr>
              <w:t>và hoàn thành</w:t>
            </w:r>
            <w:r>
              <w:rPr>
                <w:rFonts w:hint="default" w:ascii="Times New Roman" w:hAnsi="Times New Roman" w:cs="Times New Roman"/>
                <w:sz w:val="26"/>
                <w:szCs w:val="26"/>
                <w:lang w:val="vi-VN"/>
              </w:rPr>
              <w:t xml:space="preserve"> nhiệm vụ được giao.</w:t>
            </w:r>
          </w:p>
        </w:tc>
        <w:tc>
          <w:tcPr>
            <w:tcW w:w="3234" w:type="dxa"/>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140" w:lineRule="atLeast"/>
              <w:ind w:left="0" w:right="0" w:firstLine="0"/>
              <w:jc w:val="both"/>
              <w:textAlignment w:val="auto"/>
              <w:rPr>
                <w:rFonts w:hint="default" w:ascii="Times New Roman" w:hAnsi="Times New Roman" w:eastAsia="Open Sans" w:cs="Times New Roman"/>
                <w:i w:val="0"/>
                <w:iCs w:val="0"/>
                <w:caps w:val="0"/>
                <w:color w:val="000000"/>
                <w:spacing w:val="0"/>
                <w:sz w:val="26"/>
                <w:szCs w:val="26"/>
                <w:lang w:val="vi-VN"/>
              </w:rPr>
            </w:pPr>
            <w:r>
              <w:rPr>
                <w:rFonts w:hint="default" w:ascii="Times New Roman" w:hAnsi="Times New Roman" w:eastAsia="Times New Roman" w:cs="Times New Roman"/>
                <w:sz w:val="26"/>
                <w:szCs w:val="26"/>
              </w:rPr>
              <w:t xml:space="preserve">- HS </w:t>
            </w:r>
            <w:r>
              <w:rPr>
                <w:rFonts w:hint="default" w:eastAsia="Open Sans" w:cs="Times New Roman"/>
                <w:i w:val="0"/>
                <w:iCs w:val="0"/>
                <w:caps w:val="0"/>
                <w:color w:val="000000"/>
                <w:spacing w:val="0"/>
                <w:sz w:val="26"/>
                <w:szCs w:val="26"/>
                <w:shd w:val="clear" w:fill="FFFFFF"/>
                <w:lang w:val="vi-VN"/>
              </w:rPr>
              <w:t>q</w:t>
            </w:r>
            <w:r>
              <w:rPr>
                <w:rFonts w:hint="default" w:ascii="Times New Roman" w:hAnsi="Times New Roman" w:eastAsia="Open Sans" w:cs="Times New Roman"/>
                <w:i w:val="0"/>
                <w:iCs w:val="0"/>
                <w:caps w:val="0"/>
                <w:color w:val="000000"/>
                <w:spacing w:val="0"/>
                <w:sz w:val="26"/>
                <w:szCs w:val="26"/>
                <w:shd w:val="clear" w:fill="FFFFFF"/>
              </w:rPr>
              <w:t xml:space="preserve">uan sát </w:t>
            </w:r>
            <w:r>
              <w:rPr>
                <w:rFonts w:hint="default" w:eastAsia="Open Sans" w:cs="Times New Roman"/>
                <w:i w:val="0"/>
                <w:iCs w:val="0"/>
                <w:caps w:val="0"/>
                <w:color w:val="000000"/>
                <w:spacing w:val="0"/>
                <w:sz w:val="26"/>
                <w:szCs w:val="26"/>
                <w:shd w:val="clear" w:fill="FFFFFF"/>
                <w:lang w:val="vi-VN"/>
              </w:rPr>
              <w:t>thí nghiệm</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140" w:lineRule="atLeast"/>
              <w:ind w:left="0" w:right="0" w:firstLine="0"/>
              <w:jc w:val="both"/>
              <w:textAlignment w:val="auto"/>
              <w:rPr>
                <w:rFonts w:hint="default" w:ascii="Times New Roman" w:hAnsi="Times New Roman" w:cs="Times New Roman"/>
                <w:sz w:val="26"/>
                <w:szCs w:val="26"/>
                <w:lang w:val="vi-VN"/>
              </w:rPr>
            </w:pP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 xml:space="preserve">Hoàn thành nhiệm GV giao.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lang w:val="vi-VN"/>
              </w:rPr>
            </w:pPr>
            <w:r>
              <w:rPr>
                <w:rFonts w:hint="default" w:ascii="Times New Roman" w:hAnsi="Times New Roman" w:cs="Times New Roman"/>
                <w:sz w:val="26"/>
                <w:szCs w:val="26"/>
              </w:rPr>
              <w:t xml:space="preserve">- </w:t>
            </w:r>
            <w:r>
              <w:rPr>
                <w:rFonts w:hint="default" w:ascii="Times New Roman" w:hAnsi="Times New Roman" w:eastAsia="Open Sans" w:cs="Times New Roman"/>
                <w:i w:val="0"/>
                <w:iCs w:val="0"/>
                <w:caps w:val="0"/>
                <w:color w:val="000000"/>
                <w:spacing w:val="0"/>
                <w:sz w:val="26"/>
                <w:szCs w:val="26"/>
                <w:shd w:val="clear" w:fill="FFFFFF"/>
              </w:rPr>
              <w:t xml:space="preserve"> Yêu cầu đại diện các nhóm </w:t>
            </w:r>
            <w:r>
              <w:rPr>
                <w:rFonts w:hint="default" w:eastAsia="Open Sans" w:cs="Times New Roman"/>
                <w:i w:val="0"/>
                <w:iCs w:val="0"/>
                <w:caps w:val="0"/>
                <w:color w:val="000000"/>
                <w:spacing w:val="0"/>
                <w:sz w:val="26"/>
                <w:szCs w:val="26"/>
                <w:shd w:val="clear" w:fill="FFFFFF"/>
                <w:lang w:val="vi-VN"/>
              </w:rPr>
              <w:t>trả lời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Open Sans" w:cs="Times New Roman"/>
                <w:i w:val="0"/>
                <w:iCs w:val="0"/>
                <w:caps w:val="0"/>
                <w:color w:val="000000"/>
                <w:spacing w:val="0"/>
                <w:sz w:val="26"/>
                <w:szCs w:val="26"/>
                <w:shd w:val="clear" w:fill="FFFFFF"/>
              </w:rPr>
              <w:t xml:space="preserve">- GV Phân tích nhận xét, đánh giá, kết quả thực hiện nhiệm vụ học tập </w:t>
            </w:r>
            <w:r>
              <w:rPr>
                <w:rFonts w:hint="default" w:ascii="Times New Roman" w:hAnsi="Times New Roman" w:cs="Times New Roman"/>
                <w:sz w:val="26"/>
                <w:szCs w:val="26"/>
              </w:rPr>
              <w:t>mà các nhóm đã trình bày.</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w:t>
            </w:r>
            <w:r>
              <w:rPr>
                <w:rFonts w:hint="default" w:ascii="Times New Roman" w:hAnsi="Times New Roman" w:eastAsia="Open Sans" w:cs="Times New Roman"/>
                <w:i w:val="0"/>
                <w:iCs w:val="0"/>
                <w:caps w:val="0"/>
                <w:color w:val="000000"/>
                <w:spacing w:val="0"/>
                <w:sz w:val="26"/>
                <w:szCs w:val="26"/>
                <w:shd w:val="clear" w:fill="FFFFFF"/>
                <w:lang w:val="vi-VN"/>
              </w:rPr>
              <w:t xml:space="preserve">- </w:t>
            </w:r>
            <w:r>
              <w:rPr>
                <w:rFonts w:hint="default" w:ascii="Times New Roman" w:hAnsi="Times New Roman" w:eastAsia="Open Sans" w:cs="Times New Roman"/>
                <w:i w:val="0"/>
                <w:iCs w:val="0"/>
                <w:caps w:val="0"/>
                <w:color w:val="000000"/>
                <w:spacing w:val="0"/>
                <w:sz w:val="26"/>
                <w:szCs w:val="26"/>
                <w:shd w:val="clear" w:fill="FFFFFF"/>
              </w:rPr>
              <w:t>Đại diện các nhóm nhận xét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Các </w:t>
            </w:r>
            <w:r>
              <w:rPr>
                <w:rFonts w:hint="default" w:ascii="Times New Roman" w:hAnsi="Times New Roman" w:cs="Times New Roman"/>
                <w:sz w:val="26"/>
                <w:szCs w:val="26"/>
                <w:lang w:val="vi-VN"/>
              </w:rPr>
              <w:t>học sinh</w:t>
            </w:r>
            <w:r>
              <w:rPr>
                <w:rFonts w:hint="default" w:ascii="Times New Roman" w:hAnsi="Times New Roman" w:cs="Times New Roman"/>
                <w:sz w:val="26"/>
                <w:szCs w:val="26"/>
              </w:rPr>
              <w:t xml:space="preserve"> còn lại nhận xét phần trình bày của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sz w:val="26"/>
                <w:szCs w:val="26"/>
              </w:rPr>
            </w:pPr>
            <w:r>
              <w:rPr>
                <w:rFonts w:hint="default"/>
                <w:b w:val="0"/>
                <w:bCs/>
                <w:sz w:val="26"/>
                <w:szCs w:val="26"/>
                <w:lang w:val="vi-VN"/>
              </w:rPr>
              <w:t xml:space="preserve">- </w:t>
            </w:r>
            <w:r>
              <w:rPr>
                <w:rFonts w:hint="default" w:ascii="Times New Roman" w:hAnsi="Times New Roman"/>
                <w:b w:val="0"/>
                <w:bCs/>
                <w:sz w:val="26"/>
                <w:szCs w:val="26"/>
              </w:rPr>
              <w:t>Khi một vật được đặt trong chất lỏng, nó sẽ chịu 1 lực hướng thẳng đứng từ dưới lên, được gọi là lực đẩy Acsimet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b w:val="0"/>
                <w:bCs/>
                <w:sz w:val="26"/>
                <w:szCs w:val="26"/>
                <w:lang w:val="vi-VN"/>
              </w:rPr>
            </w:pPr>
            <w:r>
              <w:rPr>
                <w:rFonts w:hint="default" w:cs="Times New Roman"/>
                <w:b w:val="0"/>
                <w:bCs/>
                <w:sz w:val="26"/>
                <w:szCs w:val="26"/>
                <w:lang w:val="vi-VN"/>
              </w:rPr>
              <w:t xml:space="preserve">- </w:t>
            </w:r>
            <w:r>
              <w:rPr>
                <w:rFonts w:hint="default"/>
                <w:b w:val="0"/>
                <w:bCs/>
                <w:sz w:val="26"/>
                <w:szCs w:val="26"/>
                <w:lang w:val="vi-VN"/>
              </w:rPr>
              <w:t>Độ lớn lực đẩy Acsimet bằng trọng lượng phần chất lỏng bị chiếm chỗ</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b/>
                <w:sz w:val="26"/>
                <w:szCs w:val="26"/>
                <w:lang w:val="vi-VN"/>
              </w:rPr>
            </w:pPr>
            <w:r>
              <w:drawing>
                <wp:inline distT="0" distB="0" distL="114300" distR="114300">
                  <wp:extent cx="1717040" cy="1106170"/>
                  <wp:effectExtent l="0" t="0" r="10160" b="1143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18">
                            <a:lum bright="6000"/>
                          </a:blip>
                          <a:stretch>
                            <a:fillRect/>
                          </a:stretch>
                        </pic:blipFill>
                        <pic:spPr>
                          <a:xfrm>
                            <a:off x="0" y="0"/>
                            <a:ext cx="1717040" cy="11061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ascii="Times New Roman" w:hAnsi="Times New Roman" w:cs="Times New Roman"/>
                <w:sz w:val="26"/>
                <w:szCs w:val="26"/>
                <w:lang w:val="vi-VN"/>
              </w:rPr>
              <w:t>Trong đó:</w:t>
            </w:r>
            <w:r>
              <w:rPr>
                <w:rFonts w:hint="default" w:cs="Times New Roman"/>
                <w:sz w:val="26"/>
                <w:szCs w:val="26"/>
                <w:lang w:val="vi-VN"/>
              </w:rPr>
              <w:t xml:space="preserve"> </w:t>
            </w:r>
            <w:r>
              <w:rPr>
                <w:rFonts w:hint="default" w:ascii="Times New Roman" w:hAnsi="Times New Roman"/>
                <w:sz w:val="26"/>
                <w:szCs w:val="26"/>
                <w:lang w:val="vi-VN"/>
              </w:rPr>
              <w:t>F</w:t>
            </w:r>
            <w:r>
              <w:rPr>
                <w:rFonts w:hint="default" w:ascii="Times New Roman" w:hAnsi="Times New Roman"/>
                <w:sz w:val="26"/>
                <w:szCs w:val="26"/>
                <w:vertAlign w:val="subscript"/>
                <w:lang w:val="vi-VN"/>
              </w:rPr>
              <w:t>A</w:t>
            </w:r>
            <w:r>
              <w:rPr>
                <w:rFonts w:hint="default" w:ascii="Times New Roman" w:hAnsi="Times New Roman"/>
                <w:sz w:val="26"/>
                <w:szCs w:val="26"/>
                <w:lang w:val="vi-VN"/>
              </w:rPr>
              <w:t>: lực đẩy Acsimet (N)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ascii="Times New Roman" w:hAnsi="Times New Roman"/>
                <w:sz w:val="26"/>
                <w:szCs w:val="26"/>
                <w:lang w:val="vi-VN"/>
              </w:rPr>
              <w:t>d: trọng lượng riêng chất lỏng (N/m</w:t>
            </w:r>
            <w:r>
              <w:rPr>
                <w:rFonts w:hint="default" w:ascii="Times New Roman" w:hAnsi="Times New Roman"/>
                <w:sz w:val="26"/>
                <w:szCs w:val="26"/>
                <w:vertAlign w:val="superscript"/>
                <w:lang w:val="vi-VN"/>
              </w:rPr>
              <w:t>3</w:t>
            </w:r>
            <w:r>
              <w:rPr>
                <w:rFonts w:hint="default" w:ascii="Times New Roman" w:hAnsi="Times New Roman"/>
                <w:sz w:val="26"/>
                <w:szCs w:val="26"/>
                <w:lang w:val="vi-VN"/>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sz w:val="26"/>
                <w:szCs w:val="26"/>
                <w:lang w:val="vi-VN"/>
              </w:rPr>
              <w:t>V: thể tích phần chất lỏng bị chiếm chỗ (m</w:t>
            </w:r>
            <w:r>
              <w:rPr>
                <w:rFonts w:hint="default" w:ascii="Times New Roman" w:hAnsi="Times New Roman"/>
                <w:sz w:val="26"/>
                <w:szCs w:val="26"/>
                <w:vertAlign w:val="superscript"/>
                <w:lang w:val="vi-VN"/>
              </w:rPr>
              <w:t>3</w:t>
            </w:r>
            <w:r>
              <w:rPr>
                <w:rFonts w:hint="default" w:ascii="Times New Roman" w:hAnsi="Times New Roman"/>
                <w:sz w:val="26"/>
                <w:szCs w:val="26"/>
                <w:lang w:val="vi-VN"/>
              </w:rPr>
              <w:t>)</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r>
              <w:rPr>
                <w:rFonts w:hint="default" w:ascii="Times New Roman" w:hAnsi="Times New Roman" w:cs="Times New Roman"/>
                <w:sz w:val="26"/>
                <w:szCs w:val="26"/>
                <w:lang w:val="vi-VN"/>
              </w:rPr>
              <w:t xml:space="preserve"> </w:t>
            </w:r>
            <w:r>
              <w:rPr>
                <w:rFonts w:hint="default" w:ascii="Times New Roman" w:hAnsi="Times New Roman" w:eastAsia="SimSun" w:cs="Times New Roman"/>
                <w:color w:val="000000"/>
                <w:sz w:val="26"/>
                <w:szCs w:val="26"/>
                <w:lang w:eastAsia="zh-CN" w:bidi="ar"/>
              </w:rPr>
              <w:t xml:space="preserve">và ghi vào vở. </w:t>
            </w:r>
          </w:p>
        </w:tc>
      </w:tr>
    </w:tbl>
    <w:p>
      <w:pPr>
        <w:keepNext w:val="0"/>
        <w:keepLines w:val="0"/>
        <w:pageBreakBefore w:val="0"/>
        <w:widowControl/>
        <w:kinsoku/>
        <w:wordWrap/>
        <w:overflowPunct/>
        <w:topLinePunct w:val="0"/>
        <w:autoSpaceDE/>
        <w:autoSpaceDN/>
        <w:bidi w:val="0"/>
        <w:adjustRightInd/>
        <w:snapToGrid/>
        <w:spacing w:before="280" w:after="40" w:line="276" w:lineRule="auto"/>
        <w:textAlignment w:val="auto"/>
        <w:rPr>
          <w:rFonts w:hint="default"/>
          <w:b/>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cs="Times New Roman"/>
          <w:b/>
          <w:color w:val="0815C8"/>
          <w:sz w:val="26"/>
          <w:szCs w:val="26"/>
          <w:lang w:val="vi-VN"/>
        </w:rPr>
        <w:t>2.2</w:t>
      </w:r>
      <w:r>
        <w:rPr>
          <w:rFonts w:hint="default" w:ascii="Times New Roman" w:hAnsi="Times New Roman" w:cs="Times New Roman"/>
          <w:b/>
          <w:color w:val="0815C8"/>
          <w:sz w:val="26"/>
          <w:szCs w:val="26"/>
        </w:rPr>
        <w:t xml:space="preserve">:  </w:t>
      </w:r>
      <w:r>
        <w:rPr>
          <w:rFonts w:hint="default" w:cs="Times New Roman"/>
          <w:b/>
          <w:color w:val="0815C8"/>
          <w:sz w:val="26"/>
          <w:szCs w:val="26"/>
          <w:lang w:val="vi-VN"/>
        </w:rPr>
        <w:t xml:space="preserve">Tìm hiểu </w:t>
      </w:r>
      <w:r>
        <w:rPr>
          <w:rFonts w:hint="default"/>
          <w:b/>
          <w:color w:val="0815C8"/>
          <w:sz w:val="26"/>
          <w:szCs w:val="26"/>
          <w:lang w:val="vi-VN"/>
        </w:rPr>
        <w:t>điều kiện định tính để một vật nổi hay chìm trong chất lỏng</w:t>
      </w:r>
    </w:p>
    <w:p>
      <w:pPr>
        <w:keepNext w:val="0"/>
        <w:keepLines w:val="0"/>
        <w:pageBreakBefore w:val="0"/>
        <w:widowControl/>
        <w:numPr>
          <w:ilvl w:val="0"/>
          <w:numId w:val="8"/>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p>
    <w:p>
      <w:pPr>
        <w:tabs>
          <w:tab w:val="left" w:pos="284"/>
          <w:tab w:val="left" w:pos="709"/>
        </w:tabs>
        <w:spacing w:before="120" w:after="120" w:line="276" w:lineRule="auto"/>
        <w:ind w:left="0" w:leftChars="0" w:right="140" w:firstLine="560" w:firstLineChars="0"/>
        <w:jc w:val="both"/>
        <w:rPr>
          <w:rFonts w:hint="default"/>
          <w:b w:val="0"/>
          <w:bCs w:val="0"/>
          <w:color w:val="auto"/>
          <w:sz w:val="26"/>
          <w:szCs w:val="26"/>
          <w:lang w:val="vi-V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được thí nghiệm</w:t>
      </w:r>
      <w:r>
        <w:rPr>
          <w:rFonts w:hint="default" w:eastAsia="Open Sans" w:cs="Times New Roman"/>
          <w:b w:val="0"/>
          <w:bCs w:val="0"/>
          <w:i w:val="0"/>
          <w:iCs w:val="0"/>
          <w:caps w:val="0"/>
          <w:color w:val="auto"/>
          <w:spacing w:val="0"/>
          <w:kern w:val="0"/>
          <w:sz w:val="26"/>
          <w:szCs w:val="26"/>
          <w:shd w:val="clear" w:fill="FFFFFF"/>
          <w:lang w:val="vi-VN" w:eastAsia="zh-CN" w:bidi="ar"/>
        </w:rPr>
        <w:t xml:space="preserve"> </w:t>
      </w:r>
      <w:r>
        <w:rPr>
          <w:rFonts w:hint="default" w:cs="Times New Roman"/>
          <w:b w:val="0"/>
          <w:bCs w:val="0"/>
          <w:color w:val="auto"/>
          <w:sz w:val="26"/>
          <w:szCs w:val="26"/>
          <w:lang w:val="vi-VN"/>
        </w:rPr>
        <w:t xml:space="preserve">tìm hiểu </w:t>
      </w:r>
      <w:r>
        <w:rPr>
          <w:rFonts w:hint="default"/>
          <w:b w:val="0"/>
          <w:bCs w:val="0"/>
          <w:color w:val="auto"/>
          <w:sz w:val="26"/>
          <w:szCs w:val="26"/>
          <w:lang w:val="vi-VN"/>
        </w:rPr>
        <w:t>điều kiện định tính để một vật nổi hay chìm trong chất lỏng</w:t>
      </w:r>
    </w:p>
    <w:p>
      <w:pPr>
        <w:pStyle w:val="8"/>
        <w:keepNext w:val="0"/>
        <w:keepLines w:val="0"/>
        <w:pageBreakBefore w:val="0"/>
        <w:widowControl/>
        <w:numPr>
          <w:ilvl w:val="0"/>
          <w:numId w:val="8"/>
        </w:numPr>
        <w:shd w:val="clear" w:color="auto" w:fill="auto"/>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Nội dung:</w:t>
      </w:r>
      <w:r>
        <w:rPr>
          <w:rFonts w:hint="default" w:ascii="Times New Roman" w:hAnsi="Times New Roman" w:cs="Times New Roman"/>
          <w:b/>
          <w:bCs/>
          <w:sz w:val="26"/>
          <w:szCs w:val="26"/>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ascii="Times New Roman" w:hAnsi="Times New Roman" w:eastAsia="Open Sans"/>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GV</w:t>
      </w:r>
      <w:r>
        <w:rPr>
          <w:rFonts w:hint="default" w:eastAsia="Open Sans" w:cs="Times New Roman"/>
          <w:i w:val="0"/>
          <w:iCs w:val="0"/>
          <w:caps w:val="0"/>
          <w:color w:val="000000"/>
          <w:spacing w:val="0"/>
          <w:sz w:val="26"/>
          <w:szCs w:val="26"/>
          <w:shd w:val="clear" w:fill="FFFFFF"/>
          <w:lang w:val="vi-VN"/>
        </w:rPr>
        <w:t xml:space="preserve"> đặt vấn đề:</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ascii="Times New Roman" w:hAnsi="Times New Roman" w:eastAsia="Open Sans"/>
          <w:i w:val="0"/>
          <w:iCs w:val="0"/>
          <w:caps w:val="0"/>
          <w:color w:val="000000"/>
          <w:spacing w:val="0"/>
          <w:sz w:val="26"/>
          <w:szCs w:val="26"/>
          <w:shd w:val="clear" w:fill="FFFFFF"/>
        </w:rPr>
        <w:t>Vì sao gỗ lớn nổi, bi sắt nhỏ lại chìm trong nước?</w:t>
      </w:r>
    </w:p>
    <w:p>
      <w:pPr>
        <w:tabs>
          <w:tab w:val="left" w:pos="284"/>
          <w:tab w:val="left" w:pos="709"/>
        </w:tabs>
        <w:spacing w:before="120" w:after="120" w:line="276" w:lineRule="auto"/>
        <w:ind w:right="140"/>
        <w:jc w:val="both"/>
        <w:rPr>
          <w:rFonts w:hint="default" w:eastAsia="Open Sans"/>
          <w:i w:val="0"/>
          <w:iCs w:val="0"/>
          <w:caps w:val="0"/>
          <w:color w:val="212529"/>
          <w:spacing w:val="0"/>
          <w:kern w:val="0"/>
          <w:sz w:val="26"/>
          <w:szCs w:val="26"/>
          <w:shd w:val="clear" w:fill="FFFFFF"/>
          <w:lang w:val="vi-VN" w:eastAsia="zh-CN"/>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w:t>
      </w:r>
      <w:r>
        <w:rPr>
          <w:rFonts w:hint="default" w:eastAsia="Open Sans" w:cs="Times New Roman"/>
          <w:i w:val="0"/>
          <w:iCs w:val="0"/>
          <w:caps w:val="0"/>
          <w:color w:val="212529"/>
          <w:spacing w:val="0"/>
          <w:kern w:val="0"/>
          <w:sz w:val="26"/>
          <w:szCs w:val="26"/>
          <w:shd w:val="clear" w:fill="FFFFFF"/>
          <w:lang w:val="vi-VN" w:eastAsia="zh-CN" w:bidi="ar"/>
        </w:rPr>
        <w:t xml:space="preserve">làm được thí nghiệm tìm hiểu điều kiện định tính về vật nổi, vật chìm: </w:t>
      </w:r>
      <w:r>
        <w:rPr>
          <w:rFonts w:hint="default" w:eastAsia="Open Sans"/>
          <w:i w:val="0"/>
          <w:iCs w:val="0"/>
          <w:caps w:val="0"/>
          <w:color w:val="212529"/>
          <w:spacing w:val="0"/>
          <w:kern w:val="0"/>
          <w:sz w:val="26"/>
          <w:szCs w:val="26"/>
          <w:shd w:val="clear" w:fill="FFFFFF"/>
          <w:lang w:val="vi-VN" w:eastAsia="zh-CN"/>
        </w:rPr>
        <w:t>Lẫn lượt thả miếng nhựa, miếng sắt, miếng nhôm, khối gỗ, viên nước đá, dầu ăn vào cốc nước</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GV cho học sinh thảo luận nhóm và trả lời câu hỏi sau:</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1. Vật nào nổi, vật nào chìm?.</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2. Rút ra mối quan hệ giữa khối lượng riêng của nước với khối lượng riêng vật nổi, vật chìm.</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sz w:val="26"/>
          <w:szCs w:val="26"/>
          <w:lang w:val="vi-VN"/>
        </w:rPr>
      </w:pPr>
      <w:r>
        <w:rPr>
          <w:rFonts w:hint="default" w:ascii="Arial" w:hAnsi="Arial" w:eastAsia="Open Sans" w:cs="Arial"/>
          <w:i w:val="0"/>
          <w:iCs w:val="0"/>
          <w:caps w:val="0"/>
          <w:color w:val="000000"/>
          <w:spacing w:val="0"/>
          <w:sz w:val="26"/>
          <w:szCs w:val="26"/>
          <w:shd w:val="clear" w:fill="FFFFFF"/>
        </w:rPr>
        <w:t>→</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học sinh rút ra kết luận</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b w:val="0"/>
          <w:bCs w:val="0"/>
          <w:sz w:val="26"/>
          <w:szCs w:val="26"/>
          <w:lang w:val="vi-VN"/>
        </w:rPr>
      </w:pPr>
      <w:r>
        <w:rPr>
          <w:rFonts w:hint="default" w:cs="Times New Roman"/>
          <w:b/>
          <w:bCs/>
          <w:sz w:val="26"/>
          <w:szCs w:val="26"/>
          <w:lang w:val="vi-VN"/>
        </w:rPr>
        <w:t xml:space="preserve">* Vận dụng: </w:t>
      </w:r>
      <w:r>
        <w:rPr>
          <w:rFonts w:hint="default"/>
          <w:b w:val="0"/>
          <w:bCs w:val="0"/>
          <w:sz w:val="26"/>
          <w:szCs w:val="26"/>
          <w:lang w:val="vi-VN"/>
        </w:rPr>
        <w:t>Thả 1 miếng đất nặn vào nước thì bị chìm (a). Vì sao cũng lượng đất nặng ấy được nặn thành vật (b) thì lại nổi</w:t>
      </w:r>
    </w:p>
    <w:p>
      <w:pPr>
        <w:pStyle w:val="13"/>
        <w:keepNext w:val="0"/>
        <w:keepLines w:val="0"/>
        <w:pageBreakBefore w:val="0"/>
        <w:widowControl/>
        <w:numPr>
          <w:numId w:val="0"/>
        </w:numPr>
        <w:tabs>
          <w:tab w:val="left" w:pos="142"/>
          <w:tab w:val="left" w:pos="426"/>
        </w:tabs>
        <w:kinsoku/>
        <w:wordWrap/>
        <w:overflowPunct/>
        <w:topLinePunct w:val="0"/>
        <w:autoSpaceDE/>
        <w:autoSpaceDN/>
        <w:bidi w:val="0"/>
        <w:adjustRightInd/>
        <w:snapToGrid/>
        <w:spacing w:before="40" w:after="40" w:line="276" w:lineRule="auto"/>
        <w:ind w:left="280" w:leftChars="0"/>
        <w:jc w:val="center"/>
        <w:textAlignment w:val="auto"/>
        <w:rPr>
          <w:rFonts w:hint="default"/>
          <w:b w:val="0"/>
          <w:bCs w:val="0"/>
          <w:sz w:val="26"/>
          <w:szCs w:val="26"/>
          <w:lang w:val="vi-VN"/>
        </w:rPr>
      </w:pPr>
      <w:r>
        <w:drawing>
          <wp:inline distT="0" distB="0" distL="114300" distR="114300">
            <wp:extent cx="2120900" cy="1460500"/>
            <wp:effectExtent l="0" t="0" r="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pic:cNvPicPr>
                      <a:picLocks noChangeAspect="1"/>
                    </pic:cNvPicPr>
                  </pic:nvPicPr>
                  <pic:blipFill>
                    <a:blip r:embed="rId19">
                      <a:lum contrast="12000"/>
                    </a:blip>
                    <a:stretch>
                      <a:fillRect/>
                    </a:stretch>
                  </pic:blipFill>
                  <pic:spPr>
                    <a:xfrm>
                      <a:off x="0" y="0"/>
                      <a:ext cx="2120900" cy="1460500"/>
                    </a:xfrm>
                    <a:prstGeom prst="rect">
                      <a:avLst/>
                    </a:prstGeom>
                    <a:noFill/>
                    <a:ln>
                      <a:noFill/>
                    </a:ln>
                  </pic:spPr>
                </pic:pic>
              </a:graphicData>
            </a:graphic>
          </wp:inline>
        </w:drawing>
      </w:r>
    </w:p>
    <w:p>
      <w:pPr>
        <w:pStyle w:val="13"/>
        <w:keepNext w:val="0"/>
        <w:keepLines w:val="0"/>
        <w:pageBreakBefore w:val="0"/>
        <w:widowControl/>
        <w:numPr>
          <w:ilvl w:val="0"/>
          <w:numId w:val="8"/>
        </w:numPr>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b w:val="0"/>
          <w:bCs w:val="0"/>
          <w:sz w:val="26"/>
          <w:szCs w:val="26"/>
          <w:lang w:val="vi-VN"/>
        </w:rPr>
      </w:pP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cs="Times New Roman"/>
          <w:b/>
          <w:bCs/>
          <w:sz w:val="26"/>
          <w:szCs w:val="26"/>
          <w:lang w:val="vi-VN"/>
        </w:rPr>
        <w:t xml:space="preserve">* Vận dụng: </w:t>
      </w:r>
      <w:r>
        <w:rPr>
          <w:rFonts w:hint="default"/>
          <w:b w:val="0"/>
          <w:bCs w:val="0"/>
          <w:sz w:val="26"/>
          <w:szCs w:val="26"/>
          <w:lang w:val="vi-VN"/>
        </w:rPr>
        <w:t>Ở hình (a) đất nặn là khối đặc lúc này Dvật &gt; Dnước nên vật chìm.</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b w:val="0"/>
          <w:bCs w:val="0"/>
          <w:sz w:val="26"/>
          <w:szCs w:val="26"/>
          <w:lang w:val="vi-VN"/>
        </w:rPr>
      </w:pPr>
      <w:r>
        <w:rPr>
          <w:rFonts w:hint="default"/>
          <w:b w:val="0"/>
          <w:bCs w:val="0"/>
          <w:sz w:val="26"/>
          <w:szCs w:val="26"/>
          <w:lang w:val="vi-VN"/>
        </w:rPr>
        <w:t>Khi tạo thành hình (b), lúc này vật có phần rỗng Dvật &lt; Dnước nên vật nổi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color w:val="C00000"/>
          <w:sz w:val="26"/>
          <w:szCs w:val="26"/>
          <w:lang w:val="vi-VN"/>
        </w:rPr>
      </w:pPr>
      <w:r>
        <w:rPr>
          <w:rFonts w:hint="default" w:ascii="Times New Roman" w:hAnsi="Times New Roman" w:cs="Times New Roman"/>
          <w:b/>
          <w:color w:val="C00000"/>
          <w:sz w:val="26"/>
          <w:szCs w:val="26"/>
        </w:rPr>
        <w:t>d) Tổ chức thực hiện:</w:t>
      </w:r>
    </w:p>
    <w:tbl>
      <w:tblPr>
        <w:tblStyle w:val="12"/>
        <w:tblW w:w="10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9"/>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shd w:val="clear" w:color="auto" w:fill="FFC000" w:themeFill="accent4"/>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038" w:type="dxa"/>
            <w:shd w:val="clear" w:color="auto" w:fill="92D050"/>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cs="Times New Roman"/>
                <w:b/>
                <w:sz w:val="26"/>
                <w:szCs w:val="26"/>
              </w:rPr>
              <w:t xml:space="preserve">Giao nhiệm vụ: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ascii="Times New Roman" w:hAnsi="Times New Roman" w:eastAsia="Open Sans"/>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GV</w:t>
            </w:r>
            <w:r>
              <w:rPr>
                <w:rFonts w:hint="default" w:eastAsia="Open Sans" w:cs="Times New Roman"/>
                <w:i w:val="0"/>
                <w:iCs w:val="0"/>
                <w:caps w:val="0"/>
                <w:color w:val="000000"/>
                <w:spacing w:val="0"/>
                <w:sz w:val="26"/>
                <w:szCs w:val="26"/>
                <w:shd w:val="clear" w:fill="FFFFFF"/>
                <w:lang w:val="vi-VN"/>
              </w:rPr>
              <w:t xml:space="preserve"> đặt vấn đề:</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ascii="Times New Roman" w:hAnsi="Times New Roman" w:eastAsia="Open Sans"/>
                <w:i w:val="0"/>
                <w:iCs w:val="0"/>
                <w:caps w:val="0"/>
                <w:color w:val="000000"/>
                <w:spacing w:val="0"/>
                <w:sz w:val="26"/>
                <w:szCs w:val="26"/>
                <w:shd w:val="clear" w:fill="FFFFFF"/>
              </w:rPr>
              <w:t>Vì sao gỗ lớn nổi, bi sắt nhỏ lại chìm trong nước?</w:t>
            </w:r>
          </w:p>
          <w:tbl>
            <w:tblPr>
              <w:tblStyle w:val="12"/>
              <w:tblW w:w="59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14"/>
              <w:gridCol w:w="27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14"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sz w:val="26"/>
                      <w:szCs w:val="26"/>
                    </w:rPr>
                  </w:pPr>
                  <w:r>
                    <w:drawing>
                      <wp:inline distT="0" distB="0" distL="114300" distR="114300">
                        <wp:extent cx="844550" cy="1170305"/>
                        <wp:effectExtent l="0" t="0" r="6350" b="10795"/>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pic:cNvPicPr>
                                  <a:picLocks noChangeAspect="1"/>
                                </pic:cNvPicPr>
                              </pic:nvPicPr>
                              <pic:blipFill>
                                <a:blip r:embed="rId20"/>
                                <a:stretch>
                                  <a:fillRect/>
                                </a:stretch>
                              </pic:blipFill>
                              <pic:spPr>
                                <a:xfrm>
                                  <a:off x="0" y="0"/>
                                  <a:ext cx="844550" cy="1170305"/>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rFonts w:hint="default"/>
                      <w:sz w:val="26"/>
                      <w:szCs w:val="26"/>
                      <w:lang w:val="vi-VN"/>
                    </w:rPr>
                  </w:pPr>
                  <w:r>
                    <w:rPr>
                      <w:rFonts w:hint="default"/>
                      <w:sz w:val="26"/>
                      <w:szCs w:val="26"/>
                      <w:lang w:val="vi-VN"/>
                    </w:rPr>
                    <w:t>a) Vật làm bằng gỗ</w:t>
                  </w:r>
                </w:p>
              </w:tc>
              <w:tc>
                <w:tcPr>
                  <w:tcW w:w="2722"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sz w:val="26"/>
                      <w:szCs w:val="26"/>
                    </w:rPr>
                  </w:pPr>
                  <w:r>
                    <w:drawing>
                      <wp:inline distT="0" distB="0" distL="114300" distR="114300">
                        <wp:extent cx="873125" cy="1207135"/>
                        <wp:effectExtent l="0" t="0" r="3175" b="12065"/>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8"/>
                                <pic:cNvPicPr>
                                  <a:picLocks noChangeAspect="1"/>
                                </pic:cNvPicPr>
                              </pic:nvPicPr>
                              <pic:blipFill>
                                <a:blip r:embed="rId21"/>
                                <a:stretch>
                                  <a:fillRect/>
                                </a:stretch>
                              </pic:blipFill>
                              <pic:spPr>
                                <a:xfrm>
                                  <a:off x="0" y="0"/>
                                  <a:ext cx="873125" cy="1207135"/>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rFonts w:hint="default"/>
                      <w:sz w:val="26"/>
                      <w:szCs w:val="26"/>
                      <w:lang w:val="vi-VN"/>
                    </w:rPr>
                  </w:pPr>
                  <w:r>
                    <w:rPr>
                      <w:rFonts w:hint="default"/>
                      <w:sz w:val="26"/>
                      <w:szCs w:val="26"/>
                      <w:lang w:val="vi-VN"/>
                    </w:rPr>
                    <w:t>b) Bi sắt</w:t>
                  </w:r>
                </w:p>
              </w:tc>
            </w:tr>
          </w:tbl>
          <w:p>
            <w:pPr>
              <w:tabs>
                <w:tab w:val="left" w:pos="284"/>
                <w:tab w:val="left" w:pos="709"/>
              </w:tabs>
              <w:spacing w:before="120" w:after="120" w:line="276" w:lineRule="auto"/>
              <w:ind w:right="140"/>
              <w:jc w:val="both"/>
              <w:rPr>
                <w:rFonts w:hint="default" w:eastAsia="Open Sans"/>
                <w:i w:val="0"/>
                <w:iCs w:val="0"/>
                <w:caps w:val="0"/>
                <w:color w:val="212529"/>
                <w:spacing w:val="0"/>
                <w:kern w:val="0"/>
                <w:sz w:val="26"/>
                <w:szCs w:val="26"/>
                <w:shd w:val="clear" w:fill="FFFFFF"/>
                <w:lang w:val="vi-VN" w:eastAsia="zh-CN"/>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w:t>
            </w:r>
            <w:r>
              <w:rPr>
                <w:rFonts w:hint="default" w:eastAsia="Open Sans" w:cs="Times New Roman"/>
                <w:i w:val="0"/>
                <w:iCs w:val="0"/>
                <w:caps w:val="0"/>
                <w:color w:val="212529"/>
                <w:spacing w:val="0"/>
                <w:kern w:val="0"/>
                <w:sz w:val="26"/>
                <w:szCs w:val="26"/>
                <w:shd w:val="clear" w:fill="FFFFFF"/>
                <w:lang w:val="vi-VN" w:eastAsia="zh-CN" w:bidi="ar"/>
              </w:rPr>
              <w:t xml:space="preserve">làm được thí nghiệm tìm hiểu điều kiện định tính về vật nổi, vật chìm: </w:t>
            </w:r>
            <w:r>
              <w:rPr>
                <w:rFonts w:hint="default" w:eastAsia="Open Sans"/>
                <w:i w:val="0"/>
                <w:iCs w:val="0"/>
                <w:caps w:val="0"/>
                <w:color w:val="212529"/>
                <w:spacing w:val="0"/>
                <w:kern w:val="0"/>
                <w:sz w:val="26"/>
                <w:szCs w:val="26"/>
                <w:shd w:val="clear" w:fill="FFFFFF"/>
                <w:lang w:val="vi-VN" w:eastAsia="zh-CN"/>
              </w:rPr>
              <w:t>Lẫn lượt thả miếng nhựa, miếng sắt, miếng nhôm, khối gỗ, viên nước đá, dầu ăn vào cốc nước</w:t>
            </w:r>
          </w:p>
          <w:p>
            <w:pPr>
              <w:tabs>
                <w:tab w:val="left" w:pos="284"/>
                <w:tab w:val="left" w:pos="709"/>
              </w:tabs>
              <w:spacing w:before="120" w:after="120" w:line="276" w:lineRule="auto"/>
              <w:ind w:right="140"/>
              <w:jc w:val="both"/>
              <w:rPr>
                <w:rFonts w:hint="default" w:eastAsia="Open Sans"/>
                <w:i w:val="0"/>
                <w:iCs w:val="0"/>
                <w:caps w:val="0"/>
                <w:color w:val="212529"/>
                <w:spacing w:val="0"/>
                <w:kern w:val="0"/>
                <w:sz w:val="26"/>
                <w:szCs w:val="26"/>
                <w:shd w:val="clear" w:fill="FFFFFF"/>
                <w:lang w:val="vi-VN" w:eastAsia="zh-CN"/>
              </w:rPr>
            </w:pPr>
            <w:r>
              <w:drawing>
                <wp:inline distT="0" distB="0" distL="114300" distR="114300">
                  <wp:extent cx="4358005" cy="944880"/>
                  <wp:effectExtent l="0" t="0" r="10795" b="7620"/>
                  <wp:docPr id="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0"/>
                          <pic:cNvPicPr>
                            <a:picLocks noChangeAspect="1"/>
                          </pic:cNvPicPr>
                        </pic:nvPicPr>
                        <pic:blipFill>
                          <a:blip r:embed="rId22">
                            <a:lum contrast="24000"/>
                          </a:blip>
                          <a:stretch>
                            <a:fillRect/>
                          </a:stretch>
                        </pic:blipFill>
                        <pic:spPr>
                          <a:xfrm>
                            <a:off x="0" y="0"/>
                            <a:ext cx="4358005" cy="944880"/>
                          </a:xfrm>
                          <a:prstGeom prst="rect">
                            <a:avLst/>
                          </a:prstGeom>
                          <a:noFill/>
                          <a:ln>
                            <a:noFill/>
                          </a:ln>
                        </pic:spPr>
                      </pic:pic>
                    </a:graphicData>
                  </a:graphic>
                </wp:inline>
              </w:drawing>
            </w:r>
          </w:p>
          <w:p>
            <w:pPr>
              <w:spacing w:before="120" w:after="120" w:line="240" w:lineRule="auto"/>
              <w:jc w:val="both"/>
              <w:rPr>
                <w:rFonts w:hint="default" w:ascii="Times New Roman" w:hAnsi="Times New Roman" w:cs="Times New Roman"/>
                <w:sz w:val="26"/>
                <w:szCs w:val="26"/>
                <w:lang w:val="en-US"/>
              </w:rPr>
            </w:pPr>
            <w:r>
              <w:rPr>
                <w:rFonts w:hint="default" w:eastAsia="Open Sans"/>
                <w:i w:val="0"/>
                <w:iCs w:val="0"/>
                <w:caps w:val="0"/>
                <w:color w:val="000000"/>
                <w:spacing w:val="0"/>
                <w:sz w:val="26"/>
                <w:szCs w:val="26"/>
                <w:shd w:val="clear" w:fill="FFFFFF"/>
                <w:lang w:val="vi-VN"/>
              </w:rPr>
              <w:t>- GV c</w:t>
            </w:r>
            <w:r>
              <w:rPr>
                <w:rFonts w:hint="default" w:ascii="Times New Roman" w:hAnsi="Times New Roman" w:cs="Times New Roman"/>
                <w:sz w:val="26"/>
                <w:szCs w:val="26"/>
                <w:lang w:val="en-US"/>
              </w:rPr>
              <w:t>hia nhóm HS ( 6 HS/1 nhóm).</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 xml:space="preserve">Yêu cầu học sinh </w:t>
            </w:r>
            <w:r>
              <w:rPr>
                <w:rFonts w:hint="default" w:eastAsia="Open Sans"/>
                <w:i w:val="0"/>
                <w:iCs w:val="0"/>
                <w:caps w:val="0"/>
                <w:color w:val="000000"/>
                <w:spacing w:val="0"/>
                <w:sz w:val="26"/>
                <w:szCs w:val="26"/>
                <w:shd w:val="clear" w:fill="FFFFFF"/>
                <w:lang w:val="vi-VN"/>
              </w:rPr>
              <w:t xml:space="preserve"> và trả lời câu hỏi sau:</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1. Vật nào nổi, vật nào chìm?.</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2. Rút ra mối quan hệ giữa khối lượng riêng của nước với khối lượng riêng vật nổi, vật chìm.</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sz w:val="26"/>
                <w:szCs w:val="26"/>
                <w:lang w:val="vi-VN"/>
              </w:rPr>
            </w:pPr>
            <w:r>
              <w:rPr>
                <w:rFonts w:hint="default" w:ascii="Arial" w:hAnsi="Arial" w:eastAsia="Open Sans" w:cs="Arial"/>
                <w:i w:val="0"/>
                <w:iCs w:val="0"/>
                <w:caps w:val="0"/>
                <w:color w:val="000000"/>
                <w:spacing w:val="0"/>
                <w:sz w:val="26"/>
                <w:szCs w:val="26"/>
                <w:shd w:val="clear" w:fill="FFFFFF"/>
              </w:rPr>
              <w:t>→</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học sinh rút ra kết luận</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GV cho học sinh thảo luận nhóm hoàn thành bài tập vận dụng sau:</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eastAsia="Open Sans"/>
                <w:i w:val="0"/>
                <w:iCs w:val="0"/>
                <w:caps w:val="0"/>
                <w:color w:val="000000"/>
                <w:spacing w:val="0"/>
                <w:sz w:val="26"/>
                <w:szCs w:val="26"/>
                <w:shd w:val="clear" w:fill="FFFFFF"/>
                <w:vertAlign w:val="baseline"/>
                <w:lang w:val="vi-VN"/>
              </w:rPr>
            </w:pPr>
            <w:r>
              <w:rPr>
                <w:rFonts w:hint="default" w:cs="Times New Roman"/>
                <w:b/>
                <w:bCs/>
                <w:sz w:val="26"/>
                <w:szCs w:val="26"/>
                <w:lang w:val="vi-VN"/>
              </w:rPr>
              <w:t xml:space="preserve">* Vận dụng: </w:t>
            </w:r>
            <w:r>
              <w:rPr>
                <w:rFonts w:hint="default"/>
                <w:b w:val="0"/>
                <w:bCs w:val="0"/>
                <w:sz w:val="26"/>
                <w:szCs w:val="26"/>
                <w:lang w:val="vi-VN"/>
              </w:rPr>
              <w:t>Thả 1 miếng đất nặn vào nước thì bị chìm (a). Vì sao cũng lượng đất nặng ấy được nặn thành vật (b) thì lại nổi</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HS nhận nhiệm vụ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sz w:val="26"/>
                <w:szCs w:val="26"/>
              </w:rPr>
            </w:pPr>
            <w:r>
              <w:rPr>
                <w:rFonts w:eastAsia="Times New Roman"/>
                <w:sz w:val="26"/>
                <w:szCs w:val="26"/>
              </w:rPr>
              <w:t xml:space="preserve">GV </w:t>
            </w:r>
            <w:r>
              <w:rPr>
                <w:sz w:val="26"/>
                <w:szCs w:val="26"/>
              </w:rPr>
              <w:t>hướng dẫn các bước thực hiện, sau đó cho HS tự thực hiện theo các bước hướng dẫn trong SGK</w:t>
            </w:r>
          </w:p>
          <w:p>
            <w:pPr>
              <w:pStyle w:val="18"/>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Hướng dẫn HS cách quan sát quá trình thí nghiệm;</w:t>
            </w:r>
          </w:p>
          <w:p>
            <w:pPr>
              <w:pStyle w:val="18"/>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Hướng dẫn HS cách ghi chép kết quả thí nghiệm</w:t>
            </w:r>
            <w:r>
              <w:rPr>
                <w:rStyle w:val="19"/>
                <w:rFonts w:hint="default" w:ascii="Times New Roman" w:hAnsi="Times New Roman" w:cs="Times New Roman"/>
                <w:b w:val="0"/>
                <w:bCs w:val="0"/>
                <w:color w:val="000000"/>
                <w:sz w:val="26"/>
                <w:szCs w:val="26"/>
                <w:lang w:val="en-US"/>
              </w:rPr>
              <w:t>;</w:t>
            </w:r>
          </w:p>
          <w:p>
            <w:pPr>
              <w:spacing w:after="0" w:line="288" w:lineRule="auto"/>
              <w:rPr>
                <w:rFonts w:hint="default"/>
                <w:sz w:val="26"/>
                <w:szCs w:val="26"/>
                <w:lang w:val="vi-VN"/>
              </w:rPr>
            </w:pPr>
            <w:r>
              <w:rPr>
                <w:rFonts w:hint="default" w:ascii="Times New Roman" w:hAnsi="Times New Roman" w:cs="Times New Roman"/>
                <w:sz w:val="26"/>
                <w:szCs w:val="26"/>
              </w:rPr>
              <w:t>- Giáo viên: quan sát, hỗ trợ học sinh khi cần thiết</w:t>
            </w:r>
            <w:r>
              <w:rPr>
                <w:rFonts w:hint="default" w:cs="Times New Roman"/>
                <w:sz w:val="26"/>
                <w:szCs w:val="26"/>
                <w:lang w:val="vi-VN"/>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 xml:space="preserve">- Thảo luận nhóm </w:t>
            </w:r>
            <w:r>
              <w:rPr>
                <w:rFonts w:hint="default" w:cs="Times New Roman"/>
                <w:sz w:val="26"/>
                <w:szCs w:val="26"/>
                <w:lang w:val="vi-VN"/>
              </w:rPr>
              <w:t>trả lời cau hỏi</w:t>
            </w:r>
          </w:p>
          <w:p>
            <w:pPr>
              <w:pStyle w:val="8"/>
              <w:shd w:val="clear" w:color="auto" w:fill="auto"/>
              <w:spacing w:before="40" w:after="120" w:line="240" w:lineRule="auto"/>
              <w:ind w:firstLine="0"/>
              <w:rPr>
                <w:rFonts w:hint="default" w:ascii="Times New Roman" w:hAnsi="Times New Roman" w:cs="Times New Roman"/>
                <w:sz w:val="26"/>
                <w:szCs w:val="26"/>
                <w:lang w:val="en-US" w:eastAsia="vi-VN" w:bidi="vi-VN"/>
              </w:rPr>
            </w:pPr>
            <w:r>
              <w:rPr>
                <w:rFonts w:ascii="Times New Roman" w:hAnsi="Times New Roman" w:cs="Times New Roman"/>
                <w:sz w:val="26"/>
                <w:szCs w:val="26"/>
                <w:lang w:val="en-US" w:eastAsia="vi-VN" w:bidi="vi-VN"/>
              </w:rPr>
              <w:t xml:space="preserve">GV cho HS rút ra </w:t>
            </w:r>
            <w:r>
              <w:rPr>
                <w:rFonts w:hint="default" w:ascii="Times New Roman" w:hAnsi="Times New Roman" w:cs="Times New Roman"/>
                <w:sz w:val="26"/>
                <w:szCs w:val="26"/>
                <w:lang w:val="en-US" w:eastAsia="vi-VN" w:bidi="vi-VN"/>
              </w:rPr>
              <w:t>kết luận</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Giải quyết vấn đề GV đưa ra.</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Thảo luận nhóm và hoàn thành </w:t>
            </w:r>
            <w:r>
              <w:rPr>
                <w:rFonts w:hint="default" w:cs="Times New Roman"/>
                <w:sz w:val="26"/>
                <w:szCs w:val="26"/>
                <w:lang w:val="vi-VN"/>
              </w:rPr>
              <w:t>nhiệm vụ</w:t>
            </w:r>
            <w:r>
              <w:rPr>
                <w:rFonts w:hint="default"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Chọn </w:t>
            </w:r>
            <w:r>
              <w:rPr>
                <w:rFonts w:hint="default" w:cs="Times New Roman"/>
                <w:sz w:val="26"/>
                <w:szCs w:val="26"/>
                <w:lang w:val="vi-VN"/>
              </w:rPr>
              <w:t>đại diện</w:t>
            </w:r>
            <w:r>
              <w:rPr>
                <w:rFonts w:hint="default" w:ascii="Times New Roman" w:hAnsi="Times New Roman" w:cs="Times New Roman"/>
                <w:sz w:val="26"/>
                <w:szCs w:val="26"/>
              </w:rPr>
              <w:t xml:space="preserve"> nhóm trình bày </w:t>
            </w:r>
            <w:r>
              <w:rPr>
                <w:rFonts w:hint="default" w:cs="Times New Roman"/>
                <w:sz w:val="26"/>
                <w:szCs w:val="26"/>
                <w:lang w:val="vi-VN"/>
              </w:rPr>
              <w:t>đáp án</w:t>
            </w:r>
            <w:r>
              <w:rPr>
                <w:rFonts w:hint="default" w:ascii="Times New Roman" w:hAnsi="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cs="Times New Roman"/>
                <w:sz w:val="26"/>
                <w:szCs w:val="26"/>
                <w:lang w:val="vi-VN"/>
              </w:rPr>
              <w:t xml:space="preserve">- </w:t>
            </w:r>
            <w:r>
              <w:rPr>
                <w:rFonts w:hint="default" w:ascii="Times New Roman" w:hAnsi="Times New Roman" w:cs="Times New Roman"/>
                <w:sz w:val="26"/>
                <w:szCs w:val="26"/>
              </w:rPr>
              <w:t>Các nhóm còn lại quan sát, nhận xét.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(GV lưu ý nên chọn nhóm làm đúng và các nhóm làm sai để sửa rút kinh nghiệm)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kết luận nội dung kiến thức cho HS.</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Đại diện nhóm lên t</w:t>
            </w:r>
            <w:r>
              <w:rPr>
                <w:rFonts w:hint="default" w:ascii="Times New Roman" w:hAnsi="Times New Roman" w:cs="Times New Roman"/>
                <w:sz w:val="26"/>
                <w:szCs w:val="26"/>
              </w:rPr>
              <w:t>rình bày</w:t>
            </w:r>
            <w:r>
              <w:rPr>
                <w:rFonts w:hint="default" w:ascii="Times New Roman" w:hAnsi="Times New Roman" w:cs="Times New Roman"/>
                <w:sz w:val="26"/>
                <w:szCs w:val="26"/>
                <w:lang w:val="vi-VN"/>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Các nhóm còn lại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after="40" w:line="240" w:lineRule="auto"/>
              <w:textAlignment w:val="auto"/>
              <w:rPr>
                <w:rFonts w:hint="default"/>
                <w:b/>
                <w:color w:val="0815C8"/>
                <w:sz w:val="26"/>
                <w:szCs w:val="26"/>
                <w:lang w:val="vi-VN"/>
              </w:rPr>
            </w:pPr>
            <w:r>
              <w:rPr>
                <w:rFonts w:hint="default" w:cs="Times New Roman"/>
                <w:b/>
                <w:color w:val="0815C8"/>
                <w:sz w:val="26"/>
                <w:szCs w:val="26"/>
                <w:lang w:val="vi-VN"/>
              </w:rPr>
              <w:t xml:space="preserve"> </w:t>
            </w:r>
            <w:r>
              <w:rPr>
                <w:rFonts w:hint="default"/>
                <w:b w:val="0"/>
                <w:bCs/>
                <w:color w:val="0815C8"/>
                <w:sz w:val="26"/>
                <w:szCs w:val="26"/>
                <w:lang w:val="vi-VN"/>
              </w:rPr>
              <w:t>Điều kiện định tính để một vật nổi hay chìm trong chất lỏng</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iCs/>
                <w:sz w:val="26"/>
                <w:szCs w:val="26"/>
                <w:lang w:val="vi-VN"/>
              </w:rPr>
              <w:t>Vật nổi khi D</w:t>
            </w:r>
            <w:r>
              <w:rPr>
                <w:rFonts w:hint="default"/>
                <w:i/>
                <w:iCs/>
                <w:sz w:val="26"/>
                <w:szCs w:val="26"/>
                <w:vertAlign w:val="subscript"/>
                <w:lang w:val="vi-VN"/>
              </w:rPr>
              <w:t xml:space="preserve">vật </w:t>
            </w:r>
            <w:r>
              <w:rPr>
                <w:rFonts w:hint="default"/>
                <w:i/>
                <w:iCs/>
                <w:sz w:val="26"/>
                <w:szCs w:val="26"/>
                <w:lang w:val="vi-VN"/>
              </w:rPr>
              <w:t>&lt; D</w:t>
            </w:r>
            <w:r>
              <w:rPr>
                <w:rFonts w:hint="default"/>
                <w:i/>
                <w:iCs/>
                <w:sz w:val="26"/>
                <w:szCs w:val="26"/>
                <w:vertAlign w:val="subscript"/>
                <w:lang w:val="vi-VN"/>
              </w:rPr>
              <w:t>chất lỏng</w:t>
            </w:r>
            <w:r>
              <w:rPr>
                <w:rFonts w:hint="default"/>
                <w:i/>
                <w:iCs/>
                <w:sz w:val="26"/>
                <w:szCs w:val="26"/>
                <w:lang w:val="vi-VN"/>
              </w:rPr>
              <w:t>; P</w:t>
            </w:r>
            <w:r>
              <w:rPr>
                <w:rFonts w:hint="default"/>
                <w:i/>
                <w:iCs/>
                <w:sz w:val="26"/>
                <w:szCs w:val="26"/>
                <w:vertAlign w:val="subscript"/>
                <w:lang w:val="vi-VN"/>
              </w:rPr>
              <w:t>vật</w:t>
            </w:r>
            <w:r>
              <w:rPr>
                <w:rFonts w:hint="default"/>
                <w:i/>
                <w:iCs/>
                <w:sz w:val="26"/>
                <w:szCs w:val="26"/>
                <w:lang w:val="vi-VN"/>
              </w:rPr>
              <w:t xml:space="preserve"> &lt; F</w:t>
            </w:r>
            <w:r>
              <w:rPr>
                <w:rFonts w:hint="default"/>
                <w:i/>
                <w:iCs/>
                <w:sz w:val="26"/>
                <w:szCs w:val="26"/>
                <w:vertAlign w:val="subscript"/>
                <w:lang w:val="vi-VN"/>
              </w:rPr>
              <w:t>A</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iCs/>
                <w:sz w:val="26"/>
                <w:szCs w:val="26"/>
                <w:lang w:val="vi-VN"/>
              </w:rPr>
              <w:t>Vật lơ lửng khi D</w:t>
            </w:r>
            <w:r>
              <w:rPr>
                <w:rFonts w:hint="default"/>
                <w:i/>
                <w:iCs/>
                <w:sz w:val="26"/>
                <w:szCs w:val="26"/>
                <w:vertAlign w:val="subscript"/>
                <w:lang w:val="vi-VN"/>
              </w:rPr>
              <w:t>vật</w:t>
            </w:r>
            <w:r>
              <w:rPr>
                <w:rFonts w:hint="default"/>
                <w:i/>
                <w:iCs/>
                <w:sz w:val="26"/>
                <w:szCs w:val="26"/>
                <w:lang w:val="vi-VN"/>
              </w:rPr>
              <w:t xml:space="preserve"> = D</w:t>
            </w:r>
            <w:r>
              <w:rPr>
                <w:rFonts w:hint="default"/>
                <w:i/>
                <w:iCs/>
                <w:sz w:val="26"/>
                <w:szCs w:val="26"/>
                <w:vertAlign w:val="subscript"/>
                <w:lang w:val="vi-VN"/>
              </w:rPr>
              <w:t>chất lỏng</w:t>
            </w:r>
            <w:r>
              <w:rPr>
                <w:rFonts w:hint="default"/>
                <w:i/>
                <w:iCs/>
                <w:sz w:val="26"/>
                <w:szCs w:val="26"/>
                <w:lang w:val="vi-VN"/>
              </w:rPr>
              <w:t>; P</w:t>
            </w:r>
            <w:r>
              <w:rPr>
                <w:rFonts w:hint="default"/>
                <w:i/>
                <w:iCs/>
                <w:sz w:val="26"/>
                <w:szCs w:val="26"/>
                <w:vertAlign w:val="subscript"/>
                <w:lang w:val="vi-VN"/>
              </w:rPr>
              <w:t>vật</w:t>
            </w:r>
            <w:r>
              <w:rPr>
                <w:rFonts w:hint="default"/>
                <w:i/>
                <w:iCs/>
                <w:sz w:val="26"/>
                <w:szCs w:val="26"/>
                <w:lang w:val="vi-VN"/>
              </w:rPr>
              <w:t xml:space="preserve"> = F</w:t>
            </w:r>
            <w:r>
              <w:rPr>
                <w:rFonts w:hint="default"/>
                <w:i/>
                <w:iCs/>
                <w:sz w:val="26"/>
                <w:szCs w:val="26"/>
                <w:vertAlign w:val="subscript"/>
                <w:lang w:val="vi-VN"/>
              </w:rPr>
              <w:t>A</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iCs/>
                <w:sz w:val="26"/>
                <w:szCs w:val="26"/>
                <w:lang w:val="vi-VN"/>
              </w:rPr>
              <w:t>Vật chìm khi D</w:t>
            </w:r>
            <w:r>
              <w:rPr>
                <w:rFonts w:hint="default"/>
                <w:i/>
                <w:iCs/>
                <w:sz w:val="26"/>
                <w:szCs w:val="26"/>
                <w:vertAlign w:val="subscript"/>
                <w:lang w:val="vi-VN"/>
              </w:rPr>
              <w:t>vật</w:t>
            </w:r>
            <w:r>
              <w:rPr>
                <w:rFonts w:hint="default"/>
                <w:i/>
                <w:iCs/>
                <w:sz w:val="26"/>
                <w:szCs w:val="26"/>
                <w:lang w:val="vi-VN"/>
              </w:rPr>
              <w:t xml:space="preserve"> &gt; D</w:t>
            </w:r>
            <w:r>
              <w:rPr>
                <w:rFonts w:hint="default"/>
                <w:i/>
                <w:iCs/>
                <w:sz w:val="26"/>
                <w:szCs w:val="26"/>
                <w:vertAlign w:val="subscript"/>
                <w:lang w:val="vi-VN"/>
              </w:rPr>
              <w:t>chất lỏng</w:t>
            </w:r>
            <w:r>
              <w:rPr>
                <w:rFonts w:hint="default"/>
                <w:i/>
                <w:iCs/>
                <w:sz w:val="26"/>
                <w:szCs w:val="26"/>
                <w:lang w:val="vi-VN"/>
              </w:rPr>
              <w:t>; P</w:t>
            </w:r>
            <w:r>
              <w:rPr>
                <w:rFonts w:hint="default"/>
                <w:i/>
                <w:iCs/>
                <w:sz w:val="26"/>
                <w:szCs w:val="26"/>
                <w:vertAlign w:val="subscript"/>
                <w:lang w:val="vi-VN"/>
              </w:rPr>
              <w:t xml:space="preserve">vật </w:t>
            </w:r>
            <w:r>
              <w:rPr>
                <w:rFonts w:hint="default"/>
                <w:i/>
                <w:iCs/>
                <w:sz w:val="26"/>
                <w:szCs w:val="26"/>
                <w:lang w:val="vi-VN"/>
              </w:rPr>
              <w:t>&gt; F</w:t>
            </w:r>
            <w:r>
              <w:rPr>
                <w:rFonts w:hint="default"/>
                <w:i/>
                <w:iCs/>
                <w:sz w:val="26"/>
                <w:szCs w:val="26"/>
                <w:vertAlign w:val="subscript"/>
                <w:lang w:val="vi-VN"/>
              </w:rPr>
              <w:t>A</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p>
        </w:tc>
      </w:tr>
    </w:tbl>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0815C8"/>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cs="Times New Roman"/>
          <w:b/>
          <w:color w:val="C00000"/>
          <w:sz w:val="26"/>
          <w:szCs w:val="26"/>
          <w:lang w:val="vi-VN"/>
        </w:rPr>
      </w:pPr>
      <w:r>
        <w:rPr>
          <w:rFonts w:ascii="Times New Roman" w:hAnsi="Times New Roman" w:cs="Times New Roman"/>
          <w:b/>
          <w:color w:val="C00000"/>
          <w:sz w:val="26"/>
          <w:szCs w:val="26"/>
        </w:rPr>
        <w:t xml:space="preserve">Hoạt động </w:t>
      </w:r>
      <w:r>
        <w:rPr>
          <w:rFonts w:hint="default" w:cs="Times New Roman"/>
          <w:b/>
          <w:color w:val="C00000"/>
          <w:sz w:val="26"/>
          <w:szCs w:val="26"/>
          <w:lang w:val="vi-VN"/>
        </w:rPr>
        <w:t>2.3</w:t>
      </w:r>
      <w:r>
        <w:rPr>
          <w:rFonts w:ascii="Times New Roman" w:hAnsi="Times New Roman" w:cs="Times New Roman"/>
          <w:b/>
          <w:color w:val="C00000"/>
          <w:sz w:val="26"/>
          <w:szCs w:val="26"/>
        </w:rPr>
        <w:t xml:space="preserve">: </w:t>
      </w:r>
      <w:r>
        <w:rPr>
          <w:rFonts w:hint="default" w:cs="Times New Roman"/>
          <w:b/>
          <w:color w:val="C00000"/>
          <w:sz w:val="26"/>
          <w:szCs w:val="26"/>
          <w:lang w:val="vi-VN"/>
        </w:rPr>
        <w:t>Luyện tập</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a) Mục tiêu: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sz w:val="26"/>
          <w:szCs w:val="26"/>
        </w:rPr>
      </w:pPr>
      <w:r>
        <w:rPr>
          <w:rFonts w:ascii="Times New Roman" w:hAnsi="Times New Roman" w:cs="Times New Roman"/>
          <w:b/>
          <w:color w:val="auto"/>
          <w:sz w:val="26"/>
          <w:szCs w:val="26"/>
        </w:rPr>
        <w:t xml:space="preserve">- </w:t>
      </w:r>
      <w:r>
        <w:rPr>
          <w:rFonts w:ascii="Times New Roman" w:hAnsi="Times New Roman"/>
          <w:b/>
          <w:color w:val="auto"/>
          <w:sz w:val="26"/>
          <w:szCs w:val="26"/>
        </w:rPr>
        <w:t xml:space="preserve"> </w:t>
      </w:r>
      <w:r>
        <w:rPr>
          <w:rFonts w:ascii="Times New Roman" w:hAnsi="Times New Roman"/>
          <w:color w:val="auto"/>
          <w:sz w:val="26"/>
          <w:szCs w:val="26"/>
        </w:rPr>
        <w:t xml:space="preserve">Hệ thống hóa </w:t>
      </w:r>
      <w:r>
        <w:rPr>
          <w:rFonts w:hint="default" w:ascii="Times New Roman" w:hAnsi="Times New Roman"/>
          <w:color w:val="auto"/>
          <w:sz w:val="26"/>
          <w:szCs w:val="26"/>
          <w:lang w:val="vi-VN"/>
        </w:rPr>
        <w:t>kiến thức</w:t>
      </w:r>
      <w:r>
        <w:rPr>
          <w:rFonts w:ascii="Times New Roman" w:hAnsi="Times New Roman"/>
          <w:color w:val="auto"/>
          <w:sz w:val="26"/>
          <w:szCs w:val="26"/>
        </w:rPr>
        <w:t xml:space="preserve"> và làm một số </w:t>
      </w:r>
      <w:r>
        <w:rPr>
          <w:rFonts w:hint="default" w:ascii="Times New Roman" w:hAnsi="Times New Roman"/>
          <w:color w:val="auto"/>
          <w:sz w:val="26"/>
          <w:szCs w:val="26"/>
          <w:lang w:val="vi-VN"/>
        </w:rPr>
        <w:t>bài tập</w:t>
      </w:r>
      <w:r>
        <w:rPr>
          <w:rFonts w:ascii="Times New Roman" w:hAnsi="Times New Roman"/>
          <w:color w:val="auto"/>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bCs/>
          <w:color w:val="auto"/>
          <w:sz w:val="26"/>
          <w:szCs w:val="26"/>
        </w:rPr>
      </w:pPr>
      <w:r>
        <w:rPr>
          <w:rFonts w:ascii="Times New Roman" w:hAnsi="Times New Roman" w:cs="Times New Roman"/>
          <w:b/>
          <w:color w:val="C00000"/>
          <w:sz w:val="26"/>
          <w:szCs w:val="26"/>
        </w:rPr>
        <w:t xml:space="preserve">b) Nội dung: </w:t>
      </w:r>
      <w:r>
        <w:rPr>
          <w:rFonts w:eastAsia="Times New Roman"/>
          <w:bCs/>
          <w:color w:val="auto"/>
          <w:sz w:val="26"/>
          <w:szCs w:val="26"/>
        </w:rPr>
        <w:t>Giáo viên tổ chức hướng dẫn học sinh thực hiện phiếu bài tập thông qua các phương pháp kĩ thuật dạy học</w:t>
      </w:r>
      <w:bookmarkStart w:id="0" w:name="_GoBack"/>
      <w:bookmarkEnd w:id="0"/>
      <w:r>
        <w:rPr>
          <w:bCs/>
          <w:color w:val="auto"/>
          <w:sz w:val="26"/>
          <w:szCs w:val="26"/>
        </w:rPr>
        <w:t xml:space="preserve"> sử dụng hỏi đáp, thảo luận cặp đôi</w:t>
      </w:r>
      <w:r>
        <w:rPr>
          <w:rFonts w:hint="default"/>
          <w:bCs/>
          <w:color w:val="auto"/>
          <w:sz w:val="26"/>
          <w:szCs w:val="26"/>
          <w:lang w:val="vi-VN"/>
        </w:rPr>
        <w:t>.</w:t>
      </w:r>
      <w:r>
        <w:rPr>
          <w:bCs/>
          <w:color w:val="auto"/>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c) Sản phẩm: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val="0"/>
          <w:bCs/>
          <w:color w:val="auto"/>
          <w:sz w:val="26"/>
          <w:szCs w:val="26"/>
          <w:lang w:val="vi-VN"/>
        </w:rPr>
      </w:pPr>
      <w:r>
        <w:rPr>
          <w:rFonts w:eastAsia="Times New Roman"/>
          <w:sz w:val="26"/>
          <w:szCs w:val="26"/>
        </w:rPr>
        <w:t>Câu trả lời của học sinh.</w:t>
      </w:r>
      <w:r>
        <w:rPr>
          <w:rFonts w:hint="default" w:eastAsia="Times New Roman"/>
          <w:sz w:val="26"/>
          <w:szCs w:val="26"/>
          <w:lang w:val="vi-VN"/>
        </w:rPr>
        <w:t xml:space="preserve">: </w:t>
      </w:r>
      <w:r>
        <w:rPr>
          <w:rFonts w:hint="default" w:cs="Times New Roman"/>
          <w:b w:val="0"/>
          <w:bCs/>
          <w:color w:val="auto"/>
          <w:sz w:val="26"/>
          <w:szCs w:val="26"/>
          <w:lang w:val="vi-VN"/>
        </w:rPr>
        <w:t>1D, 2D, 3C, 4D, 5C, 6A, 7A,8C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shd w:val="clear" w:color="auto" w:fill="F4B083" w:themeFill="accent2"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GV</w:t>
            </w:r>
          </w:p>
        </w:tc>
        <w:tc>
          <w:tcPr>
            <w:tcW w:w="2243" w:type="dxa"/>
            <w:shd w:val="clear" w:color="auto" w:fill="FFD965" w:themeFill="accent4"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7741"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Chuyển giao nhiệm vụ học tập:</w:t>
            </w:r>
          </w:p>
          <w:p>
            <w:pPr>
              <w:tabs>
                <w:tab w:val="left" w:pos="348"/>
              </w:tabs>
              <w:spacing w:after="97" w:line="240" w:lineRule="auto"/>
              <w:ind w:right="1"/>
              <w:rPr>
                <w:color w:val="auto"/>
                <w:sz w:val="26"/>
                <w:szCs w:val="26"/>
              </w:rPr>
            </w:pPr>
            <w:r>
              <w:rPr>
                <w:rFonts w:eastAsia="Times New Roman"/>
                <w:color w:val="auto"/>
                <w:sz w:val="26"/>
                <w:szCs w:val="26"/>
              </w:rPr>
              <w:t>Giáo viên tổ chức lớp học cho các hoạt động ôn tập bài tập như sau:</w:t>
            </w:r>
          </w:p>
          <w:p>
            <w:pPr>
              <w:pStyle w:val="13"/>
              <w:numPr>
                <w:ilvl w:val="0"/>
                <w:numId w:val="9"/>
              </w:numPr>
              <w:tabs>
                <w:tab w:val="left" w:pos="284"/>
              </w:tabs>
              <w:spacing w:after="0" w:line="288"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Có </w:t>
            </w:r>
            <w:r>
              <w:rPr>
                <w:rFonts w:hint="default"/>
                <w:bCs/>
                <w:color w:val="auto"/>
                <w:sz w:val="26"/>
                <w:szCs w:val="26"/>
                <w:lang w:val="vi-VN"/>
              </w:rPr>
              <w:t>8</w:t>
            </w:r>
            <w:r>
              <w:rPr>
                <w:bCs/>
                <w:color w:val="auto"/>
                <w:sz w:val="26"/>
                <w:szCs w:val="26"/>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eastAsia="Times New Roman"/>
                <w:bCs/>
                <w:color w:val="auto"/>
                <w:sz w:val="26"/>
                <w:szCs w:val="26"/>
              </w:rPr>
            </w:pPr>
            <w:r>
              <w:rPr>
                <w:rFonts w:eastAsia="Times New Roman"/>
                <w:bCs/>
                <w:color w:val="auto"/>
                <w:sz w:val="26"/>
                <w:szCs w:val="26"/>
              </w:rPr>
              <w:t>Bài tập trắc nghiệm:</w:t>
            </w:r>
            <w:r>
              <w:rPr>
                <w:bCs/>
                <w:color w:val="auto"/>
                <w:sz w:val="26"/>
                <w:szCs w:val="26"/>
              </w:rPr>
              <w:t xml:space="preserve"> </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ascii="Times New Roman" w:hAnsi="Times New Roman" w:cs="Times New Roman"/>
                <w:b w:val="0"/>
                <w:bCs w:val="0"/>
                <w:color w:val="auto"/>
                <w:sz w:val="26"/>
                <w:szCs w:val="26"/>
              </w:rPr>
              <w:t xml:space="preserve"> </w:t>
            </w:r>
            <w:r>
              <w:rPr>
                <w:rFonts w:ascii="Times New Roman" w:hAnsi="Times New Roman" w:cs="Times New Roman"/>
                <w:b w:val="0"/>
                <w:bCs w:val="0"/>
                <w:i w:val="0"/>
                <w:iCs w:val="0"/>
                <w:color w:val="auto"/>
                <w:sz w:val="26"/>
                <w:szCs w:val="26"/>
                <w:lang w:val="en-US" w:eastAsia="vi-VN" w:bidi="vi-VN"/>
              </w:rPr>
              <w:t xml:space="preserve">Câu </w:t>
            </w:r>
            <w:r>
              <w:rPr>
                <w:rFonts w:hint="default" w:ascii="Times New Roman" w:hAnsi="Times New Roman" w:cs="Times New Roman"/>
                <w:b w:val="0"/>
                <w:bCs w:val="0"/>
                <w:i w:val="0"/>
                <w:iCs w:val="0"/>
                <w:color w:val="auto"/>
                <w:sz w:val="26"/>
                <w:szCs w:val="26"/>
                <w:lang w:val="en-US" w:eastAsia="vi-VN" w:bidi="vi-VN"/>
              </w:rPr>
              <w:t>1</w:t>
            </w:r>
            <w:r>
              <w:rPr>
                <w:rFonts w:ascii="Times New Roman" w:hAnsi="Times New Roman" w:cs="Times New Roman"/>
                <w:b w:val="0"/>
                <w:bCs w:val="0"/>
                <w:i w:val="0"/>
                <w:iCs w:val="0"/>
                <w:color w:val="auto"/>
                <w:sz w:val="26"/>
                <w:szCs w:val="26"/>
                <w:lang w:val="en-US" w:eastAsia="vi-VN" w:bidi="vi-VN"/>
              </w:rPr>
              <w:t xml:space="preserve">. </w:t>
            </w:r>
            <w:r>
              <w:rPr>
                <w:rFonts w:hint="default" w:ascii="Times New Roman" w:hAnsi="Times New Roman"/>
                <w:b w:val="0"/>
                <w:bCs w:val="0"/>
                <w:i w:val="0"/>
                <w:iCs w:val="0"/>
                <w:color w:val="auto"/>
                <w:sz w:val="26"/>
                <w:szCs w:val="26"/>
                <w:lang w:val="en-US" w:eastAsia="vi-VN"/>
              </w:rPr>
              <w:t xml:space="preserve"> Một vật ở trong nước chịu tác dụng của những lực nào?</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Lực đẩy Acsimet</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Lực đẩy Acsimet và lực ma sát</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Trọng lực</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Lực đẩy Acsimet và trọng lực</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2: Lực đẩy Ác-si-mét tác dụng lên một vật nhúng trong chất lỏng bằng:</w:t>
            </w:r>
          </w:p>
          <w:p>
            <w:pPr>
              <w:pStyle w:val="21"/>
              <w:keepNext/>
              <w:keepLines/>
              <w:pageBreakBefore w:val="0"/>
              <w:widowControl w:val="0"/>
              <w:numPr>
                <w:ilvl w:val="0"/>
                <w:numId w:val="10"/>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của vật.</w:t>
            </w:r>
          </w:p>
          <w:p>
            <w:pPr>
              <w:pStyle w:val="21"/>
              <w:keepNext/>
              <w:keepLines/>
              <w:pageBreakBefore w:val="0"/>
              <w:widowControl w:val="0"/>
              <w:numPr>
                <w:ilvl w:val="0"/>
                <w:numId w:val="10"/>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của chất lỏng.</w:t>
            </w:r>
          </w:p>
          <w:p>
            <w:pPr>
              <w:pStyle w:val="21"/>
              <w:keepNext/>
              <w:keepLines/>
              <w:pageBreakBefore w:val="0"/>
              <w:widowControl w:val="0"/>
              <w:numPr>
                <w:ilvl w:val="0"/>
                <w:numId w:val="10"/>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của phần vật nằm dưới mặt chất lỏng.</w:t>
            </w:r>
          </w:p>
          <w:p>
            <w:pPr>
              <w:pStyle w:val="21"/>
              <w:keepNext/>
              <w:keepLines/>
              <w:pageBreakBefore w:val="0"/>
              <w:widowControl w:val="0"/>
              <w:numPr>
                <w:ilvl w:val="0"/>
                <w:numId w:val="10"/>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phần chất lỏng bị vật chiếm chỗ.</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3: Công thức tính lực đẩy Ác-si-mét là:</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F</w:t>
            </w:r>
            <w:r>
              <w:rPr>
                <w:rFonts w:hint="default" w:ascii="Times New Roman" w:hAnsi="Times New Roman"/>
                <w:b w:val="0"/>
                <w:bCs w:val="0"/>
                <w:i w:val="0"/>
                <w:iCs w:val="0"/>
                <w:color w:val="auto"/>
                <w:sz w:val="26"/>
                <w:szCs w:val="26"/>
                <w:vertAlign w:val="subscript"/>
                <w:lang w:val="en-US" w:eastAsia="vi-VN"/>
              </w:rPr>
              <w:t>A</w:t>
            </w:r>
            <w:r>
              <w:rPr>
                <w:rFonts w:hint="default" w:ascii="Times New Roman" w:hAnsi="Times New Roman"/>
                <w:b w:val="0"/>
                <w:bCs w:val="0"/>
                <w:i w:val="0"/>
                <w:iCs w:val="0"/>
                <w:color w:val="auto"/>
                <w:sz w:val="26"/>
                <w:szCs w:val="26"/>
                <w:lang w:val="en-US" w:eastAsia="vi-VN"/>
              </w:rPr>
              <w:t> = D.V                 B. F</w:t>
            </w:r>
            <w:r>
              <w:rPr>
                <w:rFonts w:hint="default" w:ascii="Times New Roman" w:hAnsi="Times New Roman"/>
                <w:b w:val="0"/>
                <w:bCs w:val="0"/>
                <w:i w:val="0"/>
                <w:iCs w:val="0"/>
                <w:color w:val="auto"/>
                <w:sz w:val="26"/>
                <w:szCs w:val="26"/>
                <w:vertAlign w:val="subscript"/>
                <w:lang w:val="en-US" w:eastAsia="vi-VN"/>
              </w:rPr>
              <w:t>A</w:t>
            </w:r>
            <w:r>
              <w:rPr>
                <w:rFonts w:hint="default" w:ascii="Times New Roman" w:hAnsi="Times New Roman"/>
                <w:b w:val="0"/>
                <w:bCs w:val="0"/>
                <w:i w:val="0"/>
                <w:iCs w:val="0"/>
                <w:color w:val="auto"/>
                <w:sz w:val="26"/>
                <w:szCs w:val="26"/>
                <w:lang w:val="en-US" w:eastAsia="vi-VN"/>
              </w:rPr>
              <w:t> = P</w:t>
            </w:r>
            <w:r>
              <w:rPr>
                <w:rFonts w:hint="default" w:ascii="Times New Roman" w:hAnsi="Times New Roman"/>
                <w:b w:val="0"/>
                <w:bCs w:val="0"/>
                <w:i w:val="0"/>
                <w:iCs w:val="0"/>
                <w:color w:val="auto"/>
                <w:sz w:val="26"/>
                <w:szCs w:val="26"/>
                <w:vertAlign w:val="subscript"/>
                <w:lang w:val="en-US" w:eastAsia="vi-VN"/>
              </w:rPr>
              <w:t>vật</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F</w:t>
            </w:r>
            <w:r>
              <w:rPr>
                <w:rFonts w:hint="default" w:ascii="Times New Roman" w:hAnsi="Times New Roman"/>
                <w:b w:val="0"/>
                <w:bCs w:val="0"/>
                <w:i w:val="0"/>
                <w:iCs w:val="0"/>
                <w:color w:val="auto"/>
                <w:sz w:val="26"/>
                <w:szCs w:val="26"/>
                <w:vertAlign w:val="subscript"/>
                <w:lang w:val="en-US" w:eastAsia="vi-VN"/>
              </w:rPr>
              <w:t>A</w:t>
            </w:r>
            <w:r>
              <w:rPr>
                <w:rFonts w:hint="default" w:ascii="Times New Roman" w:hAnsi="Times New Roman"/>
                <w:b w:val="0"/>
                <w:bCs w:val="0"/>
                <w:i w:val="0"/>
                <w:iCs w:val="0"/>
                <w:color w:val="auto"/>
                <w:sz w:val="26"/>
                <w:szCs w:val="26"/>
                <w:lang w:val="en-US" w:eastAsia="vi-VN"/>
              </w:rPr>
              <w:t> = d.V                  D. F</w:t>
            </w:r>
            <w:r>
              <w:rPr>
                <w:rFonts w:hint="default" w:ascii="Times New Roman" w:hAnsi="Times New Roman"/>
                <w:b w:val="0"/>
                <w:bCs w:val="0"/>
                <w:i w:val="0"/>
                <w:iCs w:val="0"/>
                <w:color w:val="auto"/>
                <w:sz w:val="26"/>
                <w:szCs w:val="26"/>
                <w:vertAlign w:val="subscript"/>
                <w:lang w:val="en-US" w:eastAsia="vi-VN"/>
              </w:rPr>
              <w:t>A</w:t>
            </w:r>
            <w:r>
              <w:rPr>
                <w:rFonts w:hint="default" w:ascii="Times New Roman" w:hAnsi="Times New Roman"/>
                <w:b w:val="0"/>
                <w:bCs w:val="0"/>
                <w:i w:val="0"/>
                <w:iCs w:val="0"/>
                <w:color w:val="auto"/>
                <w:sz w:val="26"/>
                <w:szCs w:val="26"/>
                <w:lang w:val="en-US" w:eastAsia="vi-VN"/>
              </w:rPr>
              <w:t> = d.h</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4: Một thỏi nhôm và một thỏi thép có thể tích bằng nhau cùng được nhúng chìm trong nước. Nhận xét nào sau đây là đúng?</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Thỏi nào nằm sâu hơn thì lực đẩy Ác-si-mét tác dụng lên thỏi đó lớn hơn.</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Thép có trọng lượng riêng lớn hơn nhôm nên thỏi thép chịu tác dụng của lực đẩy Ác-si-mét lớn hơn.</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Hai thỏi nhôm và thép đều chịu tác dụng của lực đẩy Ác-si-mét như nhau vì chúng cùng được nhúng trong nước.</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Hai thỏi nhôm và thép đều chịu tác dụng của lực đẩy Ác-si-mét như nhau vì chúng chiếm thể tích trong nước như nhau.</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b w:val="0"/>
                <w:bCs w:val="0"/>
                <w:i w:val="0"/>
                <w:iCs w:val="0"/>
                <w:color w:val="auto"/>
                <w:sz w:val="26"/>
                <w:szCs w:val="26"/>
                <w:lang w:val="en-US" w:eastAsia="vi-VN"/>
              </w:rPr>
              <w:t>Câu</w:t>
            </w:r>
            <w:r>
              <w:rPr>
                <w:rFonts w:hint="default" w:ascii="Times New Roman" w:hAnsi="Times New Roman" w:cs="Times New Roman"/>
                <w:b w:val="0"/>
                <w:bCs w:val="0"/>
                <w:i w:val="0"/>
                <w:iCs w:val="0"/>
                <w:color w:val="auto"/>
                <w:sz w:val="26"/>
                <w:szCs w:val="26"/>
                <w:lang w:val="vi-VN"/>
              </w:rPr>
              <w:t xml:space="preserve"> 5: Khi ôm một tảng đá trong nước ta thấy nhẹ hơn khi ôm nó trong không khí. Sở dĩ như vậy là vì:</w:t>
            </w:r>
          </w:p>
          <w:p>
            <w:pPr>
              <w:pStyle w:val="21"/>
              <w:keepNext/>
              <w:keepLines/>
              <w:pageBreakBefore w:val="0"/>
              <w:widowControl w:val="0"/>
              <w:numPr>
                <w:ilvl w:val="0"/>
                <w:numId w:val="11"/>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khối lượng của tảng đá thay đổi.</w:t>
            </w:r>
          </w:p>
          <w:p>
            <w:pPr>
              <w:pStyle w:val="21"/>
              <w:keepNext/>
              <w:keepLines/>
              <w:pageBreakBefore w:val="0"/>
              <w:widowControl w:val="0"/>
              <w:numPr>
                <w:ilvl w:val="0"/>
                <w:numId w:val="11"/>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khối lượng của nước thay đổi.</w:t>
            </w:r>
          </w:p>
          <w:p>
            <w:pPr>
              <w:pStyle w:val="21"/>
              <w:keepNext/>
              <w:keepLines/>
              <w:pageBreakBefore w:val="0"/>
              <w:widowControl w:val="0"/>
              <w:numPr>
                <w:ilvl w:val="0"/>
                <w:numId w:val="11"/>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lực đẩy của tảng đá.</w:t>
            </w:r>
          </w:p>
          <w:p>
            <w:pPr>
              <w:pStyle w:val="21"/>
              <w:keepNext/>
              <w:keepLines/>
              <w:pageBreakBefore w:val="0"/>
              <w:widowControl w:val="0"/>
              <w:numPr>
                <w:ilvl w:val="0"/>
                <w:numId w:val="11"/>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lực đẩy của nước.</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b w:val="0"/>
                <w:bCs w:val="0"/>
                <w:i w:val="0"/>
                <w:iCs w:val="0"/>
                <w:color w:val="auto"/>
                <w:sz w:val="26"/>
                <w:szCs w:val="26"/>
                <w:lang w:val="en-US" w:eastAsia="vi-VN"/>
              </w:rPr>
              <w:t>Câu</w:t>
            </w:r>
            <w:r>
              <w:rPr>
                <w:rFonts w:hint="default" w:ascii="Times New Roman" w:hAnsi="Times New Roman" w:cs="Times New Roman"/>
                <w:b w:val="0"/>
                <w:bCs w:val="0"/>
                <w:i w:val="0"/>
                <w:iCs w:val="0"/>
                <w:color w:val="auto"/>
                <w:sz w:val="26"/>
                <w:szCs w:val="26"/>
                <w:lang w:val="vi-VN"/>
              </w:rPr>
              <w:t xml:space="preserve"> 6:  Tại sao miếng gỗ thả vào nước thì nổi?</w:t>
            </w:r>
          </w:p>
          <w:p>
            <w:pPr>
              <w:pStyle w:val="21"/>
              <w:keepNext/>
              <w:keepLines/>
              <w:pageBreakBefore w:val="0"/>
              <w:widowControl w:val="0"/>
              <w:numPr>
                <w:ilvl w:val="0"/>
                <w:numId w:val="12"/>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Vì khối lượng riêng của gỗ nhỏ hơn khối lượng riêng của nước.</w:t>
            </w:r>
          </w:p>
          <w:p>
            <w:pPr>
              <w:pStyle w:val="21"/>
              <w:keepNext/>
              <w:keepLines/>
              <w:pageBreakBefore w:val="0"/>
              <w:widowControl w:val="0"/>
              <w:numPr>
                <w:ilvl w:val="0"/>
                <w:numId w:val="12"/>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Vì khối lượng riêng của gỗ lớn hơn khối lượng riêng của nước.</w:t>
            </w:r>
          </w:p>
          <w:p>
            <w:pPr>
              <w:pStyle w:val="21"/>
              <w:keepNext/>
              <w:keepLines/>
              <w:pageBreakBefore w:val="0"/>
              <w:widowControl w:val="0"/>
              <w:numPr>
                <w:ilvl w:val="0"/>
                <w:numId w:val="12"/>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Vì gỗ là vật nhẹ.</w:t>
            </w:r>
          </w:p>
          <w:p>
            <w:pPr>
              <w:pStyle w:val="21"/>
              <w:keepNext/>
              <w:keepLines/>
              <w:pageBreakBefore w:val="0"/>
              <w:widowControl w:val="0"/>
              <w:numPr>
                <w:ilvl w:val="0"/>
                <w:numId w:val="12"/>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Vì gỗ không thấm nước.</w:t>
            </w:r>
          </w:p>
          <w:p>
            <w:pPr>
              <w:pStyle w:val="21"/>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b w:val="0"/>
                <w:bCs w:val="0"/>
                <w:i w:val="0"/>
                <w:iCs w:val="0"/>
                <w:color w:val="auto"/>
                <w:sz w:val="26"/>
                <w:szCs w:val="26"/>
                <w:lang w:val="en-US" w:eastAsia="vi-VN"/>
              </w:rPr>
              <w:t xml:space="preserve">Câu </w:t>
            </w:r>
            <w:r>
              <w:rPr>
                <w:rFonts w:hint="default" w:ascii="Times New Roman" w:hAnsi="Times New Roman" w:cs="Times New Roman"/>
                <w:b w:val="0"/>
                <w:bCs w:val="0"/>
                <w:i w:val="0"/>
                <w:iCs w:val="0"/>
                <w:color w:val="auto"/>
                <w:sz w:val="26"/>
                <w:szCs w:val="26"/>
                <w:lang w:val="vi-VN"/>
              </w:rPr>
              <w:t>7: Lực đẩy Ác – si – mét nhỏ hơn trọng lượng thì:</w:t>
            </w:r>
          </w:p>
          <w:p>
            <w:pPr>
              <w:pStyle w:val="21"/>
              <w:keepNext/>
              <w:keepLines/>
              <w:pageBreakBefore w:val="0"/>
              <w:widowControl w:val="0"/>
              <w:numPr>
                <w:ilvl w:val="0"/>
                <w:numId w:val="13"/>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chìm xuống</w:t>
            </w:r>
          </w:p>
          <w:p>
            <w:pPr>
              <w:pStyle w:val="21"/>
              <w:keepNext/>
              <w:keepLines/>
              <w:pageBreakBefore w:val="0"/>
              <w:widowControl w:val="0"/>
              <w:numPr>
                <w:ilvl w:val="0"/>
                <w:numId w:val="13"/>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nổi lên</w:t>
            </w:r>
          </w:p>
          <w:p>
            <w:pPr>
              <w:pStyle w:val="21"/>
              <w:keepNext/>
              <w:keepLines/>
              <w:pageBreakBefore w:val="0"/>
              <w:widowControl w:val="0"/>
              <w:numPr>
                <w:ilvl w:val="0"/>
                <w:numId w:val="13"/>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lơ lửng trong chất lỏng</w:t>
            </w:r>
          </w:p>
          <w:p>
            <w:pPr>
              <w:pStyle w:val="21"/>
              <w:keepNext/>
              <w:keepLines/>
              <w:pageBreakBefore w:val="0"/>
              <w:widowControl w:val="0"/>
              <w:numPr>
                <w:ilvl w:val="0"/>
                <w:numId w:val="13"/>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Không xác định</w:t>
            </w:r>
          </w:p>
          <w:p>
            <w:pPr>
              <w:pStyle w:val="21"/>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b w:val="0"/>
                <w:bCs w:val="0"/>
                <w:i w:val="0"/>
                <w:iCs w:val="0"/>
                <w:color w:val="auto"/>
                <w:sz w:val="26"/>
                <w:szCs w:val="26"/>
                <w:lang w:val="en-US" w:eastAsia="vi-VN"/>
              </w:rPr>
              <w:t>Câu</w:t>
            </w:r>
            <w:r>
              <w:rPr>
                <w:rFonts w:hint="default" w:ascii="Times New Roman" w:hAnsi="Times New Roman" w:cs="Times New Roman"/>
                <w:b w:val="0"/>
                <w:bCs w:val="0"/>
                <w:i w:val="0"/>
                <w:iCs w:val="0"/>
                <w:color w:val="auto"/>
                <w:sz w:val="26"/>
                <w:szCs w:val="26"/>
                <w:lang w:val="vi-VN"/>
              </w:rPr>
              <w:t xml:space="preserve"> 8: Thả hòn bi thép vào thủy ngân thì hiện tượng xảy ra như thế nào? Biết thép có khối lượng riêng 7850 kg/m3, thủy ngân có khối lượng riêng là 13600 kg/m3.</w:t>
            </w:r>
          </w:p>
          <w:p>
            <w:pPr>
              <w:pStyle w:val="21"/>
              <w:keepNext/>
              <w:keepLines/>
              <w:pageBreakBefore w:val="0"/>
              <w:widowControl w:val="0"/>
              <w:numPr>
                <w:ilvl w:val="0"/>
                <w:numId w:val="14"/>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Bị lơ lửng trong thủy ngân.</w:t>
            </w:r>
          </w:p>
          <w:p>
            <w:pPr>
              <w:pStyle w:val="21"/>
              <w:keepNext/>
              <w:keepLines/>
              <w:pageBreakBefore w:val="0"/>
              <w:widowControl w:val="0"/>
              <w:numPr>
                <w:ilvl w:val="0"/>
                <w:numId w:val="14"/>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nổi lên</w:t>
            </w:r>
          </w:p>
          <w:p>
            <w:pPr>
              <w:pStyle w:val="21"/>
              <w:keepNext/>
              <w:keepLines/>
              <w:pageBreakBefore w:val="0"/>
              <w:widowControl w:val="0"/>
              <w:numPr>
                <w:ilvl w:val="0"/>
                <w:numId w:val="14"/>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lơ lửng trong chất lỏng</w:t>
            </w:r>
          </w:p>
          <w:p>
            <w:pPr>
              <w:pStyle w:val="21"/>
              <w:keepNext/>
              <w:keepLines/>
              <w:pageBreakBefore w:val="0"/>
              <w:widowControl w:val="0"/>
              <w:numPr>
                <w:ilvl w:val="0"/>
                <w:numId w:val="14"/>
              </w:numPr>
              <w:shd w:val="clear" w:color="auto" w:fill="auto"/>
              <w:kinsoku/>
              <w:wordWrap/>
              <w:overflowPunct/>
              <w:topLinePunct w:val="0"/>
              <w:autoSpaceDE/>
              <w:autoSpaceDN/>
              <w:bidi w:val="0"/>
              <w:adjustRightInd/>
              <w:snapToGrid/>
              <w:spacing w:before="40" w:after="80" w:line="240" w:lineRule="auto"/>
              <w:textAlignment w:val="auto"/>
              <w:rPr>
                <w:rFonts w:hint="default"/>
                <w:color w:val="auto"/>
                <w:sz w:val="26"/>
                <w:szCs w:val="26"/>
                <w:lang w:val="vi-VN"/>
              </w:rPr>
            </w:pPr>
            <w:r>
              <w:rPr>
                <w:rFonts w:hint="default" w:ascii="Times New Roman" w:hAnsi="Times New Roman" w:cs="Times New Roman"/>
                <w:b w:val="0"/>
                <w:bCs w:val="0"/>
                <w:i w:val="0"/>
                <w:iCs w:val="0"/>
                <w:color w:val="auto"/>
                <w:sz w:val="26"/>
                <w:szCs w:val="26"/>
                <w:lang w:val="vi-VN"/>
              </w:rPr>
              <w:t>Không xác định</w:t>
            </w:r>
          </w:p>
        </w:tc>
        <w:tc>
          <w:tcPr>
            <w:tcW w:w="2243"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color w:val="auto"/>
                <w:sz w:val="26"/>
                <w:szCs w:val="26"/>
              </w:rPr>
            </w:pPr>
            <w:r>
              <w:rPr>
                <w:rFonts w:ascii="Times New Roman" w:hAnsi="Times New Roman" w:cs="Times New Roman"/>
                <w:color w:val="auto"/>
                <w:sz w:val="26"/>
                <w:szCs w:val="26"/>
              </w:rPr>
              <w:t>HS nhận nhiệm vụ GV đã giao.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0" w:line="240" w:lineRule="auto"/>
              <w:jc w:val="both"/>
              <w:rPr>
                <w:rFonts w:hint="default" w:cs="Times New Roman"/>
                <w:color w:val="auto"/>
                <w:sz w:val="26"/>
                <w:szCs w:val="26"/>
                <w:lang w:val="vi-VN"/>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r>
              <w:rPr>
                <w:rFonts w:eastAsia="Times New Roman"/>
                <w:sz w:val="26"/>
                <w:szCs w:val="26"/>
              </w:rPr>
              <w:t>Học sinh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97" w:line="240" w:lineRule="auto"/>
              <w:rPr>
                <w:color w:val="auto"/>
                <w:sz w:val="26"/>
                <w:szCs w:val="26"/>
              </w:rPr>
            </w:pPr>
            <w:r>
              <w:rPr>
                <w:rFonts w:eastAsia="Times New Roman"/>
                <w:b/>
                <w:color w:val="auto"/>
                <w:sz w:val="26"/>
                <w:szCs w:val="26"/>
              </w:rPr>
              <w:t>Báo cáo kết quả:</w:t>
            </w:r>
          </w:p>
          <w:p>
            <w:pPr>
              <w:pStyle w:val="13"/>
              <w:numPr>
                <w:ilvl w:val="0"/>
                <w:numId w:val="9"/>
              </w:numPr>
              <w:tabs>
                <w:tab w:val="left" w:pos="167"/>
              </w:tabs>
              <w:spacing w:after="0" w:line="288" w:lineRule="auto"/>
              <w:ind w:firstLine="25"/>
              <w:jc w:val="both"/>
              <w:rPr>
                <w:rFonts w:ascii="Times New Roman" w:hAnsi="Times New Roman" w:cs="Times New Roman"/>
                <w:color w:val="auto"/>
                <w:sz w:val="26"/>
                <w:szCs w:val="26"/>
              </w:rPr>
            </w:pPr>
            <w:r>
              <w:rPr>
                <w:rFonts w:eastAsia="Times New Roman"/>
                <w:color w:val="auto"/>
                <w:sz w:val="26"/>
                <w:szCs w:val="26"/>
              </w:rPr>
              <w:t xml:space="preserve">  </w:t>
            </w:r>
            <w:r>
              <w:rPr>
                <w:rFonts w:eastAsia="Times New Roman"/>
                <w:bCs/>
                <w:color w:val="auto"/>
                <w:sz w:val="26"/>
                <w:szCs w:val="26"/>
              </w:rPr>
              <w:t>Bài tập trắc nghiệm:</w:t>
            </w:r>
            <w:r>
              <w:rPr>
                <w:bCs/>
                <w:color w:val="auto"/>
                <w:sz w:val="26"/>
                <w:szCs w:val="26"/>
              </w:rPr>
              <w:t xml:space="preserve"> Cả lớp tham gia trả lời câu hỏi.</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p>
        </w:tc>
      </w:tr>
    </w:tbl>
    <w:p>
      <w:pPr>
        <w:keepNext w:val="0"/>
        <w:keepLines w:val="0"/>
        <w:pageBreakBefore w:val="0"/>
        <w:widowControl/>
        <w:kinsoku/>
        <w:wordWrap/>
        <w:overflowPunct/>
        <w:topLinePunct w:val="0"/>
        <w:autoSpaceDE/>
        <w:autoSpaceDN/>
        <w:bidi w:val="0"/>
        <w:adjustRightInd/>
        <w:snapToGrid/>
        <w:spacing w:before="40" w:beforeAutospacing="0" w:after="60" w:line="276" w:lineRule="auto"/>
        <w:textAlignment w:val="auto"/>
        <w:rPr>
          <w:rFonts w:hint="default" w:ascii="Times New Roman" w:hAnsi="Times New Roman" w:eastAsia="Roboto" w:cs="Times New Roman"/>
          <w:color w:val="000000"/>
          <w:sz w:val="26"/>
          <w:szCs w:val="26"/>
          <w:shd w:val="clear" w:color="auto" w:fill="FFFFFF"/>
          <w:lang w:val="vi-VN"/>
        </w:rPr>
      </w:pPr>
    </w:p>
    <w:sectPr>
      <w:pgSz w:w="11907" w:h="16840"/>
      <w:pgMar w:top="850" w:right="851" w:bottom="850"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auto"/>
    <w:pitch w:val="default"/>
    <w:sig w:usb0="E00002EF" w:usb1="4000205B" w:usb2="00000028" w:usb3="00000000" w:csb0="2000019F" w:csb1="00000000"/>
  </w:font>
  <w:font w:name="Roboto">
    <w:panose1 w:val="02000000000000000000"/>
    <w:charset w:val="00"/>
    <w:family w:val="auto"/>
    <w:pitch w:val="default"/>
    <w:sig w:usb0="E00002FF" w:usb1="5000205B" w:usb2="00000020" w:usb3="00000000" w:csb0="2000019F" w:csb1="00000000"/>
  </w:font>
  <w:font w:name="Roboto Black">
    <w:panose1 w:val="02000000000000000000"/>
    <w:charset w:val="00"/>
    <w:family w:val="auto"/>
    <w:pitch w:val="default"/>
    <w:sig w:usb0="E00002FF" w:usb1="5000205B" w:usb2="00000020" w:usb3="00000000" w:csb0="2000019F" w:csb1="00000000"/>
  </w:font>
  <w:font w:name="Roboto Condensed Medium">
    <w:altName w:val="Roboto"/>
    <w:panose1 w:val="00000000000000000000"/>
    <w:charset w:val="00"/>
    <w:family w:val="auto"/>
    <w:pitch w:val="default"/>
    <w:sig w:usb0="00000000" w:usb1="00000000" w:usb2="00000000" w:usb3="00000000" w:csb0="00000000" w:csb1="00000000"/>
  </w:font>
  <w:font w:name="Sedgwick Ave">
    <w:panose1 w:val="00000500000000000000"/>
    <w:charset w:val="00"/>
    <w:family w:val="auto"/>
    <w:pitch w:val="default"/>
    <w:sig w:usb0="20000007" w:usb1="00000000" w:usb2="00000000" w:usb3="00000000" w:csb0="20000193" w:csb1="00000000"/>
  </w:font>
  <w:font w:name="Times-Narrow">
    <w:panose1 w:val="02020500000000000000"/>
    <w:charset w:val="00"/>
    <w:family w:val="auto"/>
    <w:pitch w:val="default"/>
    <w:sig w:usb0="00000A87" w:usb1="08000000" w:usb2="00000008" w:usb3="00000000" w:csb0="20000101"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AA41CD"/>
    <w:multiLevelType w:val="singleLevel"/>
    <w:tmpl w:val="B9AA41CD"/>
    <w:lvl w:ilvl="0" w:tentative="0">
      <w:start w:val="1"/>
      <w:numFmt w:val="upperLetter"/>
      <w:suff w:val="space"/>
      <w:lvlText w:val="%1."/>
      <w:lvlJc w:val="left"/>
    </w:lvl>
  </w:abstractNum>
  <w:abstractNum w:abstractNumId="1">
    <w:nsid w:val="B9B06638"/>
    <w:multiLevelType w:val="singleLevel"/>
    <w:tmpl w:val="B9B06638"/>
    <w:lvl w:ilvl="0" w:tentative="0">
      <w:start w:val="1"/>
      <w:numFmt w:val="lowerLetter"/>
      <w:suff w:val="space"/>
      <w:lvlText w:val="%1)"/>
      <w:lvlJc w:val="left"/>
      <w:rPr>
        <w:rFonts w:hint="default"/>
        <w:b/>
        <w:bCs/>
        <w:color w:val="C00000"/>
      </w:rPr>
    </w:lvl>
  </w:abstractNum>
  <w:abstractNum w:abstractNumId="2">
    <w:nsid w:val="BE2462C7"/>
    <w:multiLevelType w:val="singleLevel"/>
    <w:tmpl w:val="BE2462C7"/>
    <w:lvl w:ilvl="0" w:tentative="0">
      <w:start w:val="1"/>
      <w:numFmt w:val="upperLetter"/>
      <w:suff w:val="space"/>
      <w:lvlText w:val="%1."/>
      <w:lvlJc w:val="left"/>
    </w:lvl>
  </w:abstractNum>
  <w:abstractNum w:abstractNumId="3">
    <w:nsid w:val="F230076E"/>
    <w:multiLevelType w:val="singleLevel"/>
    <w:tmpl w:val="F230076E"/>
    <w:lvl w:ilvl="0" w:tentative="0">
      <w:start w:val="1"/>
      <w:numFmt w:val="upperLetter"/>
      <w:suff w:val="space"/>
      <w:lvlText w:val="%1."/>
      <w:lvlJc w:val="left"/>
    </w:lvl>
  </w:abstractNum>
  <w:abstractNum w:abstractNumId="4">
    <w:nsid w:val="F4398457"/>
    <w:multiLevelType w:val="singleLevel"/>
    <w:tmpl w:val="F4398457"/>
    <w:lvl w:ilvl="0" w:tentative="0">
      <w:start w:val="1"/>
      <w:numFmt w:val="decimal"/>
      <w:suff w:val="space"/>
      <w:lvlText w:val="%1."/>
      <w:lvlJc w:val="left"/>
      <w:rPr>
        <w:rFonts w:hint="default"/>
        <w:vertAlign w:val="baseline"/>
      </w:rPr>
    </w:lvl>
  </w:abstractNum>
  <w:abstractNum w:abstractNumId="5">
    <w:nsid w:val="1DA9C842"/>
    <w:multiLevelType w:val="singleLevel"/>
    <w:tmpl w:val="1DA9C842"/>
    <w:lvl w:ilvl="0" w:tentative="0">
      <w:start w:val="1"/>
      <w:numFmt w:val="upperLetter"/>
      <w:suff w:val="space"/>
      <w:lvlText w:val="%1."/>
      <w:lvlJc w:val="left"/>
    </w:lvl>
  </w:abstractNum>
  <w:abstractNum w:abstractNumId="6">
    <w:nsid w:val="3F544239"/>
    <w:multiLevelType w:val="multilevel"/>
    <w:tmpl w:val="3F544239"/>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CEE16FA"/>
    <w:multiLevelType w:val="multilevel"/>
    <w:tmpl w:val="4CEE16FA"/>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4ED31DB3"/>
    <w:multiLevelType w:val="singleLevel"/>
    <w:tmpl w:val="4ED31DB3"/>
    <w:lvl w:ilvl="0" w:tentative="0">
      <w:start w:val="1"/>
      <w:numFmt w:val="upperLetter"/>
      <w:suff w:val="space"/>
      <w:lvlText w:val="%1."/>
      <w:lvlJc w:val="left"/>
      <w:rPr>
        <w:rFonts w:hint="default"/>
        <w:b w:val="0"/>
        <w:bCs w:val="0"/>
        <w:i w:val="0"/>
        <w:iCs w:val="0"/>
      </w:rPr>
    </w:lvl>
  </w:abstractNum>
  <w:abstractNum w:abstractNumId="9">
    <w:nsid w:val="56D56AAE"/>
    <w:multiLevelType w:val="multilevel"/>
    <w:tmpl w:val="56D56AAE"/>
    <w:lvl w:ilvl="0" w:tentative="0">
      <w:start w:val="1"/>
      <w:numFmt w:val="upp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6A37E68C"/>
    <w:multiLevelType w:val="singleLevel"/>
    <w:tmpl w:val="6A37E68C"/>
    <w:lvl w:ilvl="0" w:tentative="0">
      <w:start w:val="1"/>
      <w:numFmt w:val="decimal"/>
      <w:suff w:val="space"/>
      <w:lvlText w:val="%1."/>
      <w:lvlJc w:val="left"/>
      <w:rPr>
        <w:rFonts w:hint="default"/>
        <w:b/>
        <w:bCs/>
      </w:rPr>
    </w:lvl>
  </w:abstractNum>
  <w:abstractNum w:abstractNumId="11">
    <w:nsid w:val="6B310918"/>
    <w:multiLevelType w:val="multilevel"/>
    <w:tmpl w:val="6B310918"/>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6E2D6C90"/>
    <w:multiLevelType w:val="singleLevel"/>
    <w:tmpl w:val="6E2D6C90"/>
    <w:lvl w:ilvl="0" w:tentative="0">
      <w:start w:val="1"/>
      <w:numFmt w:val="decimal"/>
      <w:suff w:val="space"/>
      <w:lvlText w:val="%1."/>
      <w:lvlJc w:val="left"/>
    </w:lvl>
  </w:abstractNum>
  <w:abstractNum w:abstractNumId="13">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6"/>
  </w:num>
  <w:num w:numId="2">
    <w:abstractNumId w:val="12"/>
  </w:num>
  <w:num w:numId="3">
    <w:abstractNumId w:val="11"/>
  </w:num>
  <w:num w:numId="4">
    <w:abstractNumId w:val="7"/>
  </w:num>
  <w:num w:numId="5">
    <w:abstractNumId w:val="9"/>
  </w:num>
  <w:num w:numId="6">
    <w:abstractNumId w:val="10"/>
  </w:num>
  <w:num w:numId="7">
    <w:abstractNumId w:val="4"/>
  </w:num>
  <w:num w:numId="8">
    <w:abstractNumId w:val="1"/>
  </w:num>
  <w:num w:numId="9">
    <w:abstractNumId w:val="13"/>
  </w:num>
  <w:num w:numId="10">
    <w:abstractNumId w:val="3"/>
  </w:num>
  <w:num w:numId="11">
    <w:abstractNumId w:val="2"/>
  </w:num>
  <w:num w:numId="12">
    <w:abstractNumId w:val="0"/>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2503A42"/>
    <w:rsid w:val="04074FB1"/>
    <w:rsid w:val="0A8E2340"/>
    <w:rsid w:val="0BD14F70"/>
    <w:rsid w:val="11153104"/>
    <w:rsid w:val="11765250"/>
    <w:rsid w:val="151D7660"/>
    <w:rsid w:val="159777F9"/>
    <w:rsid w:val="15C372C0"/>
    <w:rsid w:val="179A0A19"/>
    <w:rsid w:val="18D82C0B"/>
    <w:rsid w:val="1D3F7C0B"/>
    <w:rsid w:val="1F8629D8"/>
    <w:rsid w:val="1FED5D75"/>
    <w:rsid w:val="22022EA1"/>
    <w:rsid w:val="28A459A1"/>
    <w:rsid w:val="28DE1AAF"/>
    <w:rsid w:val="2B8F639D"/>
    <w:rsid w:val="2BC35E73"/>
    <w:rsid w:val="2E476B39"/>
    <w:rsid w:val="2F563788"/>
    <w:rsid w:val="30275F10"/>
    <w:rsid w:val="30933641"/>
    <w:rsid w:val="329653DC"/>
    <w:rsid w:val="32C50D42"/>
    <w:rsid w:val="32D851C5"/>
    <w:rsid w:val="32EB4C58"/>
    <w:rsid w:val="39DC06CB"/>
    <w:rsid w:val="40797899"/>
    <w:rsid w:val="409562C3"/>
    <w:rsid w:val="41FF0A9A"/>
    <w:rsid w:val="43CD1001"/>
    <w:rsid w:val="43DB57E2"/>
    <w:rsid w:val="443E31AC"/>
    <w:rsid w:val="44AB0544"/>
    <w:rsid w:val="4DAD3772"/>
    <w:rsid w:val="50666393"/>
    <w:rsid w:val="5B1F3A0B"/>
    <w:rsid w:val="5FD21597"/>
    <w:rsid w:val="61EF7C97"/>
    <w:rsid w:val="63701CA1"/>
    <w:rsid w:val="67C2016B"/>
    <w:rsid w:val="67E344E0"/>
    <w:rsid w:val="68563069"/>
    <w:rsid w:val="692E39AB"/>
    <w:rsid w:val="6D5340BF"/>
    <w:rsid w:val="6E9C74ED"/>
    <w:rsid w:val="731636E3"/>
    <w:rsid w:val="748A2430"/>
    <w:rsid w:val="75A44F4B"/>
    <w:rsid w:val="79EE3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next w:val="1"/>
    <w:qFormat/>
    <w:uiPriority w:val="9"/>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3"/>
    <w:next w:val="1"/>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4">
    <w:name w:val="heading 4"/>
    <w:next w:val="1"/>
    <w:unhideWhenUsed/>
    <w:qFormat/>
    <w:uiPriority w:val="9"/>
    <w:pPr>
      <w:keepNext/>
      <w:keepLines/>
      <w:spacing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5">
    <w:name w:val="heading 5"/>
    <w:next w:val="1"/>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paragraph" w:styleId="9">
    <w:name w:val="Body Text Indent 2"/>
    <w:basedOn w:val="1"/>
    <w:qFormat/>
    <w:uiPriority w:val="0"/>
    <w:pPr>
      <w:ind w:firstLine="743"/>
      <w:jc w:val="both"/>
    </w:pPr>
  </w:style>
  <w:style w:type="paragraph" w:styleId="10">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character" w:styleId="11">
    <w:name w:val="Strong"/>
    <w:basedOn w:val="6"/>
    <w:qFormat/>
    <w:uiPriority w:val="22"/>
    <w:rPr>
      <w:b/>
      <w:bCs/>
    </w:rPr>
  </w:style>
  <w:style w:type="table" w:styleId="12">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List Paragraph"/>
    <w:basedOn w:val="1"/>
    <w:qFormat/>
    <w:uiPriority w:val="34"/>
    <w:pPr>
      <w:ind w:left="720"/>
      <w:contextualSpacing/>
    </w:pPr>
  </w:style>
  <w:style w:type="paragraph" w:customStyle="1" w:styleId="14">
    <w:name w:val="XUÂN"/>
    <w:basedOn w:val="1"/>
    <w:qFormat/>
    <w:uiPriority w:val="0"/>
    <w:pPr>
      <w:spacing w:after="0" w:line="240" w:lineRule="auto"/>
      <w:jc w:val="both"/>
    </w:pPr>
    <w:rPr>
      <w:sz w:val="26"/>
      <w:shd w:val="clear" w:color="auto" w:fill="FFFFFF" w:themeFill="background1"/>
    </w:rPr>
  </w:style>
  <w:style w:type="table" w:customStyle="1" w:styleId="15">
    <w:name w:val="TableGrid"/>
    <w:qFormat/>
    <w:uiPriority w:val="0"/>
    <w:tblPr>
      <w:tblCellMar>
        <w:top w:w="0" w:type="dxa"/>
        <w:left w:w="0" w:type="dxa"/>
        <w:bottom w:w="0" w:type="dxa"/>
        <w:right w:w="0" w:type="dxa"/>
      </w:tblCellMar>
    </w:tblPr>
  </w:style>
  <w:style w:type="table" w:customStyle="1" w:styleId="16">
    <w:name w:val="Plain Table 4"/>
    <w:basedOn w:val="7"/>
    <w:qFormat/>
    <w:uiPriority w:val="44"/>
    <w:pPr>
      <w:spacing w:after="0" w:line="240" w:lineRule="auto"/>
    </w:p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7">
    <w:name w:val="Heading #6"/>
    <w:basedOn w:val="1"/>
    <w:qFormat/>
    <w:uiPriority w:val="0"/>
    <w:pPr>
      <w:shd w:val="clear" w:color="auto" w:fill="FFFFFF"/>
      <w:spacing w:after="120" w:line="283" w:lineRule="auto"/>
      <w:ind w:firstLine="520"/>
      <w:outlineLvl w:val="5"/>
    </w:pPr>
    <w:rPr>
      <w:rFonts w:ascii="Segoe UI" w:hAnsi="Segoe UI" w:eastAsia="Segoe UI" w:cs="Segoe UI"/>
      <w:b/>
      <w:bCs/>
      <w:color w:val="E08738"/>
      <w:sz w:val="22"/>
      <w:szCs w:val="22"/>
    </w:rPr>
  </w:style>
  <w:style w:type="paragraph" w:customStyle="1" w:styleId="18">
    <w:name w:val="Body text (2)1"/>
    <w:basedOn w:val="1"/>
    <w:link w:val="20"/>
    <w:qFormat/>
    <w:uiPriority w:val="99"/>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19">
    <w:name w:val="Body text (2)"/>
    <w:basedOn w:val="20"/>
    <w:qFormat/>
    <w:uiPriority w:val="99"/>
    <w:rPr>
      <w:rFonts w:ascii="Segoe UI" w:hAnsi="Segoe UI" w:cs="Segoe UI"/>
      <w:sz w:val="20"/>
      <w:szCs w:val="20"/>
      <w:shd w:val="clear" w:color="auto" w:fill="FFFFFF"/>
    </w:rPr>
  </w:style>
  <w:style w:type="character" w:customStyle="1" w:styleId="20">
    <w:name w:val="Body text (2)_"/>
    <w:basedOn w:val="6"/>
    <w:link w:val="18"/>
    <w:qFormat/>
    <w:locked/>
    <w:uiPriority w:val="99"/>
    <w:rPr>
      <w:rFonts w:ascii="Segoe UI" w:hAnsi="Segoe UI" w:cs="Segoe UI"/>
      <w:b/>
      <w:bCs/>
      <w:sz w:val="20"/>
      <w:szCs w:val="20"/>
    </w:rPr>
  </w:style>
  <w:style w:type="paragraph" w:customStyle="1" w:styleId="21">
    <w:name w:val="Heading #4"/>
    <w:basedOn w:val="1"/>
    <w:qFormat/>
    <w:uiPriority w:val="0"/>
    <w:pPr>
      <w:widowControl w:val="0"/>
      <w:shd w:val="clear" w:color="auto" w:fill="FFFFFF"/>
      <w:spacing w:before="0" w:line="262" w:lineRule="auto"/>
      <w:ind w:firstLine="480"/>
      <w:outlineLvl w:val="3"/>
    </w:pPr>
    <w:rPr>
      <w:rFonts w:ascii="Segoe UI" w:hAnsi="Segoe UI" w:eastAsia="Segoe UI" w:cs="Segoe UI"/>
      <w:b/>
      <w:bCs/>
      <w:i/>
      <w:iCs/>
      <w:sz w:val="22"/>
      <w:lang w:val="vi-VN"/>
    </w:rPr>
  </w:style>
  <w:style w:type="table" w:customStyle="1" w:styleId="22">
    <w:name w:val="Table Grid2"/>
    <w:basedOn w:val="7"/>
    <w:qFormat/>
    <w:uiPriority w:val="59"/>
    <w:pPr>
      <w:spacing w:after="0" w:line="240" w:lineRule="auto"/>
    </w:pPr>
    <w:rPr>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
    <w:name w:val="Table caption"/>
    <w:basedOn w:val="1"/>
    <w:qFormat/>
    <w:uiPriority w:val="0"/>
    <w:pPr>
      <w:widowControl w:val="0"/>
      <w:shd w:val="clear" w:color="auto" w:fill="FFFFFF"/>
      <w:spacing w:after="0" w:line="240" w:lineRule="auto"/>
    </w:pPr>
    <w:rPr>
      <w:rFonts w:ascii="Segoe UI" w:hAnsi="Segoe UI" w:eastAsia="Segoe UI" w:cs="Segoe UI"/>
      <w:b/>
      <w:bCs/>
      <w:color w:val="33407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TotalTime>
  <Pages>13</Pages>
  <Words>4042</Words>
  <Characters>15091</Characters>
  <DocSecurity>0</DocSecurity>
  <Lines>307</Lines>
  <Paragraphs>86</Paragraphs>
  <ScaleCrop>false</ScaleCrop>
  <LinksUpToDate>false</LinksUpToDate>
  <CharactersWithSpaces>18972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2022-05-29T03:51:00Z</dcterms:created>
  <dcterms:modified xsi:type="dcterms:W3CDTF">2023-05-03T19:16:00Z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C8F49DAE7F20456DAC5E5437EE9CF3AA</vt:lpwstr>
  </property>
</Properties>
</file>