
<file path=[Content_Types].xml><?xml version="1.0" encoding="utf-8"?>
<Types xmlns="http://schemas.openxmlformats.org/package/2006/content-types">
  <Default Extension="bin" ContentType="application/vnd.openxmlformats-officedocument.oleObject"/>
  <Default Extension="jp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37D6D3" w14:textId="77777777" w:rsidR="00612E76" w:rsidRDefault="00612E76">
      <w:pPr>
        <w:widowControl w:val="0"/>
        <w:pBdr>
          <w:top w:val="nil"/>
          <w:left w:val="nil"/>
          <w:bottom w:val="nil"/>
          <w:right w:val="nil"/>
          <w:between w:val="nil"/>
        </w:pBdr>
        <w:spacing w:after="0" w:line="276" w:lineRule="auto"/>
      </w:pPr>
    </w:p>
    <w:p w14:paraId="54390A5C" w14:textId="77777777" w:rsidR="00612E76"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ĐỀ KIỂM TRA GIỮA KÌ 1- KHỐI 12</w:t>
      </w:r>
    </w:p>
    <w:p w14:paraId="2B4F3D9F" w14:textId="77777777" w:rsidR="00612E76"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GV: NGUYỄN ĐỨC HÒA</w:t>
      </w:r>
    </w:p>
    <w:p w14:paraId="19FBBA35" w14:textId="77777777" w:rsidR="00612E76"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Phần I: Câu hỏi trắc nghiệm có 4 phương án lựa chọn gồm 18 câu</w:t>
      </w:r>
    </w:p>
    <w:p w14:paraId="692334A1" w14:textId="77777777" w:rsidR="00612E76" w:rsidRDefault="00000000">
      <w:pPr>
        <w:widowControl w:val="0"/>
        <w:numPr>
          <w:ilvl w:val="0"/>
          <w:numId w:val="5"/>
        </w:numPr>
        <w:pBdr>
          <w:top w:val="nil"/>
          <w:left w:val="nil"/>
          <w:bottom w:val="nil"/>
          <w:right w:val="nil"/>
          <w:between w:val="nil"/>
        </w:pBdr>
        <w:spacing w:after="0" w:line="240" w:lineRule="auto"/>
        <w:ind w:left="0" w:firstLine="0"/>
        <w:jc w:val="both"/>
      </w:pPr>
      <w:r>
        <w:rPr>
          <w:rFonts w:ascii="Times New Roman" w:eastAsia="Times New Roman" w:hAnsi="Times New Roman" w:cs="Times New Roman"/>
          <w:color w:val="0D0D0D"/>
          <w:sz w:val="24"/>
          <w:szCs w:val="24"/>
        </w:rPr>
        <w:t>Gọi x, y và z lần lượt khoảng cách trung bình giữa các phân tử của một chất ở thể rắn, lỏng và khí. Hệ thức đúng là</w:t>
      </w:r>
    </w:p>
    <w:p w14:paraId="06A6F93B" w14:textId="77777777" w:rsidR="00612E76" w:rsidRDefault="00000000">
      <w:pPr>
        <w:tabs>
          <w:tab w:val="left" w:pos="2264"/>
          <w:tab w:val="left" w:pos="5144"/>
          <w:tab w:val="left" w:pos="7305"/>
        </w:tabs>
        <w:jc w:val="both"/>
        <w:rPr>
          <w:rFonts w:ascii="Times New Roman" w:eastAsia="Times New Roman" w:hAnsi="Times New Roman" w:cs="Times New Roman"/>
          <w:sz w:val="24"/>
          <w:szCs w:val="24"/>
        </w:rPr>
      </w:pPr>
      <w:r>
        <w:rPr>
          <w:rFonts w:ascii="Times New Roman" w:eastAsia="Times New Roman" w:hAnsi="Times New Roman" w:cs="Times New Roman"/>
          <w:b/>
          <w:color w:val="0D0D0D"/>
          <w:sz w:val="24"/>
          <w:szCs w:val="24"/>
        </w:rPr>
        <w:t>A.</w:t>
      </w:r>
      <w:r>
        <w:rPr>
          <w:rFonts w:ascii="Times New Roman" w:eastAsia="Times New Roman" w:hAnsi="Times New Roman" w:cs="Times New Roman"/>
          <w:color w:val="0D0D0D"/>
          <w:sz w:val="24"/>
          <w:szCs w:val="24"/>
        </w:rPr>
        <w:t>z&lt;y&lt;x.</w:t>
      </w:r>
      <w:r>
        <w:rPr>
          <w:rFonts w:ascii="Times New Roman" w:eastAsia="Times New Roman" w:hAnsi="Times New Roman" w:cs="Times New Roman"/>
          <w:color w:val="0D0D0D"/>
          <w:sz w:val="24"/>
          <w:szCs w:val="24"/>
        </w:rPr>
        <w:tab/>
      </w:r>
      <w:r>
        <w:rPr>
          <w:rFonts w:ascii="Times New Roman" w:eastAsia="Times New Roman" w:hAnsi="Times New Roman" w:cs="Times New Roman"/>
          <w:b/>
          <w:color w:val="0D0D0D"/>
          <w:sz w:val="24"/>
          <w:szCs w:val="24"/>
        </w:rPr>
        <w:t xml:space="preserve">B. </w:t>
      </w:r>
      <w:r>
        <w:rPr>
          <w:rFonts w:ascii="Times New Roman" w:eastAsia="Times New Roman" w:hAnsi="Times New Roman" w:cs="Times New Roman"/>
          <w:color w:val="0D0D0D"/>
          <w:sz w:val="24"/>
          <w:szCs w:val="24"/>
        </w:rPr>
        <w:t>x &lt;z&lt;y.</w:t>
      </w:r>
      <w:r>
        <w:rPr>
          <w:rFonts w:ascii="Times New Roman" w:eastAsia="Times New Roman" w:hAnsi="Times New Roman" w:cs="Times New Roman"/>
          <w:color w:val="0D0D0D"/>
          <w:sz w:val="24"/>
          <w:szCs w:val="24"/>
        </w:rPr>
        <w:tab/>
      </w:r>
      <w:r>
        <w:rPr>
          <w:rFonts w:ascii="Times New Roman" w:eastAsia="Times New Roman" w:hAnsi="Times New Roman" w:cs="Times New Roman"/>
          <w:b/>
          <w:color w:val="0D0D0D"/>
          <w:sz w:val="24"/>
          <w:szCs w:val="24"/>
        </w:rPr>
        <w:t xml:space="preserve">C. </w:t>
      </w:r>
      <w:r>
        <w:rPr>
          <w:rFonts w:ascii="Times New Roman" w:eastAsia="Times New Roman" w:hAnsi="Times New Roman" w:cs="Times New Roman"/>
          <w:color w:val="0D0D0D"/>
          <w:sz w:val="24"/>
          <w:szCs w:val="24"/>
        </w:rPr>
        <w:t>y &lt;x&lt;z.</w:t>
      </w:r>
      <w:r>
        <w:rPr>
          <w:rFonts w:ascii="Times New Roman" w:eastAsia="Times New Roman" w:hAnsi="Times New Roman" w:cs="Times New Roman"/>
          <w:color w:val="0D0D0D"/>
          <w:sz w:val="24"/>
          <w:szCs w:val="24"/>
        </w:rPr>
        <w:tab/>
      </w:r>
      <w:r>
        <w:rPr>
          <w:rFonts w:ascii="Times New Roman" w:eastAsia="Times New Roman" w:hAnsi="Times New Roman" w:cs="Times New Roman"/>
          <w:b/>
          <w:color w:val="FF0000"/>
          <w:sz w:val="24"/>
          <w:szCs w:val="24"/>
        </w:rPr>
        <w:t xml:space="preserve">D. </w:t>
      </w:r>
      <w:r>
        <w:rPr>
          <w:rFonts w:ascii="Times New Roman" w:eastAsia="Times New Roman" w:hAnsi="Times New Roman" w:cs="Times New Roman"/>
          <w:color w:val="FF0000"/>
          <w:sz w:val="24"/>
          <w:szCs w:val="24"/>
        </w:rPr>
        <w:t>x&lt;y&lt;z.</w:t>
      </w:r>
    </w:p>
    <w:p w14:paraId="4EB3FFC2" w14:textId="77777777" w:rsidR="00612E76" w:rsidRDefault="00000000">
      <w:pPr>
        <w:widowControl w:val="0"/>
        <w:numPr>
          <w:ilvl w:val="0"/>
          <w:numId w:val="5"/>
        </w:numPr>
        <w:pBdr>
          <w:top w:val="nil"/>
          <w:left w:val="nil"/>
          <w:bottom w:val="nil"/>
          <w:right w:val="nil"/>
          <w:between w:val="nil"/>
        </w:pBdr>
        <w:spacing w:after="0" w:line="240" w:lineRule="auto"/>
        <w:ind w:right="361"/>
        <w:jc w:val="both"/>
      </w:pPr>
      <w:r>
        <w:rPr>
          <w:rFonts w:ascii="Times New Roman" w:eastAsia="Times New Roman" w:hAnsi="Times New Roman" w:cs="Times New Roman"/>
          <w:color w:val="0D0D0D"/>
          <w:sz w:val="24"/>
          <w:szCs w:val="24"/>
        </w:rPr>
        <w:t>Hình 1.1 mô tả chuyển động phân tử ở các thể khác nhau. Hình cầu là phân tử, mũi tên là hướng chuyển động của phân tử. Hình 1.1 mô tả chuyển động phân tử tương ứng với thể rắn, thể lỏng và thể khí lần lượt là</w:t>
      </w:r>
    </w:p>
    <w:p w14:paraId="6A679F93" w14:textId="77777777" w:rsidR="00612E76" w:rsidRDefault="00000000">
      <w:pPr>
        <w:widowControl w:val="0"/>
        <w:pBdr>
          <w:top w:val="nil"/>
          <w:left w:val="nil"/>
          <w:bottom w:val="nil"/>
          <w:right w:val="nil"/>
          <w:between w:val="nil"/>
        </w:pBdr>
        <w:spacing w:after="0" w:line="240" w:lineRule="auto"/>
        <w:ind w:left="127"/>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D0D0D"/>
          <w:sz w:val="24"/>
          <w:szCs w:val="24"/>
        </w:rPr>
        <w:t>A.</w:t>
      </w:r>
      <w:r>
        <w:rPr>
          <w:rFonts w:ascii="Times New Roman" w:eastAsia="Times New Roman" w:hAnsi="Times New Roman" w:cs="Times New Roman"/>
          <w:color w:val="0D0D0D"/>
          <w:sz w:val="24"/>
          <w:szCs w:val="24"/>
        </w:rPr>
        <w:t>a), b), c).</w:t>
      </w:r>
      <w:r>
        <w:rPr>
          <w:noProof/>
        </w:rPr>
        <w:drawing>
          <wp:anchor distT="0" distB="0" distL="0" distR="0" simplePos="0" relativeHeight="251658240" behindDoc="0" locked="0" layoutInCell="1" hidden="0" allowOverlap="1" wp14:anchorId="7A8DC71F" wp14:editId="2C1CDB43">
            <wp:simplePos x="0" y="0"/>
            <wp:positionH relativeFrom="column">
              <wp:posOffset>3335654</wp:posOffset>
            </wp:positionH>
            <wp:positionV relativeFrom="paragraph">
              <wp:posOffset>22345</wp:posOffset>
            </wp:positionV>
            <wp:extent cx="3180333" cy="1115931"/>
            <wp:effectExtent l="0" t="0" r="0" b="0"/>
            <wp:wrapNone/>
            <wp:docPr id="2146004404"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6"/>
                    <a:srcRect/>
                    <a:stretch>
                      <a:fillRect/>
                    </a:stretch>
                  </pic:blipFill>
                  <pic:spPr>
                    <a:xfrm>
                      <a:off x="0" y="0"/>
                      <a:ext cx="3180333" cy="1115931"/>
                    </a:xfrm>
                    <a:prstGeom prst="rect">
                      <a:avLst/>
                    </a:prstGeom>
                    <a:ln/>
                  </pic:spPr>
                </pic:pic>
              </a:graphicData>
            </a:graphic>
          </wp:anchor>
        </w:drawing>
      </w:r>
    </w:p>
    <w:p w14:paraId="2461AC09" w14:textId="77777777" w:rsidR="00612E76" w:rsidRDefault="00000000">
      <w:pPr>
        <w:ind w:left="127"/>
        <w:rPr>
          <w:rFonts w:ascii="Times New Roman" w:eastAsia="Times New Roman" w:hAnsi="Times New Roman" w:cs="Times New Roman"/>
          <w:color w:val="FF0000"/>
          <w:sz w:val="24"/>
          <w:szCs w:val="24"/>
        </w:rPr>
      </w:pPr>
      <w:r>
        <w:rPr>
          <w:rFonts w:ascii="Times New Roman" w:eastAsia="Times New Roman" w:hAnsi="Times New Roman" w:cs="Times New Roman"/>
          <w:b/>
          <w:color w:val="FF0000"/>
          <w:sz w:val="24"/>
          <w:szCs w:val="24"/>
        </w:rPr>
        <w:t xml:space="preserve">B. </w:t>
      </w:r>
      <w:r>
        <w:rPr>
          <w:rFonts w:ascii="Times New Roman" w:eastAsia="Times New Roman" w:hAnsi="Times New Roman" w:cs="Times New Roman"/>
          <w:color w:val="FF0000"/>
          <w:sz w:val="24"/>
          <w:szCs w:val="24"/>
        </w:rPr>
        <w:t>b), c), a).</w:t>
      </w:r>
    </w:p>
    <w:p w14:paraId="5211A2BF" w14:textId="77777777" w:rsidR="00612E76" w:rsidRDefault="00000000">
      <w:pPr>
        <w:ind w:left="127"/>
        <w:rPr>
          <w:rFonts w:ascii="Times New Roman" w:eastAsia="Times New Roman" w:hAnsi="Times New Roman" w:cs="Times New Roman"/>
          <w:sz w:val="24"/>
          <w:szCs w:val="24"/>
        </w:rPr>
      </w:pPr>
      <w:r>
        <w:rPr>
          <w:rFonts w:ascii="Times New Roman" w:eastAsia="Times New Roman" w:hAnsi="Times New Roman" w:cs="Times New Roman"/>
          <w:b/>
          <w:color w:val="0D0D0D"/>
          <w:sz w:val="24"/>
          <w:szCs w:val="24"/>
        </w:rPr>
        <w:t xml:space="preserve">C. </w:t>
      </w:r>
      <w:r>
        <w:rPr>
          <w:rFonts w:ascii="Times New Roman" w:eastAsia="Times New Roman" w:hAnsi="Times New Roman" w:cs="Times New Roman"/>
          <w:color w:val="0D0D0D"/>
          <w:sz w:val="24"/>
          <w:szCs w:val="24"/>
        </w:rPr>
        <w:t>c), b), a).</w:t>
      </w:r>
    </w:p>
    <w:p w14:paraId="099D4C30" w14:textId="77777777" w:rsidR="00612E76" w:rsidRDefault="00000000">
      <w:pPr>
        <w:ind w:left="127"/>
        <w:rPr>
          <w:rFonts w:ascii="Times New Roman" w:eastAsia="Times New Roman" w:hAnsi="Times New Roman" w:cs="Times New Roman"/>
          <w:sz w:val="24"/>
          <w:szCs w:val="24"/>
        </w:rPr>
      </w:pPr>
      <w:r>
        <w:rPr>
          <w:rFonts w:ascii="Times New Roman" w:eastAsia="Times New Roman" w:hAnsi="Times New Roman" w:cs="Times New Roman"/>
          <w:b/>
          <w:color w:val="0D0D0D"/>
          <w:sz w:val="24"/>
          <w:szCs w:val="24"/>
        </w:rPr>
        <w:t xml:space="preserve">D. </w:t>
      </w:r>
      <w:r>
        <w:rPr>
          <w:rFonts w:ascii="Times New Roman" w:eastAsia="Times New Roman" w:hAnsi="Times New Roman" w:cs="Times New Roman"/>
          <w:color w:val="0D0D0D"/>
          <w:sz w:val="24"/>
          <w:szCs w:val="24"/>
        </w:rPr>
        <w:t>b), a), c).</w:t>
      </w:r>
    </w:p>
    <w:p w14:paraId="728075E5" w14:textId="77777777" w:rsidR="00612E76" w:rsidRDefault="00000000">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color w:val="000000"/>
          <w:sz w:val="24"/>
          <w:szCs w:val="24"/>
        </w:rPr>
        <w:t>Công thức nào sau đây mô tả đúng nguyên lí I của NĐLH?</w:t>
      </w:r>
    </w:p>
    <w:p w14:paraId="4537D5B1" w14:textId="77777777" w:rsidR="00612E76" w:rsidRDefault="00000000">
      <w:pPr>
        <w:pBdr>
          <w:top w:val="nil"/>
          <w:left w:val="nil"/>
          <w:bottom w:val="nil"/>
          <w:right w:val="nil"/>
          <w:between w:val="nil"/>
        </w:pBdr>
        <w:tabs>
          <w:tab w:val="left" w:pos="992"/>
          <w:tab w:val="left" w:pos="3402"/>
          <w:tab w:val="left" w:pos="5669"/>
          <w:tab w:val="left" w:pos="7937"/>
        </w:tabs>
        <w:spacing w:after="0" w:line="240" w:lineRule="auto"/>
        <w:ind w:left="25"/>
        <w:jc w:val="both"/>
        <w:rPr>
          <w:rFonts w:ascii="Times New Roman" w:eastAsia="Times New Roman" w:hAnsi="Times New Roman" w:cs="Times New Roman"/>
          <w:color w:val="FF0000"/>
          <w:sz w:val="24"/>
          <w:szCs w:val="24"/>
        </w:rPr>
      </w:pPr>
      <w:r>
        <w:rPr>
          <w:rFonts w:ascii="Times New Roman" w:eastAsia="Times New Roman" w:hAnsi="Times New Roman" w:cs="Times New Roman"/>
          <w:b/>
          <w:color w:val="0000FF"/>
          <w:sz w:val="24"/>
          <w:szCs w:val="24"/>
        </w:rPr>
        <w:tab/>
        <w:t>A.</w:t>
      </w:r>
      <w:r>
        <w:rPr>
          <w:rFonts w:ascii="Times New Roman" w:eastAsia="Times New Roman" w:hAnsi="Times New Roman" w:cs="Times New Roman"/>
          <w:color w:val="000000"/>
          <w:sz w:val="24"/>
          <w:szCs w:val="24"/>
        </w:rPr>
        <w:t xml:space="preserve"> ΔU = A – Q.</w:t>
      </w:r>
      <w:r>
        <w:rPr>
          <w:rFonts w:ascii="Times New Roman" w:eastAsia="Times New Roman" w:hAnsi="Times New Roman" w:cs="Times New Roman"/>
          <w:b/>
          <w:color w:val="0000FF"/>
          <w:sz w:val="24"/>
          <w:szCs w:val="24"/>
        </w:rPr>
        <w:t xml:space="preserve"> </w:t>
      </w:r>
      <w:r>
        <w:rPr>
          <w:rFonts w:ascii="Times New Roman" w:eastAsia="Times New Roman" w:hAnsi="Times New Roman" w:cs="Times New Roman"/>
          <w:b/>
          <w:color w:val="0000FF"/>
          <w:sz w:val="24"/>
          <w:szCs w:val="24"/>
        </w:rPr>
        <w:tab/>
        <w:t>B.</w:t>
      </w:r>
      <w:r>
        <w:rPr>
          <w:rFonts w:ascii="Times New Roman" w:eastAsia="Times New Roman" w:hAnsi="Times New Roman" w:cs="Times New Roman"/>
          <w:color w:val="000000"/>
          <w:sz w:val="24"/>
          <w:szCs w:val="24"/>
        </w:rPr>
        <w:t xml:space="preserve"> ΔU = Q – </w:t>
      </w:r>
      <w:r>
        <w:rPr>
          <w:rFonts w:ascii="Times New Roman" w:eastAsia="Times New Roman" w:hAnsi="Times New Roman" w:cs="Times New Roman"/>
          <w:b/>
          <w:color w:val="0000FF"/>
          <w:sz w:val="24"/>
          <w:szCs w:val="24"/>
        </w:rPr>
        <w:t xml:space="preserve">A. </w:t>
      </w:r>
      <w:r>
        <w:rPr>
          <w:rFonts w:ascii="Times New Roman" w:eastAsia="Times New Roman" w:hAnsi="Times New Roman" w:cs="Times New Roman"/>
          <w:b/>
          <w:color w:val="0000FF"/>
          <w:sz w:val="24"/>
          <w:szCs w:val="24"/>
        </w:rPr>
        <w:tab/>
        <w:t>C.</w:t>
      </w:r>
      <w:r>
        <w:rPr>
          <w:rFonts w:ascii="Times New Roman" w:eastAsia="Times New Roman" w:hAnsi="Times New Roman" w:cs="Times New Roman"/>
          <w:color w:val="000000"/>
          <w:sz w:val="24"/>
          <w:szCs w:val="24"/>
        </w:rPr>
        <w:t xml:space="preserve"> A = ΔU – Q. </w:t>
      </w:r>
      <w:r>
        <w:rPr>
          <w:rFonts w:ascii="Times New Roman" w:eastAsia="Times New Roman" w:hAnsi="Times New Roman" w:cs="Times New Roman"/>
          <w:b/>
          <w:color w:val="0000FF"/>
          <w:sz w:val="24"/>
          <w:szCs w:val="24"/>
        </w:rPr>
        <w:tab/>
        <w:t>D.</w:t>
      </w:r>
      <w:r>
        <w:rPr>
          <w:rFonts w:ascii="Times New Roman" w:eastAsia="Times New Roman" w:hAnsi="Times New Roman" w:cs="Times New Roman"/>
          <w:color w:val="FF0000"/>
          <w:sz w:val="24"/>
          <w:szCs w:val="24"/>
        </w:rPr>
        <w:t xml:space="preserve"> ΔU = A + Q.</w:t>
      </w:r>
    </w:p>
    <w:p w14:paraId="0A0DB8C0" w14:textId="77777777" w:rsidR="00612E76" w:rsidRDefault="00000000">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color w:val="000000"/>
          <w:sz w:val="24"/>
          <w:szCs w:val="24"/>
        </w:rPr>
        <w:t>Biểu thức diễn tả đúng quá trình chất khí vừa nhận nhiệt vừa nhận công là?</w:t>
      </w:r>
    </w:p>
    <w:p w14:paraId="4B75623C" w14:textId="77777777" w:rsidR="00612E76" w:rsidRDefault="00000000">
      <w:pPr>
        <w:shd w:val="clear" w:color="auto" w:fill="FFFFFF"/>
        <w:tabs>
          <w:tab w:val="left" w:pos="992"/>
          <w:tab w:val="left" w:pos="3402"/>
          <w:tab w:val="left" w:pos="5669"/>
          <w:tab w:val="left" w:pos="7937"/>
        </w:tabs>
        <w:spacing w:after="0" w:line="240" w:lineRule="auto"/>
        <w:ind w:left="25"/>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b/>
        <w:t>A.</w:t>
      </w:r>
      <w:r>
        <w:rPr>
          <w:rFonts w:ascii="Times New Roman" w:eastAsia="Times New Roman" w:hAnsi="Times New Roman" w:cs="Times New Roman"/>
          <w:sz w:val="24"/>
          <w:szCs w:val="24"/>
        </w:rPr>
        <w:t xml:space="preserve"> </w:t>
      </w:r>
      <m:oMath>
        <m:r>
          <w:rPr>
            <w:rFonts w:ascii="Cambria Math" w:eastAsia="Cambria Math" w:hAnsi="Cambria Math" w:cs="Cambria Math"/>
            <w:sz w:val="24"/>
            <w:szCs w:val="24"/>
          </w:rPr>
          <m:t>∆U=A+Q; Q&gt;0; A&lt;0.</m:t>
        </m:r>
      </m:oMath>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b/>
        <w:t>B.</w:t>
      </w:r>
      <w:r>
        <w:rPr>
          <w:rFonts w:ascii="Times New Roman" w:eastAsia="Times New Roman" w:hAnsi="Times New Roman" w:cs="Times New Roman"/>
          <w:sz w:val="24"/>
          <w:szCs w:val="24"/>
        </w:rPr>
        <w:t xml:space="preserve"> </w:t>
      </w:r>
      <m:oMath>
        <m:r>
          <w:rPr>
            <w:rFonts w:ascii="Cambria Math" w:eastAsia="Cambria Math" w:hAnsi="Cambria Math" w:cs="Cambria Math"/>
            <w:sz w:val="24"/>
            <w:szCs w:val="24"/>
          </w:rPr>
          <m:t>∆U=Q; Q&gt;0.</m:t>
        </m:r>
      </m:oMath>
    </w:p>
    <w:p w14:paraId="71467262" w14:textId="77777777" w:rsidR="00612E76" w:rsidRDefault="00000000">
      <w:pPr>
        <w:shd w:val="clear" w:color="auto" w:fill="FFFFFF"/>
        <w:tabs>
          <w:tab w:val="left" w:pos="992"/>
          <w:tab w:val="left" w:pos="3402"/>
          <w:tab w:val="left" w:pos="5669"/>
          <w:tab w:val="left" w:pos="7937"/>
        </w:tabs>
        <w:spacing w:after="0" w:line="240" w:lineRule="auto"/>
        <w:ind w:left="25"/>
        <w:jc w:val="both"/>
        <w:rPr>
          <w:rFonts w:ascii="Times New Roman" w:eastAsia="Times New Roman" w:hAnsi="Times New Roman" w:cs="Times New Roman"/>
          <w:sz w:val="24"/>
          <w:szCs w:val="24"/>
        </w:rPr>
      </w:pPr>
      <w:r>
        <w:rPr>
          <w:rFonts w:ascii="Times New Roman" w:eastAsia="Times New Roman" w:hAnsi="Times New Roman" w:cs="Times New Roman"/>
          <w:b/>
          <w:color w:val="0000FF"/>
          <w:sz w:val="24"/>
          <w:szCs w:val="24"/>
        </w:rPr>
        <w:tab/>
        <w:t>C.</w:t>
      </w:r>
      <w:r>
        <w:rPr>
          <w:rFonts w:ascii="Times New Roman" w:eastAsia="Times New Roman" w:hAnsi="Times New Roman" w:cs="Times New Roman"/>
          <w:sz w:val="24"/>
          <w:szCs w:val="24"/>
        </w:rPr>
        <w:t xml:space="preserve"> </w:t>
      </w:r>
      <m:oMath>
        <m:r>
          <w:rPr>
            <w:rFonts w:ascii="Cambria Math" w:eastAsia="Cambria Math" w:hAnsi="Cambria Math" w:cs="Cambria Math"/>
            <w:sz w:val="24"/>
            <w:szCs w:val="24"/>
          </w:rPr>
          <m:t>∆U=Q+A; Q&lt;0; A&gt;0.</m:t>
        </m:r>
      </m:oMath>
      <w:r>
        <w:rPr>
          <w:rFonts w:ascii="Times New Roman" w:eastAsia="Times New Roman" w:hAnsi="Times New Roman" w:cs="Times New Roman"/>
          <w:sz w:val="24"/>
          <w:szCs w:val="24"/>
        </w:rPr>
        <w:t xml:space="preserve"> </w:t>
      </w:r>
      <w:r>
        <w:rPr>
          <w:rFonts w:ascii="Times New Roman" w:eastAsia="Times New Roman" w:hAnsi="Times New Roman" w:cs="Times New Roman"/>
          <w:b/>
          <w:color w:val="0000FF"/>
          <w:sz w:val="24"/>
          <w:szCs w:val="24"/>
        </w:rPr>
        <w:tab/>
      </w:r>
      <w:r>
        <w:rPr>
          <w:rFonts w:ascii="Times New Roman" w:eastAsia="Times New Roman" w:hAnsi="Times New Roman" w:cs="Times New Roman"/>
          <w:b/>
          <w:color w:val="FF0000"/>
          <w:sz w:val="24"/>
          <w:szCs w:val="24"/>
        </w:rPr>
        <w:t>D.</w:t>
      </w:r>
      <w:r>
        <w:rPr>
          <w:rFonts w:ascii="Times New Roman" w:eastAsia="Times New Roman" w:hAnsi="Times New Roman" w:cs="Times New Roman"/>
          <w:color w:val="FF0000"/>
          <w:sz w:val="24"/>
          <w:szCs w:val="24"/>
        </w:rPr>
        <w:t xml:space="preserve"> </w:t>
      </w:r>
      <m:oMath>
        <m:r>
          <w:rPr>
            <w:rFonts w:ascii="Cambria Math" w:eastAsia="Cambria Math" w:hAnsi="Cambria Math" w:cs="Cambria Math"/>
            <w:color w:val="FF0000"/>
            <w:sz w:val="24"/>
            <w:szCs w:val="24"/>
          </w:rPr>
          <m:t>∆U=Q+A; Q&gt;0; A&gt;0.</m:t>
        </m:r>
      </m:oMath>
    </w:p>
    <w:p w14:paraId="369F0A98" w14:textId="77777777" w:rsidR="00612E76" w:rsidRDefault="00000000">
      <w:pPr>
        <w:numPr>
          <w:ilvl w:val="0"/>
          <w:numId w:val="5"/>
        </w:numPr>
        <w:pBdr>
          <w:top w:val="nil"/>
          <w:left w:val="nil"/>
          <w:bottom w:val="nil"/>
          <w:right w:val="nil"/>
          <w:between w:val="nil"/>
        </w:pBdr>
        <w:shd w:val="clear" w:color="auto" w:fill="FFFFFF"/>
        <w:spacing w:line="276" w:lineRule="auto"/>
        <w:ind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Đổi đơn vị 27</w:t>
      </w:r>
      <w:r>
        <w:rPr>
          <w:rFonts w:ascii="Times New Roman" w:eastAsia="Times New Roman" w:hAnsi="Times New Roman" w:cs="Times New Roman"/>
          <w:color w:val="000000"/>
          <w:sz w:val="24"/>
          <w:szCs w:val="24"/>
          <w:vertAlign w:val="superscript"/>
        </w:rPr>
        <w:t>0</w:t>
      </w:r>
      <w:r>
        <w:rPr>
          <w:rFonts w:ascii="Times New Roman" w:eastAsia="Times New Roman" w:hAnsi="Times New Roman" w:cs="Times New Roman"/>
          <w:color w:val="000000"/>
          <w:sz w:val="24"/>
          <w:szCs w:val="24"/>
        </w:rPr>
        <w:t>C ra đơn vị độ K?</w:t>
      </w:r>
    </w:p>
    <w:p w14:paraId="0E663FC4" w14:textId="77777777" w:rsidR="00612E76" w:rsidRDefault="00000000">
      <w:pPr>
        <w:shd w:val="clear" w:color="auto" w:fill="FFFFFF"/>
        <w:spacing w:line="276" w:lineRule="auto"/>
        <w:ind w:right="48"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27</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 xml:space="preserve">C = 350K             </w:t>
      </w:r>
      <w:r>
        <w:rPr>
          <w:rFonts w:ascii="Times New Roman" w:eastAsia="Times New Roman" w:hAnsi="Times New Roman" w:cs="Times New Roman"/>
          <w:color w:val="FF0000"/>
          <w:sz w:val="24"/>
          <w:szCs w:val="24"/>
        </w:rPr>
        <w:t xml:space="preserve"> B. 27</w:t>
      </w:r>
      <w:r>
        <w:rPr>
          <w:rFonts w:ascii="Times New Roman" w:eastAsia="Times New Roman" w:hAnsi="Times New Roman" w:cs="Times New Roman"/>
          <w:color w:val="FF0000"/>
          <w:sz w:val="24"/>
          <w:szCs w:val="24"/>
          <w:vertAlign w:val="superscript"/>
        </w:rPr>
        <w:t>0</w:t>
      </w:r>
      <w:r>
        <w:rPr>
          <w:rFonts w:ascii="Times New Roman" w:eastAsia="Times New Roman" w:hAnsi="Times New Roman" w:cs="Times New Roman"/>
          <w:color w:val="FF0000"/>
          <w:sz w:val="24"/>
          <w:szCs w:val="24"/>
        </w:rPr>
        <w:t xml:space="preserve">C = 300K              </w:t>
      </w:r>
      <w:r>
        <w:rPr>
          <w:rFonts w:ascii="Times New Roman" w:eastAsia="Times New Roman" w:hAnsi="Times New Roman" w:cs="Times New Roman"/>
          <w:sz w:val="24"/>
          <w:szCs w:val="24"/>
        </w:rPr>
        <w:t>C. 27</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C = 273K              D. 27</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C = 246K</w:t>
      </w:r>
    </w:p>
    <w:p w14:paraId="03A8EDD1" w14:textId="77777777" w:rsidR="00612E76" w:rsidRDefault="00000000">
      <w:pPr>
        <w:numPr>
          <w:ilvl w:val="0"/>
          <w:numId w:val="5"/>
        </w:numPr>
        <w:pBdr>
          <w:top w:val="nil"/>
          <w:left w:val="nil"/>
          <w:bottom w:val="nil"/>
          <w:right w:val="nil"/>
          <w:between w:val="nil"/>
        </w:pBdr>
        <w:shd w:val="clear" w:color="auto" w:fill="FFFFFF"/>
        <w:spacing w:line="276" w:lineRule="auto"/>
        <w:ind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Dụng cụ nào sau đây </w:t>
      </w:r>
      <w:r>
        <w:rPr>
          <w:rFonts w:ascii="Times New Roman" w:eastAsia="Times New Roman" w:hAnsi="Times New Roman" w:cs="Times New Roman"/>
          <w:b/>
          <w:color w:val="000000"/>
          <w:sz w:val="24"/>
          <w:szCs w:val="24"/>
        </w:rPr>
        <w:t>không</w:t>
      </w:r>
      <w:r>
        <w:rPr>
          <w:rFonts w:ascii="Times New Roman" w:eastAsia="Times New Roman" w:hAnsi="Times New Roman" w:cs="Times New Roman"/>
          <w:color w:val="000000"/>
          <w:sz w:val="24"/>
          <w:szCs w:val="24"/>
        </w:rPr>
        <w:t> dùng để đo nhiệt độ?</w:t>
      </w:r>
    </w:p>
    <w:tbl>
      <w:tblPr>
        <w:tblStyle w:val="a"/>
        <w:tblW w:w="9026" w:type="dxa"/>
        <w:tblBorders>
          <w:top w:val="nil"/>
          <w:left w:val="nil"/>
          <w:bottom w:val="nil"/>
          <w:right w:val="nil"/>
          <w:insideH w:val="nil"/>
          <w:insideV w:val="single" w:sz="4" w:space="0" w:color="000000"/>
        </w:tblBorders>
        <w:tblLayout w:type="fixed"/>
        <w:tblLook w:val="0400" w:firstRow="0" w:lastRow="0" w:firstColumn="0" w:lastColumn="0" w:noHBand="0" w:noVBand="1"/>
      </w:tblPr>
      <w:tblGrid>
        <w:gridCol w:w="2397"/>
        <w:gridCol w:w="1940"/>
        <w:gridCol w:w="2317"/>
        <w:gridCol w:w="2372"/>
      </w:tblGrid>
      <w:tr w:rsidR="00612E76" w14:paraId="50F83636" w14:textId="77777777">
        <w:tc>
          <w:tcPr>
            <w:tcW w:w="2397" w:type="dxa"/>
            <w:vAlign w:val="center"/>
          </w:tcPr>
          <w:p w14:paraId="02B81377" w14:textId="77777777" w:rsidR="00612E76" w:rsidRDefault="00000000">
            <w:pPr>
              <w:spacing w:line="276" w:lineRule="auto"/>
              <w:ind w:right="48"/>
              <w:jc w:val="center"/>
              <w:rPr>
                <w:sz w:val="24"/>
                <w:szCs w:val="24"/>
              </w:rPr>
            </w:pPr>
            <w:r>
              <w:rPr>
                <w:noProof/>
                <w:sz w:val="24"/>
                <w:szCs w:val="24"/>
              </w:rPr>
              <w:drawing>
                <wp:inline distT="0" distB="0" distL="0" distR="0" wp14:anchorId="6A145B80" wp14:editId="2A072640">
                  <wp:extent cx="595457" cy="1026678"/>
                  <wp:effectExtent l="0" t="0" r="0" b="0"/>
                  <wp:docPr id="2146004408" name="image13.png" descr="n24 zalo Ngo Hong"/>
                  <wp:cNvGraphicFramePr/>
                  <a:graphic xmlns:a="http://schemas.openxmlformats.org/drawingml/2006/main">
                    <a:graphicData uri="http://schemas.openxmlformats.org/drawingml/2006/picture">
                      <pic:pic xmlns:pic="http://schemas.openxmlformats.org/drawingml/2006/picture">
                        <pic:nvPicPr>
                          <pic:cNvPr id="0" name="image13.png" descr="n24 zalo Ngo Hong"/>
                          <pic:cNvPicPr preferRelativeResize="0"/>
                        </pic:nvPicPr>
                        <pic:blipFill>
                          <a:blip r:embed="rId7"/>
                          <a:srcRect l="30264" t="8558" r="19744" b="5247"/>
                          <a:stretch>
                            <a:fillRect/>
                          </a:stretch>
                        </pic:blipFill>
                        <pic:spPr>
                          <a:xfrm>
                            <a:off x="0" y="0"/>
                            <a:ext cx="595457" cy="1026678"/>
                          </a:xfrm>
                          <a:prstGeom prst="rect">
                            <a:avLst/>
                          </a:prstGeom>
                          <a:ln/>
                        </pic:spPr>
                      </pic:pic>
                    </a:graphicData>
                  </a:graphic>
                </wp:inline>
              </w:drawing>
            </w:r>
          </w:p>
        </w:tc>
        <w:tc>
          <w:tcPr>
            <w:tcW w:w="1940" w:type="dxa"/>
            <w:vAlign w:val="center"/>
          </w:tcPr>
          <w:p w14:paraId="6ACF79F8" w14:textId="77777777" w:rsidR="00612E76" w:rsidRDefault="00000000">
            <w:pPr>
              <w:spacing w:line="276" w:lineRule="auto"/>
              <w:ind w:right="48"/>
              <w:jc w:val="center"/>
              <w:rPr>
                <w:sz w:val="24"/>
                <w:szCs w:val="24"/>
              </w:rPr>
            </w:pPr>
            <w:r>
              <w:rPr>
                <w:noProof/>
                <w:sz w:val="24"/>
                <w:szCs w:val="24"/>
              </w:rPr>
              <w:drawing>
                <wp:inline distT="0" distB="0" distL="0" distR="0" wp14:anchorId="6F533C8A" wp14:editId="67466B6C">
                  <wp:extent cx="696243" cy="1077783"/>
                  <wp:effectExtent l="0" t="0" r="0" b="0"/>
                  <wp:docPr id="2146004407" name="image20.png" descr="n24 zalo Ngo Hong"/>
                  <wp:cNvGraphicFramePr/>
                  <a:graphic xmlns:a="http://schemas.openxmlformats.org/drawingml/2006/main">
                    <a:graphicData uri="http://schemas.openxmlformats.org/drawingml/2006/picture">
                      <pic:pic xmlns:pic="http://schemas.openxmlformats.org/drawingml/2006/picture">
                        <pic:nvPicPr>
                          <pic:cNvPr id="0" name="image20.png" descr="n24 zalo Ngo Hong"/>
                          <pic:cNvPicPr preferRelativeResize="0"/>
                        </pic:nvPicPr>
                        <pic:blipFill>
                          <a:blip r:embed="rId8"/>
                          <a:srcRect l="17376" r="18023"/>
                          <a:stretch>
                            <a:fillRect/>
                          </a:stretch>
                        </pic:blipFill>
                        <pic:spPr>
                          <a:xfrm>
                            <a:off x="0" y="0"/>
                            <a:ext cx="696243" cy="1077783"/>
                          </a:xfrm>
                          <a:prstGeom prst="rect">
                            <a:avLst/>
                          </a:prstGeom>
                          <a:ln/>
                        </pic:spPr>
                      </pic:pic>
                    </a:graphicData>
                  </a:graphic>
                </wp:inline>
              </w:drawing>
            </w:r>
          </w:p>
        </w:tc>
        <w:tc>
          <w:tcPr>
            <w:tcW w:w="2317" w:type="dxa"/>
            <w:vAlign w:val="center"/>
          </w:tcPr>
          <w:p w14:paraId="348712B6" w14:textId="77777777" w:rsidR="00612E76" w:rsidRDefault="00000000">
            <w:pPr>
              <w:spacing w:line="276" w:lineRule="auto"/>
              <w:ind w:right="48"/>
              <w:jc w:val="center"/>
              <w:rPr>
                <w:sz w:val="24"/>
                <w:szCs w:val="24"/>
              </w:rPr>
            </w:pPr>
            <w:r>
              <w:rPr>
                <w:noProof/>
                <w:sz w:val="24"/>
                <w:szCs w:val="24"/>
              </w:rPr>
              <w:drawing>
                <wp:inline distT="0" distB="0" distL="0" distR="0" wp14:anchorId="139400A7" wp14:editId="2FE9C828">
                  <wp:extent cx="1317900" cy="989400"/>
                  <wp:effectExtent l="0" t="0" r="0" b="0"/>
                  <wp:docPr id="2146004410" name="image25.png" descr="n24 zalo Ngo Hong"/>
                  <wp:cNvGraphicFramePr/>
                  <a:graphic xmlns:a="http://schemas.openxmlformats.org/drawingml/2006/main">
                    <a:graphicData uri="http://schemas.openxmlformats.org/drawingml/2006/picture">
                      <pic:pic xmlns:pic="http://schemas.openxmlformats.org/drawingml/2006/picture">
                        <pic:nvPicPr>
                          <pic:cNvPr id="0" name="image25.png" descr="n24 zalo Ngo Hong"/>
                          <pic:cNvPicPr preferRelativeResize="0"/>
                        </pic:nvPicPr>
                        <pic:blipFill>
                          <a:blip r:embed="rId9"/>
                          <a:srcRect/>
                          <a:stretch>
                            <a:fillRect/>
                          </a:stretch>
                        </pic:blipFill>
                        <pic:spPr>
                          <a:xfrm>
                            <a:off x="0" y="0"/>
                            <a:ext cx="1317900" cy="989400"/>
                          </a:xfrm>
                          <a:prstGeom prst="rect">
                            <a:avLst/>
                          </a:prstGeom>
                          <a:ln/>
                        </pic:spPr>
                      </pic:pic>
                    </a:graphicData>
                  </a:graphic>
                </wp:inline>
              </w:drawing>
            </w:r>
          </w:p>
        </w:tc>
        <w:tc>
          <w:tcPr>
            <w:tcW w:w="2372" w:type="dxa"/>
            <w:vAlign w:val="center"/>
          </w:tcPr>
          <w:p w14:paraId="3CE5A503" w14:textId="77777777" w:rsidR="00612E76" w:rsidRDefault="00000000">
            <w:pPr>
              <w:spacing w:line="276" w:lineRule="auto"/>
              <w:ind w:right="48"/>
              <w:jc w:val="center"/>
              <w:rPr>
                <w:sz w:val="24"/>
                <w:szCs w:val="24"/>
              </w:rPr>
            </w:pPr>
            <w:r>
              <w:rPr>
                <w:noProof/>
                <w:sz w:val="24"/>
                <w:szCs w:val="24"/>
              </w:rPr>
              <w:drawing>
                <wp:inline distT="0" distB="0" distL="0" distR="0" wp14:anchorId="36B076EE" wp14:editId="2ACF5E7B">
                  <wp:extent cx="1278095" cy="1255452"/>
                  <wp:effectExtent l="0" t="0" r="0" b="0"/>
                  <wp:docPr id="2146004409" name="image11.png" descr="n24 zalo Ngo Hong"/>
                  <wp:cNvGraphicFramePr/>
                  <a:graphic xmlns:a="http://schemas.openxmlformats.org/drawingml/2006/main">
                    <a:graphicData uri="http://schemas.openxmlformats.org/drawingml/2006/picture">
                      <pic:pic xmlns:pic="http://schemas.openxmlformats.org/drawingml/2006/picture">
                        <pic:nvPicPr>
                          <pic:cNvPr id="0" name="image11.png" descr="n24 zalo Ngo Hong"/>
                          <pic:cNvPicPr preferRelativeResize="0"/>
                        </pic:nvPicPr>
                        <pic:blipFill>
                          <a:blip r:embed="rId10"/>
                          <a:srcRect l="11848" t="9538" r="12458" b="16107"/>
                          <a:stretch>
                            <a:fillRect/>
                          </a:stretch>
                        </pic:blipFill>
                        <pic:spPr>
                          <a:xfrm>
                            <a:off x="0" y="0"/>
                            <a:ext cx="1278095" cy="1255452"/>
                          </a:xfrm>
                          <a:prstGeom prst="rect">
                            <a:avLst/>
                          </a:prstGeom>
                          <a:ln/>
                        </pic:spPr>
                      </pic:pic>
                    </a:graphicData>
                  </a:graphic>
                </wp:inline>
              </w:drawing>
            </w:r>
          </w:p>
        </w:tc>
      </w:tr>
      <w:tr w:rsidR="00612E76" w14:paraId="054726FB" w14:textId="77777777">
        <w:tc>
          <w:tcPr>
            <w:tcW w:w="2397" w:type="dxa"/>
            <w:vAlign w:val="center"/>
          </w:tcPr>
          <w:p w14:paraId="5D449274" w14:textId="77777777" w:rsidR="00612E76" w:rsidRDefault="00000000">
            <w:pPr>
              <w:spacing w:line="276" w:lineRule="auto"/>
              <w:ind w:right="48"/>
              <w:jc w:val="center"/>
              <w:rPr>
                <w:sz w:val="24"/>
                <w:szCs w:val="24"/>
              </w:rPr>
            </w:pPr>
            <w:r>
              <w:rPr>
                <w:sz w:val="24"/>
                <w:szCs w:val="24"/>
              </w:rPr>
              <w:t>A. Nhiệt kế thủy ngân</w:t>
            </w:r>
          </w:p>
        </w:tc>
        <w:tc>
          <w:tcPr>
            <w:tcW w:w="1940" w:type="dxa"/>
            <w:vAlign w:val="center"/>
          </w:tcPr>
          <w:p w14:paraId="2AB34801" w14:textId="77777777" w:rsidR="00612E76" w:rsidRDefault="00000000">
            <w:pPr>
              <w:shd w:val="clear" w:color="auto" w:fill="FFFFFF"/>
              <w:spacing w:line="276" w:lineRule="auto"/>
              <w:ind w:right="48"/>
              <w:jc w:val="center"/>
              <w:rPr>
                <w:sz w:val="24"/>
                <w:szCs w:val="24"/>
              </w:rPr>
            </w:pPr>
            <w:r>
              <w:rPr>
                <w:sz w:val="24"/>
                <w:szCs w:val="24"/>
              </w:rPr>
              <w:t>B. Nhiệt kế rượu</w:t>
            </w:r>
          </w:p>
        </w:tc>
        <w:tc>
          <w:tcPr>
            <w:tcW w:w="2317" w:type="dxa"/>
            <w:vAlign w:val="center"/>
          </w:tcPr>
          <w:p w14:paraId="3ADE1C5D" w14:textId="77777777" w:rsidR="00612E76" w:rsidRDefault="00000000">
            <w:pPr>
              <w:spacing w:line="276" w:lineRule="auto"/>
              <w:ind w:right="48"/>
              <w:jc w:val="center"/>
              <w:rPr>
                <w:sz w:val="24"/>
                <w:szCs w:val="24"/>
              </w:rPr>
            </w:pPr>
            <w:r>
              <w:rPr>
                <w:sz w:val="24"/>
                <w:szCs w:val="24"/>
              </w:rPr>
              <w:t>C. Nhiệt kế điện tử</w:t>
            </w:r>
          </w:p>
        </w:tc>
        <w:tc>
          <w:tcPr>
            <w:tcW w:w="2372" w:type="dxa"/>
            <w:vAlign w:val="center"/>
          </w:tcPr>
          <w:p w14:paraId="75F2F8FE" w14:textId="77777777" w:rsidR="00612E76" w:rsidRDefault="00000000">
            <w:pPr>
              <w:shd w:val="clear" w:color="auto" w:fill="FFFFFF"/>
              <w:spacing w:line="276" w:lineRule="auto"/>
              <w:ind w:right="48"/>
              <w:jc w:val="center"/>
              <w:rPr>
                <w:sz w:val="24"/>
                <w:szCs w:val="24"/>
              </w:rPr>
            </w:pPr>
            <w:r>
              <w:rPr>
                <w:sz w:val="24"/>
                <w:szCs w:val="24"/>
              </w:rPr>
              <w:t>D. Tốc kế</w:t>
            </w:r>
          </w:p>
        </w:tc>
      </w:tr>
    </w:tbl>
    <w:p w14:paraId="15AF24A8" w14:textId="77777777" w:rsidR="00612E76" w:rsidRDefault="00000000">
      <w:pPr>
        <w:numPr>
          <w:ilvl w:val="0"/>
          <w:numId w:val="5"/>
        </w:numPr>
        <w:pBdr>
          <w:top w:val="nil"/>
          <w:left w:val="nil"/>
          <w:bottom w:val="nil"/>
          <w:right w:val="nil"/>
          <w:between w:val="nil"/>
        </w:pBdr>
        <w:spacing w:line="276" w:lineRule="auto"/>
        <w:ind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Gọi t là nhiệt độ lúc sau, t</w:t>
      </w:r>
      <w:r>
        <w:rPr>
          <w:rFonts w:ascii="Times New Roman" w:eastAsia="Times New Roman" w:hAnsi="Times New Roman" w:cs="Times New Roman"/>
          <w:color w:val="000000"/>
          <w:sz w:val="24"/>
          <w:szCs w:val="24"/>
          <w:vertAlign w:val="subscript"/>
        </w:rPr>
        <w:t>0</w:t>
      </w:r>
      <w:r>
        <w:rPr>
          <w:rFonts w:ascii="Times New Roman" w:eastAsia="Times New Roman" w:hAnsi="Times New Roman" w:cs="Times New Roman"/>
          <w:color w:val="000000"/>
          <w:sz w:val="24"/>
          <w:szCs w:val="24"/>
        </w:rPr>
        <w:t> là nhiệt độ lúc đầu của vật. Công thức nào là công thức tính nhiệt lượng mà vật thu vào?</w:t>
      </w:r>
    </w:p>
    <w:p w14:paraId="7B1E00B8" w14:textId="77777777" w:rsidR="00612E76" w:rsidRDefault="00000000">
      <w:pPr>
        <w:spacing w:line="276" w:lineRule="auto"/>
        <w:ind w:left="48"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b/>
          <w:smallCaps/>
          <w:color w:val="000000"/>
          <w:sz w:val="24"/>
          <w:szCs w:val="24"/>
        </w:rPr>
        <w:tab/>
        <w:t>A.</w:t>
      </w:r>
      <w:r>
        <w:rPr>
          <w:rFonts w:ascii="Times New Roman" w:eastAsia="Times New Roman" w:hAnsi="Times New Roman" w:cs="Times New Roman"/>
          <w:color w:val="000000"/>
          <w:sz w:val="24"/>
          <w:szCs w:val="24"/>
        </w:rPr>
        <w:t xml:space="preserve"> Q = m(t – t</w:t>
      </w:r>
      <w:r>
        <w:rPr>
          <w:rFonts w:ascii="Times New Roman" w:eastAsia="Times New Roman" w:hAnsi="Times New Roman" w:cs="Times New Roman"/>
          <w:color w:val="000000"/>
          <w:sz w:val="24"/>
          <w:szCs w:val="24"/>
          <w:vertAlign w:val="subscript"/>
        </w:rPr>
        <w:t>0</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b/>
          <w:smallCaps/>
          <w:color w:val="000000"/>
          <w:sz w:val="24"/>
          <w:szCs w:val="24"/>
        </w:rPr>
        <w:t>B.</w:t>
      </w:r>
      <w:r>
        <w:rPr>
          <w:rFonts w:ascii="Times New Roman" w:eastAsia="Times New Roman" w:hAnsi="Times New Roman" w:cs="Times New Roman"/>
          <w:color w:val="000000"/>
          <w:sz w:val="24"/>
          <w:szCs w:val="24"/>
        </w:rPr>
        <w:t xml:space="preserve"> Q = mc(t</w:t>
      </w:r>
      <w:r>
        <w:rPr>
          <w:rFonts w:ascii="Times New Roman" w:eastAsia="Times New Roman" w:hAnsi="Times New Roman" w:cs="Times New Roman"/>
          <w:color w:val="000000"/>
          <w:sz w:val="24"/>
          <w:szCs w:val="24"/>
          <w:vertAlign w:val="subscript"/>
        </w:rPr>
        <w:t>0</w:t>
      </w:r>
      <w:r>
        <w:rPr>
          <w:rFonts w:ascii="Times New Roman" w:eastAsia="Times New Roman" w:hAnsi="Times New Roman" w:cs="Times New Roman"/>
          <w:color w:val="000000"/>
          <w:sz w:val="24"/>
          <w:szCs w:val="24"/>
        </w:rPr>
        <w:t> – t)</w:t>
      </w:r>
    </w:p>
    <w:p w14:paraId="490E7BD1" w14:textId="77777777" w:rsidR="00612E76" w:rsidRDefault="00000000">
      <w:pPr>
        <w:spacing w:line="276" w:lineRule="auto"/>
        <w:ind w:left="48" w:right="48" w:firstLine="672"/>
        <w:jc w:val="both"/>
        <w:rPr>
          <w:rFonts w:ascii="Times New Roman" w:eastAsia="Times New Roman" w:hAnsi="Times New Roman" w:cs="Times New Roman"/>
          <w:color w:val="000000"/>
          <w:sz w:val="24"/>
          <w:szCs w:val="24"/>
        </w:rPr>
      </w:pPr>
      <w:r>
        <w:rPr>
          <w:rFonts w:ascii="Times New Roman" w:eastAsia="Times New Roman" w:hAnsi="Times New Roman" w:cs="Times New Roman"/>
          <w:b/>
          <w:smallCaps/>
          <w:color w:val="000000"/>
          <w:sz w:val="24"/>
          <w:szCs w:val="24"/>
        </w:rPr>
        <w:t>C.</w:t>
      </w:r>
      <w:r>
        <w:rPr>
          <w:rFonts w:ascii="Times New Roman" w:eastAsia="Times New Roman" w:hAnsi="Times New Roman" w:cs="Times New Roman"/>
          <w:color w:val="000000"/>
          <w:sz w:val="24"/>
          <w:szCs w:val="24"/>
        </w:rPr>
        <w:t xml:space="preserve"> Q = mc</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b/>
          <w:smallCaps/>
          <w:color w:val="FF0000"/>
          <w:sz w:val="24"/>
          <w:szCs w:val="24"/>
        </w:rPr>
        <w:t>D.</w:t>
      </w:r>
      <w:r>
        <w:rPr>
          <w:rFonts w:ascii="Times New Roman" w:eastAsia="Times New Roman" w:hAnsi="Times New Roman" w:cs="Times New Roman"/>
          <w:color w:val="FF0000"/>
          <w:sz w:val="24"/>
          <w:szCs w:val="24"/>
        </w:rPr>
        <w:t xml:space="preserve"> Q = mc(t – t</w:t>
      </w:r>
      <w:r>
        <w:rPr>
          <w:rFonts w:ascii="Times New Roman" w:eastAsia="Times New Roman" w:hAnsi="Times New Roman" w:cs="Times New Roman"/>
          <w:color w:val="FF0000"/>
          <w:sz w:val="24"/>
          <w:szCs w:val="24"/>
          <w:vertAlign w:val="subscript"/>
        </w:rPr>
        <w:t>0</w:t>
      </w:r>
      <w:r>
        <w:rPr>
          <w:rFonts w:ascii="Times New Roman" w:eastAsia="Times New Roman" w:hAnsi="Times New Roman" w:cs="Times New Roman"/>
          <w:color w:val="FF0000"/>
          <w:sz w:val="24"/>
          <w:szCs w:val="24"/>
        </w:rPr>
        <w:t>)</w:t>
      </w:r>
    </w:p>
    <w:p w14:paraId="4BB0ED32" w14:textId="77777777" w:rsidR="00612E76" w:rsidRDefault="00000000">
      <w:pPr>
        <w:numPr>
          <w:ilvl w:val="0"/>
          <w:numId w:val="5"/>
        </w:numPr>
        <w:pBdr>
          <w:top w:val="nil"/>
          <w:left w:val="nil"/>
          <w:bottom w:val="nil"/>
          <w:right w:val="nil"/>
          <w:between w:val="nil"/>
        </w:pBdr>
        <w:spacing w:line="276" w:lineRule="auto"/>
        <w:ind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Nhiệt lượng mà vật nhận được hay tỏa ra phụ thuộc vào:</w:t>
      </w:r>
    </w:p>
    <w:p w14:paraId="5D88830F" w14:textId="77777777" w:rsidR="00612E76" w:rsidRDefault="00000000">
      <w:pPr>
        <w:spacing w:line="276" w:lineRule="auto"/>
        <w:ind w:left="450"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b/>
          <w:smallCaps/>
          <w:color w:val="000000"/>
          <w:sz w:val="24"/>
          <w:szCs w:val="24"/>
        </w:rPr>
        <w:t>A.</w:t>
      </w:r>
      <w:r>
        <w:rPr>
          <w:rFonts w:ascii="Times New Roman" w:eastAsia="Times New Roman" w:hAnsi="Times New Roman" w:cs="Times New Roman"/>
          <w:color w:val="000000"/>
          <w:sz w:val="24"/>
          <w:szCs w:val="24"/>
        </w:rPr>
        <w:t xml:space="preserve"> khối lượng</w:t>
      </w:r>
    </w:p>
    <w:p w14:paraId="5918C5DE" w14:textId="77777777" w:rsidR="00612E76" w:rsidRDefault="00000000">
      <w:pPr>
        <w:spacing w:line="276" w:lineRule="auto"/>
        <w:ind w:left="450"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b/>
          <w:smallCaps/>
          <w:color w:val="000000"/>
          <w:sz w:val="24"/>
          <w:szCs w:val="24"/>
        </w:rPr>
        <w:t>B.</w:t>
      </w:r>
      <w:r>
        <w:rPr>
          <w:rFonts w:ascii="Times New Roman" w:eastAsia="Times New Roman" w:hAnsi="Times New Roman" w:cs="Times New Roman"/>
          <w:color w:val="000000"/>
          <w:sz w:val="24"/>
          <w:szCs w:val="24"/>
        </w:rPr>
        <w:t xml:space="preserve"> độ tăng nhiệt độ của vật</w:t>
      </w:r>
    </w:p>
    <w:p w14:paraId="266BB350" w14:textId="77777777" w:rsidR="00612E76" w:rsidRDefault="00000000">
      <w:pPr>
        <w:spacing w:line="276" w:lineRule="auto"/>
        <w:ind w:left="450"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b/>
          <w:smallCaps/>
          <w:color w:val="000000"/>
          <w:sz w:val="24"/>
          <w:szCs w:val="24"/>
        </w:rPr>
        <w:t>C.</w:t>
      </w:r>
      <w:r>
        <w:rPr>
          <w:rFonts w:ascii="Times New Roman" w:eastAsia="Times New Roman" w:hAnsi="Times New Roman" w:cs="Times New Roman"/>
          <w:color w:val="000000"/>
          <w:sz w:val="24"/>
          <w:szCs w:val="24"/>
        </w:rPr>
        <w:t xml:space="preserve"> nhiệt dung riêng của chất làm nên vật</w:t>
      </w:r>
    </w:p>
    <w:p w14:paraId="0CCAB97D" w14:textId="77777777" w:rsidR="00612E76" w:rsidRDefault="00000000">
      <w:pPr>
        <w:spacing w:line="276" w:lineRule="auto"/>
        <w:ind w:left="450" w:right="48"/>
        <w:jc w:val="both"/>
        <w:rPr>
          <w:rFonts w:ascii="Times New Roman" w:eastAsia="Times New Roman" w:hAnsi="Times New Roman" w:cs="Times New Roman"/>
          <w:color w:val="FF0000"/>
          <w:sz w:val="24"/>
          <w:szCs w:val="24"/>
        </w:rPr>
      </w:pPr>
      <w:r>
        <w:rPr>
          <w:rFonts w:ascii="Times New Roman" w:eastAsia="Times New Roman" w:hAnsi="Times New Roman" w:cs="Times New Roman"/>
          <w:b/>
          <w:smallCaps/>
          <w:color w:val="FF0000"/>
          <w:sz w:val="24"/>
          <w:szCs w:val="24"/>
        </w:rPr>
        <w:lastRenderedPageBreak/>
        <w:t>D.</w:t>
      </w:r>
      <w:r>
        <w:rPr>
          <w:rFonts w:ascii="Times New Roman" w:eastAsia="Times New Roman" w:hAnsi="Times New Roman" w:cs="Times New Roman"/>
          <w:color w:val="FF0000"/>
          <w:sz w:val="24"/>
          <w:szCs w:val="24"/>
        </w:rPr>
        <w:t xml:space="preserve"> Cả 3 phương án trên</w:t>
      </w:r>
    </w:p>
    <w:p w14:paraId="583AB771" w14:textId="77777777" w:rsidR="00612E76" w:rsidRDefault="00000000">
      <w:pPr>
        <w:numPr>
          <w:ilvl w:val="0"/>
          <w:numId w:val="5"/>
        </w:numPr>
        <w:pBdr>
          <w:top w:val="nil"/>
          <w:left w:val="nil"/>
          <w:bottom w:val="nil"/>
          <w:right w:val="nil"/>
          <w:between w:val="nil"/>
        </w:pBdr>
        <w:spacing w:line="276" w:lineRule="auto"/>
        <w:ind w:right="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Có 4 bình </w:t>
      </w:r>
      <w:r>
        <w:rPr>
          <w:rFonts w:ascii="Times New Roman" w:eastAsia="Times New Roman" w:hAnsi="Times New Roman" w:cs="Times New Roman"/>
          <w:smallCaps/>
          <w:color w:val="000000"/>
          <w:sz w:val="24"/>
          <w:szCs w:val="24"/>
        </w:rPr>
        <w:t>A.</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mallCaps/>
          <w:color w:val="000000"/>
          <w:sz w:val="24"/>
          <w:szCs w:val="24"/>
        </w:rPr>
        <w:t>B.</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mallCaps/>
          <w:color w:val="000000"/>
          <w:sz w:val="24"/>
          <w:szCs w:val="24"/>
        </w:rPr>
        <w:t>C.</w:t>
      </w:r>
      <w:r>
        <w:rPr>
          <w:rFonts w:ascii="Times New Roman" w:eastAsia="Times New Roman" w:hAnsi="Times New Roman" w:cs="Times New Roman"/>
          <w:color w:val="000000"/>
          <w:sz w:val="24"/>
          <w:szCs w:val="24"/>
        </w:rPr>
        <w:t xml:space="preserve"> D đều đựng nước ở cùng một nhiệt độ với thể tích tương ứng là 1 lít, 2 lít, 3 lít, 4 lít. Sau khi dùng các đèn cồn giống hệt nhau để đun các bình này trong 8 phút ta thấy các nhiệt độ trong các bình này khác nhau. Hỏi bình nào có nhiệt độ cao nhất?</w:t>
      </w:r>
    </w:p>
    <w:p w14:paraId="5F9C4B62" w14:textId="77777777" w:rsidR="00612E76" w:rsidRDefault="00000000">
      <w:pPr>
        <w:spacing w:line="276" w:lineRule="auto"/>
        <w:ind w:left="48" w:right="48"/>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sz w:val="24"/>
          <w:szCs w:val="24"/>
        </w:rPr>
        <w:drawing>
          <wp:inline distT="0" distB="0" distL="0" distR="0" wp14:anchorId="70685C3D" wp14:editId="6EA77BE8">
            <wp:extent cx="4127031" cy="977225"/>
            <wp:effectExtent l="0" t="0" r="0" b="0"/>
            <wp:docPr id="2146004412" name="image12.png" descr="n24 zalo Ngo Hong"/>
            <wp:cNvGraphicFramePr/>
            <a:graphic xmlns:a="http://schemas.openxmlformats.org/drawingml/2006/main">
              <a:graphicData uri="http://schemas.openxmlformats.org/drawingml/2006/picture">
                <pic:pic xmlns:pic="http://schemas.openxmlformats.org/drawingml/2006/picture">
                  <pic:nvPicPr>
                    <pic:cNvPr id="0" name="image12.png" descr="n24 zalo Ngo Hong"/>
                    <pic:cNvPicPr preferRelativeResize="0"/>
                  </pic:nvPicPr>
                  <pic:blipFill>
                    <a:blip r:embed="rId11"/>
                    <a:srcRect l="4054" t="13605" r="4632" b="10203"/>
                    <a:stretch>
                      <a:fillRect/>
                    </a:stretch>
                  </pic:blipFill>
                  <pic:spPr>
                    <a:xfrm>
                      <a:off x="0" y="0"/>
                      <a:ext cx="4127031" cy="977225"/>
                    </a:xfrm>
                    <a:prstGeom prst="rect">
                      <a:avLst/>
                    </a:prstGeom>
                    <a:ln/>
                  </pic:spPr>
                </pic:pic>
              </a:graphicData>
            </a:graphic>
          </wp:inline>
        </w:drawing>
      </w:r>
    </w:p>
    <w:p w14:paraId="0A04C692" w14:textId="77777777" w:rsidR="00612E76" w:rsidRDefault="00000000">
      <w:pPr>
        <w:spacing w:line="276" w:lineRule="auto"/>
        <w:ind w:left="48" w:right="48" w:firstLine="672"/>
        <w:jc w:val="both"/>
        <w:rPr>
          <w:rFonts w:ascii="Times New Roman" w:eastAsia="Times New Roman" w:hAnsi="Times New Roman" w:cs="Times New Roman"/>
          <w:color w:val="000000"/>
          <w:sz w:val="24"/>
          <w:szCs w:val="24"/>
        </w:rPr>
      </w:pPr>
      <w:r>
        <w:rPr>
          <w:rFonts w:ascii="Times New Roman" w:eastAsia="Times New Roman" w:hAnsi="Times New Roman" w:cs="Times New Roman"/>
          <w:b/>
          <w:smallCaps/>
          <w:color w:val="FF0000"/>
          <w:sz w:val="24"/>
          <w:szCs w:val="24"/>
        </w:rPr>
        <w:t>A.</w:t>
      </w:r>
      <w:r>
        <w:rPr>
          <w:rFonts w:ascii="Times New Roman" w:eastAsia="Times New Roman" w:hAnsi="Times New Roman" w:cs="Times New Roman"/>
          <w:color w:val="FF0000"/>
          <w:sz w:val="24"/>
          <w:szCs w:val="24"/>
        </w:rPr>
        <w:t xml:space="preserve"> Bình A         </w:t>
      </w:r>
      <w:r>
        <w:rPr>
          <w:rFonts w:ascii="Times New Roman" w:eastAsia="Times New Roman" w:hAnsi="Times New Roman" w:cs="Times New Roman"/>
          <w:b/>
          <w:smallCaps/>
          <w:color w:val="000000"/>
          <w:sz w:val="24"/>
          <w:szCs w:val="24"/>
        </w:rPr>
        <w:t>B.</w:t>
      </w:r>
      <w:r>
        <w:rPr>
          <w:rFonts w:ascii="Times New Roman" w:eastAsia="Times New Roman" w:hAnsi="Times New Roman" w:cs="Times New Roman"/>
          <w:color w:val="000000"/>
          <w:sz w:val="24"/>
          <w:szCs w:val="24"/>
        </w:rPr>
        <w:t xml:space="preserve"> Bình B         </w:t>
      </w:r>
      <w:r>
        <w:rPr>
          <w:rFonts w:ascii="Times New Roman" w:eastAsia="Times New Roman" w:hAnsi="Times New Roman" w:cs="Times New Roman"/>
          <w:b/>
          <w:smallCaps/>
          <w:color w:val="000000"/>
          <w:sz w:val="24"/>
          <w:szCs w:val="24"/>
        </w:rPr>
        <w:t>C.</w:t>
      </w:r>
      <w:r>
        <w:rPr>
          <w:rFonts w:ascii="Times New Roman" w:eastAsia="Times New Roman" w:hAnsi="Times New Roman" w:cs="Times New Roman"/>
          <w:color w:val="000000"/>
          <w:sz w:val="24"/>
          <w:szCs w:val="24"/>
        </w:rPr>
        <w:t xml:space="preserve"> Bình C         </w:t>
      </w:r>
      <w:r>
        <w:rPr>
          <w:rFonts w:ascii="Times New Roman" w:eastAsia="Times New Roman" w:hAnsi="Times New Roman" w:cs="Times New Roman"/>
          <w:b/>
          <w:smallCaps/>
          <w:color w:val="000000"/>
          <w:sz w:val="24"/>
          <w:szCs w:val="24"/>
        </w:rPr>
        <w:t>D.</w:t>
      </w:r>
      <w:r>
        <w:rPr>
          <w:rFonts w:ascii="Times New Roman" w:eastAsia="Times New Roman" w:hAnsi="Times New Roman" w:cs="Times New Roman"/>
          <w:color w:val="000000"/>
          <w:sz w:val="24"/>
          <w:szCs w:val="24"/>
        </w:rPr>
        <w:t xml:space="preserve"> Bình D</w:t>
      </w:r>
    </w:p>
    <w:p w14:paraId="74428BF4" w14:textId="77777777" w:rsidR="00612E76" w:rsidRDefault="00000000">
      <w:pPr>
        <w:numPr>
          <w:ilvl w:val="0"/>
          <w:numId w:val="5"/>
        </w:numPr>
        <w:pBdr>
          <w:top w:val="nil"/>
          <w:left w:val="nil"/>
          <w:bottom w:val="nil"/>
          <w:right w:val="nil"/>
          <w:between w:val="nil"/>
        </w:pBdr>
        <w:shd w:val="clear" w:color="auto" w:fill="FFFFFF"/>
        <w:tabs>
          <w:tab w:val="left" w:pos="992"/>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rPr>
        <w:t>Cho bảng nhiệt độ nóng chảy của các chất sau:</w:t>
      </w:r>
    </w:p>
    <w:tbl>
      <w:tblPr>
        <w:tblStyle w:val="a0"/>
        <w:tblW w:w="9457" w:type="dxa"/>
        <w:jc w:val="center"/>
        <w:tblBorders>
          <w:top w:val="single" w:sz="4" w:space="0" w:color="FFD965"/>
          <w:left w:val="single" w:sz="4" w:space="0" w:color="FFD965"/>
          <w:bottom w:val="single" w:sz="4" w:space="0" w:color="FFD965"/>
          <w:right w:val="single" w:sz="4" w:space="0" w:color="FFD965"/>
          <w:insideH w:val="single" w:sz="4" w:space="0" w:color="FFD965"/>
          <w:insideV w:val="single" w:sz="4" w:space="0" w:color="FFD965"/>
        </w:tblBorders>
        <w:tblLayout w:type="fixed"/>
        <w:tblLook w:val="0400" w:firstRow="0" w:lastRow="0" w:firstColumn="0" w:lastColumn="0" w:noHBand="0" w:noVBand="1"/>
      </w:tblPr>
      <w:tblGrid>
        <w:gridCol w:w="1080"/>
        <w:gridCol w:w="796"/>
        <w:gridCol w:w="792"/>
        <w:gridCol w:w="871"/>
        <w:gridCol w:w="879"/>
        <w:gridCol w:w="865"/>
        <w:gridCol w:w="766"/>
        <w:gridCol w:w="937"/>
        <w:gridCol w:w="749"/>
        <w:gridCol w:w="896"/>
        <w:gridCol w:w="826"/>
      </w:tblGrid>
      <w:tr w:rsidR="00612E76" w14:paraId="65BE8E61" w14:textId="77777777">
        <w:trPr>
          <w:jc w:val="center"/>
        </w:trPr>
        <w:tc>
          <w:tcPr>
            <w:tcW w:w="1080" w:type="dxa"/>
            <w:vAlign w:val="center"/>
          </w:tcPr>
          <w:p w14:paraId="38000355" w14:textId="77777777" w:rsidR="00612E76" w:rsidRDefault="00000000">
            <w:pPr>
              <w:tabs>
                <w:tab w:val="left" w:pos="992"/>
              </w:tabs>
              <w:spacing w:line="276" w:lineRule="auto"/>
              <w:jc w:val="center"/>
              <w:rPr>
                <w:b/>
                <w:sz w:val="24"/>
                <w:szCs w:val="24"/>
              </w:rPr>
            </w:pPr>
            <w:r>
              <w:rPr>
                <w:b/>
                <w:sz w:val="24"/>
                <w:szCs w:val="24"/>
              </w:rPr>
              <w:t>Chất rắn</w:t>
            </w:r>
          </w:p>
        </w:tc>
        <w:tc>
          <w:tcPr>
            <w:tcW w:w="796" w:type="dxa"/>
            <w:vAlign w:val="center"/>
          </w:tcPr>
          <w:p w14:paraId="738C98BC" w14:textId="77777777" w:rsidR="00612E76" w:rsidRDefault="00000000">
            <w:pPr>
              <w:tabs>
                <w:tab w:val="left" w:pos="992"/>
              </w:tabs>
              <w:spacing w:line="276" w:lineRule="auto"/>
              <w:jc w:val="center"/>
              <w:rPr>
                <w:sz w:val="24"/>
                <w:szCs w:val="24"/>
              </w:rPr>
            </w:pPr>
            <w:r>
              <w:rPr>
                <w:sz w:val="24"/>
                <w:szCs w:val="24"/>
              </w:rPr>
              <w:t>Ni ken</w:t>
            </w:r>
          </w:p>
        </w:tc>
        <w:tc>
          <w:tcPr>
            <w:tcW w:w="792" w:type="dxa"/>
            <w:vAlign w:val="center"/>
          </w:tcPr>
          <w:p w14:paraId="73CC61B9" w14:textId="77777777" w:rsidR="00612E76" w:rsidRDefault="00000000">
            <w:pPr>
              <w:tabs>
                <w:tab w:val="left" w:pos="992"/>
              </w:tabs>
              <w:spacing w:line="276" w:lineRule="auto"/>
              <w:jc w:val="center"/>
              <w:rPr>
                <w:sz w:val="24"/>
                <w:szCs w:val="24"/>
              </w:rPr>
            </w:pPr>
            <w:r>
              <w:rPr>
                <w:sz w:val="24"/>
                <w:szCs w:val="24"/>
              </w:rPr>
              <w:t>Sắt</w:t>
            </w:r>
          </w:p>
        </w:tc>
        <w:tc>
          <w:tcPr>
            <w:tcW w:w="871" w:type="dxa"/>
            <w:vAlign w:val="center"/>
          </w:tcPr>
          <w:p w14:paraId="02CDF91C" w14:textId="77777777" w:rsidR="00612E76" w:rsidRDefault="00000000">
            <w:pPr>
              <w:tabs>
                <w:tab w:val="left" w:pos="992"/>
              </w:tabs>
              <w:spacing w:line="276" w:lineRule="auto"/>
              <w:jc w:val="center"/>
              <w:rPr>
                <w:sz w:val="24"/>
                <w:szCs w:val="24"/>
              </w:rPr>
            </w:pPr>
            <w:r>
              <w:rPr>
                <w:sz w:val="24"/>
                <w:szCs w:val="24"/>
              </w:rPr>
              <w:t>Thép</w:t>
            </w:r>
          </w:p>
        </w:tc>
        <w:tc>
          <w:tcPr>
            <w:tcW w:w="879" w:type="dxa"/>
            <w:vAlign w:val="center"/>
          </w:tcPr>
          <w:p w14:paraId="32DA673D" w14:textId="77777777" w:rsidR="00612E76" w:rsidRDefault="00000000">
            <w:pPr>
              <w:tabs>
                <w:tab w:val="left" w:pos="992"/>
              </w:tabs>
              <w:spacing w:line="276" w:lineRule="auto"/>
              <w:jc w:val="center"/>
              <w:rPr>
                <w:sz w:val="24"/>
                <w:szCs w:val="24"/>
              </w:rPr>
            </w:pPr>
            <w:r>
              <w:rPr>
                <w:sz w:val="24"/>
                <w:szCs w:val="24"/>
              </w:rPr>
              <w:t>Đồng đỏ</w:t>
            </w:r>
          </w:p>
        </w:tc>
        <w:tc>
          <w:tcPr>
            <w:tcW w:w="865" w:type="dxa"/>
            <w:vAlign w:val="center"/>
          </w:tcPr>
          <w:p w14:paraId="7FB74E40" w14:textId="77777777" w:rsidR="00612E76" w:rsidRDefault="00000000">
            <w:pPr>
              <w:tabs>
                <w:tab w:val="left" w:pos="992"/>
              </w:tabs>
              <w:spacing w:line="276" w:lineRule="auto"/>
              <w:jc w:val="center"/>
              <w:rPr>
                <w:sz w:val="24"/>
                <w:szCs w:val="24"/>
              </w:rPr>
            </w:pPr>
            <w:r>
              <w:rPr>
                <w:sz w:val="24"/>
                <w:szCs w:val="24"/>
              </w:rPr>
              <w:t>Vàng</w:t>
            </w:r>
          </w:p>
        </w:tc>
        <w:tc>
          <w:tcPr>
            <w:tcW w:w="766" w:type="dxa"/>
            <w:vAlign w:val="center"/>
          </w:tcPr>
          <w:p w14:paraId="3641DBD8" w14:textId="77777777" w:rsidR="00612E76" w:rsidRDefault="00000000">
            <w:pPr>
              <w:tabs>
                <w:tab w:val="left" w:pos="992"/>
              </w:tabs>
              <w:spacing w:line="276" w:lineRule="auto"/>
              <w:jc w:val="center"/>
              <w:rPr>
                <w:sz w:val="24"/>
                <w:szCs w:val="24"/>
              </w:rPr>
            </w:pPr>
            <w:r>
              <w:rPr>
                <w:sz w:val="24"/>
                <w:szCs w:val="24"/>
              </w:rPr>
              <w:t>Bạc</w:t>
            </w:r>
          </w:p>
        </w:tc>
        <w:tc>
          <w:tcPr>
            <w:tcW w:w="937" w:type="dxa"/>
            <w:vAlign w:val="center"/>
          </w:tcPr>
          <w:p w14:paraId="179BCB35" w14:textId="77777777" w:rsidR="00612E76" w:rsidRDefault="00000000">
            <w:pPr>
              <w:tabs>
                <w:tab w:val="left" w:pos="992"/>
              </w:tabs>
              <w:spacing w:line="276" w:lineRule="auto"/>
              <w:jc w:val="center"/>
              <w:rPr>
                <w:sz w:val="24"/>
                <w:szCs w:val="24"/>
              </w:rPr>
            </w:pPr>
            <w:r>
              <w:rPr>
                <w:sz w:val="24"/>
                <w:szCs w:val="24"/>
              </w:rPr>
              <w:t>Nhôm</w:t>
            </w:r>
          </w:p>
        </w:tc>
        <w:tc>
          <w:tcPr>
            <w:tcW w:w="749" w:type="dxa"/>
            <w:vAlign w:val="center"/>
          </w:tcPr>
          <w:p w14:paraId="4ECF6CA5" w14:textId="77777777" w:rsidR="00612E76" w:rsidRDefault="00000000">
            <w:pPr>
              <w:tabs>
                <w:tab w:val="left" w:pos="992"/>
              </w:tabs>
              <w:spacing w:line="276" w:lineRule="auto"/>
              <w:jc w:val="center"/>
              <w:rPr>
                <w:sz w:val="24"/>
                <w:szCs w:val="24"/>
              </w:rPr>
            </w:pPr>
            <w:r>
              <w:rPr>
                <w:sz w:val="24"/>
                <w:szCs w:val="24"/>
              </w:rPr>
              <w:t>Chì</w:t>
            </w:r>
          </w:p>
        </w:tc>
        <w:tc>
          <w:tcPr>
            <w:tcW w:w="896" w:type="dxa"/>
            <w:vAlign w:val="center"/>
          </w:tcPr>
          <w:p w14:paraId="0687DF38" w14:textId="77777777" w:rsidR="00612E76" w:rsidRDefault="00000000">
            <w:pPr>
              <w:tabs>
                <w:tab w:val="left" w:pos="992"/>
              </w:tabs>
              <w:spacing w:line="276" w:lineRule="auto"/>
              <w:jc w:val="center"/>
              <w:rPr>
                <w:sz w:val="24"/>
                <w:szCs w:val="24"/>
              </w:rPr>
            </w:pPr>
            <w:r>
              <w:rPr>
                <w:sz w:val="24"/>
                <w:szCs w:val="24"/>
              </w:rPr>
              <w:t>Thiếc</w:t>
            </w:r>
          </w:p>
        </w:tc>
        <w:tc>
          <w:tcPr>
            <w:tcW w:w="826" w:type="dxa"/>
            <w:vAlign w:val="center"/>
          </w:tcPr>
          <w:p w14:paraId="258B22B0" w14:textId="77777777" w:rsidR="00612E76" w:rsidRDefault="00000000">
            <w:pPr>
              <w:tabs>
                <w:tab w:val="left" w:pos="992"/>
              </w:tabs>
              <w:spacing w:line="276" w:lineRule="auto"/>
              <w:jc w:val="center"/>
              <w:rPr>
                <w:sz w:val="24"/>
                <w:szCs w:val="24"/>
              </w:rPr>
            </w:pPr>
            <w:r>
              <w:rPr>
                <w:sz w:val="24"/>
                <w:szCs w:val="24"/>
              </w:rPr>
              <w:t>Nước đá</w:t>
            </w:r>
          </w:p>
        </w:tc>
      </w:tr>
      <w:tr w:rsidR="00612E76" w14:paraId="21A9FD5C" w14:textId="77777777">
        <w:trPr>
          <w:jc w:val="center"/>
        </w:trPr>
        <w:tc>
          <w:tcPr>
            <w:tcW w:w="1080" w:type="dxa"/>
            <w:vAlign w:val="center"/>
          </w:tcPr>
          <w:p w14:paraId="5A691446" w14:textId="77777777" w:rsidR="00612E76" w:rsidRDefault="00000000">
            <w:pPr>
              <w:tabs>
                <w:tab w:val="left" w:pos="992"/>
              </w:tabs>
              <w:spacing w:line="276" w:lineRule="auto"/>
              <w:jc w:val="center"/>
              <w:rPr>
                <w:b/>
                <w:sz w:val="24"/>
                <w:szCs w:val="24"/>
              </w:rPr>
            </w:pPr>
            <w:r>
              <w:rPr>
                <w:b/>
                <w:sz w:val="24"/>
                <w:szCs w:val="24"/>
              </w:rPr>
              <w:t>T</w:t>
            </w:r>
            <w:r>
              <w:rPr>
                <w:b/>
                <w:sz w:val="24"/>
                <w:szCs w:val="24"/>
                <w:vertAlign w:val="subscript"/>
              </w:rPr>
              <w:t>c</w:t>
            </w:r>
            <w:r>
              <w:rPr>
                <w:b/>
                <w:sz w:val="24"/>
                <w:szCs w:val="24"/>
              </w:rPr>
              <w:t xml:space="preserve"> (</w:t>
            </w:r>
            <w:r>
              <w:rPr>
                <w:b/>
                <w:sz w:val="24"/>
                <w:szCs w:val="24"/>
                <w:vertAlign w:val="superscript"/>
              </w:rPr>
              <w:t>o</w:t>
            </w:r>
            <w:r>
              <w:rPr>
                <w:b/>
                <w:sz w:val="24"/>
                <w:szCs w:val="24"/>
              </w:rPr>
              <w:t>C)</w:t>
            </w:r>
          </w:p>
        </w:tc>
        <w:tc>
          <w:tcPr>
            <w:tcW w:w="796" w:type="dxa"/>
            <w:vAlign w:val="center"/>
          </w:tcPr>
          <w:p w14:paraId="0C3BB6FF" w14:textId="77777777" w:rsidR="00612E76" w:rsidRDefault="00000000">
            <w:pPr>
              <w:tabs>
                <w:tab w:val="left" w:pos="992"/>
              </w:tabs>
              <w:spacing w:line="276" w:lineRule="auto"/>
              <w:jc w:val="center"/>
              <w:rPr>
                <w:sz w:val="24"/>
                <w:szCs w:val="24"/>
              </w:rPr>
            </w:pPr>
            <w:r>
              <w:rPr>
                <w:sz w:val="24"/>
                <w:szCs w:val="24"/>
              </w:rPr>
              <w:t>1452</w:t>
            </w:r>
          </w:p>
        </w:tc>
        <w:tc>
          <w:tcPr>
            <w:tcW w:w="792" w:type="dxa"/>
            <w:vAlign w:val="center"/>
          </w:tcPr>
          <w:p w14:paraId="69E807E3" w14:textId="77777777" w:rsidR="00612E76" w:rsidRDefault="00000000">
            <w:pPr>
              <w:tabs>
                <w:tab w:val="left" w:pos="992"/>
              </w:tabs>
              <w:spacing w:line="276" w:lineRule="auto"/>
              <w:jc w:val="center"/>
              <w:rPr>
                <w:sz w:val="24"/>
                <w:szCs w:val="24"/>
              </w:rPr>
            </w:pPr>
            <w:r>
              <w:rPr>
                <w:sz w:val="24"/>
                <w:szCs w:val="24"/>
              </w:rPr>
              <w:t>1530</w:t>
            </w:r>
          </w:p>
        </w:tc>
        <w:tc>
          <w:tcPr>
            <w:tcW w:w="871" w:type="dxa"/>
            <w:vAlign w:val="center"/>
          </w:tcPr>
          <w:p w14:paraId="05837299" w14:textId="77777777" w:rsidR="00612E76" w:rsidRDefault="00000000">
            <w:pPr>
              <w:tabs>
                <w:tab w:val="left" w:pos="992"/>
              </w:tabs>
              <w:spacing w:line="276" w:lineRule="auto"/>
              <w:jc w:val="center"/>
              <w:rPr>
                <w:sz w:val="24"/>
                <w:szCs w:val="24"/>
              </w:rPr>
            </w:pPr>
            <w:r>
              <w:rPr>
                <w:sz w:val="24"/>
                <w:szCs w:val="24"/>
              </w:rPr>
              <w:t>1300</w:t>
            </w:r>
          </w:p>
        </w:tc>
        <w:tc>
          <w:tcPr>
            <w:tcW w:w="879" w:type="dxa"/>
            <w:vAlign w:val="center"/>
          </w:tcPr>
          <w:p w14:paraId="1ED016F9" w14:textId="77777777" w:rsidR="00612E76" w:rsidRDefault="00000000">
            <w:pPr>
              <w:tabs>
                <w:tab w:val="left" w:pos="992"/>
              </w:tabs>
              <w:spacing w:line="276" w:lineRule="auto"/>
              <w:jc w:val="center"/>
              <w:rPr>
                <w:sz w:val="24"/>
                <w:szCs w:val="24"/>
              </w:rPr>
            </w:pPr>
            <w:r>
              <w:rPr>
                <w:sz w:val="24"/>
                <w:szCs w:val="24"/>
              </w:rPr>
              <w:t>1083</w:t>
            </w:r>
          </w:p>
        </w:tc>
        <w:tc>
          <w:tcPr>
            <w:tcW w:w="865" w:type="dxa"/>
            <w:vAlign w:val="center"/>
          </w:tcPr>
          <w:p w14:paraId="300E1B8F" w14:textId="77777777" w:rsidR="00612E76" w:rsidRDefault="00000000">
            <w:pPr>
              <w:tabs>
                <w:tab w:val="left" w:pos="992"/>
              </w:tabs>
              <w:spacing w:line="276" w:lineRule="auto"/>
              <w:jc w:val="center"/>
              <w:rPr>
                <w:sz w:val="24"/>
                <w:szCs w:val="24"/>
              </w:rPr>
            </w:pPr>
            <w:r>
              <w:rPr>
                <w:sz w:val="24"/>
                <w:szCs w:val="24"/>
              </w:rPr>
              <w:t>1063</w:t>
            </w:r>
          </w:p>
        </w:tc>
        <w:tc>
          <w:tcPr>
            <w:tcW w:w="766" w:type="dxa"/>
            <w:vAlign w:val="center"/>
          </w:tcPr>
          <w:p w14:paraId="28441345" w14:textId="77777777" w:rsidR="00612E76" w:rsidRDefault="00000000">
            <w:pPr>
              <w:tabs>
                <w:tab w:val="left" w:pos="992"/>
              </w:tabs>
              <w:spacing w:line="276" w:lineRule="auto"/>
              <w:jc w:val="center"/>
              <w:rPr>
                <w:sz w:val="24"/>
                <w:szCs w:val="24"/>
              </w:rPr>
            </w:pPr>
            <w:r>
              <w:rPr>
                <w:sz w:val="24"/>
                <w:szCs w:val="24"/>
              </w:rPr>
              <w:t>960</w:t>
            </w:r>
          </w:p>
        </w:tc>
        <w:tc>
          <w:tcPr>
            <w:tcW w:w="937" w:type="dxa"/>
            <w:vAlign w:val="center"/>
          </w:tcPr>
          <w:p w14:paraId="56A3FB22" w14:textId="77777777" w:rsidR="00612E76" w:rsidRDefault="00000000">
            <w:pPr>
              <w:tabs>
                <w:tab w:val="left" w:pos="992"/>
              </w:tabs>
              <w:spacing w:line="276" w:lineRule="auto"/>
              <w:jc w:val="center"/>
              <w:rPr>
                <w:sz w:val="24"/>
                <w:szCs w:val="24"/>
              </w:rPr>
            </w:pPr>
            <w:r>
              <w:rPr>
                <w:sz w:val="24"/>
                <w:szCs w:val="24"/>
              </w:rPr>
              <w:t>659</w:t>
            </w:r>
          </w:p>
        </w:tc>
        <w:tc>
          <w:tcPr>
            <w:tcW w:w="749" w:type="dxa"/>
            <w:vAlign w:val="center"/>
          </w:tcPr>
          <w:p w14:paraId="6BE6229D" w14:textId="77777777" w:rsidR="00612E76" w:rsidRDefault="00000000">
            <w:pPr>
              <w:tabs>
                <w:tab w:val="left" w:pos="992"/>
              </w:tabs>
              <w:spacing w:line="276" w:lineRule="auto"/>
              <w:jc w:val="center"/>
              <w:rPr>
                <w:sz w:val="24"/>
                <w:szCs w:val="24"/>
              </w:rPr>
            </w:pPr>
            <w:r>
              <w:rPr>
                <w:sz w:val="24"/>
                <w:szCs w:val="24"/>
              </w:rPr>
              <w:t>327</w:t>
            </w:r>
          </w:p>
        </w:tc>
        <w:tc>
          <w:tcPr>
            <w:tcW w:w="896" w:type="dxa"/>
            <w:vAlign w:val="center"/>
          </w:tcPr>
          <w:p w14:paraId="76CAC403" w14:textId="77777777" w:rsidR="00612E76" w:rsidRDefault="00000000">
            <w:pPr>
              <w:tabs>
                <w:tab w:val="left" w:pos="992"/>
              </w:tabs>
              <w:spacing w:line="276" w:lineRule="auto"/>
              <w:jc w:val="center"/>
              <w:rPr>
                <w:sz w:val="24"/>
                <w:szCs w:val="24"/>
              </w:rPr>
            </w:pPr>
            <w:r>
              <w:rPr>
                <w:sz w:val="24"/>
                <w:szCs w:val="24"/>
              </w:rPr>
              <w:t>232</w:t>
            </w:r>
          </w:p>
        </w:tc>
        <w:tc>
          <w:tcPr>
            <w:tcW w:w="826" w:type="dxa"/>
            <w:vAlign w:val="center"/>
          </w:tcPr>
          <w:p w14:paraId="5BCEA558" w14:textId="77777777" w:rsidR="00612E76" w:rsidRDefault="00000000">
            <w:pPr>
              <w:tabs>
                <w:tab w:val="left" w:pos="992"/>
              </w:tabs>
              <w:spacing w:line="276" w:lineRule="auto"/>
              <w:jc w:val="center"/>
              <w:rPr>
                <w:sz w:val="24"/>
                <w:szCs w:val="24"/>
              </w:rPr>
            </w:pPr>
            <w:r>
              <w:rPr>
                <w:sz w:val="24"/>
                <w:szCs w:val="24"/>
              </w:rPr>
              <w:t>0</w:t>
            </w:r>
          </w:p>
        </w:tc>
      </w:tr>
    </w:tbl>
    <w:p w14:paraId="1169647A" w14:textId="77777777" w:rsidR="00612E76" w:rsidRDefault="00000000">
      <w:pPr>
        <w:spacing w:line="276" w:lineRule="auto"/>
        <w:ind w:firstLine="360"/>
        <w:jc w:val="both"/>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sz w:val="24"/>
          <w:szCs w:val="24"/>
        </w:rPr>
        <w:t>Sắp xếp theo chiều tăng dần nhiệt độ nóng chảy của các chất thép, đồng, nhôm, thiếc</w:t>
      </w:r>
    </w:p>
    <w:tbl>
      <w:tblPr>
        <w:tblStyle w:val="a1"/>
        <w:tblW w:w="9305" w:type="dxa"/>
        <w:tblInd w:w="720" w:type="dxa"/>
        <w:tblBorders>
          <w:top w:val="nil"/>
          <w:left w:val="nil"/>
          <w:bottom w:val="nil"/>
          <w:right w:val="nil"/>
          <w:insideH w:val="nil"/>
          <w:insideV w:val="nil"/>
        </w:tblBorders>
        <w:tblLayout w:type="fixed"/>
        <w:tblLook w:val="0400" w:firstRow="0" w:lastRow="0" w:firstColumn="0" w:lastColumn="0" w:noHBand="0" w:noVBand="1"/>
      </w:tblPr>
      <w:tblGrid>
        <w:gridCol w:w="2141"/>
        <w:gridCol w:w="2229"/>
        <w:gridCol w:w="2259"/>
        <w:gridCol w:w="2676"/>
      </w:tblGrid>
      <w:tr w:rsidR="00612E76" w14:paraId="2B813BB7" w14:textId="77777777">
        <w:tc>
          <w:tcPr>
            <w:tcW w:w="2141" w:type="dxa"/>
            <w:vAlign w:val="center"/>
          </w:tcPr>
          <w:p w14:paraId="13405CB0" w14:textId="77777777" w:rsidR="00612E76" w:rsidRDefault="00000000">
            <w:pPr>
              <w:tabs>
                <w:tab w:val="left" w:pos="3402"/>
                <w:tab w:val="left" w:pos="5669"/>
                <w:tab w:val="left" w:pos="7937"/>
              </w:tabs>
              <w:spacing w:line="276" w:lineRule="auto"/>
              <w:jc w:val="center"/>
              <w:rPr>
                <w:sz w:val="24"/>
                <w:szCs w:val="24"/>
              </w:rPr>
            </w:pPr>
            <w:r>
              <w:rPr>
                <w:noProof/>
                <w:sz w:val="24"/>
                <w:szCs w:val="24"/>
              </w:rPr>
              <w:drawing>
                <wp:inline distT="0" distB="0" distL="0" distR="0" wp14:anchorId="2A4954EA" wp14:editId="5A4B628F">
                  <wp:extent cx="1188720" cy="1188720"/>
                  <wp:effectExtent l="0" t="0" r="0" b="0"/>
                  <wp:docPr id="2146004411" name="image14.png" descr="n24 zalo Ngo Hong"/>
                  <wp:cNvGraphicFramePr/>
                  <a:graphic xmlns:a="http://schemas.openxmlformats.org/drawingml/2006/main">
                    <a:graphicData uri="http://schemas.openxmlformats.org/drawingml/2006/picture">
                      <pic:pic xmlns:pic="http://schemas.openxmlformats.org/drawingml/2006/picture">
                        <pic:nvPicPr>
                          <pic:cNvPr id="0" name="image14.png" descr="n24 zalo Ngo Hong"/>
                          <pic:cNvPicPr preferRelativeResize="0"/>
                        </pic:nvPicPr>
                        <pic:blipFill>
                          <a:blip r:embed="rId12"/>
                          <a:srcRect/>
                          <a:stretch>
                            <a:fillRect/>
                          </a:stretch>
                        </pic:blipFill>
                        <pic:spPr>
                          <a:xfrm>
                            <a:off x="0" y="0"/>
                            <a:ext cx="1188720" cy="1188720"/>
                          </a:xfrm>
                          <a:prstGeom prst="rect">
                            <a:avLst/>
                          </a:prstGeom>
                          <a:ln/>
                        </pic:spPr>
                      </pic:pic>
                    </a:graphicData>
                  </a:graphic>
                </wp:inline>
              </w:drawing>
            </w:r>
          </w:p>
        </w:tc>
        <w:tc>
          <w:tcPr>
            <w:tcW w:w="2229" w:type="dxa"/>
            <w:vAlign w:val="center"/>
          </w:tcPr>
          <w:p w14:paraId="2730808A" w14:textId="77777777" w:rsidR="00612E76" w:rsidRDefault="00000000">
            <w:pPr>
              <w:tabs>
                <w:tab w:val="left" w:pos="3402"/>
                <w:tab w:val="left" w:pos="5669"/>
                <w:tab w:val="left" w:pos="7937"/>
              </w:tabs>
              <w:spacing w:line="276" w:lineRule="auto"/>
              <w:jc w:val="center"/>
              <w:rPr>
                <w:sz w:val="24"/>
                <w:szCs w:val="24"/>
              </w:rPr>
            </w:pPr>
            <w:r>
              <w:rPr>
                <w:noProof/>
                <w:sz w:val="24"/>
                <w:szCs w:val="24"/>
              </w:rPr>
              <w:drawing>
                <wp:inline distT="0" distB="0" distL="0" distR="0" wp14:anchorId="1910E1B7" wp14:editId="37AFF42F">
                  <wp:extent cx="1167588" cy="1188720"/>
                  <wp:effectExtent l="0" t="0" r="0" b="0"/>
                  <wp:docPr id="2146004414" name="image23.png" descr="n24 zalo Ngo Hong"/>
                  <wp:cNvGraphicFramePr/>
                  <a:graphic xmlns:a="http://schemas.openxmlformats.org/drawingml/2006/main">
                    <a:graphicData uri="http://schemas.openxmlformats.org/drawingml/2006/picture">
                      <pic:pic xmlns:pic="http://schemas.openxmlformats.org/drawingml/2006/picture">
                        <pic:nvPicPr>
                          <pic:cNvPr id="0" name="image23.png" descr="n24 zalo Ngo Hong"/>
                          <pic:cNvPicPr preferRelativeResize="0"/>
                        </pic:nvPicPr>
                        <pic:blipFill>
                          <a:blip r:embed="rId13"/>
                          <a:srcRect/>
                          <a:stretch>
                            <a:fillRect/>
                          </a:stretch>
                        </pic:blipFill>
                        <pic:spPr>
                          <a:xfrm>
                            <a:off x="0" y="0"/>
                            <a:ext cx="1167588" cy="1188720"/>
                          </a:xfrm>
                          <a:prstGeom prst="rect">
                            <a:avLst/>
                          </a:prstGeom>
                          <a:ln/>
                        </pic:spPr>
                      </pic:pic>
                    </a:graphicData>
                  </a:graphic>
                </wp:inline>
              </w:drawing>
            </w:r>
          </w:p>
        </w:tc>
        <w:tc>
          <w:tcPr>
            <w:tcW w:w="2259" w:type="dxa"/>
            <w:vAlign w:val="center"/>
          </w:tcPr>
          <w:p w14:paraId="0ABFF53E" w14:textId="77777777" w:rsidR="00612E76" w:rsidRDefault="00000000">
            <w:pPr>
              <w:tabs>
                <w:tab w:val="left" w:pos="3402"/>
                <w:tab w:val="left" w:pos="5669"/>
                <w:tab w:val="left" w:pos="7937"/>
              </w:tabs>
              <w:spacing w:line="276" w:lineRule="auto"/>
              <w:jc w:val="center"/>
              <w:rPr>
                <w:sz w:val="24"/>
                <w:szCs w:val="24"/>
              </w:rPr>
            </w:pPr>
            <w:r>
              <w:rPr>
                <w:noProof/>
                <w:sz w:val="24"/>
                <w:szCs w:val="24"/>
              </w:rPr>
              <w:drawing>
                <wp:inline distT="0" distB="0" distL="0" distR="0" wp14:anchorId="74378C95" wp14:editId="12192459">
                  <wp:extent cx="517422" cy="978357"/>
                  <wp:effectExtent l="0" t="0" r="0" b="0"/>
                  <wp:docPr id="2146004413" name="image19.png" descr="n24 zalo Ngo Hong"/>
                  <wp:cNvGraphicFramePr/>
                  <a:graphic xmlns:a="http://schemas.openxmlformats.org/drawingml/2006/main">
                    <a:graphicData uri="http://schemas.openxmlformats.org/drawingml/2006/picture">
                      <pic:pic xmlns:pic="http://schemas.openxmlformats.org/drawingml/2006/picture">
                        <pic:nvPicPr>
                          <pic:cNvPr id="0" name="image19.png" descr="n24 zalo Ngo Hong"/>
                          <pic:cNvPicPr preferRelativeResize="0"/>
                        </pic:nvPicPr>
                        <pic:blipFill>
                          <a:blip r:embed="rId14"/>
                          <a:srcRect l="30706" t="9820" r="29352" b="14653"/>
                          <a:stretch>
                            <a:fillRect/>
                          </a:stretch>
                        </pic:blipFill>
                        <pic:spPr>
                          <a:xfrm>
                            <a:off x="0" y="0"/>
                            <a:ext cx="517422" cy="978357"/>
                          </a:xfrm>
                          <a:prstGeom prst="rect">
                            <a:avLst/>
                          </a:prstGeom>
                          <a:ln/>
                        </pic:spPr>
                      </pic:pic>
                    </a:graphicData>
                  </a:graphic>
                </wp:inline>
              </w:drawing>
            </w:r>
          </w:p>
        </w:tc>
        <w:tc>
          <w:tcPr>
            <w:tcW w:w="2676" w:type="dxa"/>
            <w:vAlign w:val="center"/>
          </w:tcPr>
          <w:p w14:paraId="01300D77" w14:textId="77777777" w:rsidR="00612E76" w:rsidRDefault="00000000">
            <w:pPr>
              <w:tabs>
                <w:tab w:val="left" w:pos="3402"/>
                <w:tab w:val="left" w:pos="5669"/>
                <w:tab w:val="left" w:pos="7937"/>
              </w:tabs>
              <w:spacing w:line="276" w:lineRule="auto"/>
              <w:jc w:val="center"/>
              <w:rPr>
                <w:sz w:val="24"/>
                <w:szCs w:val="24"/>
              </w:rPr>
            </w:pPr>
            <w:r>
              <w:rPr>
                <w:noProof/>
                <w:sz w:val="24"/>
                <w:szCs w:val="24"/>
              </w:rPr>
              <w:drawing>
                <wp:inline distT="0" distB="0" distL="0" distR="0" wp14:anchorId="69941351" wp14:editId="70B5F1F9">
                  <wp:extent cx="1577944" cy="998418"/>
                  <wp:effectExtent l="0" t="0" r="0" b="0"/>
                  <wp:docPr id="2146004416" name="image17.png" descr="n24 zalo Ngo Hong"/>
                  <wp:cNvGraphicFramePr/>
                  <a:graphic xmlns:a="http://schemas.openxmlformats.org/drawingml/2006/main">
                    <a:graphicData uri="http://schemas.openxmlformats.org/drawingml/2006/picture">
                      <pic:pic xmlns:pic="http://schemas.openxmlformats.org/drawingml/2006/picture">
                        <pic:nvPicPr>
                          <pic:cNvPr id="0" name="image17.png" descr="n24 zalo Ngo Hong"/>
                          <pic:cNvPicPr preferRelativeResize="0"/>
                        </pic:nvPicPr>
                        <pic:blipFill>
                          <a:blip r:embed="rId15"/>
                          <a:srcRect/>
                          <a:stretch>
                            <a:fillRect/>
                          </a:stretch>
                        </pic:blipFill>
                        <pic:spPr>
                          <a:xfrm>
                            <a:off x="0" y="0"/>
                            <a:ext cx="1577944" cy="998418"/>
                          </a:xfrm>
                          <a:prstGeom prst="rect">
                            <a:avLst/>
                          </a:prstGeom>
                          <a:ln/>
                        </pic:spPr>
                      </pic:pic>
                    </a:graphicData>
                  </a:graphic>
                </wp:inline>
              </w:drawing>
            </w:r>
          </w:p>
        </w:tc>
      </w:tr>
    </w:tbl>
    <w:p w14:paraId="17DC98C7" w14:textId="77777777" w:rsidR="00612E76" w:rsidRDefault="00000000">
      <w:pPr>
        <w:tabs>
          <w:tab w:val="left" w:pos="3402"/>
          <w:tab w:val="left" w:pos="5669"/>
          <w:tab w:val="left" w:pos="7937"/>
        </w:tabs>
        <w:spacing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Đồng, nhôm, thiếc, sắt.</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B. </w:t>
      </w:r>
      <w:r>
        <w:rPr>
          <w:rFonts w:ascii="Times New Roman" w:eastAsia="Times New Roman" w:hAnsi="Times New Roman" w:cs="Times New Roman"/>
          <w:sz w:val="24"/>
          <w:szCs w:val="24"/>
        </w:rPr>
        <w:t>Thiếc, nhôm, đồng, thép</w:t>
      </w:r>
    </w:p>
    <w:p w14:paraId="04DDB93D" w14:textId="77777777" w:rsidR="00612E76" w:rsidRDefault="00000000">
      <w:pPr>
        <w:tabs>
          <w:tab w:val="left" w:pos="3402"/>
          <w:tab w:val="left" w:pos="5669"/>
          <w:tab w:val="left" w:pos="7937"/>
        </w:tabs>
        <w:spacing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Nhôm, đồng, thiếc, thép</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D. </w:t>
      </w:r>
      <w:r>
        <w:rPr>
          <w:rFonts w:ascii="Times New Roman" w:eastAsia="Times New Roman" w:hAnsi="Times New Roman" w:cs="Times New Roman"/>
          <w:sz w:val="24"/>
          <w:szCs w:val="24"/>
        </w:rPr>
        <w:t>Thiếc, đồng, nhôm, thép</w:t>
      </w:r>
    </w:p>
    <w:p w14:paraId="49181810" w14:textId="77777777" w:rsidR="00612E76" w:rsidRDefault="00000000">
      <w:pPr>
        <w:numPr>
          <w:ilvl w:val="0"/>
          <w:numId w:val="5"/>
        </w:numPr>
        <w:pBdr>
          <w:top w:val="nil"/>
          <w:left w:val="nil"/>
          <w:bottom w:val="nil"/>
          <w:right w:val="nil"/>
          <w:between w:val="nil"/>
        </w:pBdr>
        <w:tabs>
          <w:tab w:val="left" w:pos="900"/>
        </w:tabs>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Nhiệt nóng chảy riêng của đồng là 1,8.10</w:t>
      </w:r>
      <w:r>
        <w:rPr>
          <w:rFonts w:ascii="Times New Roman" w:eastAsia="Times New Roman" w:hAnsi="Times New Roman" w:cs="Times New Roman"/>
          <w:color w:val="000000"/>
          <w:sz w:val="24"/>
          <w:szCs w:val="24"/>
          <w:vertAlign w:val="superscript"/>
        </w:rPr>
        <w:t>5</w:t>
      </w:r>
      <w:r>
        <w:rPr>
          <w:rFonts w:ascii="Times New Roman" w:eastAsia="Times New Roman" w:hAnsi="Times New Roman" w:cs="Times New Roman"/>
          <w:color w:val="000000"/>
          <w:sz w:val="24"/>
          <w:szCs w:val="24"/>
        </w:rPr>
        <w:t xml:space="preserve"> J/kg có ý nghĩa gì?</w:t>
      </w:r>
    </w:p>
    <w:p w14:paraId="3C5FF72A" w14:textId="77777777" w:rsidR="00612E76" w:rsidRDefault="00000000">
      <w:pPr>
        <w:tabs>
          <w:tab w:val="left" w:pos="900"/>
          <w:tab w:val="left" w:pos="992"/>
          <w:tab w:val="left" w:pos="3402"/>
          <w:tab w:val="left" w:pos="5669"/>
          <w:tab w:val="left" w:pos="7937"/>
        </w:tabs>
        <w:spacing w:after="0" w:line="240" w:lineRule="auto"/>
        <w:ind w:left="2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A.</w:t>
      </w:r>
      <w:r>
        <w:rPr>
          <w:rFonts w:ascii="Times New Roman" w:eastAsia="Times New Roman" w:hAnsi="Times New Roman" w:cs="Times New Roman"/>
          <w:sz w:val="24"/>
          <w:szCs w:val="24"/>
        </w:rPr>
        <w:t xml:space="preserve"> Khối đồng sẽ toả ra nhiệt lượng 1,8.10</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xml:space="preserve"> J khi nóng chảy hoàn toàn.</w:t>
      </w:r>
    </w:p>
    <w:p w14:paraId="4899E438" w14:textId="77777777" w:rsidR="00612E76" w:rsidRDefault="00000000">
      <w:pPr>
        <w:tabs>
          <w:tab w:val="left" w:pos="900"/>
          <w:tab w:val="left" w:pos="992"/>
          <w:tab w:val="left" w:pos="3402"/>
          <w:tab w:val="left" w:pos="5669"/>
          <w:tab w:val="left" w:pos="7937"/>
        </w:tabs>
        <w:spacing w:after="0" w:line="240" w:lineRule="auto"/>
        <w:ind w:left="25"/>
        <w:jc w:val="both"/>
        <w:rPr>
          <w:rFonts w:ascii="Times New Roman" w:eastAsia="Times New Roman" w:hAnsi="Times New Roman" w:cs="Times New Roman"/>
          <w:b/>
          <w:color w:val="FF0000"/>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color w:val="FF0000"/>
          <w:sz w:val="24"/>
          <w:szCs w:val="24"/>
        </w:rPr>
        <w:t>B.</w:t>
      </w:r>
      <w:r>
        <w:rPr>
          <w:rFonts w:ascii="Times New Roman" w:eastAsia="Times New Roman" w:hAnsi="Times New Roman" w:cs="Times New Roman"/>
          <w:color w:val="FF0000"/>
          <w:sz w:val="24"/>
          <w:szCs w:val="24"/>
        </w:rPr>
        <w:t xml:space="preserve"> Mỗi kilôgam đồng cần thu nhiệt lượng 1,8.10</w:t>
      </w:r>
      <w:r>
        <w:rPr>
          <w:rFonts w:ascii="Times New Roman" w:eastAsia="Times New Roman" w:hAnsi="Times New Roman" w:cs="Times New Roman"/>
          <w:color w:val="FF0000"/>
          <w:sz w:val="24"/>
          <w:szCs w:val="24"/>
          <w:vertAlign w:val="superscript"/>
        </w:rPr>
        <w:t>5</w:t>
      </w:r>
      <w:r>
        <w:rPr>
          <w:rFonts w:ascii="Times New Roman" w:eastAsia="Times New Roman" w:hAnsi="Times New Roman" w:cs="Times New Roman"/>
          <w:color w:val="FF0000"/>
          <w:sz w:val="24"/>
          <w:szCs w:val="24"/>
        </w:rPr>
        <w:t xml:space="preserve"> J để hoá lỏng hoàn toàn ở nhiệt độ nóng chảy.</w:t>
      </w:r>
    </w:p>
    <w:p w14:paraId="52D509A4" w14:textId="77777777" w:rsidR="00612E76" w:rsidRDefault="00000000">
      <w:pPr>
        <w:tabs>
          <w:tab w:val="left" w:pos="900"/>
          <w:tab w:val="left" w:pos="992"/>
          <w:tab w:val="left" w:pos="3402"/>
          <w:tab w:val="left" w:pos="5669"/>
          <w:tab w:val="left" w:pos="7937"/>
        </w:tabs>
        <w:spacing w:after="0" w:line="240" w:lineRule="auto"/>
        <w:ind w:left="25"/>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t>C.</w:t>
      </w:r>
      <w:r>
        <w:rPr>
          <w:rFonts w:ascii="Times New Roman" w:eastAsia="Times New Roman" w:hAnsi="Times New Roman" w:cs="Times New Roman"/>
          <w:sz w:val="24"/>
          <w:szCs w:val="24"/>
        </w:rPr>
        <w:t xml:space="preserve"> Khối đồng cần thu nhiệt lượng 1,8.10</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xml:space="preserve"> J để hoá lỏng.</w:t>
      </w:r>
    </w:p>
    <w:p w14:paraId="51DFB57D" w14:textId="77777777" w:rsidR="00612E76" w:rsidRDefault="00000000">
      <w:pPr>
        <w:tabs>
          <w:tab w:val="left" w:pos="900"/>
          <w:tab w:val="left" w:pos="992"/>
          <w:tab w:val="left" w:pos="3402"/>
          <w:tab w:val="left" w:pos="5669"/>
          <w:tab w:val="left" w:pos="7937"/>
        </w:tabs>
        <w:spacing w:after="0" w:line="240" w:lineRule="auto"/>
        <w:ind w:left="25"/>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D.</w:t>
      </w:r>
      <w:r>
        <w:rPr>
          <w:rFonts w:ascii="Times New Roman" w:eastAsia="Times New Roman" w:hAnsi="Times New Roman" w:cs="Times New Roman"/>
          <w:sz w:val="24"/>
          <w:szCs w:val="24"/>
        </w:rPr>
        <w:t xml:space="preserve"> Mỗi kilôgam đồng toả ra nhiệt lượng 1,8.10</w:t>
      </w:r>
      <w:r>
        <w:rPr>
          <w:rFonts w:ascii="Times New Roman" w:eastAsia="Times New Roman" w:hAnsi="Times New Roman" w:cs="Times New Roman"/>
          <w:sz w:val="24"/>
          <w:szCs w:val="24"/>
          <w:vertAlign w:val="superscript"/>
        </w:rPr>
        <w:t>5</w:t>
      </w:r>
      <w:r>
        <w:rPr>
          <w:rFonts w:ascii="Times New Roman" w:eastAsia="Times New Roman" w:hAnsi="Times New Roman" w:cs="Times New Roman"/>
          <w:sz w:val="24"/>
          <w:szCs w:val="24"/>
        </w:rPr>
        <w:t xml:space="preserve"> J khi hoá lỏng hoàn toàn.</w:t>
      </w:r>
    </w:p>
    <w:p w14:paraId="0E425F3E" w14:textId="77777777" w:rsidR="00612E76" w:rsidRDefault="00000000">
      <w:pPr>
        <w:numPr>
          <w:ilvl w:val="0"/>
          <w:numId w:val="5"/>
        </w:numPr>
        <w:pBdr>
          <w:top w:val="nil"/>
          <w:left w:val="nil"/>
          <w:bottom w:val="nil"/>
          <w:right w:val="nil"/>
          <w:between w:val="nil"/>
        </w:pBdr>
        <w:tabs>
          <w:tab w:val="left" w:pos="992"/>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b/>
      </w:r>
      <w:r>
        <w:rPr>
          <w:rFonts w:ascii="Times New Roman" w:eastAsia="Times New Roman" w:hAnsi="Times New Roman" w:cs="Times New Roman"/>
          <w:color w:val="000000"/>
          <w:sz w:val="24"/>
          <w:szCs w:val="24"/>
        </w:rPr>
        <w:t>Cho bảng</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kết quả thí nghiệm xác định nhiệt nóng chảy riêng của nước đá</w:t>
      </w:r>
    </w:p>
    <w:tbl>
      <w:tblPr>
        <w:tblStyle w:val="a2"/>
        <w:tblW w:w="6609" w:type="dxa"/>
        <w:jc w:val="center"/>
        <w:tblBorders>
          <w:top w:val="single" w:sz="4" w:space="0" w:color="FFD965"/>
          <w:left w:val="single" w:sz="4" w:space="0" w:color="FFD965"/>
          <w:bottom w:val="single" w:sz="4" w:space="0" w:color="FFD965"/>
          <w:right w:val="single" w:sz="4" w:space="0" w:color="FFD965"/>
          <w:insideH w:val="single" w:sz="4" w:space="0" w:color="FFD965"/>
          <w:insideV w:val="single" w:sz="4" w:space="0" w:color="FFD965"/>
        </w:tblBorders>
        <w:tblLayout w:type="fixed"/>
        <w:tblLook w:val="04A0" w:firstRow="1" w:lastRow="0" w:firstColumn="1" w:lastColumn="0" w:noHBand="0" w:noVBand="1"/>
      </w:tblPr>
      <w:tblGrid>
        <w:gridCol w:w="4378"/>
        <w:gridCol w:w="2231"/>
      </w:tblGrid>
      <w:tr w:rsidR="00612E76" w14:paraId="1360832F" w14:textId="77777777" w:rsidTr="00612E7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8" w:type="dxa"/>
            <w:vAlign w:val="center"/>
          </w:tcPr>
          <w:p w14:paraId="234C9768" w14:textId="77777777" w:rsidR="00612E76" w:rsidRDefault="00000000">
            <w:pPr>
              <w:spacing w:line="276" w:lineRule="auto"/>
              <w:jc w:val="center"/>
              <w:rPr>
                <w:color w:val="000000"/>
                <w:sz w:val="24"/>
                <w:szCs w:val="24"/>
              </w:rPr>
            </w:pPr>
            <w:r>
              <w:rPr>
                <w:color w:val="000000"/>
                <w:sz w:val="24"/>
                <w:szCs w:val="24"/>
              </w:rPr>
              <w:t>Đại lượng</w:t>
            </w:r>
          </w:p>
        </w:tc>
        <w:tc>
          <w:tcPr>
            <w:tcW w:w="2231" w:type="dxa"/>
            <w:vAlign w:val="center"/>
          </w:tcPr>
          <w:p w14:paraId="4C592801" w14:textId="77777777" w:rsidR="00612E76" w:rsidRDefault="00000000">
            <w:pPr>
              <w:spacing w:line="276" w:lineRule="auto"/>
              <w:jc w:val="center"/>
              <w:cnfStyle w:val="100000000000" w:firstRow="1" w:lastRow="0" w:firstColumn="0" w:lastColumn="0" w:oddVBand="0" w:evenVBand="0" w:oddHBand="0" w:evenHBand="0" w:firstRowFirstColumn="0" w:firstRowLastColumn="0" w:lastRowFirstColumn="0" w:lastRowLastColumn="0"/>
              <w:rPr>
                <w:color w:val="000000"/>
                <w:sz w:val="24"/>
                <w:szCs w:val="24"/>
              </w:rPr>
            </w:pPr>
            <w:r>
              <w:rPr>
                <w:color w:val="000000"/>
                <w:sz w:val="24"/>
                <w:szCs w:val="24"/>
              </w:rPr>
              <w:t>Kết quả đo</w:t>
            </w:r>
          </w:p>
        </w:tc>
      </w:tr>
      <w:tr w:rsidR="00612E76" w14:paraId="775B872D" w14:textId="77777777" w:rsidTr="00612E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8" w:type="dxa"/>
            <w:vAlign w:val="center"/>
          </w:tcPr>
          <w:p w14:paraId="78956D39" w14:textId="77777777" w:rsidR="00612E76" w:rsidRDefault="00000000">
            <w:pPr>
              <w:spacing w:line="276" w:lineRule="auto"/>
              <w:jc w:val="center"/>
              <w:rPr>
                <w:sz w:val="24"/>
                <w:szCs w:val="24"/>
              </w:rPr>
            </w:pPr>
            <w:r>
              <w:rPr>
                <w:b w:val="0"/>
                <w:sz w:val="24"/>
                <w:szCs w:val="24"/>
              </w:rPr>
              <w:t>Khối lượng m (kg) của nước trong cốc ( chưa bật biến áp nguồn)</w:t>
            </w:r>
          </w:p>
        </w:tc>
        <w:tc>
          <w:tcPr>
            <w:tcW w:w="2231" w:type="dxa"/>
            <w:vAlign w:val="center"/>
          </w:tcPr>
          <w:p w14:paraId="178C2B08" w14:textId="77777777" w:rsidR="00612E76"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vertAlign w:val="superscript"/>
              </w:rPr>
            </w:pPr>
            <w:r>
              <w:rPr>
                <w:sz w:val="24"/>
                <w:szCs w:val="24"/>
              </w:rPr>
              <w:t>2,0. 10</w:t>
            </w:r>
            <w:r>
              <w:rPr>
                <w:sz w:val="24"/>
                <w:szCs w:val="24"/>
                <w:vertAlign w:val="superscript"/>
              </w:rPr>
              <w:t>-3</w:t>
            </w:r>
          </w:p>
        </w:tc>
      </w:tr>
      <w:tr w:rsidR="00612E76" w14:paraId="021EAB20" w14:textId="77777777" w:rsidTr="00612E76">
        <w:trPr>
          <w:jc w:val="center"/>
        </w:trPr>
        <w:tc>
          <w:tcPr>
            <w:cnfStyle w:val="001000000000" w:firstRow="0" w:lastRow="0" w:firstColumn="1" w:lastColumn="0" w:oddVBand="0" w:evenVBand="0" w:oddHBand="0" w:evenHBand="0" w:firstRowFirstColumn="0" w:firstRowLastColumn="0" w:lastRowFirstColumn="0" w:lastRowLastColumn="0"/>
            <w:tcW w:w="4378" w:type="dxa"/>
            <w:vAlign w:val="center"/>
          </w:tcPr>
          <w:p w14:paraId="0D5DCF2C" w14:textId="77777777" w:rsidR="00612E76" w:rsidRDefault="00000000">
            <w:pPr>
              <w:spacing w:line="276" w:lineRule="auto"/>
              <w:jc w:val="center"/>
              <w:rPr>
                <w:sz w:val="24"/>
                <w:szCs w:val="24"/>
              </w:rPr>
            </w:pPr>
            <w:r>
              <w:rPr>
                <w:b w:val="0"/>
                <w:sz w:val="24"/>
                <w:szCs w:val="24"/>
              </w:rPr>
              <w:t>Khối lượng M (kg) của nước trong cốc (đã bật biến áp nguồn)</w:t>
            </w:r>
          </w:p>
        </w:tc>
        <w:tc>
          <w:tcPr>
            <w:tcW w:w="2231" w:type="dxa"/>
            <w:vAlign w:val="center"/>
          </w:tcPr>
          <w:p w14:paraId="62E18E58" w14:textId="77777777" w:rsidR="00612E7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vertAlign w:val="superscript"/>
              </w:rPr>
            </w:pPr>
            <w:r>
              <w:rPr>
                <w:sz w:val="24"/>
                <w:szCs w:val="24"/>
              </w:rPr>
              <w:t>17,5. 10</w:t>
            </w:r>
            <w:r>
              <w:rPr>
                <w:sz w:val="24"/>
                <w:szCs w:val="24"/>
                <w:vertAlign w:val="superscript"/>
              </w:rPr>
              <w:t>-3</w:t>
            </w:r>
          </w:p>
        </w:tc>
      </w:tr>
      <w:tr w:rsidR="00612E76" w14:paraId="2B407857" w14:textId="77777777" w:rsidTr="00612E7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378" w:type="dxa"/>
            <w:vAlign w:val="center"/>
          </w:tcPr>
          <w:p w14:paraId="6D97A657" w14:textId="77777777" w:rsidR="00612E76" w:rsidRDefault="00000000">
            <w:pPr>
              <w:spacing w:line="276" w:lineRule="auto"/>
              <w:jc w:val="center"/>
              <w:rPr>
                <w:sz w:val="24"/>
                <w:szCs w:val="24"/>
              </w:rPr>
            </w:pPr>
            <w:r>
              <w:rPr>
                <w:b w:val="0"/>
                <w:sz w:val="24"/>
                <w:szCs w:val="24"/>
              </w:rPr>
              <w:t>Thời gian đun t (s)</w:t>
            </w:r>
          </w:p>
        </w:tc>
        <w:tc>
          <w:tcPr>
            <w:tcW w:w="2231" w:type="dxa"/>
            <w:vAlign w:val="center"/>
          </w:tcPr>
          <w:p w14:paraId="6DD54EE4" w14:textId="77777777" w:rsidR="00612E76" w:rsidRDefault="00000000">
            <w:pPr>
              <w:spacing w:line="276" w:lineRule="auto"/>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180</w:t>
            </w:r>
          </w:p>
        </w:tc>
      </w:tr>
      <w:tr w:rsidR="00612E76" w14:paraId="3C881320" w14:textId="77777777" w:rsidTr="00612E76">
        <w:trPr>
          <w:jc w:val="center"/>
        </w:trPr>
        <w:tc>
          <w:tcPr>
            <w:cnfStyle w:val="001000000000" w:firstRow="0" w:lastRow="0" w:firstColumn="1" w:lastColumn="0" w:oddVBand="0" w:evenVBand="0" w:oddHBand="0" w:evenHBand="0" w:firstRowFirstColumn="0" w:firstRowLastColumn="0" w:lastRowFirstColumn="0" w:lastRowLastColumn="0"/>
            <w:tcW w:w="4378" w:type="dxa"/>
            <w:vAlign w:val="center"/>
          </w:tcPr>
          <w:p w14:paraId="635570A7" w14:textId="77777777" w:rsidR="00612E76" w:rsidRDefault="00000000">
            <w:pPr>
              <w:spacing w:line="276" w:lineRule="auto"/>
              <w:jc w:val="center"/>
              <w:rPr>
                <w:sz w:val="24"/>
                <w:szCs w:val="24"/>
              </w:rPr>
            </w:pPr>
            <w:r>
              <w:rPr>
                <w:b w:val="0"/>
                <w:sz w:val="24"/>
                <w:szCs w:val="24"/>
              </w:rPr>
              <w:t>Công suất P (W)</w:t>
            </w:r>
          </w:p>
        </w:tc>
        <w:tc>
          <w:tcPr>
            <w:tcW w:w="2231" w:type="dxa"/>
            <w:vAlign w:val="center"/>
          </w:tcPr>
          <w:p w14:paraId="5FCFA8B5" w14:textId="77777777" w:rsidR="00612E76" w:rsidRDefault="00000000">
            <w:pPr>
              <w:spacing w:line="276" w:lineRule="auto"/>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24</w:t>
            </w:r>
          </w:p>
        </w:tc>
      </w:tr>
    </w:tbl>
    <w:p w14:paraId="4B5297A1" w14:textId="77777777" w:rsidR="00612E76"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Dựa vào bảng số liệu trên cho biết nhiệt lượng đã cung cấp cho nước đá là bao nhiêu?</w:t>
      </w:r>
    </w:p>
    <w:p w14:paraId="3A8FCFA2" w14:textId="77777777" w:rsidR="00612E76" w:rsidRDefault="00000000">
      <w:pPr>
        <w:tabs>
          <w:tab w:val="left" w:pos="3402"/>
          <w:tab w:val="left" w:pos="5669"/>
          <w:tab w:val="left" w:pos="7937"/>
        </w:tabs>
        <w:spacing w:line="276" w:lineRule="auto"/>
        <w:ind w:left="992"/>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4320 J</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B. </w:t>
      </w:r>
      <w:r>
        <w:rPr>
          <w:rFonts w:ascii="Times New Roman" w:eastAsia="Times New Roman" w:hAnsi="Times New Roman" w:cs="Times New Roman"/>
          <w:sz w:val="24"/>
          <w:szCs w:val="24"/>
        </w:rPr>
        <w:t>3,15 J</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C. </w:t>
      </w:r>
      <w:r>
        <w:rPr>
          <w:rFonts w:ascii="Times New Roman" w:eastAsia="Times New Roman" w:hAnsi="Times New Roman" w:cs="Times New Roman"/>
          <w:sz w:val="24"/>
          <w:szCs w:val="24"/>
        </w:rPr>
        <w:t>5,51 J</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 xml:space="preserve">D. </w:t>
      </w:r>
      <w:r>
        <w:rPr>
          <w:rFonts w:ascii="Times New Roman" w:eastAsia="Times New Roman" w:hAnsi="Times New Roman" w:cs="Times New Roman"/>
          <w:sz w:val="24"/>
          <w:szCs w:val="24"/>
        </w:rPr>
        <w:t>72J</w:t>
      </w:r>
    </w:p>
    <w:p w14:paraId="3A1D5304" w14:textId="77777777" w:rsidR="00612E76" w:rsidRDefault="00000000">
      <w:pPr>
        <w:numPr>
          <w:ilvl w:val="0"/>
          <w:numId w:val="5"/>
        </w:numPr>
        <w:pBdr>
          <w:top w:val="nil"/>
          <w:left w:val="nil"/>
          <w:bottom w:val="nil"/>
          <w:right w:val="nil"/>
          <w:between w:val="nil"/>
        </w:pBdr>
        <w:spacing w:after="0" w:line="276" w:lineRule="auto"/>
        <w:jc w:val="both"/>
        <w:rPr>
          <w:rFonts w:ascii="Times New Roman" w:eastAsia="Times New Roman" w:hAnsi="Times New Roman" w:cs="Times New Roman"/>
          <w:b/>
          <w:color w:val="0000FF"/>
          <w:sz w:val="24"/>
          <w:szCs w:val="24"/>
        </w:rPr>
      </w:pPr>
      <w:r>
        <w:rPr>
          <w:rFonts w:ascii="Times New Roman" w:eastAsia="Times New Roman" w:hAnsi="Times New Roman" w:cs="Times New Roman"/>
          <w:color w:val="000000"/>
          <w:sz w:val="24"/>
          <w:szCs w:val="24"/>
        </w:rPr>
        <w:lastRenderedPageBreak/>
        <w:t>Trong các đặc điểm bay hơi sau đây, đặc điểm nào là của sự sôi?</w:t>
      </w:r>
    </w:p>
    <w:p w14:paraId="1206A024" w14:textId="77777777" w:rsidR="00612E76" w:rsidRDefault="0000000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A.</w:t>
      </w:r>
      <w:r>
        <w:rPr>
          <w:rFonts w:ascii="Times New Roman" w:eastAsia="Times New Roman" w:hAnsi="Times New Roman" w:cs="Times New Roman"/>
          <w:sz w:val="24"/>
          <w:szCs w:val="24"/>
        </w:rPr>
        <w:t xml:space="preserve"> Xảy ra ở bất kì nhiệt độ nào.</w:t>
      </w:r>
    </w:p>
    <w:p w14:paraId="233A36D5" w14:textId="77777777" w:rsidR="00612E76" w:rsidRDefault="0000000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B.</w:t>
      </w:r>
      <w:r>
        <w:rPr>
          <w:rFonts w:ascii="Times New Roman" w:eastAsia="Times New Roman" w:hAnsi="Times New Roman" w:cs="Times New Roman"/>
          <w:sz w:val="24"/>
          <w:szCs w:val="24"/>
        </w:rPr>
        <w:t xml:space="preserve"> Chỉ xảy ra trên mặt thoáng của chất lỏng.</w:t>
      </w:r>
    </w:p>
    <w:p w14:paraId="0B56543C" w14:textId="77777777" w:rsidR="00612E76" w:rsidRDefault="0000000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24"/>
          <w:szCs w:val="24"/>
        </w:rPr>
        <w:t>C.</w:t>
      </w:r>
      <w:r>
        <w:rPr>
          <w:rFonts w:ascii="Times New Roman" w:eastAsia="Times New Roman" w:hAnsi="Times New Roman" w:cs="Times New Roman"/>
          <w:sz w:val="24"/>
          <w:szCs w:val="24"/>
        </w:rPr>
        <w:t xml:space="preserve"> Chỉ xảy ra trong lòng chất lỏng.</w:t>
      </w:r>
    </w:p>
    <w:p w14:paraId="09EA46E2" w14:textId="77777777" w:rsidR="00612E76" w:rsidRDefault="00000000">
      <w:pPr>
        <w:tabs>
          <w:tab w:val="left" w:pos="283"/>
          <w:tab w:val="left" w:pos="2835"/>
          <w:tab w:val="left" w:pos="5386"/>
          <w:tab w:val="left" w:pos="7937"/>
        </w:tabs>
        <w:spacing w:after="0" w:line="276" w:lineRule="auto"/>
        <w:ind w:firstLine="283"/>
        <w:jc w:val="both"/>
        <w:rPr>
          <w:rFonts w:ascii="Times New Roman" w:eastAsia="Times New Roman" w:hAnsi="Times New Roman" w:cs="Times New Roman"/>
          <w:color w:val="FF0000"/>
          <w:sz w:val="24"/>
          <w:szCs w:val="24"/>
        </w:rPr>
      </w:pPr>
      <w:r>
        <w:rPr>
          <w:rFonts w:ascii="Times New Roman" w:eastAsia="Times New Roman" w:hAnsi="Times New Roman" w:cs="Times New Roman"/>
          <w:b/>
          <w:color w:val="0000FF"/>
          <w:sz w:val="24"/>
          <w:szCs w:val="24"/>
        </w:rPr>
        <w:t>D.</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FF0000"/>
          <w:sz w:val="24"/>
          <w:szCs w:val="24"/>
        </w:rPr>
        <w:t>Chỉ xảy ra ở một nhiệt độ xác định của chất lỏng.</w:t>
      </w:r>
    </w:p>
    <w:p w14:paraId="7BAE11B5" w14:textId="77777777" w:rsidR="00612E76" w:rsidRDefault="00000000">
      <w:pPr>
        <w:numPr>
          <w:ilvl w:val="0"/>
          <w:numId w:val="5"/>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Có bao nhiêu câu </w:t>
      </w:r>
      <w:r>
        <w:rPr>
          <w:rFonts w:ascii="Times New Roman" w:eastAsia="Times New Roman" w:hAnsi="Times New Roman" w:cs="Times New Roman"/>
          <w:b/>
          <w:color w:val="000000"/>
          <w:sz w:val="24"/>
          <w:szCs w:val="24"/>
        </w:rPr>
        <w:t>đúng</w:t>
      </w:r>
      <w:r>
        <w:rPr>
          <w:rFonts w:ascii="Times New Roman" w:eastAsia="Times New Roman" w:hAnsi="Times New Roman" w:cs="Times New Roman"/>
          <w:color w:val="000000"/>
          <w:sz w:val="24"/>
          <w:szCs w:val="24"/>
        </w:rPr>
        <w:t xml:space="preserve"> trong các câu sau:</w:t>
      </w:r>
    </w:p>
    <w:p w14:paraId="5FEA4324" w14:textId="77777777" w:rsidR="00612E76" w:rsidRDefault="00000000">
      <w:pPr>
        <w:pBdr>
          <w:top w:val="nil"/>
          <w:left w:val="nil"/>
          <w:bottom w:val="nil"/>
          <w:right w:val="nil"/>
          <w:between w:val="nil"/>
        </w:pBdr>
        <w:spacing w:after="0" w:line="276"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Đơn vị của nhiệt hoá hơi là Jun trên kilôgam (J/kg ).</w:t>
      </w:r>
    </w:p>
    <w:p w14:paraId="391E959E" w14:textId="77777777" w:rsidR="00612E76" w:rsidRDefault="00000000">
      <w:pPr>
        <w:pBdr>
          <w:top w:val="nil"/>
          <w:left w:val="nil"/>
          <w:bottom w:val="nil"/>
          <w:right w:val="nil"/>
          <w:between w:val="nil"/>
        </w:pBdr>
        <w:spacing w:after="0" w:line="276"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Để xác định nhiệt hoá hơi riêng của nước cần xác định nhiệt lượng cần cung cấp cho nước hoá hơi và khối lượng của nước.</w:t>
      </w:r>
    </w:p>
    <w:p w14:paraId="655EAA8F" w14:textId="77777777" w:rsidR="00612E76" w:rsidRDefault="00000000">
      <w:pPr>
        <w:pBdr>
          <w:top w:val="nil"/>
          <w:left w:val="nil"/>
          <w:bottom w:val="nil"/>
          <w:right w:val="nil"/>
          <w:between w:val="nil"/>
        </w:pBdr>
        <w:spacing w:after="0" w:line="276"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Trong tiến hành thí nghiệm xác định nhiệt hoá hơi riêng của nước bằng cách xác định công suất trung bình của nguồn điện bằng oát kế và thời gian.</w:t>
      </w:r>
    </w:p>
    <w:p w14:paraId="7BC219D2" w14:textId="77777777" w:rsidR="00612E76" w:rsidRDefault="00000000">
      <w:pPr>
        <w:pBdr>
          <w:top w:val="nil"/>
          <w:left w:val="nil"/>
          <w:bottom w:val="nil"/>
          <w:right w:val="nil"/>
          <w:between w:val="nil"/>
        </w:pBdr>
        <w:spacing w:after="0" w:line="276"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Dụng cụ sử dụng để tiến hành thí nghiệm xác định nhiệt hoá hơi riêng của nước là biến thế nguồn, bộ đo công suất nguồn điện (oát kế) có tích hợp chức năng đo thời gian, nhiệt kế điện tử, nhiệt lượng kế bằng nhựa có vỏ xốp, dây điện trở, cân điện tử, các dây nối, nước nóng.</w:t>
      </w:r>
    </w:p>
    <w:p w14:paraId="60658061" w14:textId="77777777" w:rsidR="00612E76" w:rsidRDefault="00000000">
      <w:pPr>
        <w:pBdr>
          <w:top w:val="nil"/>
          <w:left w:val="nil"/>
          <w:bottom w:val="nil"/>
          <w:right w:val="nil"/>
          <w:between w:val="nil"/>
        </w:pBdr>
        <w:spacing w:after="0" w:line="276" w:lineRule="auto"/>
        <w:ind w:left="284" w:hanging="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Nhiệt hoá hơi riêng là nhiệt lượng cần cung cấp cho một lượng chất lỏng hóa hơi hoàn toàn ở nhiệt độ không đổi</w:t>
      </w:r>
    </w:p>
    <w:p w14:paraId="30FAE314" w14:textId="77777777" w:rsidR="00612E76" w:rsidRDefault="00000000">
      <w:p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b/>
          <w:color w:val="FF0000"/>
          <w:sz w:val="24"/>
          <w:szCs w:val="24"/>
        </w:rPr>
        <w:t>A</w:t>
      </w:r>
      <w:r>
        <w:rPr>
          <w:rFonts w:ascii="Times New Roman" w:eastAsia="Times New Roman" w:hAnsi="Times New Roman" w:cs="Times New Roman"/>
          <w:color w:val="FF0000"/>
          <w:sz w:val="24"/>
          <w:szCs w:val="24"/>
        </w:rPr>
        <w:t xml:space="preserve">. 2.            </w:t>
      </w:r>
      <w:r>
        <w:rPr>
          <w:rFonts w:ascii="Times New Roman" w:eastAsia="Times New Roman" w:hAnsi="Times New Roman" w:cs="Times New Roman"/>
          <w:color w:val="000000"/>
          <w:sz w:val="24"/>
          <w:szCs w:val="24"/>
        </w:rPr>
        <w:tab/>
        <w:t xml:space="preserve">    </w:t>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xml:space="preserve">. 4.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5.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3.</w:t>
      </w:r>
    </w:p>
    <w:p w14:paraId="23E647F1" w14:textId="77777777" w:rsidR="00612E76" w:rsidRDefault="00000000">
      <w:pPr>
        <w:numPr>
          <w:ilvl w:val="0"/>
          <w:numId w:val="5"/>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Nhiệt lượng cần cung cấp cho một lượng chất lỏng hoá hơi ở nhiệt độ không đổi</w:t>
      </w:r>
    </w:p>
    <w:p w14:paraId="54629B93" w14:textId="77777777" w:rsidR="00612E76" w:rsidRDefault="00000000">
      <w:pPr>
        <w:spacing w:line="276" w:lineRule="auto"/>
        <w:ind w:firstLine="284"/>
        <w:jc w:val="both"/>
        <w:rPr>
          <w:rFonts w:ascii="Times New Roman" w:eastAsia="Times New Roman" w:hAnsi="Times New Roman" w:cs="Times New Roman"/>
          <w:color w:val="FF0000"/>
          <w:sz w:val="24"/>
          <w:szCs w:val="24"/>
        </w:rPr>
      </w:pPr>
      <w:r>
        <w:rPr>
          <w:rFonts w:ascii="Times New Roman" w:eastAsia="Times New Roman" w:hAnsi="Times New Roman" w:cs="Times New Roman"/>
          <w:b/>
          <w:color w:val="FF0000"/>
          <w:sz w:val="24"/>
          <w:szCs w:val="24"/>
        </w:rPr>
        <w:t>A</w:t>
      </w:r>
      <w:r>
        <w:rPr>
          <w:rFonts w:ascii="Times New Roman" w:eastAsia="Times New Roman" w:hAnsi="Times New Roman" w:cs="Times New Roman"/>
          <w:color w:val="FF0000"/>
          <w:sz w:val="24"/>
          <w:szCs w:val="24"/>
        </w:rPr>
        <w:t>. phụ thuộc vào khối lượng và bản chất của chất lỏng</w:t>
      </w:r>
    </w:p>
    <w:p w14:paraId="65F74AFD" w14:textId="77777777" w:rsidR="00612E76" w:rsidRDefault="00000000">
      <w:pPr>
        <w:spacing w:line="276"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chỉ phụ thuộc vào khối lượng của chất lỏng</w:t>
      </w:r>
    </w:p>
    <w:p w14:paraId="5B04BE06" w14:textId="77777777" w:rsidR="00612E76" w:rsidRDefault="00000000">
      <w:pPr>
        <w:spacing w:line="276"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chỉ phụ thuộc vào bản chất của chất lỏng</w:t>
      </w:r>
    </w:p>
    <w:p w14:paraId="5FFADE85" w14:textId="77777777" w:rsidR="00612E76" w:rsidRDefault="00000000">
      <w:pPr>
        <w:spacing w:line="276" w:lineRule="auto"/>
        <w:ind w:firstLine="284"/>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phụ thuộc vào khối lượng và thể tích của chất lỏng</w:t>
      </w:r>
    </w:p>
    <w:p w14:paraId="36377533" w14:textId="77777777" w:rsidR="00612E76" w:rsidRDefault="00000000">
      <w:pPr>
        <w:numPr>
          <w:ilvl w:val="0"/>
          <w:numId w:val="5"/>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Nhiệt dung riêng của nước 4200J/kg.K. Để 200g nước tăng lên 20</w:t>
      </w:r>
      <w:r>
        <w:rPr>
          <w:rFonts w:ascii="Times New Roman" w:eastAsia="Times New Roman" w:hAnsi="Times New Roman" w:cs="Times New Roman"/>
          <w:color w:val="000000"/>
          <w:sz w:val="24"/>
          <w:szCs w:val="24"/>
          <w:vertAlign w:val="superscript"/>
        </w:rPr>
        <w:t>0</w:t>
      </w:r>
      <w:r>
        <w:rPr>
          <w:rFonts w:ascii="Times New Roman" w:eastAsia="Times New Roman" w:hAnsi="Times New Roman" w:cs="Times New Roman"/>
          <w:color w:val="000000"/>
          <w:sz w:val="24"/>
          <w:szCs w:val="24"/>
        </w:rPr>
        <w:t xml:space="preserve">C thì cần cung </w:t>
      </w:r>
    </w:p>
    <w:p w14:paraId="0897FA0D" w14:textId="77777777" w:rsidR="00612E76" w:rsidRDefault="00000000">
      <w:pPr>
        <w:numPr>
          <w:ilvl w:val="0"/>
          <w:numId w:val="5"/>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Lượng nước sôi có trong một chiếc ấm có khối lượng m = 300 g. Đun nước tới nhiệt </w:t>
      </w:r>
      <w:r>
        <w:rPr>
          <w:rFonts w:ascii="Times New Roman" w:eastAsia="Times New Roman" w:hAnsi="Times New Roman" w:cs="Times New Roman"/>
          <w:color w:val="000000"/>
          <w:sz w:val="24"/>
          <w:szCs w:val="24"/>
        </w:rPr>
        <w:t>cấp nhiệt lượng.</w:t>
      </w:r>
    </w:p>
    <w:p w14:paraId="49607401" w14:textId="77777777" w:rsidR="00612E76"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FF0000"/>
          <w:sz w:val="24"/>
          <w:szCs w:val="24"/>
        </w:rPr>
        <w:t>A</w:t>
      </w:r>
      <w:r>
        <w:rPr>
          <w:rFonts w:ascii="Times New Roman" w:eastAsia="Times New Roman" w:hAnsi="Times New Roman" w:cs="Times New Roman"/>
          <w:color w:val="FF0000"/>
          <w:sz w:val="24"/>
          <w:szCs w:val="24"/>
        </w:rPr>
        <w:t>. 16800J</w:t>
      </w:r>
      <w:r>
        <w:rPr>
          <w:rFonts w:ascii="Times New Roman" w:eastAsia="Times New Roman" w:hAnsi="Times New Roman" w:cs="Times New Roman"/>
          <w:color w:val="FF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B</w:t>
      </w:r>
      <w:r>
        <w:rPr>
          <w:rFonts w:ascii="Times New Roman" w:eastAsia="Times New Roman" w:hAnsi="Times New Roman" w:cs="Times New Roman"/>
          <w:color w:val="000000"/>
          <w:sz w:val="24"/>
          <w:szCs w:val="24"/>
        </w:rPr>
        <w:t>. 168J</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1680J</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168000Jđộ sôi, dưới áp suất khí quyển bằng 1atm. Cho nhiệt hóa hơi riêng của nước là 2,3.10</w:t>
      </w:r>
      <w:r>
        <w:rPr>
          <w:rFonts w:ascii="Times New Roman" w:eastAsia="Times New Roman" w:hAnsi="Times New Roman" w:cs="Times New Roman"/>
          <w:color w:val="000000"/>
          <w:sz w:val="24"/>
          <w:szCs w:val="24"/>
          <w:vertAlign w:val="superscript"/>
        </w:rPr>
        <w:t>6</w:t>
      </w:r>
      <w:r>
        <w:rPr>
          <w:rFonts w:ascii="Times New Roman" w:eastAsia="Times New Roman" w:hAnsi="Times New Roman" w:cs="Times New Roman"/>
          <w:color w:val="000000"/>
          <w:sz w:val="24"/>
          <w:szCs w:val="24"/>
        </w:rPr>
        <w:t> J/kg. Nhiệt lượng cần thiết để có m’ = 100 g nước hóa thành hơi là</w:t>
      </w:r>
    </w:p>
    <w:p w14:paraId="144F1572" w14:textId="77777777" w:rsidR="00612E76" w:rsidRDefault="00000000">
      <w:pPr>
        <w:pBdr>
          <w:top w:val="nil"/>
          <w:left w:val="nil"/>
          <w:bottom w:val="nil"/>
          <w:right w:val="nil"/>
          <w:between w:val="nil"/>
        </w:pBdr>
        <w:tabs>
          <w:tab w:val="left" w:pos="2552"/>
          <w:tab w:val="left" w:pos="5245"/>
        </w:tabs>
        <w:spacing w:after="0" w:line="276" w:lineRule="auto"/>
        <w:ind w:firstLine="284"/>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A.</w:t>
      </w:r>
      <w:r>
        <w:rPr>
          <w:rFonts w:ascii="Times New Roman" w:eastAsia="Times New Roman" w:hAnsi="Times New Roman" w:cs="Times New Roman"/>
          <w:color w:val="000000"/>
          <w:sz w:val="24"/>
          <w:szCs w:val="24"/>
        </w:rPr>
        <w:t xml:space="preserve"> 690 J.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FF0000"/>
          <w:sz w:val="24"/>
          <w:szCs w:val="24"/>
        </w:rPr>
        <w:t>B.</w:t>
      </w:r>
      <w:r>
        <w:rPr>
          <w:rFonts w:ascii="Times New Roman" w:eastAsia="Times New Roman" w:hAnsi="Times New Roman" w:cs="Times New Roman"/>
          <w:color w:val="FF0000"/>
          <w:sz w:val="24"/>
          <w:szCs w:val="24"/>
        </w:rPr>
        <w:t xml:space="preserve"> 230 J.  </w:t>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C.</w:t>
      </w:r>
      <w:r>
        <w:rPr>
          <w:rFonts w:ascii="Times New Roman" w:eastAsia="Times New Roman" w:hAnsi="Times New Roman" w:cs="Times New Roman"/>
          <w:color w:val="000000"/>
          <w:sz w:val="24"/>
          <w:szCs w:val="24"/>
        </w:rPr>
        <w:t xml:space="preserve"> 460 J.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b/>
          <w:color w:val="000000"/>
          <w:sz w:val="24"/>
          <w:szCs w:val="24"/>
        </w:rPr>
        <w:t>D.</w:t>
      </w:r>
      <w:r>
        <w:rPr>
          <w:rFonts w:ascii="Times New Roman" w:eastAsia="Times New Roman" w:hAnsi="Times New Roman" w:cs="Times New Roman"/>
          <w:color w:val="000000"/>
          <w:sz w:val="24"/>
          <w:szCs w:val="24"/>
        </w:rPr>
        <w:t xml:space="preserve"> 320 J.</w:t>
      </w:r>
    </w:p>
    <w:tbl>
      <w:tblPr>
        <w:tblStyle w:val="a3"/>
        <w:tblW w:w="9121" w:type="dxa"/>
        <w:tblInd w:w="-95" w:type="dxa"/>
        <w:tblBorders>
          <w:top w:val="nil"/>
          <w:left w:val="nil"/>
          <w:bottom w:val="nil"/>
          <w:right w:val="nil"/>
          <w:insideH w:val="nil"/>
          <w:insideV w:val="nil"/>
        </w:tblBorders>
        <w:tblLayout w:type="fixed"/>
        <w:tblLook w:val="0400" w:firstRow="0" w:lastRow="0" w:firstColumn="0" w:lastColumn="0" w:noHBand="0" w:noVBand="1"/>
      </w:tblPr>
      <w:tblGrid>
        <w:gridCol w:w="7684"/>
        <w:gridCol w:w="1437"/>
      </w:tblGrid>
      <w:tr w:rsidR="00612E76" w14:paraId="61DD2C93" w14:textId="77777777">
        <w:tc>
          <w:tcPr>
            <w:tcW w:w="7684" w:type="dxa"/>
          </w:tcPr>
          <w:p w14:paraId="38F66A0A" w14:textId="77777777" w:rsidR="00612E76" w:rsidRDefault="00000000">
            <w:pPr>
              <w:numPr>
                <w:ilvl w:val="0"/>
                <w:numId w:val="5"/>
              </w:numPr>
              <w:pBdr>
                <w:top w:val="nil"/>
                <w:left w:val="nil"/>
                <w:bottom w:val="nil"/>
                <w:right w:val="nil"/>
                <w:between w:val="nil"/>
              </w:pBdr>
              <w:spacing w:after="16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Một lượng khí được truyền 10 kJ nhiệt năng để nóng lên đồng thời bị nén bởi một công có độ lớn 100 kJ.  Độ biến thiên nội năng của lượng khí này là</w:t>
            </w:r>
          </w:p>
          <w:p w14:paraId="604EE13D" w14:textId="77777777" w:rsidR="00612E76" w:rsidRDefault="00000000">
            <w:pPr>
              <w:tabs>
                <w:tab w:val="left" w:pos="283"/>
                <w:tab w:val="left" w:pos="2906"/>
                <w:tab w:val="left" w:pos="5528"/>
                <w:tab w:val="left" w:pos="8150"/>
              </w:tabs>
              <w:spacing w:line="276" w:lineRule="auto"/>
              <w:jc w:val="both"/>
              <w:rPr>
                <w:color w:val="000000"/>
                <w:sz w:val="24"/>
                <w:szCs w:val="24"/>
              </w:rPr>
            </w:pPr>
            <w:r>
              <w:rPr>
                <w:b/>
                <w:color w:val="000000"/>
                <w:sz w:val="24"/>
                <w:szCs w:val="24"/>
              </w:rPr>
              <w:tab/>
              <w:t xml:space="preserve">A. </w:t>
            </w:r>
            <w:r>
              <w:rPr>
                <w:color w:val="000000"/>
                <w:sz w:val="24"/>
                <w:szCs w:val="24"/>
              </w:rPr>
              <w:t>10 kJ.</w:t>
            </w:r>
            <w:r>
              <w:rPr>
                <w:b/>
                <w:color w:val="000000"/>
                <w:sz w:val="24"/>
                <w:szCs w:val="24"/>
              </w:rPr>
              <w:tab/>
              <w:t xml:space="preserve">B. </w:t>
            </w:r>
            <w:r>
              <w:rPr>
                <w:color w:val="000000"/>
                <w:sz w:val="24"/>
                <w:szCs w:val="24"/>
              </w:rPr>
              <w:t>100 J.</w:t>
            </w:r>
          </w:p>
          <w:p w14:paraId="4D23D8AC" w14:textId="77777777" w:rsidR="00612E76" w:rsidRDefault="00000000">
            <w:pPr>
              <w:tabs>
                <w:tab w:val="left" w:pos="283"/>
                <w:tab w:val="left" w:pos="2906"/>
                <w:tab w:val="left" w:pos="5528"/>
                <w:tab w:val="left" w:pos="8150"/>
              </w:tabs>
              <w:spacing w:line="276" w:lineRule="auto"/>
              <w:jc w:val="both"/>
              <w:rPr>
                <w:color w:val="000000"/>
                <w:sz w:val="24"/>
                <w:szCs w:val="24"/>
              </w:rPr>
            </w:pPr>
            <w:r>
              <w:rPr>
                <w:color w:val="000000"/>
                <w:sz w:val="24"/>
                <w:szCs w:val="24"/>
              </w:rPr>
              <w:tab/>
            </w:r>
            <w:r>
              <w:rPr>
                <w:b/>
                <w:color w:val="FF0000"/>
                <w:sz w:val="24"/>
                <w:szCs w:val="24"/>
              </w:rPr>
              <w:t xml:space="preserve">C. </w:t>
            </w:r>
            <w:r>
              <w:rPr>
                <w:color w:val="FF0000"/>
                <w:sz w:val="24"/>
                <w:szCs w:val="24"/>
              </w:rPr>
              <w:t>110 kJ.</w:t>
            </w:r>
            <w:r>
              <w:rPr>
                <w:b/>
                <w:color w:val="000000"/>
                <w:sz w:val="24"/>
                <w:szCs w:val="24"/>
              </w:rPr>
              <w:tab/>
              <w:t xml:space="preserve">D. </w:t>
            </w:r>
            <w:r>
              <w:rPr>
                <w:color w:val="000000"/>
                <w:sz w:val="24"/>
                <w:szCs w:val="24"/>
              </w:rPr>
              <w:t>90 kJ.</w:t>
            </w:r>
          </w:p>
        </w:tc>
        <w:tc>
          <w:tcPr>
            <w:tcW w:w="1437" w:type="dxa"/>
            <w:vAlign w:val="center"/>
          </w:tcPr>
          <w:p w14:paraId="733C0D75" w14:textId="77777777" w:rsidR="00612E76" w:rsidRDefault="00000000">
            <w:pPr>
              <w:tabs>
                <w:tab w:val="left" w:pos="283"/>
                <w:tab w:val="left" w:pos="2906"/>
                <w:tab w:val="left" w:pos="5528"/>
                <w:tab w:val="left" w:pos="8150"/>
              </w:tabs>
              <w:spacing w:line="276" w:lineRule="auto"/>
              <w:jc w:val="center"/>
              <w:rPr>
                <w:color w:val="000000"/>
                <w:sz w:val="24"/>
                <w:szCs w:val="24"/>
              </w:rPr>
            </w:pPr>
            <w:r>
              <w:rPr>
                <w:noProof/>
                <w:color w:val="000000"/>
                <w:sz w:val="24"/>
                <w:szCs w:val="24"/>
              </w:rPr>
              <w:drawing>
                <wp:inline distT="0" distB="0" distL="0" distR="0" wp14:anchorId="0F10DEB6" wp14:editId="153CAC55">
                  <wp:extent cx="457368" cy="1362971"/>
                  <wp:effectExtent l="0" t="0" r="0" b="0"/>
                  <wp:docPr id="2146004415" name="image18.png" descr="n24 zalo Ngo Hong"/>
                  <wp:cNvGraphicFramePr/>
                  <a:graphic xmlns:a="http://schemas.openxmlformats.org/drawingml/2006/main">
                    <a:graphicData uri="http://schemas.openxmlformats.org/drawingml/2006/picture">
                      <pic:pic xmlns:pic="http://schemas.openxmlformats.org/drawingml/2006/picture">
                        <pic:nvPicPr>
                          <pic:cNvPr id="0" name="image18.png" descr="n24 zalo Ngo Hong"/>
                          <pic:cNvPicPr preferRelativeResize="0"/>
                        </pic:nvPicPr>
                        <pic:blipFill>
                          <a:blip r:embed="rId16"/>
                          <a:srcRect l="60978"/>
                          <a:stretch>
                            <a:fillRect/>
                          </a:stretch>
                        </pic:blipFill>
                        <pic:spPr>
                          <a:xfrm>
                            <a:off x="0" y="0"/>
                            <a:ext cx="457368" cy="1362971"/>
                          </a:xfrm>
                          <a:prstGeom prst="rect">
                            <a:avLst/>
                          </a:prstGeom>
                          <a:ln/>
                        </pic:spPr>
                      </pic:pic>
                    </a:graphicData>
                  </a:graphic>
                </wp:inline>
              </w:drawing>
            </w:r>
          </w:p>
        </w:tc>
      </w:tr>
    </w:tbl>
    <w:p w14:paraId="7D03F2F8" w14:textId="77777777" w:rsidR="00612E76"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Phần II: Câu hỏi trắc nghiệm đúng sai</w:t>
      </w:r>
    </w:p>
    <w:p w14:paraId="1B8CFFB1" w14:textId="77777777" w:rsidR="00612E76"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Cho biết các phát biểu sau đây đúng hay sai?</w:t>
      </w:r>
    </w:p>
    <w:tbl>
      <w:tblPr>
        <w:tblStyle w:val="a4"/>
        <w:tblW w:w="10028" w:type="dxa"/>
        <w:tblBorders>
          <w:top w:val="single" w:sz="4" w:space="0" w:color="FFD965"/>
          <w:left w:val="single" w:sz="4" w:space="0" w:color="FFD965"/>
          <w:bottom w:val="single" w:sz="4" w:space="0" w:color="FFD965"/>
          <w:right w:val="single" w:sz="4" w:space="0" w:color="FFD965"/>
          <w:insideH w:val="single" w:sz="4" w:space="0" w:color="FFD965"/>
          <w:insideV w:val="single" w:sz="4" w:space="0" w:color="FFD965"/>
        </w:tblBorders>
        <w:tblLayout w:type="fixed"/>
        <w:tblLook w:val="0400" w:firstRow="0" w:lastRow="0" w:firstColumn="0" w:lastColumn="0" w:noHBand="0" w:noVBand="1"/>
      </w:tblPr>
      <w:tblGrid>
        <w:gridCol w:w="8509"/>
        <w:gridCol w:w="846"/>
        <w:gridCol w:w="673"/>
      </w:tblGrid>
      <w:tr w:rsidR="00612E76" w14:paraId="12651A46" w14:textId="77777777">
        <w:tc>
          <w:tcPr>
            <w:tcW w:w="8509" w:type="dxa"/>
          </w:tcPr>
          <w:p w14:paraId="0B39FCD9" w14:textId="77777777" w:rsidR="00612E76" w:rsidRDefault="00000000">
            <w:pPr>
              <w:tabs>
                <w:tab w:val="left" w:pos="283"/>
                <w:tab w:val="left" w:pos="2835"/>
                <w:tab w:val="left" w:pos="5386"/>
                <w:tab w:val="left" w:pos="7937"/>
              </w:tabs>
              <w:spacing w:line="276" w:lineRule="auto"/>
              <w:jc w:val="center"/>
              <w:rPr>
                <w:b/>
                <w:sz w:val="24"/>
                <w:szCs w:val="24"/>
              </w:rPr>
            </w:pPr>
            <w:r>
              <w:rPr>
                <w:b/>
                <w:sz w:val="24"/>
                <w:szCs w:val="24"/>
              </w:rPr>
              <w:t>Phát biểu</w:t>
            </w:r>
          </w:p>
        </w:tc>
        <w:tc>
          <w:tcPr>
            <w:tcW w:w="846" w:type="dxa"/>
          </w:tcPr>
          <w:p w14:paraId="4AA5D89D" w14:textId="77777777" w:rsidR="00612E76" w:rsidRDefault="00000000">
            <w:pPr>
              <w:tabs>
                <w:tab w:val="left" w:pos="283"/>
                <w:tab w:val="left" w:pos="2835"/>
                <w:tab w:val="left" w:pos="5386"/>
                <w:tab w:val="left" w:pos="7937"/>
              </w:tabs>
              <w:spacing w:line="276" w:lineRule="auto"/>
              <w:jc w:val="both"/>
              <w:rPr>
                <w:b/>
                <w:sz w:val="24"/>
                <w:szCs w:val="24"/>
              </w:rPr>
            </w:pPr>
            <w:r>
              <w:rPr>
                <w:b/>
                <w:sz w:val="24"/>
                <w:szCs w:val="24"/>
              </w:rPr>
              <w:t>Đúng</w:t>
            </w:r>
          </w:p>
        </w:tc>
        <w:tc>
          <w:tcPr>
            <w:tcW w:w="673" w:type="dxa"/>
          </w:tcPr>
          <w:p w14:paraId="5773D953" w14:textId="77777777" w:rsidR="00612E76" w:rsidRDefault="00000000">
            <w:pPr>
              <w:tabs>
                <w:tab w:val="left" w:pos="283"/>
                <w:tab w:val="left" w:pos="2835"/>
                <w:tab w:val="left" w:pos="5386"/>
                <w:tab w:val="left" w:pos="7937"/>
              </w:tabs>
              <w:spacing w:line="276" w:lineRule="auto"/>
              <w:jc w:val="both"/>
              <w:rPr>
                <w:b/>
                <w:sz w:val="24"/>
                <w:szCs w:val="24"/>
              </w:rPr>
            </w:pPr>
            <w:r>
              <w:rPr>
                <w:b/>
                <w:sz w:val="24"/>
                <w:szCs w:val="24"/>
              </w:rPr>
              <w:t>Sai</w:t>
            </w:r>
          </w:p>
        </w:tc>
      </w:tr>
      <w:tr w:rsidR="00612E76" w14:paraId="6185CDD1" w14:textId="77777777">
        <w:tc>
          <w:tcPr>
            <w:tcW w:w="8509" w:type="dxa"/>
          </w:tcPr>
          <w:p w14:paraId="4BADB018" w14:textId="77777777" w:rsidR="00612E76" w:rsidRDefault="00000000">
            <w:pPr>
              <w:tabs>
                <w:tab w:val="left" w:pos="283"/>
                <w:tab w:val="left" w:pos="2835"/>
                <w:tab w:val="left" w:pos="5386"/>
                <w:tab w:val="left" w:pos="7937"/>
              </w:tabs>
              <w:spacing w:line="276" w:lineRule="auto"/>
              <w:jc w:val="both"/>
              <w:rPr>
                <w:sz w:val="24"/>
                <w:szCs w:val="24"/>
              </w:rPr>
            </w:pPr>
            <w:r>
              <w:rPr>
                <w:b/>
                <w:sz w:val="24"/>
                <w:szCs w:val="24"/>
              </w:rPr>
              <w:t xml:space="preserve">a. </w:t>
            </w:r>
            <w:r>
              <w:rPr>
                <w:sz w:val="24"/>
                <w:szCs w:val="24"/>
              </w:rPr>
              <w:t>Khoảng cách giữa các phân tử lớn thì lực liên kết giữa chúng các yếu.</w:t>
            </w:r>
          </w:p>
        </w:tc>
        <w:tc>
          <w:tcPr>
            <w:tcW w:w="846" w:type="dxa"/>
          </w:tcPr>
          <w:p w14:paraId="61495931" w14:textId="77777777" w:rsidR="00612E76" w:rsidRDefault="00000000">
            <w:pPr>
              <w:tabs>
                <w:tab w:val="left" w:pos="283"/>
                <w:tab w:val="left" w:pos="2835"/>
                <w:tab w:val="left" w:pos="5386"/>
                <w:tab w:val="left" w:pos="7937"/>
              </w:tabs>
              <w:spacing w:line="276" w:lineRule="auto"/>
              <w:jc w:val="both"/>
              <w:rPr>
                <w:b/>
                <w:color w:val="FF0000"/>
                <w:sz w:val="24"/>
                <w:szCs w:val="24"/>
              </w:rPr>
            </w:pPr>
            <w:r>
              <w:rPr>
                <w:b/>
                <w:color w:val="FF0000"/>
                <w:sz w:val="24"/>
                <w:szCs w:val="24"/>
              </w:rPr>
              <w:t>Đ</w:t>
            </w:r>
          </w:p>
        </w:tc>
        <w:tc>
          <w:tcPr>
            <w:tcW w:w="673" w:type="dxa"/>
          </w:tcPr>
          <w:p w14:paraId="55EF89C9" w14:textId="77777777" w:rsidR="00612E76" w:rsidRDefault="00612E76">
            <w:pPr>
              <w:tabs>
                <w:tab w:val="left" w:pos="283"/>
                <w:tab w:val="left" w:pos="2835"/>
                <w:tab w:val="left" w:pos="5386"/>
                <w:tab w:val="left" w:pos="7937"/>
              </w:tabs>
              <w:spacing w:line="276" w:lineRule="auto"/>
              <w:jc w:val="both"/>
              <w:rPr>
                <w:b/>
                <w:color w:val="FF0000"/>
                <w:sz w:val="24"/>
                <w:szCs w:val="24"/>
              </w:rPr>
            </w:pPr>
          </w:p>
        </w:tc>
      </w:tr>
      <w:tr w:rsidR="00612E76" w14:paraId="5B3B04E7" w14:textId="77777777">
        <w:tc>
          <w:tcPr>
            <w:tcW w:w="8509" w:type="dxa"/>
          </w:tcPr>
          <w:p w14:paraId="6535B70C" w14:textId="77777777" w:rsidR="00612E76" w:rsidRDefault="00000000">
            <w:pPr>
              <w:tabs>
                <w:tab w:val="left" w:pos="283"/>
                <w:tab w:val="left" w:pos="2835"/>
                <w:tab w:val="left" w:pos="5386"/>
                <w:tab w:val="left" w:pos="7937"/>
              </w:tabs>
              <w:spacing w:line="276" w:lineRule="auto"/>
              <w:jc w:val="both"/>
              <w:rPr>
                <w:sz w:val="24"/>
                <w:szCs w:val="24"/>
              </w:rPr>
            </w:pPr>
            <w:r>
              <w:rPr>
                <w:b/>
                <w:sz w:val="24"/>
                <w:szCs w:val="24"/>
              </w:rPr>
              <w:lastRenderedPageBreak/>
              <w:t>b.</w:t>
            </w:r>
            <w:r>
              <w:rPr>
                <w:sz w:val="24"/>
                <w:szCs w:val="24"/>
              </w:rPr>
              <w:t xml:space="preserve"> Các phân tử sắp xếp càng có trật tự thì lực liên kết giữa chúng càng mạnh.</w:t>
            </w:r>
          </w:p>
        </w:tc>
        <w:tc>
          <w:tcPr>
            <w:tcW w:w="846" w:type="dxa"/>
          </w:tcPr>
          <w:p w14:paraId="58BC2551" w14:textId="77777777" w:rsidR="00612E76" w:rsidRDefault="00000000">
            <w:pPr>
              <w:tabs>
                <w:tab w:val="left" w:pos="283"/>
                <w:tab w:val="left" w:pos="2835"/>
                <w:tab w:val="left" w:pos="5386"/>
                <w:tab w:val="left" w:pos="7937"/>
              </w:tabs>
              <w:spacing w:line="276" w:lineRule="auto"/>
              <w:jc w:val="both"/>
              <w:rPr>
                <w:b/>
                <w:color w:val="FF0000"/>
                <w:sz w:val="24"/>
                <w:szCs w:val="24"/>
              </w:rPr>
            </w:pPr>
            <w:r>
              <w:rPr>
                <w:b/>
                <w:color w:val="FF0000"/>
                <w:sz w:val="24"/>
                <w:szCs w:val="24"/>
              </w:rPr>
              <w:t>Đ</w:t>
            </w:r>
          </w:p>
        </w:tc>
        <w:tc>
          <w:tcPr>
            <w:tcW w:w="673" w:type="dxa"/>
          </w:tcPr>
          <w:p w14:paraId="44F08C16" w14:textId="77777777" w:rsidR="00612E76" w:rsidRDefault="00612E76">
            <w:pPr>
              <w:tabs>
                <w:tab w:val="left" w:pos="283"/>
                <w:tab w:val="left" w:pos="2835"/>
                <w:tab w:val="left" w:pos="5386"/>
                <w:tab w:val="left" w:pos="7937"/>
              </w:tabs>
              <w:spacing w:line="276" w:lineRule="auto"/>
              <w:jc w:val="both"/>
              <w:rPr>
                <w:b/>
                <w:color w:val="FF0000"/>
                <w:sz w:val="24"/>
                <w:szCs w:val="24"/>
              </w:rPr>
            </w:pPr>
          </w:p>
        </w:tc>
      </w:tr>
      <w:tr w:rsidR="00612E76" w14:paraId="062015BA" w14:textId="77777777">
        <w:tc>
          <w:tcPr>
            <w:tcW w:w="8509" w:type="dxa"/>
          </w:tcPr>
          <w:p w14:paraId="0237F4C1" w14:textId="77777777" w:rsidR="00612E76" w:rsidRDefault="00000000">
            <w:pPr>
              <w:tabs>
                <w:tab w:val="left" w:pos="283"/>
                <w:tab w:val="left" w:pos="2835"/>
                <w:tab w:val="left" w:pos="5386"/>
                <w:tab w:val="left" w:pos="7937"/>
              </w:tabs>
              <w:spacing w:line="276" w:lineRule="auto"/>
              <w:jc w:val="both"/>
              <w:rPr>
                <w:sz w:val="24"/>
                <w:szCs w:val="24"/>
              </w:rPr>
            </w:pPr>
            <w:r>
              <w:rPr>
                <w:b/>
                <w:sz w:val="24"/>
                <w:szCs w:val="24"/>
              </w:rPr>
              <w:t>c.</w:t>
            </w:r>
            <w:r>
              <w:rPr>
                <w:sz w:val="24"/>
                <w:szCs w:val="24"/>
              </w:rPr>
              <w:t xml:space="preserve"> Vật ở thể lỏng có thể tích và hình dạng riêng.</w:t>
            </w:r>
          </w:p>
        </w:tc>
        <w:tc>
          <w:tcPr>
            <w:tcW w:w="846" w:type="dxa"/>
          </w:tcPr>
          <w:p w14:paraId="37B533A1" w14:textId="77777777" w:rsidR="00612E76" w:rsidRDefault="00612E76">
            <w:pPr>
              <w:tabs>
                <w:tab w:val="left" w:pos="283"/>
                <w:tab w:val="left" w:pos="2835"/>
                <w:tab w:val="left" w:pos="5386"/>
                <w:tab w:val="left" w:pos="7937"/>
              </w:tabs>
              <w:spacing w:line="276" w:lineRule="auto"/>
              <w:jc w:val="both"/>
              <w:rPr>
                <w:b/>
                <w:color w:val="FF0000"/>
                <w:sz w:val="24"/>
                <w:szCs w:val="24"/>
              </w:rPr>
            </w:pPr>
          </w:p>
        </w:tc>
        <w:tc>
          <w:tcPr>
            <w:tcW w:w="673" w:type="dxa"/>
          </w:tcPr>
          <w:p w14:paraId="3D8A8514" w14:textId="77777777" w:rsidR="00612E76" w:rsidRDefault="00000000">
            <w:pPr>
              <w:tabs>
                <w:tab w:val="left" w:pos="283"/>
                <w:tab w:val="left" w:pos="2835"/>
                <w:tab w:val="left" w:pos="5386"/>
                <w:tab w:val="left" w:pos="7937"/>
              </w:tabs>
              <w:spacing w:line="276" w:lineRule="auto"/>
              <w:jc w:val="both"/>
              <w:rPr>
                <w:b/>
                <w:color w:val="FF0000"/>
                <w:sz w:val="24"/>
                <w:szCs w:val="24"/>
              </w:rPr>
            </w:pPr>
            <w:r>
              <w:rPr>
                <w:b/>
                <w:color w:val="FF0000"/>
                <w:sz w:val="24"/>
                <w:szCs w:val="24"/>
              </w:rPr>
              <w:t>S</w:t>
            </w:r>
          </w:p>
        </w:tc>
      </w:tr>
      <w:tr w:rsidR="00612E76" w14:paraId="5F82B75F" w14:textId="77777777">
        <w:tc>
          <w:tcPr>
            <w:tcW w:w="8509" w:type="dxa"/>
          </w:tcPr>
          <w:p w14:paraId="17EE42A9" w14:textId="77777777" w:rsidR="00612E76" w:rsidRDefault="00000000">
            <w:pPr>
              <w:tabs>
                <w:tab w:val="left" w:pos="283"/>
                <w:tab w:val="left" w:pos="2835"/>
                <w:tab w:val="left" w:pos="5386"/>
                <w:tab w:val="left" w:pos="7937"/>
              </w:tabs>
              <w:spacing w:line="276" w:lineRule="auto"/>
              <w:jc w:val="both"/>
              <w:rPr>
                <w:sz w:val="24"/>
                <w:szCs w:val="24"/>
              </w:rPr>
            </w:pPr>
            <w:r>
              <w:rPr>
                <w:b/>
                <w:sz w:val="24"/>
                <w:szCs w:val="24"/>
              </w:rPr>
              <w:t>d.</w:t>
            </w:r>
            <w:r>
              <w:rPr>
                <w:sz w:val="24"/>
                <w:szCs w:val="24"/>
              </w:rPr>
              <w:t xml:space="preserve"> Vật ở thể rắn có thể tích và hình dạng riêng, rất khó nén.</w:t>
            </w:r>
          </w:p>
        </w:tc>
        <w:tc>
          <w:tcPr>
            <w:tcW w:w="846" w:type="dxa"/>
          </w:tcPr>
          <w:p w14:paraId="2A8008D0" w14:textId="77777777" w:rsidR="00612E76" w:rsidRDefault="00000000">
            <w:pPr>
              <w:tabs>
                <w:tab w:val="left" w:pos="283"/>
                <w:tab w:val="left" w:pos="2835"/>
                <w:tab w:val="left" w:pos="5386"/>
                <w:tab w:val="left" w:pos="7937"/>
              </w:tabs>
              <w:spacing w:line="276" w:lineRule="auto"/>
              <w:jc w:val="both"/>
              <w:rPr>
                <w:b/>
                <w:color w:val="FF0000"/>
                <w:sz w:val="24"/>
                <w:szCs w:val="24"/>
              </w:rPr>
            </w:pPr>
            <w:r>
              <w:rPr>
                <w:b/>
                <w:color w:val="FF0000"/>
                <w:sz w:val="24"/>
                <w:szCs w:val="24"/>
              </w:rPr>
              <w:t>Đ</w:t>
            </w:r>
          </w:p>
        </w:tc>
        <w:tc>
          <w:tcPr>
            <w:tcW w:w="673" w:type="dxa"/>
          </w:tcPr>
          <w:p w14:paraId="0CDEEEFA" w14:textId="77777777" w:rsidR="00612E76" w:rsidRDefault="00612E76">
            <w:pPr>
              <w:tabs>
                <w:tab w:val="left" w:pos="283"/>
                <w:tab w:val="left" w:pos="2835"/>
                <w:tab w:val="left" w:pos="5386"/>
                <w:tab w:val="left" w:pos="7937"/>
              </w:tabs>
              <w:spacing w:line="276" w:lineRule="auto"/>
              <w:jc w:val="both"/>
              <w:rPr>
                <w:b/>
                <w:color w:val="FF0000"/>
                <w:sz w:val="24"/>
                <w:szCs w:val="24"/>
              </w:rPr>
            </w:pPr>
          </w:p>
        </w:tc>
      </w:tr>
    </w:tbl>
    <w:p w14:paraId="34C1AD73" w14:textId="77777777" w:rsidR="00612E76" w:rsidRDefault="00612E76">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p>
    <w:p w14:paraId="0527EAE0" w14:textId="77777777" w:rsidR="00612E76" w:rsidRDefault="00000000">
      <w:pPr>
        <w:numPr>
          <w:ilvl w:val="0"/>
          <w:numId w:val="1"/>
        </w:numPr>
        <w:pBdr>
          <w:top w:val="nil"/>
          <w:left w:val="nil"/>
          <w:bottom w:val="nil"/>
          <w:right w:val="nil"/>
          <w:between w:val="nil"/>
        </w:pBdr>
        <w:tabs>
          <w:tab w:val="left" w:pos="283"/>
          <w:tab w:val="left" w:pos="2835"/>
          <w:tab w:val="left" w:pos="5386"/>
          <w:tab w:val="left" w:pos="7937"/>
        </w:tabs>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FF"/>
          <w:sz w:val="24"/>
          <w:szCs w:val="24"/>
        </w:rPr>
        <w:t xml:space="preserve"> </w:t>
      </w:r>
      <w:r>
        <w:rPr>
          <w:rFonts w:ascii="Times New Roman" w:eastAsia="Times New Roman" w:hAnsi="Times New Roman" w:cs="Times New Roman"/>
          <w:color w:val="000000"/>
          <w:sz w:val="24"/>
          <w:szCs w:val="24"/>
        </w:rPr>
        <w:t>Bảng dưới đây ghi tên các loại nhiệt kế và nhiệt độ ghi trên thang đo của chúng:</w:t>
      </w:r>
    </w:p>
    <w:tbl>
      <w:tblPr>
        <w:tblStyle w:val="a5"/>
        <w:tblW w:w="10028" w:type="dxa"/>
        <w:tblBorders>
          <w:top w:val="single" w:sz="4" w:space="0" w:color="FFD965"/>
          <w:left w:val="single" w:sz="4" w:space="0" w:color="FFD965"/>
          <w:bottom w:val="single" w:sz="4" w:space="0" w:color="FFD965"/>
          <w:right w:val="single" w:sz="4" w:space="0" w:color="FFD965"/>
          <w:insideH w:val="single" w:sz="4" w:space="0" w:color="FFD965"/>
          <w:insideV w:val="single" w:sz="4" w:space="0" w:color="FFD965"/>
        </w:tblBorders>
        <w:tblLayout w:type="fixed"/>
        <w:tblLook w:val="0400" w:firstRow="0" w:lastRow="0" w:firstColumn="0" w:lastColumn="0" w:noHBand="0" w:noVBand="1"/>
      </w:tblPr>
      <w:tblGrid>
        <w:gridCol w:w="5011"/>
        <w:gridCol w:w="5017"/>
      </w:tblGrid>
      <w:tr w:rsidR="00612E76" w14:paraId="11B2AA8D" w14:textId="77777777">
        <w:tc>
          <w:tcPr>
            <w:tcW w:w="5011" w:type="dxa"/>
          </w:tcPr>
          <w:p w14:paraId="676A3B89" w14:textId="77777777" w:rsidR="00612E76" w:rsidRDefault="00000000">
            <w:pPr>
              <w:tabs>
                <w:tab w:val="left" w:pos="283"/>
                <w:tab w:val="left" w:pos="2835"/>
                <w:tab w:val="left" w:pos="5386"/>
                <w:tab w:val="left" w:pos="7937"/>
              </w:tabs>
              <w:spacing w:line="276" w:lineRule="auto"/>
              <w:jc w:val="center"/>
              <w:rPr>
                <w:b/>
                <w:sz w:val="24"/>
                <w:szCs w:val="24"/>
              </w:rPr>
            </w:pPr>
            <w:r>
              <w:rPr>
                <w:b/>
                <w:sz w:val="24"/>
                <w:szCs w:val="24"/>
              </w:rPr>
              <w:t>Loại nhiệt kế</w:t>
            </w:r>
          </w:p>
        </w:tc>
        <w:tc>
          <w:tcPr>
            <w:tcW w:w="5017" w:type="dxa"/>
          </w:tcPr>
          <w:p w14:paraId="717ADE65" w14:textId="77777777" w:rsidR="00612E76" w:rsidRDefault="00000000">
            <w:pPr>
              <w:tabs>
                <w:tab w:val="left" w:pos="283"/>
                <w:tab w:val="left" w:pos="2835"/>
                <w:tab w:val="left" w:pos="5386"/>
                <w:tab w:val="left" w:pos="7937"/>
              </w:tabs>
              <w:spacing w:line="276" w:lineRule="auto"/>
              <w:jc w:val="center"/>
              <w:rPr>
                <w:b/>
                <w:sz w:val="24"/>
                <w:szCs w:val="24"/>
              </w:rPr>
            </w:pPr>
            <w:r>
              <w:rPr>
                <w:b/>
                <w:sz w:val="24"/>
                <w:szCs w:val="24"/>
              </w:rPr>
              <w:t>Thang nhiệt độ</w:t>
            </w:r>
          </w:p>
        </w:tc>
      </w:tr>
      <w:tr w:rsidR="00612E76" w14:paraId="512F01BC" w14:textId="77777777">
        <w:tc>
          <w:tcPr>
            <w:tcW w:w="5011" w:type="dxa"/>
          </w:tcPr>
          <w:p w14:paraId="0E459F65" w14:textId="77777777" w:rsidR="00612E76" w:rsidRDefault="00000000">
            <w:pPr>
              <w:tabs>
                <w:tab w:val="left" w:pos="283"/>
                <w:tab w:val="left" w:pos="2835"/>
                <w:tab w:val="left" w:pos="5386"/>
                <w:tab w:val="left" w:pos="7937"/>
              </w:tabs>
              <w:spacing w:line="276" w:lineRule="auto"/>
              <w:jc w:val="center"/>
              <w:rPr>
                <w:sz w:val="24"/>
                <w:szCs w:val="24"/>
              </w:rPr>
            </w:pPr>
            <w:r>
              <w:rPr>
                <w:sz w:val="24"/>
                <w:szCs w:val="24"/>
              </w:rPr>
              <w:t>Thủy ngân</w:t>
            </w:r>
          </w:p>
        </w:tc>
        <w:tc>
          <w:tcPr>
            <w:tcW w:w="5017" w:type="dxa"/>
          </w:tcPr>
          <w:p w14:paraId="200093B3" w14:textId="77777777" w:rsidR="00612E76" w:rsidRDefault="00000000">
            <w:pPr>
              <w:tabs>
                <w:tab w:val="left" w:pos="283"/>
                <w:tab w:val="left" w:pos="2835"/>
                <w:tab w:val="left" w:pos="5386"/>
                <w:tab w:val="left" w:pos="7937"/>
              </w:tabs>
              <w:spacing w:line="276" w:lineRule="auto"/>
              <w:jc w:val="center"/>
              <w:rPr>
                <w:sz w:val="24"/>
                <w:szCs w:val="24"/>
              </w:rPr>
            </w:pPr>
            <w:r>
              <w:rPr>
                <w:sz w:val="24"/>
                <w:szCs w:val="24"/>
              </w:rPr>
              <w:t>Từ  – 10</w:t>
            </w:r>
            <w:r>
              <w:rPr>
                <w:sz w:val="24"/>
                <w:szCs w:val="24"/>
                <w:vertAlign w:val="superscript"/>
              </w:rPr>
              <w:t>0</w:t>
            </w:r>
            <w:r>
              <w:rPr>
                <w:sz w:val="24"/>
                <w:szCs w:val="24"/>
              </w:rPr>
              <w:t>C đến 110</w:t>
            </w:r>
            <w:r>
              <w:rPr>
                <w:sz w:val="24"/>
                <w:szCs w:val="24"/>
                <w:vertAlign w:val="superscript"/>
              </w:rPr>
              <w:t>0</w:t>
            </w:r>
            <w:r>
              <w:rPr>
                <w:sz w:val="24"/>
                <w:szCs w:val="24"/>
              </w:rPr>
              <w:t>C</w:t>
            </w:r>
          </w:p>
        </w:tc>
      </w:tr>
      <w:tr w:rsidR="00612E76" w14:paraId="5D743DDD" w14:textId="77777777">
        <w:tc>
          <w:tcPr>
            <w:tcW w:w="5011" w:type="dxa"/>
          </w:tcPr>
          <w:p w14:paraId="13625C9F" w14:textId="77777777" w:rsidR="00612E76" w:rsidRDefault="00000000">
            <w:pPr>
              <w:tabs>
                <w:tab w:val="left" w:pos="283"/>
                <w:tab w:val="left" w:pos="2835"/>
                <w:tab w:val="left" w:pos="5386"/>
                <w:tab w:val="left" w:pos="7937"/>
              </w:tabs>
              <w:spacing w:line="276" w:lineRule="auto"/>
              <w:jc w:val="center"/>
              <w:rPr>
                <w:sz w:val="24"/>
                <w:szCs w:val="24"/>
              </w:rPr>
            </w:pPr>
            <w:r>
              <w:rPr>
                <w:sz w:val="24"/>
                <w:szCs w:val="24"/>
              </w:rPr>
              <w:t>Rượu</w:t>
            </w:r>
          </w:p>
        </w:tc>
        <w:tc>
          <w:tcPr>
            <w:tcW w:w="5017" w:type="dxa"/>
          </w:tcPr>
          <w:p w14:paraId="3F87F2A3" w14:textId="77777777" w:rsidR="00612E76" w:rsidRDefault="00000000">
            <w:pPr>
              <w:tabs>
                <w:tab w:val="left" w:pos="283"/>
                <w:tab w:val="left" w:pos="2835"/>
                <w:tab w:val="left" w:pos="5386"/>
                <w:tab w:val="left" w:pos="7937"/>
              </w:tabs>
              <w:spacing w:line="276" w:lineRule="auto"/>
              <w:jc w:val="center"/>
              <w:rPr>
                <w:sz w:val="24"/>
                <w:szCs w:val="24"/>
              </w:rPr>
            </w:pPr>
            <w:r>
              <w:rPr>
                <w:sz w:val="24"/>
                <w:szCs w:val="24"/>
              </w:rPr>
              <w:t>Từ – 30</w:t>
            </w:r>
            <w:r>
              <w:rPr>
                <w:sz w:val="24"/>
                <w:szCs w:val="24"/>
                <w:vertAlign w:val="superscript"/>
              </w:rPr>
              <w:t>0</w:t>
            </w:r>
            <w:r>
              <w:rPr>
                <w:sz w:val="24"/>
                <w:szCs w:val="24"/>
              </w:rPr>
              <w:t>C đến 60</w:t>
            </w:r>
            <w:r>
              <w:rPr>
                <w:sz w:val="24"/>
                <w:szCs w:val="24"/>
                <w:vertAlign w:val="superscript"/>
              </w:rPr>
              <w:t>0</w:t>
            </w:r>
            <w:r>
              <w:rPr>
                <w:sz w:val="24"/>
                <w:szCs w:val="24"/>
              </w:rPr>
              <w:t>C</w:t>
            </w:r>
          </w:p>
        </w:tc>
      </w:tr>
      <w:tr w:rsidR="00612E76" w14:paraId="3A48B38C" w14:textId="77777777">
        <w:tc>
          <w:tcPr>
            <w:tcW w:w="5011" w:type="dxa"/>
          </w:tcPr>
          <w:p w14:paraId="4F7641A4" w14:textId="77777777" w:rsidR="00612E76" w:rsidRDefault="00000000">
            <w:pPr>
              <w:tabs>
                <w:tab w:val="left" w:pos="283"/>
                <w:tab w:val="left" w:pos="2835"/>
                <w:tab w:val="left" w:pos="5386"/>
                <w:tab w:val="left" w:pos="7937"/>
              </w:tabs>
              <w:spacing w:line="276" w:lineRule="auto"/>
              <w:jc w:val="center"/>
              <w:rPr>
                <w:sz w:val="24"/>
                <w:szCs w:val="24"/>
              </w:rPr>
            </w:pPr>
            <w:r>
              <w:rPr>
                <w:sz w:val="24"/>
                <w:szCs w:val="24"/>
              </w:rPr>
              <w:t>Kim loại</w:t>
            </w:r>
          </w:p>
        </w:tc>
        <w:tc>
          <w:tcPr>
            <w:tcW w:w="5017" w:type="dxa"/>
          </w:tcPr>
          <w:p w14:paraId="06C1222C" w14:textId="77777777" w:rsidR="00612E76" w:rsidRDefault="00000000">
            <w:pPr>
              <w:tabs>
                <w:tab w:val="left" w:pos="283"/>
                <w:tab w:val="left" w:pos="2835"/>
                <w:tab w:val="left" w:pos="5386"/>
                <w:tab w:val="left" w:pos="7937"/>
              </w:tabs>
              <w:spacing w:line="276" w:lineRule="auto"/>
              <w:jc w:val="center"/>
              <w:rPr>
                <w:sz w:val="24"/>
                <w:szCs w:val="24"/>
              </w:rPr>
            </w:pPr>
            <w:r>
              <w:rPr>
                <w:sz w:val="24"/>
                <w:szCs w:val="24"/>
              </w:rPr>
              <w:t>Từ 0</w:t>
            </w:r>
            <w:r>
              <w:rPr>
                <w:sz w:val="24"/>
                <w:szCs w:val="24"/>
                <w:vertAlign w:val="superscript"/>
              </w:rPr>
              <w:t>0</w:t>
            </w:r>
            <w:r>
              <w:rPr>
                <w:sz w:val="24"/>
                <w:szCs w:val="24"/>
              </w:rPr>
              <w:t>C đến 400</w:t>
            </w:r>
            <w:r>
              <w:rPr>
                <w:sz w:val="24"/>
                <w:szCs w:val="24"/>
                <w:vertAlign w:val="superscript"/>
              </w:rPr>
              <w:t>0</w:t>
            </w:r>
            <w:r>
              <w:rPr>
                <w:sz w:val="24"/>
                <w:szCs w:val="24"/>
              </w:rPr>
              <w:t>C</w:t>
            </w:r>
          </w:p>
        </w:tc>
      </w:tr>
      <w:tr w:rsidR="00612E76" w14:paraId="0F298D07" w14:textId="77777777">
        <w:tc>
          <w:tcPr>
            <w:tcW w:w="5011" w:type="dxa"/>
          </w:tcPr>
          <w:p w14:paraId="121CD93B" w14:textId="77777777" w:rsidR="00612E76" w:rsidRDefault="00000000">
            <w:pPr>
              <w:tabs>
                <w:tab w:val="left" w:pos="283"/>
                <w:tab w:val="left" w:pos="2835"/>
                <w:tab w:val="left" w:pos="5386"/>
                <w:tab w:val="left" w:pos="7937"/>
              </w:tabs>
              <w:spacing w:line="276" w:lineRule="auto"/>
              <w:jc w:val="center"/>
              <w:rPr>
                <w:sz w:val="24"/>
                <w:szCs w:val="24"/>
              </w:rPr>
            </w:pPr>
            <w:r>
              <w:rPr>
                <w:sz w:val="24"/>
                <w:szCs w:val="24"/>
              </w:rPr>
              <w:t>Y tế</w:t>
            </w:r>
          </w:p>
        </w:tc>
        <w:tc>
          <w:tcPr>
            <w:tcW w:w="5017" w:type="dxa"/>
          </w:tcPr>
          <w:p w14:paraId="77C657F7" w14:textId="77777777" w:rsidR="00612E76" w:rsidRDefault="00000000">
            <w:pPr>
              <w:tabs>
                <w:tab w:val="left" w:pos="283"/>
                <w:tab w:val="left" w:pos="2835"/>
                <w:tab w:val="left" w:pos="5386"/>
                <w:tab w:val="left" w:pos="7937"/>
              </w:tabs>
              <w:spacing w:line="276" w:lineRule="auto"/>
              <w:jc w:val="center"/>
              <w:rPr>
                <w:sz w:val="24"/>
                <w:szCs w:val="24"/>
              </w:rPr>
            </w:pPr>
            <w:r>
              <w:rPr>
                <w:sz w:val="24"/>
                <w:szCs w:val="24"/>
              </w:rPr>
              <w:t>Từ 34</w:t>
            </w:r>
            <w:r>
              <w:rPr>
                <w:sz w:val="24"/>
                <w:szCs w:val="24"/>
                <w:vertAlign w:val="superscript"/>
              </w:rPr>
              <w:t>0</w:t>
            </w:r>
            <w:r>
              <w:rPr>
                <w:sz w:val="24"/>
                <w:szCs w:val="24"/>
              </w:rPr>
              <w:t>C đến 42</w:t>
            </w:r>
            <w:r>
              <w:rPr>
                <w:sz w:val="24"/>
                <w:szCs w:val="24"/>
                <w:vertAlign w:val="superscript"/>
              </w:rPr>
              <w:t>0</w:t>
            </w:r>
            <w:r>
              <w:rPr>
                <w:sz w:val="24"/>
                <w:szCs w:val="24"/>
              </w:rPr>
              <w:t>C</w:t>
            </w:r>
          </w:p>
        </w:tc>
      </w:tr>
    </w:tbl>
    <w:p w14:paraId="48140768" w14:textId="77777777" w:rsidR="00612E76" w:rsidRDefault="00612E76">
      <w:pPr>
        <w:tabs>
          <w:tab w:val="left" w:pos="283"/>
          <w:tab w:val="left" w:pos="2835"/>
          <w:tab w:val="left" w:pos="5386"/>
          <w:tab w:val="left" w:pos="7937"/>
        </w:tabs>
        <w:spacing w:after="0" w:line="276" w:lineRule="auto"/>
        <w:jc w:val="both"/>
        <w:rPr>
          <w:rFonts w:ascii="Times New Roman" w:eastAsia="Times New Roman" w:hAnsi="Times New Roman" w:cs="Times New Roman"/>
          <w:sz w:val="24"/>
          <w:szCs w:val="24"/>
        </w:rPr>
      </w:pPr>
    </w:p>
    <w:tbl>
      <w:tblPr>
        <w:tblStyle w:val="a6"/>
        <w:tblW w:w="10028" w:type="dxa"/>
        <w:tblBorders>
          <w:top w:val="single" w:sz="4" w:space="0" w:color="FFD965"/>
          <w:left w:val="single" w:sz="4" w:space="0" w:color="FFD965"/>
          <w:bottom w:val="single" w:sz="4" w:space="0" w:color="FFD965"/>
          <w:right w:val="single" w:sz="4" w:space="0" w:color="FFD965"/>
          <w:insideH w:val="single" w:sz="4" w:space="0" w:color="FFD965"/>
          <w:insideV w:val="single" w:sz="4" w:space="0" w:color="FFD965"/>
        </w:tblBorders>
        <w:tblLayout w:type="fixed"/>
        <w:tblLook w:val="0400" w:firstRow="0" w:lastRow="0" w:firstColumn="0" w:lastColumn="0" w:noHBand="0" w:noVBand="1"/>
      </w:tblPr>
      <w:tblGrid>
        <w:gridCol w:w="8515"/>
        <w:gridCol w:w="843"/>
        <w:gridCol w:w="670"/>
      </w:tblGrid>
      <w:tr w:rsidR="00612E76" w14:paraId="159525A1" w14:textId="77777777">
        <w:tc>
          <w:tcPr>
            <w:tcW w:w="8515" w:type="dxa"/>
          </w:tcPr>
          <w:p w14:paraId="436CEDA8" w14:textId="77777777" w:rsidR="00612E76" w:rsidRDefault="00000000">
            <w:pPr>
              <w:tabs>
                <w:tab w:val="left" w:pos="283"/>
                <w:tab w:val="left" w:pos="2835"/>
                <w:tab w:val="left" w:pos="5386"/>
                <w:tab w:val="left" w:pos="7937"/>
              </w:tabs>
              <w:spacing w:line="276" w:lineRule="auto"/>
              <w:jc w:val="center"/>
              <w:rPr>
                <w:b/>
                <w:sz w:val="24"/>
                <w:szCs w:val="24"/>
              </w:rPr>
            </w:pPr>
            <w:r>
              <w:rPr>
                <w:b/>
                <w:sz w:val="24"/>
                <w:szCs w:val="24"/>
              </w:rPr>
              <w:t>Phát biểu</w:t>
            </w:r>
          </w:p>
        </w:tc>
        <w:tc>
          <w:tcPr>
            <w:tcW w:w="843" w:type="dxa"/>
          </w:tcPr>
          <w:p w14:paraId="44E62DCF" w14:textId="77777777" w:rsidR="00612E76" w:rsidRDefault="00000000">
            <w:pPr>
              <w:tabs>
                <w:tab w:val="left" w:pos="283"/>
                <w:tab w:val="left" w:pos="2835"/>
                <w:tab w:val="left" w:pos="5386"/>
                <w:tab w:val="left" w:pos="7937"/>
              </w:tabs>
              <w:spacing w:line="276" w:lineRule="auto"/>
              <w:jc w:val="center"/>
              <w:rPr>
                <w:b/>
                <w:sz w:val="24"/>
                <w:szCs w:val="24"/>
              </w:rPr>
            </w:pPr>
            <w:r>
              <w:rPr>
                <w:b/>
                <w:sz w:val="24"/>
                <w:szCs w:val="24"/>
              </w:rPr>
              <w:t>Đúng</w:t>
            </w:r>
          </w:p>
        </w:tc>
        <w:tc>
          <w:tcPr>
            <w:tcW w:w="670" w:type="dxa"/>
          </w:tcPr>
          <w:p w14:paraId="4D7827A1" w14:textId="77777777" w:rsidR="00612E76" w:rsidRDefault="00000000">
            <w:pPr>
              <w:tabs>
                <w:tab w:val="left" w:pos="283"/>
                <w:tab w:val="left" w:pos="2835"/>
                <w:tab w:val="left" w:pos="5386"/>
                <w:tab w:val="left" w:pos="7937"/>
              </w:tabs>
              <w:spacing w:line="276" w:lineRule="auto"/>
              <w:jc w:val="center"/>
              <w:rPr>
                <w:b/>
                <w:sz w:val="24"/>
                <w:szCs w:val="24"/>
              </w:rPr>
            </w:pPr>
            <w:r>
              <w:rPr>
                <w:b/>
                <w:sz w:val="24"/>
                <w:szCs w:val="24"/>
              </w:rPr>
              <w:t>Sai</w:t>
            </w:r>
          </w:p>
        </w:tc>
      </w:tr>
      <w:tr w:rsidR="00612E76" w14:paraId="101FF1C1" w14:textId="77777777">
        <w:tc>
          <w:tcPr>
            <w:tcW w:w="8515" w:type="dxa"/>
          </w:tcPr>
          <w:p w14:paraId="15D158AC" w14:textId="77777777" w:rsidR="00612E76" w:rsidRDefault="00000000">
            <w:pPr>
              <w:tabs>
                <w:tab w:val="left" w:pos="283"/>
                <w:tab w:val="left" w:pos="2835"/>
                <w:tab w:val="left" w:pos="5386"/>
                <w:tab w:val="left" w:pos="7937"/>
              </w:tabs>
              <w:spacing w:line="276" w:lineRule="auto"/>
              <w:jc w:val="both"/>
              <w:rPr>
                <w:sz w:val="24"/>
                <w:szCs w:val="24"/>
              </w:rPr>
            </w:pPr>
            <w:r>
              <w:rPr>
                <w:b/>
                <w:sz w:val="24"/>
                <w:szCs w:val="24"/>
              </w:rPr>
              <w:t>a.</w:t>
            </w:r>
            <w:r>
              <w:rPr>
                <w:sz w:val="24"/>
                <w:szCs w:val="24"/>
              </w:rPr>
              <w:t xml:space="preserve">Dùng nhiệt kế kim loại để đo nhiệt độ của không khí trong phòng </w:t>
            </w:r>
          </w:p>
        </w:tc>
        <w:tc>
          <w:tcPr>
            <w:tcW w:w="843" w:type="dxa"/>
          </w:tcPr>
          <w:p w14:paraId="1B438764" w14:textId="77777777" w:rsidR="00612E76" w:rsidRDefault="00612E76">
            <w:pPr>
              <w:tabs>
                <w:tab w:val="left" w:pos="283"/>
                <w:tab w:val="left" w:pos="2835"/>
                <w:tab w:val="left" w:pos="5386"/>
                <w:tab w:val="left" w:pos="7937"/>
              </w:tabs>
              <w:spacing w:line="276" w:lineRule="auto"/>
              <w:jc w:val="both"/>
              <w:rPr>
                <w:b/>
                <w:color w:val="FF0000"/>
                <w:sz w:val="24"/>
                <w:szCs w:val="24"/>
              </w:rPr>
            </w:pPr>
          </w:p>
        </w:tc>
        <w:tc>
          <w:tcPr>
            <w:tcW w:w="670" w:type="dxa"/>
          </w:tcPr>
          <w:p w14:paraId="08ADD70E" w14:textId="77777777" w:rsidR="00612E76" w:rsidRDefault="00000000">
            <w:pPr>
              <w:tabs>
                <w:tab w:val="left" w:pos="283"/>
                <w:tab w:val="left" w:pos="2835"/>
                <w:tab w:val="left" w:pos="5386"/>
                <w:tab w:val="left" w:pos="7937"/>
              </w:tabs>
              <w:spacing w:line="276" w:lineRule="auto"/>
              <w:jc w:val="both"/>
              <w:rPr>
                <w:b/>
                <w:color w:val="FF0000"/>
                <w:sz w:val="24"/>
                <w:szCs w:val="24"/>
              </w:rPr>
            </w:pPr>
            <w:r>
              <w:rPr>
                <w:b/>
                <w:color w:val="FF0000"/>
                <w:sz w:val="24"/>
                <w:szCs w:val="24"/>
              </w:rPr>
              <w:t>S</w:t>
            </w:r>
          </w:p>
        </w:tc>
      </w:tr>
      <w:tr w:rsidR="00612E76" w14:paraId="5FFDB571" w14:textId="77777777">
        <w:tc>
          <w:tcPr>
            <w:tcW w:w="8515" w:type="dxa"/>
          </w:tcPr>
          <w:p w14:paraId="348A3F66" w14:textId="77777777" w:rsidR="00612E76" w:rsidRDefault="00000000">
            <w:pPr>
              <w:tabs>
                <w:tab w:val="left" w:pos="283"/>
                <w:tab w:val="left" w:pos="2835"/>
                <w:tab w:val="left" w:pos="5386"/>
                <w:tab w:val="left" w:pos="7937"/>
              </w:tabs>
              <w:spacing w:line="276" w:lineRule="auto"/>
              <w:jc w:val="both"/>
              <w:rPr>
                <w:sz w:val="24"/>
                <w:szCs w:val="24"/>
              </w:rPr>
            </w:pPr>
            <w:r>
              <w:rPr>
                <w:b/>
                <w:sz w:val="24"/>
                <w:szCs w:val="24"/>
              </w:rPr>
              <w:t>b.</w:t>
            </w:r>
            <w:r>
              <w:rPr>
                <w:sz w:val="24"/>
                <w:szCs w:val="24"/>
              </w:rPr>
              <w:t>Dùng nhiệt kế y tế để đo nhiệt độ của cơ thể người</w:t>
            </w:r>
          </w:p>
        </w:tc>
        <w:tc>
          <w:tcPr>
            <w:tcW w:w="843" w:type="dxa"/>
          </w:tcPr>
          <w:p w14:paraId="36AEEE11" w14:textId="77777777" w:rsidR="00612E76" w:rsidRDefault="00000000">
            <w:pPr>
              <w:tabs>
                <w:tab w:val="left" w:pos="283"/>
                <w:tab w:val="left" w:pos="2835"/>
                <w:tab w:val="left" w:pos="5386"/>
                <w:tab w:val="left" w:pos="7937"/>
              </w:tabs>
              <w:spacing w:line="276" w:lineRule="auto"/>
              <w:jc w:val="both"/>
              <w:rPr>
                <w:b/>
                <w:color w:val="FF0000"/>
                <w:sz w:val="24"/>
                <w:szCs w:val="24"/>
              </w:rPr>
            </w:pPr>
            <w:r>
              <w:rPr>
                <w:b/>
                <w:color w:val="FF0000"/>
                <w:sz w:val="24"/>
                <w:szCs w:val="24"/>
              </w:rPr>
              <w:t>Đ</w:t>
            </w:r>
          </w:p>
        </w:tc>
        <w:tc>
          <w:tcPr>
            <w:tcW w:w="670" w:type="dxa"/>
          </w:tcPr>
          <w:p w14:paraId="6FEFDCFC" w14:textId="77777777" w:rsidR="00612E76" w:rsidRDefault="00612E76">
            <w:pPr>
              <w:tabs>
                <w:tab w:val="left" w:pos="283"/>
                <w:tab w:val="left" w:pos="2835"/>
                <w:tab w:val="left" w:pos="5386"/>
                <w:tab w:val="left" w:pos="7937"/>
              </w:tabs>
              <w:spacing w:line="276" w:lineRule="auto"/>
              <w:jc w:val="both"/>
              <w:rPr>
                <w:b/>
                <w:color w:val="FF0000"/>
                <w:sz w:val="24"/>
                <w:szCs w:val="24"/>
              </w:rPr>
            </w:pPr>
          </w:p>
        </w:tc>
      </w:tr>
      <w:tr w:rsidR="00612E76" w14:paraId="63334AB1" w14:textId="77777777">
        <w:tc>
          <w:tcPr>
            <w:tcW w:w="8515" w:type="dxa"/>
          </w:tcPr>
          <w:p w14:paraId="2326A0AC" w14:textId="77777777" w:rsidR="00612E76" w:rsidRDefault="00000000">
            <w:pPr>
              <w:tabs>
                <w:tab w:val="left" w:pos="283"/>
                <w:tab w:val="left" w:pos="2835"/>
                <w:tab w:val="left" w:pos="5386"/>
                <w:tab w:val="left" w:pos="7937"/>
              </w:tabs>
              <w:spacing w:line="276" w:lineRule="auto"/>
              <w:jc w:val="both"/>
              <w:rPr>
                <w:sz w:val="24"/>
                <w:szCs w:val="24"/>
              </w:rPr>
            </w:pPr>
            <w:r>
              <w:rPr>
                <w:b/>
                <w:sz w:val="24"/>
                <w:szCs w:val="24"/>
              </w:rPr>
              <w:t>c.</w:t>
            </w:r>
            <w:r>
              <w:rPr>
                <w:sz w:val="24"/>
                <w:szCs w:val="24"/>
              </w:rPr>
              <w:t>Dùng nhiệt kế thủy ngân để đo nhiệt độ của nước đang sôi</w:t>
            </w:r>
          </w:p>
        </w:tc>
        <w:tc>
          <w:tcPr>
            <w:tcW w:w="843" w:type="dxa"/>
          </w:tcPr>
          <w:p w14:paraId="1BEE9A30" w14:textId="77777777" w:rsidR="00612E76" w:rsidRDefault="00000000">
            <w:pPr>
              <w:tabs>
                <w:tab w:val="left" w:pos="283"/>
                <w:tab w:val="left" w:pos="2835"/>
                <w:tab w:val="left" w:pos="5386"/>
                <w:tab w:val="left" w:pos="7937"/>
              </w:tabs>
              <w:spacing w:line="276" w:lineRule="auto"/>
              <w:jc w:val="both"/>
              <w:rPr>
                <w:b/>
                <w:color w:val="FF0000"/>
                <w:sz w:val="24"/>
                <w:szCs w:val="24"/>
              </w:rPr>
            </w:pPr>
            <w:r>
              <w:rPr>
                <w:b/>
                <w:color w:val="FF0000"/>
                <w:sz w:val="24"/>
                <w:szCs w:val="24"/>
              </w:rPr>
              <w:t>Đ</w:t>
            </w:r>
          </w:p>
        </w:tc>
        <w:tc>
          <w:tcPr>
            <w:tcW w:w="670" w:type="dxa"/>
          </w:tcPr>
          <w:p w14:paraId="2B9DE3A7" w14:textId="77777777" w:rsidR="00612E76" w:rsidRDefault="00612E76">
            <w:pPr>
              <w:tabs>
                <w:tab w:val="left" w:pos="283"/>
                <w:tab w:val="left" w:pos="2835"/>
                <w:tab w:val="left" w:pos="5386"/>
                <w:tab w:val="left" w:pos="7937"/>
              </w:tabs>
              <w:spacing w:line="276" w:lineRule="auto"/>
              <w:jc w:val="both"/>
              <w:rPr>
                <w:b/>
                <w:color w:val="FF0000"/>
                <w:sz w:val="24"/>
                <w:szCs w:val="24"/>
              </w:rPr>
            </w:pPr>
          </w:p>
        </w:tc>
      </w:tr>
      <w:tr w:rsidR="00612E76" w14:paraId="394431BC" w14:textId="77777777">
        <w:tc>
          <w:tcPr>
            <w:tcW w:w="8515" w:type="dxa"/>
          </w:tcPr>
          <w:p w14:paraId="41C55E03" w14:textId="77777777" w:rsidR="00612E76" w:rsidRDefault="00000000">
            <w:pPr>
              <w:tabs>
                <w:tab w:val="left" w:pos="283"/>
                <w:tab w:val="left" w:pos="2835"/>
                <w:tab w:val="left" w:pos="5386"/>
                <w:tab w:val="left" w:pos="7937"/>
              </w:tabs>
              <w:spacing w:line="276" w:lineRule="auto"/>
              <w:jc w:val="both"/>
              <w:rPr>
                <w:sz w:val="24"/>
                <w:szCs w:val="24"/>
              </w:rPr>
            </w:pPr>
            <w:r>
              <w:rPr>
                <w:b/>
                <w:sz w:val="24"/>
                <w:szCs w:val="24"/>
              </w:rPr>
              <w:t>d.</w:t>
            </w:r>
            <w:r>
              <w:rPr>
                <w:sz w:val="24"/>
                <w:szCs w:val="24"/>
              </w:rPr>
              <w:t>Dùng nhiệt kế rượu để đo nhiệt độ ban đầu của bàn là.</w:t>
            </w:r>
          </w:p>
        </w:tc>
        <w:tc>
          <w:tcPr>
            <w:tcW w:w="843" w:type="dxa"/>
          </w:tcPr>
          <w:p w14:paraId="4BB480A4" w14:textId="77777777" w:rsidR="00612E76" w:rsidRDefault="00612E76">
            <w:pPr>
              <w:tabs>
                <w:tab w:val="left" w:pos="283"/>
                <w:tab w:val="left" w:pos="2835"/>
                <w:tab w:val="left" w:pos="5386"/>
                <w:tab w:val="left" w:pos="7937"/>
              </w:tabs>
              <w:spacing w:line="276" w:lineRule="auto"/>
              <w:jc w:val="both"/>
              <w:rPr>
                <w:b/>
                <w:color w:val="FF0000"/>
                <w:sz w:val="24"/>
                <w:szCs w:val="24"/>
              </w:rPr>
            </w:pPr>
          </w:p>
        </w:tc>
        <w:tc>
          <w:tcPr>
            <w:tcW w:w="670" w:type="dxa"/>
          </w:tcPr>
          <w:p w14:paraId="66B7EE77" w14:textId="77777777" w:rsidR="00612E76" w:rsidRDefault="00000000">
            <w:pPr>
              <w:tabs>
                <w:tab w:val="left" w:pos="283"/>
                <w:tab w:val="left" w:pos="2835"/>
                <w:tab w:val="left" w:pos="5386"/>
                <w:tab w:val="left" w:pos="7937"/>
              </w:tabs>
              <w:spacing w:line="276" w:lineRule="auto"/>
              <w:jc w:val="both"/>
              <w:rPr>
                <w:b/>
                <w:color w:val="FF0000"/>
                <w:sz w:val="24"/>
                <w:szCs w:val="24"/>
              </w:rPr>
            </w:pPr>
            <w:r>
              <w:rPr>
                <w:b/>
                <w:color w:val="FF0000"/>
                <w:sz w:val="24"/>
                <w:szCs w:val="24"/>
              </w:rPr>
              <w:t>S</w:t>
            </w:r>
          </w:p>
        </w:tc>
      </w:tr>
    </w:tbl>
    <w:p w14:paraId="0834BF5C" w14:textId="77777777" w:rsidR="00612E76" w:rsidRDefault="00000000">
      <w:pPr>
        <w:numPr>
          <w:ilvl w:val="0"/>
          <w:numId w:val="1"/>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1308E8"/>
          <w:sz w:val="24"/>
          <w:szCs w:val="24"/>
        </w:rPr>
        <w:t xml:space="preserve"> </w:t>
      </w:r>
      <w:r>
        <w:rPr>
          <w:rFonts w:ascii="Times New Roman" w:eastAsia="Times New Roman" w:hAnsi="Times New Roman" w:cs="Times New Roman"/>
          <w:color w:val="000000"/>
          <w:sz w:val="24"/>
          <w:szCs w:val="24"/>
        </w:rPr>
        <w:t>Một ấm điện có công suất 1000 W chứa 300 g nước ở 20°C đến khi sôi ở áp suất tiêu chuẩn. Cho nhiệt dung riêng và nhiệt hóa hơi riêng của nước lần lượt là 4,2.10</w:t>
      </w:r>
      <w:r>
        <w:rPr>
          <w:rFonts w:ascii="Times New Roman" w:eastAsia="Times New Roman" w:hAnsi="Times New Roman" w:cs="Times New Roman"/>
          <w:color w:val="000000"/>
          <w:sz w:val="24"/>
          <w:szCs w:val="24"/>
          <w:vertAlign w:val="superscript"/>
        </w:rPr>
        <w:t>3</w:t>
      </w:r>
      <w:r>
        <w:rPr>
          <w:rFonts w:ascii="Times New Roman" w:eastAsia="Times New Roman" w:hAnsi="Times New Roman" w:cs="Times New Roman"/>
          <w:color w:val="000000"/>
          <w:sz w:val="24"/>
          <w:szCs w:val="24"/>
        </w:rPr>
        <w:t xml:space="preserve"> J/kg.K và 2,26.10</w:t>
      </w:r>
      <w:r>
        <w:rPr>
          <w:rFonts w:ascii="Times New Roman" w:eastAsia="Times New Roman" w:hAnsi="Times New Roman" w:cs="Times New Roman"/>
          <w:color w:val="000000"/>
          <w:sz w:val="24"/>
          <w:szCs w:val="24"/>
          <w:vertAlign w:val="superscript"/>
        </w:rPr>
        <w:t>6</w:t>
      </w:r>
      <w:r>
        <w:rPr>
          <w:rFonts w:ascii="Times New Roman" w:eastAsia="Times New Roman" w:hAnsi="Times New Roman" w:cs="Times New Roman"/>
          <w:color w:val="000000"/>
          <w:sz w:val="24"/>
          <w:szCs w:val="24"/>
        </w:rPr>
        <w:t xml:space="preserve"> J/kg. </w:t>
      </w:r>
    </w:p>
    <w:tbl>
      <w:tblPr>
        <w:tblStyle w:val="a7"/>
        <w:tblW w:w="10028" w:type="dxa"/>
        <w:tblBorders>
          <w:top w:val="single" w:sz="4" w:space="0" w:color="FFD965"/>
          <w:left w:val="single" w:sz="4" w:space="0" w:color="FFD965"/>
          <w:bottom w:val="single" w:sz="4" w:space="0" w:color="FFD965"/>
          <w:right w:val="single" w:sz="4" w:space="0" w:color="FFD965"/>
          <w:insideH w:val="single" w:sz="4" w:space="0" w:color="FFD965"/>
          <w:insideV w:val="single" w:sz="4" w:space="0" w:color="FFD965"/>
        </w:tblBorders>
        <w:tblLayout w:type="fixed"/>
        <w:tblLook w:val="0400" w:firstRow="0" w:lastRow="0" w:firstColumn="0" w:lastColumn="0" w:noHBand="0" w:noVBand="1"/>
      </w:tblPr>
      <w:tblGrid>
        <w:gridCol w:w="8492"/>
        <w:gridCol w:w="842"/>
        <w:gridCol w:w="694"/>
      </w:tblGrid>
      <w:tr w:rsidR="00612E76" w14:paraId="7C69A9DB" w14:textId="77777777">
        <w:tc>
          <w:tcPr>
            <w:tcW w:w="8492" w:type="dxa"/>
          </w:tcPr>
          <w:p w14:paraId="6A9DD987" w14:textId="77777777" w:rsidR="00612E76" w:rsidRDefault="00000000">
            <w:pPr>
              <w:spacing w:line="276" w:lineRule="auto"/>
              <w:jc w:val="center"/>
              <w:rPr>
                <w:b/>
                <w:sz w:val="24"/>
                <w:szCs w:val="24"/>
              </w:rPr>
            </w:pPr>
            <w:r>
              <w:rPr>
                <w:b/>
                <w:sz w:val="24"/>
                <w:szCs w:val="24"/>
              </w:rPr>
              <w:t>Phát biểu</w:t>
            </w:r>
          </w:p>
        </w:tc>
        <w:tc>
          <w:tcPr>
            <w:tcW w:w="842" w:type="dxa"/>
          </w:tcPr>
          <w:p w14:paraId="44AEF738" w14:textId="77777777" w:rsidR="00612E76" w:rsidRDefault="00000000">
            <w:pPr>
              <w:spacing w:line="276" w:lineRule="auto"/>
              <w:jc w:val="both"/>
              <w:rPr>
                <w:b/>
                <w:sz w:val="24"/>
                <w:szCs w:val="24"/>
              </w:rPr>
            </w:pPr>
            <w:r>
              <w:rPr>
                <w:b/>
                <w:sz w:val="24"/>
                <w:szCs w:val="24"/>
              </w:rPr>
              <w:t>Đúng</w:t>
            </w:r>
          </w:p>
        </w:tc>
        <w:tc>
          <w:tcPr>
            <w:tcW w:w="694" w:type="dxa"/>
          </w:tcPr>
          <w:p w14:paraId="074EFDC2" w14:textId="77777777" w:rsidR="00612E76" w:rsidRDefault="00000000">
            <w:pPr>
              <w:spacing w:line="276" w:lineRule="auto"/>
              <w:jc w:val="both"/>
              <w:rPr>
                <w:b/>
                <w:sz w:val="24"/>
                <w:szCs w:val="24"/>
              </w:rPr>
            </w:pPr>
            <w:r>
              <w:rPr>
                <w:b/>
                <w:sz w:val="24"/>
                <w:szCs w:val="24"/>
              </w:rPr>
              <w:t>Sai</w:t>
            </w:r>
          </w:p>
        </w:tc>
      </w:tr>
      <w:tr w:rsidR="00612E76" w14:paraId="0A56CE77" w14:textId="77777777">
        <w:tc>
          <w:tcPr>
            <w:tcW w:w="8492" w:type="dxa"/>
          </w:tcPr>
          <w:p w14:paraId="7CA6211A" w14:textId="77777777" w:rsidR="00612E76" w:rsidRDefault="00000000">
            <w:pPr>
              <w:spacing w:line="276" w:lineRule="auto"/>
              <w:jc w:val="both"/>
              <w:rPr>
                <w:sz w:val="24"/>
                <w:szCs w:val="24"/>
              </w:rPr>
            </w:pPr>
            <w:r>
              <w:rPr>
                <w:b/>
                <w:sz w:val="24"/>
                <w:szCs w:val="24"/>
              </w:rPr>
              <w:t>a.</w:t>
            </w:r>
            <w:r>
              <w:rPr>
                <w:sz w:val="24"/>
                <w:szCs w:val="24"/>
              </w:rPr>
              <w:t>Nhiệt lượng để làm nóng 300 g nước từ 20</w:t>
            </w:r>
            <w:r>
              <w:rPr>
                <w:sz w:val="24"/>
                <w:szCs w:val="24"/>
                <w:vertAlign w:val="superscript"/>
              </w:rPr>
              <w:t>0</w:t>
            </w:r>
            <w:r>
              <w:rPr>
                <w:sz w:val="24"/>
                <w:szCs w:val="24"/>
              </w:rPr>
              <w:t>C đến 100</w:t>
            </w:r>
            <w:r>
              <w:rPr>
                <w:sz w:val="24"/>
                <w:szCs w:val="24"/>
                <w:vertAlign w:val="superscript"/>
              </w:rPr>
              <w:t>0</w:t>
            </w:r>
            <w:r>
              <w:rPr>
                <w:sz w:val="24"/>
                <w:szCs w:val="24"/>
              </w:rPr>
              <w:t>C là 100800 J</w:t>
            </w:r>
          </w:p>
        </w:tc>
        <w:tc>
          <w:tcPr>
            <w:tcW w:w="842" w:type="dxa"/>
          </w:tcPr>
          <w:p w14:paraId="0C50EE0A" w14:textId="77777777" w:rsidR="00612E76" w:rsidRDefault="00000000">
            <w:pPr>
              <w:spacing w:line="276" w:lineRule="auto"/>
              <w:jc w:val="center"/>
              <w:rPr>
                <w:b/>
                <w:color w:val="FF0000"/>
                <w:sz w:val="24"/>
                <w:szCs w:val="24"/>
              </w:rPr>
            </w:pPr>
            <w:r>
              <w:rPr>
                <w:b/>
                <w:color w:val="FF0000"/>
                <w:sz w:val="24"/>
                <w:szCs w:val="24"/>
              </w:rPr>
              <w:t>Đ</w:t>
            </w:r>
          </w:p>
        </w:tc>
        <w:tc>
          <w:tcPr>
            <w:tcW w:w="694" w:type="dxa"/>
          </w:tcPr>
          <w:p w14:paraId="17C8B866" w14:textId="77777777" w:rsidR="00612E76" w:rsidRDefault="00612E76">
            <w:pPr>
              <w:spacing w:line="276" w:lineRule="auto"/>
              <w:jc w:val="center"/>
              <w:rPr>
                <w:color w:val="FF0000"/>
                <w:sz w:val="24"/>
                <w:szCs w:val="24"/>
              </w:rPr>
            </w:pPr>
          </w:p>
        </w:tc>
      </w:tr>
      <w:tr w:rsidR="00612E76" w14:paraId="7CD664D6" w14:textId="77777777">
        <w:tc>
          <w:tcPr>
            <w:tcW w:w="8492" w:type="dxa"/>
          </w:tcPr>
          <w:p w14:paraId="3F3B618E" w14:textId="77777777" w:rsidR="00612E76" w:rsidRDefault="00000000">
            <w:pPr>
              <w:spacing w:line="276" w:lineRule="auto"/>
              <w:jc w:val="both"/>
              <w:rPr>
                <w:sz w:val="24"/>
                <w:szCs w:val="24"/>
              </w:rPr>
            </w:pPr>
            <w:r>
              <w:rPr>
                <w:b/>
                <w:sz w:val="24"/>
                <w:szCs w:val="24"/>
              </w:rPr>
              <w:t xml:space="preserve">b. </w:t>
            </w:r>
            <w:r>
              <w:rPr>
                <w:sz w:val="24"/>
                <w:szCs w:val="24"/>
              </w:rPr>
              <w:t>Nhiệt lượng cần cung cấp để 200 g nước hóa hơi hoàn toàn ở 100</w:t>
            </w:r>
            <w:r>
              <w:rPr>
                <w:sz w:val="24"/>
                <w:szCs w:val="24"/>
                <w:vertAlign w:val="superscript"/>
              </w:rPr>
              <w:t>0</w:t>
            </w:r>
            <w:r>
              <w:rPr>
                <w:sz w:val="24"/>
                <w:szCs w:val="24"/>
              </w:rPr>
              <w:t>C là 678.10</w:t>
            </w:r>
            <w:r>
              <w:rPr>
                <w:sz w:val="24"/>
                <w:szCs w:val="24"/>
                <w:vertAlign w:val="superscript"/>
              </w:rPr>
              <w:t>6</w:t>
            </w:r>
            <w:r>
              <w:rPr>
                <w:sz w:val="24"/>
                <w:szCs w:val="24"/>
              </w:rPr>
              <w:t xml:space="preserve"> J</w:t>
            </w:r>
          </w:p>
        </w:tc>
        <w:tc>
          <w:tcPr>
            <w:tcW w:w="842" w:type="dxa"/>
          </w:tcPr>
          <w:p w14:paraId="641A5282" w14:textId="77777777" w:rsidR="00612E76" w:rsidRDefault="00612E76">
            <w:pPr>
              <w:spacing w:line="276" w:lineRule="auto"/>
              <w:jc w:val="center"/>
              <w:rPr>
                <w:b/>
                <w:color w:val="FF0000"/>
                <w:sz w:val="24"/>
                <w:szCs w:val="24"/>
              </w:rPr>
            </w:pPr>
          </w:p>
        </w:tc>
        <w:tc>
          <w:tcPr>
            <w:tcW w:w="694" w:type="dxa"/>
          </w:tcPr>
          <w:p w14:paraId="60DC41D5" w14:textId="77777777" w:rsidR="00612E76" w:rsidRDefault="00000000">
            <w:pPr>
              <w:spacing w:line="276" w:lineRule="auto"/>
              <w:jc w:val="center"/>
              <w:rPr>
                <w:b/>
                <w:color w:val="FF0000"/>
                <w:sz w:val="24"/>
                <w:szCs w:val="24"/>
              </w:rPr>
            </w:pPr>
            <w:r>
              <w:rPr>
                <w:b/>
                <w:color w:val="FF0000"/>
                <w:sz w:val="24"/>
                <w:szCs w:val="24"/>
              </w:rPr>
              <w:t>S</w:t>
            </w:r>
          </w:p>
        </w:tc>
      </w:tr>
      <w:tr w:rsidR="00612E76" w14:paraId="4622E239" w14:textId="77777777">
        <w:tc>
          <w:tcPr>
            <w:tcW w:w="8492" w:type="dxa"/>
          </w:tcPr>
          <w:p w14:paraId="47E76B7D" w14:textId="77777777" w:rsidR="00612E76" w:rsidRDefault="00000000">
            <w:pPr>
              <w:spacing w:line="276" w:lineRule="auto"/>
              <w:jc w:val="both"/>
              <w:rPr>
                <w:sz w:val="24"/>
                <w:szCs w:val="24"/>
              </w:rPr>
            </w:pPr>
            <w:r>
              <w:rPr>
                <w:b/>
                <w:sz w:val="24"/>
                <w:szCs w:val="24"/>
              </w:rPr>
              <w:t xml:space="preserve">c. </w:t>
            </w:r>
            <w:r>
              <w:rPr>
                <w:sz w:val="24"/>
                <w:szCs w:val="24"/>
              </w:rPr>
              <w:t>Thời gian cần thiết để đun nước trong ấm đạt đến nhiệt độ sôi là 100,8 phút</w:t>
            </w:r>
          </w:p>
        </w:tc>
        <w:tc>
          <w:tcPr>
            <w:tcW w:w="842" w:type="dxa"/>
          </w:tcPr>
          <w:p w14:paraId="14137D18" w14:textId="77777777" w:rsidR="00612E76" w:rsidRDefault="00000000">
            <w:pPr>
              <w:spacing w:line="276" w:lineRule="auto"/>
              <w:jc w:val="center"/>
              <w:rPr>
                <w:b/>
                <w:color w:val="FF0000"/>
                <w:sz w:val="24"/>
                <w:szCs w:val="24"/>
              </w:rPr>
            </w:pPr>
            <w:r>
              <w:rPr>
                <w:b/>
                <w:color w:val="FF0000"/>
                <w:sz w:val="24"/>
                <w:szCs w:val="24"/>
              </w:rPr>
              <w:t>S</w:t>
            </w:r>
          </w:p>
        </w:tc>
        <w:tc>
          <w:tcPr>
            <w:tcW w:w="694" w:type="dxa"/>
          </w:tcPr>
          <w:p w14:paraId="4AB2BDA9" w14:textId="77777777" w:rsidR="00612E76" w:rsidRDefault="00612E76">
            <w:pPr>
              <w:spacing w:line="276" w:lineRule="auto"/>
              <w:jc w:val="center"/>
              <w:rPr>
                <w:b/>
                <w:color w:val="FF0000"/>
                <w:sz w:val="24"/>
                <w:szCs w:val="24"/>
              </w:rPr>
            </w:pPr>
          </w:p>
        </w:tc>
      </w:tr>
      <w:tr w:rsidR="00612E76" w14:paraId="79A22B94" w14:textId="77777777">
        <w:tc>
          <w:tcPr>
            <w:tcW w:w="8492" w:type="dxa"/>
          </w:tcPr>
          <w:p w14:paraId="434D78C7" w14:textId="77777777" w:rsidR="00612E76" w:rsidRDefault="00000000">
            <w:pPr>
              <w:spacing w:line="276" w:lineRule="auto"/>
              <w:jc w:val="both"/>
              <w:rPr>
                <w:sz w:val="24"/>
                <w:szCs w:val="24"/>
              </w:rPr>
            </w:pPr>
            <w:r>
              <w:rPr>
                <w:b/>
                <w:sz w:val="24"/>
                <w:szCs w:val="24"/>
              </w:rPr>
              <w:t xml:space="preserve">d. </w:t>
            </w:r>
            <w:r>
              <w:rPr>
                <w:sz w:val="24"/>
                <w:szCs w:val="24"/>
              </w:rPr>
              <w:t xml:space="preserve">Sau khi nước đến nhiệt độ sôi, người ta để ấm tiếp tục đun nước sôi trong </w:t>
            </w:r>
          </w:p>
          <w:p w14:paraId="0E1F3C7E" w14:textId="77777777" w:rsidR="00612E76" w:rsidRDefault="00000000">
            <w:pPr>
              <w:spacing w:line="276" w:lineRule="auto"/>
              <w:jc w:val="both"/>
              <w:rPr>
                <w:b/>
                <w:sz w:val="24"/>
                <w:szCs w:val="24"/>
              </w:rPr>
            </w:pPr>
            <w:r>
              <w:rPr>
                <w:sz w:val="24"/>
                <w:szCs w:val="24"/>
              </w:rPr>
              <w:t>226 s. Khối lượng nước còn lại trong ấm xấp xỉ 100 g.</w:t>
            </w:r>
          </w:p>
        </w:tc>
        <w:tc>
          <w:tcPr>
            <w:tcW w:w="842" w:type="dxa"/>
          </w:tcPr>
          <w:p w14:paraId="5F606B37" w14:textId="77777777" w:rsidR="00612E76" w:rsidRDefault="00000000">
            <w:pPr>
              <w:spacing w:line="276" w:lineRule="auto"/>
              <w:jc w:val="center"/>
              <w:rPr>
                <w:b/>
                <w:color w:val="FF0000"/>
                <w:sz w:val="24"/>
                <w:szCs w:val="24"/>
              </w:rPr>
            </w:pPr>
            <w:r>
              <w:rPr>
                <w:b/>
                <w:color w:val="FF0000"/>
                <w:sz w:val="24"/>
                <w:szCs w:val="24"/>
              </w:rPr>
              <w:t>S</w:t>
            </w:r>
          </w:p>
        </w:tc>
        <w:tc>
          <w:tcPr>
            <w:tcW w:w="694" w:type="dxa"/>
          </w:tcPr>
          <w:p w14:paraId="10FDF4BA" w14:textId="77777777" w:rsidR="00612E76" w:rsidRDefault="00612E76">
            <w:pPr>
              <w:spacing w:line="276" w:lineRule="auto"/>
              <w:jc w:val="center"/>
              <w:rPr>
                <w:color w:val="FF0000"/>
                <w:sz w:val="24"/>
                <w:szCs w:val="24"/>
              </w:rPr>
            </w:pPr>
          </w:p>
        </w:tc>
      </w:tr>
    </w:tbl>
    <w:p w14:paraId="5D6ECCD1" w14:textId="77777777" w:rsidR="00612E76" w:rsidRDefault="00000000">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Hướng dẫn</w:t>
      </w:r>
    </w:p>
    <w:p w14:paraId="7EB45818" w14:textId="77777777" w:rsidR="00612E76"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 </w:t>
      </w:r>
      <w:r>
        <w:rPr>
          <w:rFonts w:ascii="Times New Roman" w:eastAsia="Times New Roman" w:hAnsi="Times New Roman" w:cs="Times New Roman"/>
          <w:sz w:val="24"/>
          <w:szCs w:val="24"/>
        </w:rPr>
        <w:t>Nhiệt lượng để làm nóng 300 g nước từ 20</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C đến 100</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 xml:space="preserve">C: </w:t>
      </w:r>
    </w:p>
    <w:p w14:paraId="67A49FAE" w14:textId="77777777" w:rsidR="00612E76" w:rsidRDefault="00000000">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40"/>
          <w:szCs w:val="40"/>
          <w:vertAlign w:val="subscript"/>
        </w:rPr>
        <w:object w:dxaOrig="4270" w:dyaOrig="426" w14:anchorId="53AC05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75pt;height:21pt" o:ole="">
            <v:imagedata r:id="rId17" o:title=""/>
          </v:shape>
          <o:OLEObject Type="Embed" ProgID="Equation.DSMT4" ShapeID="_x0000_i1025" DrawAspect="Content" ObjectID="_1789042497" r:id="rId18"/>
        </w:object>
      </w:r>
    </w:p>
    <w:p w14:paraId="318EC5EE" w14:textId="77777777" w:rsidR="00612E76"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b.</w:t>
      </w:r>
      <w:r>
        <w:rPr>
          <w:rFonts w:ascii="Times New Roman" w:eastAsia="Times New Roman" w:hAnsi="Times New Roman" w:cs="Times New Roman"/>
          <w:sz w:val="24"/>
          <w:szCs w:val="24"/>
        </w:rPr>
        <w:t xml:space="preserve"> Nhiệt lượng cần cung cấp để 200 g nước hóa hơi hoàn toàn ở 100</w:t>
      </w:r>
      <w:r>
        <w:rPr>
          <w:rFonts w:ascii="Times New Roman" w:eastAsia="Times New Roman" w:hAnsi="Times New Roman" w:cs="Times New Roman"/>
          <w:sz w:val="24"/>
          <w:szCs w:val="24"/>
          <w:vertAlign w:val="superscript"/>
        </w:rPr>
        <w:t>0</w:t>
      </w:r>
      <w:r>
        <w:rPr>
          <w:rFonts w:ascii="Times New Roman" w:eastAsia="Times New Roman" w:hAnsi="Times New Roman" w:cs="Times New Roman"/>
          <w:sz w:val="24"/>
          <w:szCs w:val="24"/>
        </w:rPr>
        <w:t>C:</w:t>
      </w:r>
    </w:p>
    <w:p w14:paraId="4D4C0EA1" w14:textId="77777777" w:rsidR="00612E76" w:rsidRDefault="00000000">
      <w:pPr>
        <w:spacing w:after="0" w:line="276" w:lineRule="auto"/>
        <w:jc w:val="center"/>
        <w:rPr>
          <w:rFonts w:ascii="Times New Roman" w:eastAsia="Times New Roman" w:hAnsi="Times New Roman" w:cs="Times New Roman"/>
          <w:b/>
          <w:sz w:val="24"/>
          <w:szCs w:val="24"/>
        </w:rPr>
      </w:pPr>
      <w:r>
        <w:rPr>
          <w:rFonts w:ascii="Times New Roman" w:eastAsia="Times New Roman" w:hAnsi="Times New Roman" w:cs="Times New Roman"/>
          <w:sz w:val="40"/>
          <w:szCs w:val="40"/>
          <w:vertAlign w:val="subscript"/>
        </w:rPr>
        <w:object w:dxaOrig="3782" w:dyaOrig="401" w14:anchorId="096B64A2">
          <v:shape id="_x0000_i1026" type="#_x0000_t75" style="width:189pt;height:20.25pt" o:ole="">
            <v:imagedata r:id="rId19" o:title=""/>
          </v:shape>
          <o:OLEObject Type="Embed" ProgID="Equation.DSMT4" ShapeID="_x0000_i1026" DrawAspect="Content" ObjectID="_1789042498" r:id="rId20"/>
        </w:object>
      </w:r>
    </w:p>
    <w:p w14:paraId="79DA2827" w14:textId="77777777" w:rsidR="00612E76"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c.</w:t>
      </w:r>
      <w:r>
        <w:rPr>
          <w:rFonts w:ascii="Times New Roman" w:eastAsia="Times New Roman" w:hAnsi="Times New Roman" w:cs="Times New Roman"/>
          <w:sz w:val="24"/>
          <w:szCs w:val="24"/>
        </w:rPr>
        <w:t xml:space="preserve"> Thời gian cần thiết để đun nước trong ấm đạt đến nhiệt độ sôi: </w:t>
      </w:r>
      <w:r>
        <w:rPr>
          <w:rFonts w:ascii="Times New Roman" w:eastAsia="Times New Roman" w:hAnsi="Times New Roman" w:cs="Times New Roman"/>
          <w:sz w:val="40"/>
          <w:szCs w:val="40"/>
          <w:vertAlign w:val="subscript"/>
        </w:rPr>
        <w:object w:dxaOrig="2742" w:dyaOrig="676" w14:anchorId="78005C09">
          <v:shape id="_x0000_i1027" type="#_x0000_t75" style="width:137.25pt;height:33.75pt" o:ole="">
            <v:imagedata r:id="rId21" o:title=""/>
          </v:shape>
          <o:OLEObject Type="Embed" ProgID="Equation.DSMT4" ShapeID="_x0000_i1027" DrawAspect="Content" ObjectID="_1789042499" r:id="rId22"/>
        </w:object>
      </w:r>
    </w:p>
    <w:p w14:paraId="41434F10" w14:textId="77777777" w:rsidR="00612E76"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d. </w:t>
      </w:r>
      <w:r>
        <w:rPr>
          <w:rFonts w:ascii="Times New Roman" w:eastAsia="Times New Roman" w:hAnsi="Times New Roman" w:cs="Times New Roman"/>
          <w:sz w:val="24"/>
          <w:szCs w:val="24"/>
        </w:rPr>
        <w:t xml:space="preserve">Khối lượng nước đã hóa hơi trong 2 phút: </w:t>
      </w:r>
      <w:r>
        <w:rPr>
          <w:rFonts w:ascii="Times New Roman" w:eastAsia="Times New Roman" w:hAnsi="Times New Roman" w:cs="Times New Roman"/>
          <w:sz w:val="40"/>
          <w:szCs w:val="40"/>
          <w:vertAlign w:val="subscript"/>
        </w:rPr>
        <w:object w:dxaOrig="3068" w:dyaOrig="701" w14:anchorId="40D7C685">
          <v:shape id="_x0000_i1028" type="#_x0000_t75" style="width:153.75pt;height:35.25pt" o:ole="">
            <v:imagedata r:id="rId23" o:title=""/>
          </v:shape>
          <o:OLEObject Type="Embed" ProgID="Equation.DSMT4" ShapeID="_x0000_i1028" DrawAspect="Content" ObjectID="_1789042500" r:id="rId24"/>
        </w:object>
      </w:r>
    </w:p>
    <w:p w14:paraId="4E3CEC0F" w14:textId="77777777" w:rsidR="00612E76" w:rsidRDefault="00000000">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*Khối lượng nước còn lại trong ấm: </w:t>
      </w:r>
      <w:r>
        <w:rPr>
          <w:rFonts w:ascii="Times New Roman" w:eastAsia="Times New Roman" w:hAnsi="Times New Roman" w:cs="Times New Roman"/>
          <w:sz w:val="40"/>
          <w:szCs w:val="40"/>
          <w:vertAlign w:val="subscript"/>
        </w:rPr>
        <w:object w:dxaOrig="4157" w:dyaOrig="351" w14:anchorId="30E7C2E5">
          <v:shape id="_x0000_i1029" type="#_x0000_t75" style="width:207.75pt;height:17.25pt" o:ole="">
            <v:imagedata r:id="rId25" o:title=""/>
          </v:shape>
          <o:OLEObject Type="Embed" ProgID="Equation.DSMT4" ShapeID="_x0000_i1029" DrawAspect="Content" ObjectID="_1789042501" r:id="rId26"/>
        </w:object>
      </w:r>
    </w:p>
    <w:p w14:paraId="1238CDB9" w14:textId="77777777" w:rsidR="00612E76" w:rsidRDefault="00000000">
      <w:pPr>
        <w:numPr>
          <w:ilvl w:val="0"/>
          <w:numId w:val="2"/>
        </w:numPr>
        <w:pBdr>
          <w:top w:val="nil"/>
          <w:left w:val="nil"/>
          <w:bottom w:val="nil"/>
          <w:right w:val="nil"/>
          <w:between w:val="nil"/>
        </w:pBdr>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Để xác định nhiệt dung riêng của một chất lỏng, người ta đổ chất lỏng đó vào 20g nước ở 100°</w:t>
      </w:r>
      <w:r>
        <w:rPr>
          <w:rFonts w:ascii="Times New Roman" w:eastAsia="Times New Roman" w:hAnsi="Times New Roman" w:cs="Times New Roman"/>
          <w:smallCaps/>
          <w:color w:val="000000"/>
          <w:sz w:val="24"/>
          <w:szCs w:val="24"/>
        </w:rPr>
        <w:t>C.</w:t>
      </w:r>
      <w:r>
        <w:rPr>
          <w:rFonts w:ascii="Times New Roman" w:eastAsia="Times New Roman" w:hAnsi="Times New Roman" w:cs="Times New Roman"/>
          <w:color w:val="000000"/>
          <w:sz w:val="24"/>
          <w:szCs w:val="24"/>
        </w:rPr>
        <w:t xml:space="preserve"> Khi có sự cân bằng nhiệt, nhiệt độ của hỗn hợp là 37,5°</w:t>
      </w:r>
      <w:r>
        <w:rPr>
          <w:rFonts w:ascii="Times New Roman" w:eastAsia="Times New Roman" w:hAnsi="Times New Roman" w:cs="Times New Roman"/>
          <w:smallCaps/>
          <w:color w:val="000000"/>
          <w:sz w:val="24"/>
          <w:szCs w:val="24"/>
        </w:rPr>
        <w:t xml:space="preserve">C </w:t>
      </w:r>
      <w:r>
        <w:rPr>
          <w:rFonts w:ascii="Times New Roman" w:eastAsia="Times New Roman" w:hAnsi="Times New Roman" w:cs="Times New Roman"/>
          <w:color w:val="000000"/>
          <w:sz w:val="24"/>
          <w:szCs w:val="24"/>
        </w:rPr>
        <w:t>và khối lượng hỗn hợpm = 140g. Biết nhiệt độ ban đầu của chất lỏng là 20</w:t>
      </w:r>
      <w:r>
        <w:rPr>
          <w:rFonts w:ascii="Times New Roman" w:eastAsia="Times New Roman" w:hAnsi="Times New Roman" w:cs="Times New Roman"/>
          <w:color w:val="000000"/>
          <w:sz w:val="24"/>
          <w:szCs w:val="24"/>
          <w:vertAlign w:val="superscript"/>
        </w:rPr>
        <w:t>0</w:t>
      </w:r>
      <w:r>
        <w:rPr>
          <w:rFonts w:ascii="Times New Roman" w:eastAsia="Times New Roman" w:hAnsi="Times New Roman" w:cs="Times New Roman"/>
          <w:color w:val="000000"/>
          <w:sz w:val="24"/>
          <w:szCs w:val="24"/>
        </w:rPr>
        <w:t>C, C</w:t>
      </w:r>
      <w:r>
        <w:rPr>
          <w:rFonts w:ascii="Times New Roman" w:eastAsia="Times New Roman" w:hAnsi="Times New Roman" w:cs="Times New Roman"/>
          <w:color w:val="000000"/>
          <w:sz w:val="24"/>
          <w:szCs w:val="24"/>
          <w:vertAlign w:val="subscript"/>
        </w:rPr>
        <w:t>H2O</w:t>
      </w:r>
      <w:r>
        <w:rPr>
          <w:rFonts w:ascii="Times New Roman" w:eastAsia="Times New Roman" w:hAnsi="Times New Roman" w:cs="Times New Roman"/>
          <w:color w:val="000000"/>
          <w:sz w:val="24"/>
          <w:szCs w:val="24"/>
        </w:rPr>
        <w:t xml:space="preserve"> = 4200 J/kg.K.</w:t>
      </w:r>
    </w:p>
    <w:tbl>
      <w:tblPr>
        <w:tblStyle w:val="a8"/>
        <w:tblW w:w="10011" w:type="dxa"/>
        <w:tblInd w:w="-365" w:type="dxa"/>
        <w:tblBorders>
          <w:top w:val="nil"/>
          <w:left w:val="nil"/>
          <w:bottom w:val="nil"/>
          <w:right w:val="nil"/>
          <w:insideH w:val="nil"/>
          <w:insideV w:val="nil"/>
        </w:tblBorders>
        <w:tblLayout w:type="fixed"/>
        <w:tblLook w:val="0400" w:firstRow="0" w:lastRow="0" w:firstColumn="0" w:lastColumn="0" w:noHBand="0" w:noVBand="1"/>
      </w:tblPr>
      <w:tblGrid>
        <w:gridCol w:w="6706"/>
        <w:gridCol w:w="779"/>
        <w:gridCol w:w="2526"/>
      </w:tblGrid>
      <w:tr w:rsidR="00612E76" w14:paraId="7F563DD7" w14:textId="77777777">
        <w:tc>
          <w:tcPr>
            <w:tcW w:w="6706" w:type="dxa"/>
            <w:vAlign w:val="center"/>
          </w:tcPr>
          <w:p w14:paraId="2838F69E" w14:textId="77777777" w:rsidR="00612E76" w:rsidRDefault="00000000">
            <w:pPr>
              <w:numPr>
                <w:ilvl w:val="0"/>
                <w:numId w:val="3"/>
              </w:numPr>
              <w:pBdr>
                <w:top w:val="nil"/>
                <w:left w:val="nil"/>
                <w:bottom w:val="nil"/>
                <w:right w:val="nil"/>
                <w:between w:val="nil"/>
              </w:pBdr>
              <w:spacing w:after="160" w:line="276" w:lineRule="auto"/>
              <w:jc w:val="both"/>
              <w:rPr>
                <w:rFonts w:ascii="Calibri" w:eastAsia="Calibri" w:hAnsi="Calibri" w:cs="Calibri"/>
                <w:color w:val="000000"/>
                <w:sz w:val="24"/>
                <w:szCs w:val="24"/>
              </w:rPr>
            </w:pPr>
            <w:r>
              <w:rPr>
                <w:rFonts w:ascii="Calibri" w:eastAsia="Calibri" w:hAnsi="Calibri" w:cs="Calibri"/>
                <w:color w:val="000000"/>
                <w:sz w:val="24"/>
                <w:szCs w:val="24"/>
              </w:rPr>
              <w:lastRenderedPageBreak/>
              <w:t>Đổi 20g = 0,02kg</w:t>
            </w:r>
          </w:p>
        </w:tc>
        <w:tc>
          <w:tcPr>
            <w:tcW w:w="779" w:type="dxa"/>
            <w:vAlign w:val="center"/>
          </w:tcPr>
          <w:p w14:paraId="2C59DF05" w14:textId="77777777" w:rsidR="00612E76" w:rsidRDefault="00000000">
            <w:pPr>
              <w:spacing w:line="276" w:lineRule="auto"/>
              <w:jc w:val="center"/>
              <w:rPr>
                <w:sz w:val="24"/>
                <w:szCs w:val="24"/>
              </w:rPr>
            </w:pPr>
            <w:r>
              <w:rPr>
                <w:b/>
                <w:color w:val="0070C0"/>
                <w:sz w:val="24"/>
                <w:szCs w:val="24"/>
              </w:rPr>
              <w:t>Đ</w:t>
            </w:r>
          </w:p>
        </w:tc>
        <w:tc>
          <w:tcPr>
            <w:tcW w:w="2526" w:type="dxa"/>
            <w:vMerge w:val="restart"/>
            <w:vAlign w:val="center"/>
          </w:tcPr>
          <w:p w14:paraId="0ECD9192" w14:textId="77777777" w:rsidR="00612E76" w:rsidRDefault="00000000">
            <w:pPr>
              <w:spacing w:line="276" w:lineRule="auto"/>
              <w:jc w:val="center"/>
              <w:rPr>
                <w:color w:val="000000"/>
                <w:sz w:val="24"/>
                <w:szCs w:val="24"/>
              </w:rPr>
            </w:pPr>
            <w:r>
              <w:rPr>
                <w:noProof/>
                <w:sz w:val="24"/>
                <w:szCs w:val="24"/>
              </w:rPr>
              <w:drawing>
                <wp:inline distT="0" distB="0" distL="0" distR="0" wp14:anchorId="462C9838" wp14:editId="37D86BB2">
                  <wp:extent cx="1473386" cy="1521150"/>
                  <wp:effectExtent l="0" t="0" r="0" b="0"/>
                  <wp:docPr id="2146004417" name="image16.jpg" descr="n24 zalo Ngo Hong"/>
                  <wp:cNvGraphicFramePr/>
                  <a:graphic xmlns:a="http://schemas.openxmlformats.org/drawingml/2006/main">
                    <a:graphicData uri="http://schemas.openxmlformats.org/drawingml/2006/picture">
                      <pic:pic xmlns:pic="http://schemas.openxmlformats.org/drawingml/2006/picture">
                        <pic:nvPicPr>
                          <pic:cNvPr id="0" name="image16.jpg" descr="n24 zalo Ngo Hong"/>
                          <pic:cNvPicPr preferRelativeResize="0"/>
                        </pic:nvPicPr>
                        <pic:blipFill>
                          <a:blip r:embed="rId27"/>
                          <a:srcRect t="6002" r="19201" b="6233"/>
                          <a:stretch>
                            <a:fillRect/>
                          </a:stretch>
                        </pic:blipFill>
                        <pic:spPr>
                          <a:xfrm>
                            <a:off x="0" y="0"/>
                            <a:ext cx="1473386" cy="1521150"/>
                          </a:xfrm>
                          <a:prstGeom prst="rect">
                            <a:avLst/>
                          </a:prstGeom>
                          <a:ln/>
                        </pic:spPr>
                      </pic:pic>
                    </a:graphicData>
                  </a:graphic>
                </wp:inline>
              </w:drawing>
            </w:r>
          </w:p>
        </w:tc>
      </w:tr>
      <w:tr w:rsidR="00612E76" w14:paraId="46191846" w14:textId="77777777">
        <w:tc>
          <w:tcPr>
            <w:tcW w:w="6706" w:type="dxa"/>
            <w:vAlign w:val="center"/>
          </w:tcPr>
          <w:p w14:paraId="2A8F5CF7" w14:textId="77777777" w:rsidR="00612E76" w:rsidRDefault="00000000">
            <w:pPr>
              <w:numPr>
                <w:ilvl w:val="0"/>
                <w:numId w:val="3"/>
              </w:numPr>
              <w:pBdr>
                <w:top w:val="nil"/>
                <w:left w:val="nil"/>
                <w:bottom w:val="nil"/>
                <w:right w:val="nil"/>
                <w:between w:val="nil"/>
              </w:pBdr>
              <w:spacing w:after="16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Nhiệt lượng tỏa ra của nước ở 100</w:t>
            </w:r>
            <w:r>
              <w:rPr>
                <w:rFonts w:ascii="Calibri" w:eastAsia="Calibri" w:hAnsi="Calibri" w:cs="Calibri"/>
                <w:color w:val="000000"/>
                <w:sz w:val="24"/>
                <w:szCs w:val="24"/>
                <w:vertAlign w:val="superscript"/>
              </w:rPr>
              <w:t>0</w:t>
            </w:r>
            <w:r>
              <w:rPr>
                <w:rFonts w:ascii="Calibri" w:eastAsia="Calibri" w:hAnsi="Calibri" w:cs="Calibri"/>
                <w:color w:val="000000"/>
                <w:sz w:val="24"/>
                <w:szCs w:val="24"/>
              </w:rPr>
              <w:t>C là 5250 (J)</w:t>
            </w:r>
          </w:p>
        </w:tc>
        <w:tc>
          <w:tcPr>
            <w:tcW w:w="779" w:type="dxa"/>
            <w:vAlign w:val="center"/>
          </w:tcPr>
          <w:p w14:paraId="58EE2CF2" w14:textId="77777777" w:rsidR="00612E76" w:rsidRDefault="00000000">
            <w:pPr>
              <w:spacing w:line="276" w:lineRule="auto"/>
              <w:jc w:val="center"/>
              <w:rPr>
                <w:sz w:val="24"/>
                <w:szCs w:val="24"/>
              </w:rPr>
            </w:pPr>
            <w:r>
              <w:rPr>
                <w:b/>
                <w:color w:val="0070C0"/>
                <w:sz w:val="24"/>
                <w:szCs w:val="24"/>
              </w:rPr>
              <w:t>Đ</w:t>
            </w:r>
          </w:p>
        </w:tc>
        <w:tc>
          <w:tcPr>
            <w:tcW w:w="2526" w:type="dxa"/>
            <w:vMerge/>
            <w:vAlign w:val="center"/>
          </w:tcPr>
          <w:p w14:paraId="443F291D" w14:textId="77777777" w:rsidR="00612E76" w:rsidRDefault="00612E76">
            <w:pPr>
              <w:widowControl w:val="0"/>
              <w:pBdr>
                <w:top w:val="nil"/>
                <w:left w:val="nil"/>
                <w:bottom w:val="nil"/>
                <w:right w:val="nil"/>
                <w:between w:val="nil"/>
              </w:pBdr>
              <w:spacing w:line="276" w:lineRule="auto"/>
              <w:rPr>
                <w:sz w:val="24"/>
                <w:szCs w:val="24"/>
              </w:rPr>
            </w:pPr>
          </w:p>
        </w:tc>
      </w:tr>
      <w:tr w:rsidR="00612E76" w14:paraId="5EC21C80" w14:textId="77777777">
        <w:tc>
          <w:tcPr>
            <w:tcW w:w="6706" w:type="dxa"/>
            <w:vAlign w:val="center"/>
          </w:tcPr>
          <w:p w14:paraId="4BC50DFF" w14:textId="77777777" w:rsidR="00612E76" w:rsidRDefault="00000000">
            <w:pPr>
              <w:numPr>
                <w:ilvl w:val="0"/>
                <w:numId w:val="3"/>
              </w:numPr>
              <w:pBdr>
                <w:top w:val="nil"/>
                <w:left w:val="nil"/>
                <w:bottom w:val="nil"/>
                <w:right w:val="nil"/>
                <w:between w:val="nil"/>
              </w:pBdr>
              <w:spacing w:after="160" w:line="276" w:lineRule="auto"/>
              <w:jc w:val="both"/>
              <w:rPr>
                <w:rFonts w:ascii="Calibri" w:eastAsia="Calibri" w:hAnsi="Calibri" w:cs="Calibri"/>
                <w:color w:val="000000"/>
                <w:sz w:val="24"/>
                <w:szCs w:val="24"/>
              </w:rPr>
            </w:pPr>
            <w:bookmarkStart w:id="1" w:name="_heading=h.30j0zll" w:colFirst="0" w:colLast="0"/>
            <w:bookmarkEnd w:id="1"/>
            <w:r>
              <w:rPr>
                <w:rFonts w:ascii="Calibri" w:eastAsia="Calibri" w:hAnsi="Calibri" w:cs="Calibri"/>
                <w:color w:val="000000"/>
                <w:sz w:val="24"/>
                <w:szCs w:val="24"/>
              </w:rPr>
              <w:t>Nhiệt lượng thu vào của chất lỏng luôn bằng nhiệt lượng tỏa ra của nước ở mọi điều kiện.</w:t>
            </w:r>
          </w:p>
        </w:tc>
        <w:tc>
          <w:tcPr>
            <w:tcW w:w="779" w:type="dxa"/>
            <w:vAlign w:val="center"/>
          </w:tcPr>
          <w:p w14:paraId="61B6BDEF" w14:textId="77777777" w:rsidR="00612E76" w:rsidRDefault="00000000">
            <w:pPr>
              <w:spacing w:line="276" w:lineRule="auto"/>
              <w:jc w:val="center"/>
              <w:rPr>
                <w:sz w:val="24"/>
                <w:szCs w:val="24"/>
              </w:rPr>
            </w:pPr>
            <w:r>
              <w:rPr>
                <w:b/>
                <w:color w:val="0070C0"/>
                <w:sz w:val="24"/>
                <w:szCs w:val="24"/>
              </w:rPr>
              <w:t>S</w:t>
            </w:r>
          </w:p>
        </w:tc>
        <w:tc>
          <w:tcPr>
            <w:tcW w:w="2526" w:type="dxa"/>
            <w:vMerge/>
            <w:vAlign w:val="center"/>
          </w:tcPr>
          <w:p w14:paraId="3AA172E9" w14:textId="77777777" w:rsidR="00612E76" w:rsidRDefault="00612E76">
            <w:pPr>
              <w:widowControl w:val="0"/>
              <w:pBdr>
                <w:top w:val="nil"/>
                <w:left w:val="nil"/>
                <w:bottom w:val="nil"/>
                <w:right w:val="nil"/>
                <w:between w:val="nil"/>
              </w:pBdr>
              <w:spacing w:line="276" w:lineRule="auto"/>
              <w:rPr>
                <w:sz w:val="24"/>
                <w:szCs w:val="24"/>
              </w:rPr>
            </w:pPr>
          </w:p>
        </w:tc>
      </w:tr>
      <w:tr w:rsidR="00612E76" w14:paraId="14463D60" w14:textId="77777777">
        <w:tc>
          <w:tcPr>
            <w:tcW w:w="6706" w:type="dxa"/>
            <w:vAlign w:val="center"/>
          </w:tcPr>
          <w:p w14:paraId="57CC3BC1" w14:textId="77777777" w:rsidR="00612E76" w:rsidRDefault="00000000">
            <w:pPr>
              <w:numPr>
                <w:ilvl w:val="0"/>
                <w:numId w:val="3"/>
              </w:numPr>
              <w:pBdr>
                <w:top w:val="nil"/>
                <w:left w:val="nil"/>
                <w:bottom w:val="nil"/>
                <w:right w:val="nil"/>
                <w:between w:val="nil"/>
              </w:pBdr>
              <w:spacing w:after="16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Từ điều kiện bài toán, ta xác định được nhiệt dung riêng của chất lỏng là 250( J/Kg.K )</w:t>
            </w:r>
          </w:p>
        </w:tc>
        <w:tc>
          <w:tcPr>
            <w:tcW w:w="779" w:type="dxa"/>
            <w:vAlign w:val="center"/>
          </w:tcPr>
          <w:p w14:paraId="511D5279" w14:textId="77777777" w:rsidR="00612E76" w:rsidRDefault="00000000">
            <w:pPr>
              <w:spacing w:line="276" w:lineRule="auto"/>
              <w:jc w:val="center"/>
              <w:rPr>
                <w:sz w:val="24"/>
                <w:szCs w:val="24"/>
              </w:rPr>
            </w:pPr>
            <w:r>
              <w:rPr>
                <w:b/>
                <w:color w:val="0070C0"/>
                <w:sz w:val="24"/>
                <w:szCs w:val="24"/>
              </w:rPr>
              <w:t>S</w:t>
            </w:r>
          </w:p>
        </w:tc>
        <w:tc>
          <w:tcPr>
            <w:tcW w:w="2526" w:type="dxa"/>
            <w:vMerge/>
            <w:vAlign w:val="center"/>
          </w:tcPr>
          <w:p w14:paraId="6CF1D35B" w14:textId="77777777" w:rsidR="00612E76" w:rsidRDefault="00612E76">
            <w:pPr>
              <w:widowControl w:val="0"/>
              <w:pBdr>
                <w:top w:val="nil"/>
                <w:left w:val="nil"/>
                <w:bottom w:val="nil"/>
                <w:right w:val="nil"/>
                <w:between w:val="nil"/>
              </w:pBdr>
              <w:spacing w:line="276" w:lineRule="auto"/>
              <w:rPr>
                <w:sz w:val="24"/>
                <w:szCs w:val="24"/>
              </w:rPr>
            </w:pPr>
          </w:p>
        </w:tc>
      </w:tr>
    </w:tbl>
    <w:p w14:paraId="65AD5454" w14:textId="77777777" w:rsidR="00612E76" w:rsidRDefault="00000000">
      <w:pPr>
        <w:pBdr>
          <w:top w:val="nil"/>
          <w:left w:val="nil"/>
          <w:bottom w:val="nil"/>
          <w:right w:val="nil"/>
          <w:between w:val="nil"/>
        </w:pBdr>
        <w:shd w:val="clear" w:color="auto" w:fill="FFFFFF"/>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Câu 3. a</w:t>
      </w:r>
      <w:r>
        <w:rPr>
          <w:rFonts w:ascii="Times New Roman" w:eastAsia="Times New Roman" w:hAnsi="Times New Roman" w:cs="Times New Roman"/>
          <w:b/>
          <w:smallCaps/>
          <w:color w:val="333333"/>
          <w:sz w:val="24"/>
          <w:szCs w:val="24"/>
        </w:rPr>
        <w:t>)</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Đổi 20g = 0,02kg</w:t>
      </w:r>
    </w:p>
    <w:p w14:paraId="45890D28" w14:textId="77777777" w:rsidR="00612E76" w:rsidRDefault="00000000">
      <w:pPr>
        <w:spacing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b</w:t>
      </w:r>
      <w:r>
        <w:rPr>
          <w:rFonts w:ascii="Times New Roman" w:eastAsia="Times New Roman" w:hAnsi="Times New Roman" w:cs="Times New Roman"/>
          <w:b/>
          <w:smallCaps/>
          <w:color w:val="333333"/>
          <w:sz w:val="24"/>
          <w:szCs w:val="24"/>
        </w:rPr>
        <w:t>)</w:t>
      </w:r>
      <w:r>
        <w:rPr>
          <w:rFonts w:ascii="Times New Roman" w:eastAsia="Times New Roman" w:hAnsi="Times New Roman" w:cs="Times New Roman"/>
          <w:b/>
          <w:color w:val="333333"/>
          <w:sz w:val="24"/>
          <w:szCs w:val="24"/>
        </w:rPr>
        <w:t xml:space="preserve"> </w:t>
      </w:r>
      <w:r>
        <w:rPr>
          <w:rFonts w:ascii="Times New Roman" w:eastAsia="Times New Roman" w:hAnsi="Times New Roman" w:cs="Times New Roman"/>
          <w:sz w:val="24"/>
          <w:szCs w:val="24"/>
        </w:rPr>
        <w:t>Nhiệt lượng tỏa ra: Q</w:t>
      </w:r>
      <w:r>
        <w:rPr>
          <w:rFonts w:ascii="Times New Roman" w:eastAsia="Times New Roman" w:hAnsi="Times New Roman" w:cs="Times New Roman"/>
          <w:sz w:val="24"/>
          <w:szCs w:val="24"/>
          <w:vertAlign w:val="subscript"/>
        </w:rPr>
        <w:t>H2O</w:t>
      </w:r>
      <w:r>
        <w:rPr>
          <w:rFonts w:ascii="Times New Roman" w:eastAsia="Times New Roman" w:hAnsi="Times New Roman" w:cs="Times New Roman"/>
          <w:sz w:val="24"/>
          <w:szCs w:val="24"/>
        </w:rPr>
        <w:t xml:space="preserve"> = m</w:t>
      </w:r>
      <w:r>
        <w:rPr>
          <w:rFonts w:ascii="Times New Roman" w:eastAsia="Times New Roman" w:hAnsi="Times New Roman" w:cs="Times New Roman"/>
          <w:sz w:val="24"/>
          <w:szCs w:val="24"/>
          <w:vertAlign w:val="subscript"/>
        </w:rPr>
        <w:t>H2O</w:t>
      </w:r>
      <w:r>
        <w:rPr>
          <w:rFonts w:ascii="Times New Roman" w:eastAsia="Times New Roman" w:hAnsi="Times New Roman" w:cs="Times New Roman"/>
          <w:sz w:val="24"/>
          <w:szCs w:val="24"/>
        </w:rPr>
        <w:t>.C</w:t>
      </w:r>
      <w:r>
        <w:rPr>
          <w:rFonts w:ascii="Times New Roman" w:eastAsia="Times New Roman" w:hAnsi="Times New Roman" w:cs="Times New Roman"/>
          <w:sz w:val="24"/>
          <w:szCs w:val="24"/>
          <w:vertAlign w:val="subscript"/>
        </w:rPr>
        <w:t>H2O</w:t>
      </w:r>
      <w:r>
        <w:rPr>
          <w:rFonts w:ascii="Times New Roman" w:eastAsia="Times New Roman" w:hAnsi="Times New Roman" w:cs="Times New Roman"/>
          <w:sz w:val="24"/>
          <w:szCs w:val="24"/>
        </w:rPr>
        <w:t xml:space="preserve"> (t</w:t>
      </w:r>
      <w:r>
        <w:rPr>
          <w:rFonts w:ascii="Times New Roman" w:eastAsia="Times New Roman" w:hAnsi="Times New Roman" w:cs="Times New Roman"/>
          <w:sz w:val="24"/>
          <w:szCs w:val="24"/>
          <w:vertAlign w:val="subscript"/>
        </w:rPr>
        <w:t>2</w:t>
      </w:r>
      <w:sdt>
        <w:sdtPr>
          <w:tag w:val="goog_rdk_0"/>
          <w:id w:val="1576167170"/>
        </w:sdtPr>
        <w:sdtContent>
          <w:r>
            <w:rPr>
              <w:rFonts w:ascii="Gungsuh" w:eastAsia="Gungsuh" w:hAnsi="Gungsuh" w:cs="Gungsuh"/>
              <w:sz w:val="24"/>
              <w:szCs w:val="24"/>
            </w:rPr>
            <w:t xml:space="preserve"> − t) = 5250 ( J )</w:t>
          </w:r>
        </w:sdtContent>
      </w:sdt>
    </w:p>
    <w:p w14:paraId="35CA8DED" w14:textId="77777777" w:rsidR="00612E76" w:rsidRDefault="00000000">
      <w:pPr>
        <w:spacing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c</w:t>
      </w:r>
      <w:r>
        <w:rPr>
          <w:rFonts w:ascii="Times New Roman" w:eastAsia="Times New Roman" w:hAnsi="Times New Roman" w:cs="Times New Roman"/>
          <w:b/>
          <w:smallCaps/>
          <w:color w:val="333333"/>
          <w:sz w:val="24"/>
          <w:szCs w:val="24"/>
        </w:rPr>
        <w:t>)</w:t>
      </w:r>
      <w:r>
        <w:rPr>
          <w:rFonts w:ascii="Times New Roman" w:eastAsia="Times New Roman" w:hAnsi="Times New Roman" w:cs="Times New Roman"/>
          <w:color w:val="000000"/>
          <w:sz w:val="24"/>
          <w:szCs w:val="24"/>
        </w:rPr>
        <w:t xml:space="preserve"> Nhiệt lượng thu vào của chất lỏng bằng nhiệt lượng tỏa ra của nước khi bỏ qua sự mất mát năng lượng ra môi trường.</w:t>
      </w:r>
    </w:p>
    <w:p w14:paraId="36B38122" w14:textId="77777777" w:rsidR="00612E76" w:rsidRDefault="00000000">
      <w:pPr>
        <w:spacing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d</w:t>
      </w:r>
      <w:r>
        <w:rPr>
          <w:rFonts w:ascii="Times New Roman" w:eastAsia="Times New Roman" w:hAnsi="Times New Roman" w:cs="Times New Roman"/>
          <w:b/>
          <w:smallCaps/>
          <w:color w:val="333333"/>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Nhiệt lượng thu vào của chất lỏng: Q</w:t>
      </w:r>
      <w:r>
        <w:rPr>
          <w:rFonts w:ascii="Times New Roman" w:eastAsia="Times New Roman" w:hAnsi="Times New Roman" w:cs="Times New Roman"/>
          <w:sz w:val="24"/>
          <w:szCs w:val="24"/>
          <w:vertAlign w:val="subscript"/>
        </w:rPr>
        <w:t xml:space="preserve"> CL</w:t>
      </w:r>
      <w:r>
        <w:rPr>
          <w:rFonts w:ascii="Times New Roman" w:eastAsia="Times New Roman" w:hAnsi="Times New Roman" w:cs="Times New Roman"/>
          <w:sz w:val="24"/>
          <w:szCs w:val="24"/>
        </w:rPr>
        <w:t xml:space="preserve"> = m</w:t>
      </w:r>
      <w:r>
        <w:rPr>
          <w:rFonts w:ascii="Times New Roman" w:eastAsia="Times New Roman" w:hAnsi="Times New Roman" w:cs="Times New Roman"/>
          <w:sz w:val="24"/>
          <w:szCs w:val="24"/>
          <w:vertAlign w:val="subscript"/>
        </w:rPr>
        <w:t>CL</w:t>
      </w:r>
      <w:r>
        <w:rPr>
          <w:rFonts w:ascii="Times New Roman" w:eastAsia="Times New Roman" w:hAnsi="Times New Roman" w:cs="Times New Roman"/>
          <w:sz w:val="24"/>
          <w:szCs w:val="24"/>
        </w:rPr>
        <w:t xml:space="preserve"> C</w:t>
      </w:r>
      <w:r>
        <w:rPr>
          <w:rFonts w:ascii="Times New Roman" w:eastAsia="Times New Roman" w:hAnsi="Times New Roman" w:cs="Times New Roman"/>
          <w:sz w:val="24"/>
          <w:szCs w:val="24"/>
          <w:vertAlign w:val="subscript"/>
        </w:rPr>
        <w:t>CL.</w:t>
      </w:r>
      <w:r>
        <w:rPr>
          <w:rFonts w:ascii="Times New Roman" w:eastAsia="Times New Roman" w:hAnsi="Times New Roman" w:cs="Times New Roman"/>
          <w:sz w:val="24"/>
          <w:szCs w:val="24"/>
        </w:rPr>
        <w:t>(t – t</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 2,1. C</w:t>
      </w:r>
      <w:r>
        <w:rPr>
          <w:rFonts w:ascii="Times New Roman" w:eastAsia="Times New Roman" w:hAnsi="Times New Roman" w:cs="Times New Roman"/>
          <w:sz w:val="24"/>
          <w:szCs w:val="24"/>
          <w:vertAlign w:val="subscript"/>
        </w:rPr>
        <w:t>CL</w:t>
      </w:r>
      <w:r>
        <w:rPr>
          <w:rFonts w:ascii="Times New Roman" w:eastAsia="Times New Roman" w:hAnsi="Times New Roman" w:cs="Times New Roman"/>
          <w:sz w:val="24"/>
          <w:szCs w:val="24"/>
        </w:rPr>
        <w:t xml:space="preserve"> (J )</w:t>
      </w:r>
    </w:p>
    <w:p w14:paraId="1F6DCC7F" w14:textId="77777777" w:rsidR="00612E76" w:rsidRDefault="00000000">
      <w:pPr>
        <w:spacing w:line="276" w:lineRule="auto"/>
        <w:ind w:left="720" w:hanging="360"/>
        <w:rPr>
          <w:rFonts w:ascii="Times New Roman" w:eastAsia="Times New Roman" w:hAnsi="Times New Roman" w:cs="Times New Roman"/>
          <w:sz w:val="24"/>
          <w:szCs w:val="24"/>
        </w:rPr>
      </w:pPr>
      <w:r>
        <w:rPr>
          <w:rFonts w:ascii="Times New Roman" w:eastAsia="Times New Roman" w:hAnsi="Times New Roman" w:cs="Times New Roman"/>
          <w:sz w:val="24"/>
          <w:szCs w:val="24"/>
        </w:rPr>
        <w:t>Theo điều kiện cân bằng nhiệt: Q</w:t>
      </w:r>
      <w:r>
        <w:rPr>
          <w:rFonts w:ascii="Times New Roman" w:eastAsia="Times New Roman" w:hAnsi="Times New Roman" w:cs="Times New Roman"/>
          <w:sz w:val="24"/>
          <w:szCs w:val="24"/>
          <w:vertAlign w:val="subscript"/>
        </w:rPr>
        <w:t>tỏa</w:t>
      </w:r>
      <w:r>
        <w:rPr>
          <w:rFonts w:ascii="Times New Roman" w:eastAsia="Times New Roman" w:hAnsi="Times New Roman" w:cs="Times New Roman"/>
          <w:sz w:val="24"/>
          <w:szCs w:val="24"/>
        </w:rPr>
        <w:t xml:space="preserve"> = Q</w:t>
      </w:r>
      <w:r>
        <w:rPr>
          <w:rFonts w:ascii="Times New Roman" w:eastAsia="Times New Roman" w:hAnsi="Times New Roman" w:cs="Times New Roman"/>
          <w:sz w:val="24"/>
          <w:szCs w:val="24"/>
          <w:vertAlign w:val="subscript"/>
        </w:rPr>
        <w:t>thu</w:t>
      </w:r>
      <w:sdt>
        <w:sdtPr>
          <w:tag w:val="goog_rdk_1"/>
          <w:id w:val="287327352"/>
        </w:sdtPr>
        <w:sdtContent>
          <w:r>
            <w:rPr>
              <w:rFonts w:ascii="Cardo" w:eastAsia="Cardo" w:hAnsi="Cardo" w:cs="Cardo"/>
              <w:sz w:val="24"/>
              <w:szCs w:val="24"/>
            </w:rPr>
            <w:t xml:space="preserve"> →5250 = 2,1.C</w:t>
          </w:r>
        </w:sdtContent>
      </w:sdt>
      <w:r>
        <w:rPr>
          <w:rFonts w:ascii="Times New Roman" w:eastAsia="Times New Roman" w:hAnsi="Times New Roman" w:cs="Times New Roman"/>
          <w:sz w:val="24"/>
          <w:szCs w:val="24"/>
          <w:vertAlign w:val="subscript"/>
        </w:rPr>
        <w:t>CL</w:t>
      </w:r>
      <w:sdt>
        <w:sdtPr>
          <w:tag w:val="goog_rdk_2"/>
          <w:id w:val="-20624190"/>
        </w:sdtPr>
        <w:sdtContent>
          <w:r>
            <w:rPr>
              <w:rFonts w:ascii="Cardo" w:eastAsia="Cardo" w:hAnsi="Cardo" w:cs="Cardo"/>
              <w:sz w:val="24"/>
              <w:szCs w:val="24"/>
            </w:rPr>
            <w:t xml:space="preserve"> → C</w:t>
          </w:r>
        </w:sdtContent>
      </w:sdt>
      <w:r>
        <w:rPr>
          <w:rFonts w:ascii="Times New Roman" w:eastAsia="Times New Roman" w:hAnsi="Times New Roman" w:cs="Times New Roman"/>
          <w:sz w:val="24"/>
          <w:szCs w:val="24"/>
          <w:vertAlign w:val="subscript"/>
        </w:rPr>
        <w:t>CL</w:t>
      </w:r>
      <w:r>
        <w:rPr>
          <w:rFonts w:ascii="Times New Roman" w:eastAsia="Times New Roman" w:hAnsi="Times New Roman" w:cs="Times New Roman"/>
          <w:sz w:val="24"/>
          <w:szCs w:val="24"/>
        </w:rPr>
        <w:t xml:space="preserve"> = 2500( J/Kg.K )</w:t>
      </w:r>
    </w:p>
    <w:p w14:paraId="524AE121" w14:textId="77777777" w:rsidR="00612E76"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Phần III Câu hỏi trắc nghiệm trả lời ngắn gồm 6 câu </w:t>
      </w:r>
      <w:r>
        <w:rPr>
          <w:noProof/>
        </w:rPr>
        <w:drawing>
          <wp:anchor distT="0" distB="0" distL="0" distR="0" simplePos="0" relativeHeight="251659264" behindDoc="0" locked="0" layoutInCell="1" hidden="0" allowOverlap="1" wp14:anchorId="04A84CDB" wp14:editId="47992215">
            <wp:simplePos x="0" y="0"/>
            <wp:positionH relativeFrom="column">
              <wp:posOffset>3542305</wp:posOffset>
            </wp:positionH>
            <wp:positionV relativeFrom="paragraph">
              <wp:posOffset>125040</wp:posOffset>
            </wp:positionV>
            <wp:extent cx="3013924" cy="1251378"/>
            <wp:effectExtent l="0" t="0" r="0" b="0"/>
            <wp:wrapNone/>
            <wp:docPr id="2146004406" name="image15.png" descr="n24 zalo Ngo Hong"/>
            <wp:cNvGraphicFramePr/>
            <a:graphic xmlns:a="http://schemas.openxmlformats.org/drawingml/2006/main">
              <a:graphicData uri="http://schemas.openxmlformats.org/drawingml/2006/picture">
                <pic:pic xmlns:pic="http://schemas.openxmlformats.org/drawingml/2006/picture">
                  <pic:nvPicPr>
                    <pic:cNvPr id="0" name="image15.png" descr="n24 zalo Ngo Hong"/>
                    <pic:cNvPicPr preferRelativeResize="0"/>
                  </pic:nvPicPr>
                  <pic:blipFill>
                    <a:blip r:embed="rId28"/>
                    <a:srcRect/>
                    <a:stretch>
                      <a:fillRect/>
                    </a:stretch>
                  </pic:blipFill>
                  <pic:spPr>
                    <a:xfrm>
                      <a:off x="0" y="0"/>
                      <a:ext cx="3013924" cy="1251378"/>
                    </a:xfrm>
                    <a:prstGeom prst="rect">
                      <a:avLst/>
                    </a:prstGeom>
                    <a:ln/>
                  </pic:spPr>
                </pic:pic>
              </a:graphicData>
            </a:graphic>
          </wp:anchor>
        </w:drawing>
      </w:r>
    </w:p>
    <w:p w14:paraId="1DAB8349" w14:textId="77777777" w:rsidR="00612E76" w:rsidRDefault="00000000">
      <w:pPr>
        <w:numPr>
          <w:ilvl w:val="0"/>
          <w:numId w:val="4"/>
        </w:numPr>
        <w:pBdr>
          <w:top w:val="nil"/>
          <w:left w:val="nil"/>
          <w:bottom w:val="nil"/>
          <w:right w:val="nil"/>
          <w:between w:val="nil"/>
        </w:pBdr>
        <w:tabs>
          <w:tab w:val="left" w:pos="1107"/>
        </w:tabs>
        <w:rPr>
          <w:rFonts w:ascii="Times New Roman" w:eastAsia="Times New Roman" w:hAnsi="Times New Roman" w:cs="Times New Roman"/>
          <w:color w:val="000000"/>
          <w:sz w:val="24"/>
          <w:szCs w:val="24"/>
        </w:rPr>
      </w:pPr>
      <w:r>
        <w:rPr>
          <w:rFonts w:ascii="Times New Roman" w:eastAsia="Times New Roman" w:hAnsi="Times New Roman" w:cs="Times New Roman"/>
          <w:color w:val="0D0D0D"/>
          <w:sz w:val="24"/>
          <w:szCs w:val="24"/>
        </w:rPr>
        <w:t>Dựa vào đồ thị sau trả</w:t>
      </w:r>
    </w:p>
    <w:p w14:paraId="57D84842" w14:textId="77777777" w:rsidR="00612E76" w:rsidRDefault="00000000">
      <w:pPr>
        <w:widowControl w:val="0"/>
        <w:pBdr>
          <w:top w:val="nil"/>
          <w:left w:val="nil"/>
          <w:bottom w:val="nil"/>
          <w:right w:val="nil"/>
          <w:between w:val="nil"/>
        </w:pBdr>
        <w:spacing w:before="1" w:after="0" w:line="240" w:lineRule="auto"/>
        <w:ind w:left="140"/>
        <w:rPr>
          <w:rFonts w:ascii="Times New Roman" w:eastAsia="Times New Roman" w:hAnsi="Times New Roman" w:cs="Times New Roman"/>
          <w:color w:val="000000"/>
          <w:sz w:val="24"/>
          <w:szCs w:val="24"/>
        </w:rPr>
      </w:pPr>
      <w:r>
        <w:rPr>
          <w:rFonts w:ascii="Times New Roman" w:eastAsia="Times New Roman" w:hAnsi="Times New Roman" w:cs="Times New Roman"/>
          <w:color w:val="0D0D0D"/>
          <w:sz w:val="24"/>
          <w:szCs w:val="24"/>
        </w:rPr>
        <w:t>lời câu hỏi</w:t>
      </w:r>
    </w:p>
    <w:p w14:paraId="1F58E36C" w14:textId="77777777" w:rsidR="00612E76" w:rsidRDefault="00000000">
      <w:pPr>
        <w:widowControl w:val="0"/>
        <w:tabs>
          <w:tab w:val="left" w:pos="467"/>
        </w:tabs>
        <w:spacing w:after="0" w:line="240" w:lineRule="auto"/>
        <w:ind w:right="7401"/>
        <w:rPr>
          <w:rFonts w:ascii="Times New Roman" w:eastAsia="Times New Roman" w:hAnsi="Times New Roman" w:cs="Times New Roman"/>
          <w:b/>
          <w:color w:val="0D0D0D"/>
          <w:sz w:val="24"/>
          <w:szCs w:val="24"/>
        </w:rPr>
      </w:pPr>
      <w:r>
        <w:rPr>
          <w:rFonts w:ascii="Times New Roman" w:eastAsia="Times New Roman" w:hAnsi="Times New Roman" w:cs="Times New Roman"/>
          <w:color w:val="0D0D0D"/>
          <w:sz w:val="24"/>
          <w:szCs w:val="24"/>
        </w:rPr>
        <w:t>Thời gian nóng chảy trong bao nhiêu phút?</w:t>
      </w:r>
    </w:p>
    <w:p w14:paraId="301958BD" w14:textId="77777777" w:rsidR="00612E76" w:rsidRDefault="00000000">
      <w:pPr>
        <w:widowControl w:val="0"/>
        <w:pBdr>
          <w:top w:val="nil"/>
          <w:left w:val="nil"/>
          <w:bottom w:val="nil"/>
          <w:right w:val="nil"/>
          <w:between w:val="nil"/>
        </w:pBdr>
        <w:spacing w:after="0" w:line="240" w:lineRule="auto"/>
        <w:ind w:left="140"/>
        <w:rPr>
          <w:rFonts w:ascii="Times New Roman" w:eastAsia="Times New Roman" w:hAnsi="Times New Roman" w:cs="Times New Roman"/>
          <w:color w:val="000000"/>
          <w:sz w:val="24"/>
          <w:szCs w:val="24"/>
        </w:rPr>
      </w:pPr>
      <w:r>
        <w:rPr>
          <w:rFonts w:ascii="Times New Roman" w:eastAsia="Times New Roman" w:hAnsi="Times New Roman" w:cs="Times New Roman"/>
          <w:color w:val="0D0D0D"/>
          <w:sz w:val="24"/>
          <w:szCs w:val="24"/>
        </w:rPr>
        <w:t>Đáp số: 3 phút</w:t>
      </w:r>
    </w:p>
    <w:p w14:paraId="576E0E78" w14:textId="77777777" w:rsidR="00612E76" w:rsidRDefault="00612E76">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342DFA32" w14:textId="77777777" w:rsidR="00612E76" w:rsidRDefault="00000000">
      <w:pPr>
        <w:numPr>
          <w:ilvl w:val="0"/>
          <w:numId w:val="4"/>
        </w:numPr>
        <w:pBdr>
          <w:top w:val="nil"/>
          <w:left w:val="nil"/>
          <w:bottom w:val="nil"/>
          <w:right w:val="nil"/>
          <w:between w:val="nil"/>
        </w:pBdr>
        <w:tabs>
          <w:tab w:val="left" w:pos="360"/>
        </w:tabs>
        <w:spacing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Một lượng khí nhận nhiệt lượng 250kJ do được đun nóng; đồng thời sinh công 50kJ do bị nén. Độ tăng nội năng của lượng khí là bao nhiêu kJ ?</w:t>
      </w:r>
    </w:p>
    <w:p w14:paraId="62E41984" w14:textId="77777777" w:rsidR="00612E76" w:rsidRDefault="00000000">
      <w:pPr>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Đáp số: 200kJ</w:t>
      </w:r>
    </w:p>
    <w:tbl>
      <w:tblPr>
        <w:tblStyle w:val="a9"/>
        <w:tblW w:w="10133" w:type="dxa"/>
        <w:tblInd w:w="-95" w:type="dxa"/>
        <w:tblBorders>
          <w:top w:val="nil"/>
          <w:left w:val="nil"/>
          <w:bottom w:val="nil"/>
          <w:right w:val="nil"/>
          <w:insideH w:val="nil"/>
          <w:insideV w:val="nil"/>
        </w:tblBorders>
        <w:tblLayout w:type="fixed"/>
        <w:tblLook w:val="0400" w:firstRow="0" w:lastRow="0" w:firstColumn="0" w:lastColumn="0" w:noHBand="0" w:noVBand="1"/>
      </w:tblPr>
      <w:tblGrid>
        <w:gridCol w:w="6257"/>
        <w:gridCol w:w="3876"/>
      </w:tblGrid>
      <w:tr w:rsidR="00612E76" w14:paraId="0EEBD05E" w14:textId="77777777">
        <w:tc>
          <w:tcPr>
            <w:tcW w:w="6257" w:type="dxa"/>
          </w:tcPr>
          <w:p w14:paraId="63B3D67C" w14:textId="77777777" w:rsidR="00612E76" w:rsidRDefault="00000000">
            <w:pPr>
              <w:numPr>
                <w:ilvl w:val="0"/>
                <w:numId w:val="4"/>
              </w:numPr>
              <w:pBdr>
                <w:top w:val="nil"/>
                <w:left w:val="nil"/>
                <w:bottom w:val="nil"/>
                <w:right w:val="nil"/>
                <w:between w:val="nil"/>
              </w:pBdr>
              <w:spacing w:after="160" w:line="276" w:lineRule="auto"/>
              <w:jc w:val="both"/>
              <w:rPr>
                <w:rFonts w:ascii="Calibri" w:eastAsia="Calibri" w:hAnsi="Calibri" w:cs="Calibri"/>
                <w:color w:val="000000"/>
                <w:sz w:val="24"/>
                <w:szCs w:val="24"/>
              </w:rPr>
            </w:pPr>
            <w:r>
              <w:rPr>
                <w:rFonts w:ascii="Calibri" w:eastAsia="Calibri" w:hAnsi="Calibri" w:cs="Calibri"/>
                <w:color w:val="000000"/>
                <w:sz w:val="24"/>
                <w:szCs w:val="24"/>
              </w:rPr>
              <w:t>Nhiệt kế ở hình bên đang chỉ số đo bằng bao nhiêu K theo thang nhiệt độ Kelvin?</w:t>
            </w:r>
          </w:p>
          <w:p w14:paraId="053844B8" w14:textId="77777777" w:rsidR="00612E76" w:rsidRDefault="00000000">
            <w:pPr>
              <w:rPr>
                <w:color w:val="0D0D0D"/>
                <w:sz w:val="24"/>
                <w:szCs w:val="24"/>
              </w:rPr>
            </w:pPr>
            <w:r>
              <w:rPr>
                <w:color w:val="0D0D0D"/>
                <w:sz w:val="24"/>
                <w:szCs w:val="24"/>
              </w:rPr>
              <w:t>Đáp số: 288kJ</w:t>
            </w:r>
          </w:p>
          <w:p w14:paraId="5AB0E902" w14:textId="77777777" w:rsidR="00612E76" w:rsidRDefault="00612E76">
            <w:pPr>
              <w:pBdr>
                <w:top w:val="nil"/>
                <w:left w:val="nil"/>
                <w:bottom w:val="nil"/>
                <w:right w:val="nil"/>
                <w:between w:val="nil"/>
              </w:pBdr>
              <w:spacing w:after="160" w:line="276" w:lineRule="auto"/>
              <w:ind w:left="847"/>
              <w:jc w:val="both"/>
              <w:rPr>
                <w:rFonts w:ascii="Calibri" w:eastAsia="Calibri" w:hAnsi="Calibri" w:cs="Calibri"/>
                <w:color w:val="000000"/>
                <w:sz w:val="24"/>
                <w:szCs w:val="24"/>
              </w:rPr>
            </w:pPr>
          </w:p>
          <w:p w14:paraId="4FE7EB56" w14:textId="77777777" w:rsidR="00612E76" w:rsidRDefault="00612E76">
            <w:pPr>
              <w:spacing w:line="276" w:lineRule="auto"/>
              <w:jc w:val="both"/>
              <w:rPr>
                <w:color w:val="000000"/>
                <w:sz w:val="24"/>
                <w:szCs w:val="24"/>
              </w:rPr>
            </w:pPr>
          </w:p>
        </w:tc>
        <w:tc>
          <w:tcPr>
            <w:tcW w:w="3876" w:type="dxa"/>
          </w:tcPr>
          <w:p w14:paraId="0F3C1484" w14:textId="77777777" w:rsidR="00612E76" w:rsidRDefault="00000000">
            <w:pPr>
              <w:spacing w:line="276" w:lineRule="auto"/>
              <w:jc w:val="both"/>
              <w:rPr>
                <w:color w:val="000000"/>
                <w:sz w:val="24"/>
                <w:szCs w:val="24"/>
              </w:rPr>
            </w:pPr>
            <w:r>
              <w:rPr>
                <w:noProof/>
                <w:color w:val="000000"/>
                <w:sz w:val="24"/>
                <w:szCs w:val="24"/>
              </w:rPr>
              <w:drawing>
                <wp:inline distT="0" distB="0" distL="0" distR="0" wp14:anchorId="58BD6621" wp14:editId="7503EC68">
                  <wp:extent cx="576421" cy="2343898"/>
                  <wp:effectExtent l="0" t="0" r="0" b="0"/>
                  <wp:docPr id="2146004418" name="image21.png" descr="n24 zalo Ngo Hong"/>
                  <wp:cNvGraphicFramePr/>
                  <a:graphic xmlns:a="http://schemas.openxmlformats.org/drawingml/2006/main">
                    <a:graphicData uri="http://schemas.openxmlformats.org/drawingml/2006/picture">
                      <pic:pic xmlns:pic="http://schemas.openxmlformats.org/drawingml/2006/picture">
                        <pic:nvPicPr>
                          <pic:cNvPr id="0" name="image21.png" descr="n24 zalo Ngo Hong"/>
                          <pic:cNvPicPr preferRelativeResize="0"/>
                        </pic:nvPicPr>
                        <pic:blipFill>
                          <a:blip r:embed="rId29"/>
                          <a:srcRect/>
                          <a:stretch>
                            <a:fillRect/>
                          </a:stretch>
                        </pic:blipFill>
                        <pic:spPr>
                          <a:xfrm rot="5400000">
                            <a:off x="0" y="0"/>
                            <a:ext cx="576421" cy="2343898"/>
                          </a:xfrm>
                          <a:prstGeom prst="rect">
                            <a:avLst/>
                          </a:prstGeom>
                          <a:ln/>
                        </pic:spPr>
                      </pic:pic>
                    </a:graphicData>
                  </a:graphic>
                </wp:inline>
              </w:drawing>
            </w:r>
          </w:p>
        </w:tc>
      </w:tr>
    </w:tbl>
    <w:p w14:paraId="07A55369" w14:textId="77777777" w:rsidR="00612E76" w:rsidRDefault="00000000">
      <w:pPr>
        <w:rPr>
          <w:rFonts w:ascii="Times New Roman" w:eastAsia="Times New Roman" w:hAnsi="Times New Roman" w:cs="Times New Roman"/>
          <w:sz w:val="24"/>
          <w:szCs w:val="24"/>
        </w:rPr>
      </w:pPr>
      <w:r>
        <w:rPr>
          <w:noProof/>
        </w:rPr>
        <w:drawing>
          <wp:anchor distT="0" distB="0" distL="114300" distR="114300" simplePos="0" relativeHeight="251660288" behindDoc="0" locked="0" layoutInCell="1" hidden="0" allowOverlap="1" wp14:anchorId="32914B9E" wp14:editId="0B0EAD5D">
            <wp:simplePos x="0" y="0"/>
            <wp:positionH relativeFrom="column">
              <wp:posOffset>4933950</wp:posOffset>
            </wp:positionH>
            <wp:positionV relativeFrom="paragraph">
              <wp:posOffset>69215</wp:posOffset>
            </wp:positionV>
            <wp:extent cx="1924050" cy="1154430"/>
            <wp:effectExtent l="0" t="0" r="0" b="0"/>
            <wp:wrapSquare wrapText="bothSides" distT="0" distB="0" distL="114300" distR="114300"/>
            <wp:docPr id="2146004405" name="image24.jpg" descr="Làm đẹp da bằng đá lạnh - VnExpress Sức khỏe"/>
            <wp:cNvGraphicFramePr/>
            <a:graphic xmlns:a="http://schemas.openxmlformats.org/drawingml/2006/main">
              <a:graphicData uri="http://schemas.openxmlformats.org/drawingml/2006/picture">
                <pic:pic xmlns:pic="http://schemas.openxmlformats.org/drawingml/2006/picture">
                  <pic:nvPicPr>
                    <pic:cNvPr id="0" name="image24.jpg" descr="Làm đẹp da bằng đá lạnh - VnExpress Sức khỏe"/>
                    <pic:cNvPicPr preferRelativeResize="0"/>
                  </pic:nvPicPr>
                  <pic:blipFill>
                    <a:blip r:embed="rId30"/>
                    <a:srcRect/>
                    <a:stretch>
                      <a:fillRect/>
                    </a:stretch>
                  </pic:blipFill>
                  <pic:spPr>
                    <a:xfrm>
                      <a:off x="0" y="0"/>
                      <a:ext cx="1924050" cy="1154430"/>
                    </a:xfrm>
                    <a:prstGeom prst="rect">
                      <a:avLst/>
                    </a:prstGeom>
                    <a:ln/>
                  </pic:spPr>
                </pic:pic>
              </a:graphicData>
            </a:graphic>
          </wp:anchor>
        </w:drawing>
      </w:r>
    </w:p>
    <w:p w14:paraId="6C7D8B87" w14:textId="77777777" w:rsidR="00612E76" w:rsidRDefault="00000000">
      <w:pPr>
        <w:numPr>
          <w:ilvl w:val="0"/>
          <w:numId w:val="4"/>
        </w:numPr>
        <w:pBdr>
          <w:top w:val="nil"/>
          <w:left w:val="nil"/>
          <w:bottom w:val="nil"/>
          <w:right w:val="nil"/>
          <w:between w:val="nil"/>
        </w:pBdr>
        <w:spacing w:after="0" w:line="276"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Xác định lượng nhiệt cần cung cấp cho cục nước đá khối lượng 0,2 kg ở </w:t>
      </w:r>
      <w:r>
        <w:rPr>
          <w:rFonts w:ascii="Times New Roman" w:eastAsia="Times New Roman" w:hAnsi="Times New Roman" w:cs="Times New Roman"/>
          <w:color w:val="000000"/>
          <w:sz w:val="40"/>
          <w:szCs w:val="40"/>
          <w:vertAlign w:val="subscript"/>
        </w:rPr>
        <w:object w:dxaOrig="764" w:dyaOrig="351" w14:anchorId="4D1D8EC5">
          <v:shape id="_x0000_i1030" type="#_x0000_t75" style="width:38.25pt;height:17.25pt" o:ole="">
            <v:imagedata r:id="rId31" o:title=""/>
          </v:shape>
          <o:OLEObject Type="Embed" ProgID="Equation.DSMT4" ShapeID="_x0000_i1030" DrawAspect="Content" ObjectID="_1789042502" r:id="rId32"/>
        </w:object>
      </w:r>
      <w:r>
        <w:rPr>
          <w:rFonts w:ascii="Times New Roman" w:eastAsia="Times New Roman" w:hAnsi="Times New Roman" w:cs="Times New Roman"/>
          <w:color w:val="000000"/>
          <w:sz w:val="24"/>
          <w:szCs w:val="24"/>
        </w:rPr>
        <w:t xml:space="preserve">biến hoàn toàn thành hơi nước ở 100°C ( làm tròn đến phần nguyên,tính theo đơn vị kJ). Cho biết nước đá có nhiệt nóng chảy riêng là </w:t>
      </w:r>
      <w:r>
        <w:rPr>
          <w:rFonts w:ascii="Times New Roman" w:eastAsia="Times New Roman" w:hAnsi="Times New Roman" w:cs="Times New Roman"/>
          <w:color w:val="000000"/>
          <w:sz w:val="40"/>
          <w:szCs w:val="40"/>
          <w:vertAlign w:val="subscript"/>
        </w:rPr>
        <w:object w:dxaOrig="801" w:dyaOrig="363" w14:anchorId="01FAE813">
          <v:shape id="_x0000_i1031" type="#_x0000_t75" style="width:39.75pt;height:18pt" o:ole="">
            <v:imagedata r:id="rId33" o:title=""/>
          </v:shape>
          <o:OLEObject Type="Embed" ProgID="Equation.DSMT4" ShapeID="_x0000_i1031" DrawAspect="Content" ObjectID="_1789042503" r:id="rId34"/>
        </w:object>
      </w:r>
      <w:r>
        <w:rPr>
          <w:rFonts w:ascii="Times New Roman" w:eastAsia="Times New Roman" w:hAnsi="Times New Roman" w:cs="Times New Roman"/>
          <w:color w:val="000000"/>
          <w:sz w:val="24"/>
          <w:szCs w:val="24"/>
        </w:rPr>
        <w:t xml:space="preserve">(J/kg) và nhiệt dung riêng là </w:t>
      </w:r>
      <w:r>
        <w:rPr>
          <w:rFonts w:ascii="Times New Roman" w:eastAsia="Times New Roman" w:hAnsi="Times New Roman" w:cs="Times New Roman"/>
          <w:color w:val="000000"/>
          <w:sz w:val="40"/>
          <w:szCs w:val="40"/>
          <w:vertAlign w:val="subscript"/>
        </w:rPr>
        <w:object w:dxaOrig="939" w:dyaOrig="363" w14:anchorId="11A5BF7A">
          <v:shape id="_x0000_i1032" type="#_x0000_t75" style="width:47.25pt;height:18pt" o:ole="">
            <v:imagedata r:id="rId35" o:title=""/>
          </v:shape>
          <o:OLEObject Type="Embed" ProgID="Equation.DSMT4" ShapeID="_x0000_i1032" DrawAspect="Content" ObjectID="_1789042504" r:id="rId36"/>
        </w:object>
      </w:r>
      <w:r>
        <w:rPr>
          <w:rFonts w:ascii="Times New Roman" w:eastAsia="Times New Roman" w:hAnsi="Times New Roman" w:cs="Times New Roman"/>
          <w:color w:val="000000"/>
          <w:sz w:val="24"/>
          <w:szCs w:val="24"/>
        </w:rPr>
        <w:t xml:space="preserve"> (J/kg.K); nước có nhiệt dung riêng là </w:t>
      </w:r>
      <w:r>
        <w:rPr>
          <w:rFonts w:ascii="Times New Roman" w:eastAsia="Times New Roman" w:hAnsi="Times New Roman" w:cs="Times New Roman"/>
          <w:color w:val="000000"/>
          <w:sz w:val="40"/>
          <w:szCs w:val="40"/>
          <w:vertAlign w:val="subscript"/>
        </w:rPr>
        <w:object w:dxaOrig="601" w:dyaOrig="288" w14:anchorId="1EAF62FF">
          <v:shape id="_x0000_i1033" type="#_x0000_t75" style="width:30pt;height:14.25pt" o:ole="">
            <v:imagedata r:id="rId37" o:title=""/>
          </v:shape>
          <o:OLEObject Type="Embed" ProgID="Equation.DSMT4" ShapeID="_x0000_i1033" DrawAspect="Content" ObjectID="_1789042505" r:id="rId38"/>
        </w:object>
      </w:r>
      <w:r>
        <w:rPr>
          <w:rFonts w:ascii="Times New Roman" w:eastAsia="Times New Roman" w:hAnsi="Times New Roman" w:cs="Times New Roman"/>
          <w:color w:val="000000"/>
          <w:sz w:val="24"/>
          <w:szCs w:val="24"/>
        </w:rPr>
        <w:t xml:space="preserve">(J/kg.K) và nhiệt hoá hơi riêng là </w:t>
      </w:r>
      <w:r>
        <w:rPr>
          <w:rFonts w:ascii="Times New Roman" w:eastAsia="Times New Roman" w:hAnsi="Times New Roman" w:cs="Times New Roman"/>
          <w:color w:val="000000"/>
          <w:sz w:val="40"/>
          <w:szCs w:val="40"/>
          <w:vertAlign w:val="subscript"/>
        </w:rPr>
        <w:object w:dxaOrig="814" w:dyaOrig="363" w14:anchorId="4975998B">
          <v:shape id="_x0000_i1034" type="#_x0000_t75" style="width:40.5pt;height:18pt" o:ole="">
            <v:imagedata r:id="rId39" o:title=""/>
          </v:shape>
          <o:OLEObject Type="Embed" ProgID="Equation.DSMT4" ShapeID="_x0000_i1034" DrawAspect="Content" ObjectID="_1789042506" r:id="rId40"/>
        </w:object>
      </w:r>
      <w:r>
        <w:rPr>
          <w:rFonts w:ascii="Times New Roman" w:eastAsia="Times New Roman" w:hAnsi="Times New Roman" w:cs="Times New Roman"/>
          <w:color w:val="000000"/>
          <w:sz w:val="24"/>
          <w:szCs w:val="24"/>
        </w:rPr>
        <w:t>(J/kg).</w:t>
      </w:r>
    </w:p>
    <w:p w14:paraId="275EB693" w14:textId="77777777" w:rsidR="00612E76" w:rsidRDefault="00000000">
      <w:pPr>
        <w:pBdr>
          <w:top w:val="nil"/>
          <w:left w:val="nil"/>
          <w:bottom w:val="nil"/>
          <w:right w:val="nil"/>
          <w:between w:val="nil"/>
        </w:pBdr>
        <w:spacing w:after="0"/>
        <w:ind w:left="847"/>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Đáp số: 620kJ</w:t>
      </w:r>
    </w:p>
    <w:p w14:paraId="778EFB0B" w14:textId="77777777" w:rsidR="00612E76" w:rsidRDefault="00000000">
      <w:pPr>
        <w:numPr>
          <w:ilvl w:val="0"/>
          <w:numId w:val="4"/>
        </w:numPr>
        <w:pBdr>
          <w:top w:val="nil"/>
          <w:left w:val="nil"/>
          <w:bottom w:val="nil"/>
          <w:right w:val="nil"/>
          <w:between w:val="nil"/>
        </w:pBdr>
        <w:tabs>
          <w:tab w:val="left" w:pos="992"/>
        </w:tabs>
        <w:spacing w:after="0" w:line="276" w:lineRule="auto"/>
        <w:ind w:right="37"/>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Tính nhiệt lượng (theo đơn vị kJ) cần cung cấp để làm nóng chảy hoàn toàn 500g nước đá . Biết nhiệt nóng chảy riêng của nước đá là 3,34.10</w:t>
      </w:r>
      <w:r>
        <w:rPr>
          <w:rFonts w:ascii="Times New Roman" w:eastAsia="Times New Roman" w:hAnsi="Times New Roman" w:cs="Times New Roman"/>
          <w:color w:val="000000"/>
          <w:sz w:val="24"/>
          <w:szCs w:val="24"/>
          <w:vertAlign w:val="superscript"/>
        </w:rPr>
        <w:t>5</w:t>
      </w:r>
      <w:r>
        <w:rPr>
          <w:rFonts w:ascii="Times New Roman" w:eastAsia="Times New Roman" w:hAnsi="Times New Roman" w:cs="Times New Roman"/>
          <w:color w:val="000000"/>
          <w:sz w:val="24"/>
          <w:szCs w:val="24"/>
        </w:rPr>
        <w:t xml:space="preserve"> J/ kg.</w:t>
      </w:r>
    </w:p>
    <w:p w14:paraId="4341C670" w14:textId="77777777" w:rsidR="00612E76" w:rsidRDefault="00000000">
      <w:pPr>
        <w:pBdr>
          <w:top w:val="nil"/>
          <w:left w:val="nil"/>
          <w:bottom w:val="nil"/>
          <w:right w:val="nil"/>
          <w:between w:val="nil"/>
        </w:pBdr>
        <w:spacing w:after="0"/>
        <w:ind w:left="847"/>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Đáp số: 167</w:t>
      </w:r>
    </w:p>
    <w:p w14:paraId="4D6690D3" w14:textId="77777777" w:rsidR="00612E76" w:rsidRDefault="00000000">
      <w:pPr>
        <w:numPr>
          <w:ilvl w:val="0"/>
          <w:numId w:val="4"/>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Một ấm điện công suất 1000W. Tính thời gian cần thiết để đun 300g nước có nhiệt độ ban đầu  20</w:t>
      </w:r>
      <w:r>
        <w:rPr>
          <w:rFonts w:ascii="Times New Roman" w:eastAsia="Times New Roman" w:hAnsi="Times New Roman" w:cs="Times New Roman"/>
          <w:color w:val="000000"/>
          <w:sz w:val="24"/>
          <w:szCs w:val="24"/>
          <w:vertAlign w:val="superscript"/>
        </w:rPr>
        <w:t>0</w:t>
      </w:r>
      <w:r>
        <w:rPr>
          <w:rFonts w:ascii="Times New Roman" w:eastAsia="Times New Roman" w:hAnsi="Times New Roman" w:cs="Times New Roman"/>
          <w:color w:val="000000"/>
          <w:sz w:val="24"/>
          <w:szCs w:val="24"/>
        </w:rPr>
        <w:t>C đến khi sôi ở áp suất tiêu chuẩn (làm tròn đến hàng đơn vị). Cho nhiệt dung riêng là 4200J/kg.K</w:t>
      </w:r>
    </w:p>
    <w:p w14:paraId="72CEDC32" w14:textId="77777777" w:rsidR="00612E76" w:rsidRDefault="00000000">
      <w:pPr>
        <w:pBdr>
          <w:top w:val="nil"/>
          <w:left w:val="nil"/>
          <w:bottom w:val="nil"/>
          <w:right w:val="nil"/>
          <w:between w:val="nil"/>
        </w:pBdr>
        <w:ind w:left="847"/>
        <w:rPr>
          <w:rFonts w:ascii="Times New Roman" w:eastAsia="Times New Roman" w:hAnsi="Times New Roman" w:cs="Times New Roman"/>
          <w:color w:val="0D0D0D"/>
          <w:sz w:val="24"/>
          <w:szCs w:val="24"/>
        </w:rPr>
      </w:pPr>
      <w:r>
        <w:rPr>
          <w:rFonts w:ascii="Times New Roman" w:eastAsia="Times New Roman" w:hAnsi="Times New Roman" w:cs="Times New Roman"/>
          <w:color w:val="0D0D0D"/>
          <w:sz w:val="24"/>
          <w:szCs w:val="24"/>
        </w:rPr>
        <w:t>Đáp số: 101</w:t>
      </w:r>
    </w:p>
    <w:p w14:paraId="04E25970" w14:textId="77777777" w:rsidR="00612E76" w:rsidRDefault="00612E76">
      <w:pPr>
        <w:ind w:firstLine="720"/>
        <w:rPr>
          <w:rFonts w:ascii="Times New Roman" w:eastAsia="Times New Roman" w:hAnsi="Times New Roman" w:cs="Times New Roman"/>
          <w:sz w:val="24"/>
          <w:szCs w:val="24"/>
        </w:rPr>
      </w:pPr>
    </w:p>
    <w:sectPr w:rsidR="00612E76">
      <w:pgSz w:w="11910" w:h="16840"/>
      <w:pgMar w:top="1440" w:right="864" w:bottom="1440" w:left="1008" w:header="0" w:footer="576"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embedRegular r:id="rId1" w:fontKey="{ADA0B12F-58E7-47F7-A38B-C1260794108B}"/>
    <w:embedBold r:id="rId2" w:fontKey="{74E477D4-AF5C-4915-B87A-BA2934149F6C}"/>
  </w:font>
  <w:font w:name="VNI-Franko">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3" w:fontKey="{08553286-5E7F-428B-AE07-F70822625F2D}"/>
    <w:embedItalic r:id="rId4" w:fontKey="{902DF8BF-53B5-4208-9D5D-B950A8122282}"/>
  </w:font>
  <w:font w:name="Cambria Math">
    <w:panose1 w:val="02040503050406030204"/>
    <w:charset w:val="A3"/>
    <w:family w:val="roman"/>
    <w:pitch w:val="variable"/>
    <w:sig w:usb0="E00006FF" w:usb1="420024FF" w:usb2="02000000" w:usb3="00000000" w:csb0="0000019F" w:csb1="00000000"/>
    <w:embedRegular r:id="rId5" w:fontKey="{EBE0BD48-7130-44FC-89E6-8D7DC33E577B}"/>
    <w:embedItalic r:id="rId6" w:fontKey="{CCDCC0C5-B6FE-455E-BCE7-1BBF6AEA772D}"/>
  </w:font>
  <w:font w:name="Gungsuh">
    <w:charset w:val="81"/>
    <w:family w:val="roman"/>
    <w:pitch w:val="variable"/>
    <w:sig w:usb0="B00002AF" w:usb1="69D77CFB" w:usb2="00000030" w:usb3="00000000" w:csb0="0008009F" w:csb1="00000000"/>
    <w:embedRegular r:id="rId7" w:subsetted="1" w:fontKey="{17535C8D-65B4-4D78-AEB8-98A960676001}"/>
  </w:font>
  <w:font w:name="Cardo">
    <w:charset w:val="00"/>
    <w:family w:val="auto"/>
    <w:pitch w:val="default"/>
    <w:embedRegular r:id="rId8" w:fontKey="{BB2704E7-3CBE-4E01-B655-E9172165772E}"/>
  </w:font>
  <w:font w:name="Calibri Light">
    <w:panose1 w:val="020F0302020204030204"/>
    <w:charset w:val="A3"/>
    <w:family w:val="swiss"/>
    <w:pitch w:val="variable"/>
    <w:sig w:usb0="E4002EFF" w:usb1="C000247B" w:usb2="00000009" w:usb3="00000000" w:csb0="000001FF" w:csb1="00000000"/>
    <w:embedRegular r:id="rId9" w:fontKey="{3B13336D-CE18-4C47-B562-49928AB7261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3C42B6"/>
    <w:multiLevelType w:val="multilevel"/>
    <w:tmpl w:val="E9840706"/>
    <w:lvl w:ilvl="0">
      <w:start w:val="4"/>
      <w:numFmt w:val="decimal"/>
      <w:lvlText w:val="Câu %1."/>
      <w:lvlJc w:val="left"/>
      <w:pPr>
        <w:ind w:left="847" w:hanging="360"/>
      </w:pPr>
      <w:rPr>
        <w:b/>
        <w:color w:val="0000FF"/>
      </w:rPr>
    </w:lvl>
    <w:lvl w:ilvl="1">
      <w:start w:val="1"/>
      <w:numFmt w:val="lowerLetter"/>
      <w:lvlText w:val="%2."/>
      <w:lvlJc w:val="left"/>
      <w:pPr>
        <w:ind w:left="1567" w:hanging="360"/>
      </w:pPr>
    </w:lvl>
    <w:lvl w:ilvl="2">
      <w:start w:val="1"/>
      <w:numFmt w:val="lowerRoman"/>
      <w:lvlText w:val="%3."/>
      <w:lvlJc w:val="right"/>
      <w:pPr>
        <w:ind w:left="2287" w:hanging="180"/>
      </w:pPr>
    </w:lvl>
    <w:lvl w:ilvl="3">
      <w:start w:val="1"/>
      <w:numFmt w:val="decimal"/>
      <w:lvlText w:val="%4."/>
      <w:lvlJc w:val="left"/>
      <w:pPr>
        <w:ind w:left="3007" w:hanging="360"/>
      </w:pPr>
    </w:lvl>
    <w:lvl w:ilvl="4">
      <w:start w:val="1"/>
      <w:numFmt w:val="lowerLetter"/>
      <w:lvlText w:val="%5."/>
      <w:lvlJc w:val="left"/>
      <w:pPr>
        <w:ind w:left="3727" w:hanging="360"/>
      </w:pPr>
    </w:lvl>
    <w:lvl w:ilvl="5">
      <w:start w:val="1"/>
      <w:numFmt w:val="lowerRoman"/>
      <w:lvlText w:val="%6."/>
      <w:lvlJc w:val="right"/>
      <w:pPr>
        <w:ind w:left="4447" w:hanging="180"/>
      </w:pPr>
    </w:lvl>
    <w:lvl w:ilvl="6">
      <w:start w:val="1"/>
      <w:numFmt w:val="decimal"/>
      <w:lvlText w:val="%7."/>
      <w:lvlJc w:val="left"/>
      <w:pPr>
        <w:ind w:left="5167" w:hanging="360"/>
      </w:pPr>
    </w:lvl>
    <w:lvl w:ilvl="7">
      <w:start w:val="1"/>
      <w:numFmt w:val="lowerLetter"/>
      <w:lvlText w:val="%8."/>
      <w:lvlJc w:val="left"/>
      <w:pPr>
        <w:ind w:left="5887" w:hanging="360"/>
      </w:pPr>
    </w:lvl>
    <w:lvl w:ilvl="8">
      <w:start w:val="1"/>
      <w:numFmt w:val="lowerRoman"/>
      <w:lvlText w:val="%9."/>
      <w:lvlJc w:val="right"/>
      <w:pPr>
        <w:ind w:left="6607" w:hanging="180"/>
      </w:pPr>
    </w:lvl>
  </w:abstractNum>
  <w:abstractNum w:abstractNumId="1" w15:restartNumberingAfterBreak="0">
    <w:nsid w:val="1764198D"/>
    <w:multiLevelType w:val="multilevel"/>
    <w:tmpl w:val="B2C83FAC"/>
    <w:lvl w:ilvl="0">
      <w:start w:val="1"/>
      <w:numFmt w:val="decimal"/>
      <w:lvlText w:val="Câu %1."/>
      <w:lvlJc w:val="left"/>
      <w:pPr>
        <w:ind w:left="847" w:hanging="360"/>
      </w:pPr>
      <w:rPr>
        <w:b/>
        <w:color w:val="0000FF"/>
      </w:rPr>
    </w:lvl>
    <w:lvl w:ilvl="1">
      <w:start w:val="1"/>
      <w:numFmt w:val="lowerLetter"/>
      <w:lvlText w:val="%2."/>
      <w:lvlJc w:val="left"/>
      <w:pPr>
        <w:ind w:left="1567" w:hanging="360"/>
      </w:pPr>
    </w:lvl>
    <w:lvl w:ilvl="2">
      <w:start w:val="1"/>
      <w:numFmt w:val="lowerRoman"/>
      <w:lvlText w:val="%3."/>
      <w:lvlJc w:val="right"/>
      <w:pPr>
        <w:ind w:left="2287" w:hanging="180"/>
      </w:pPr>
    </w:lvl>
    <w:lvl w:ilvl="3">
      <w:start w:val="1"/>
      <w:numFmt w:val="decimal"/>
      <w:lvlText w:val="%4."/>
      <w:lvlJc w:val="left"/>
      <w:pPr>
        <w:ind w:left="3007" w:hanging="360"/>
      </w:pPr>
    </w:lvl>
    <w:lvl w:ilvl="4">
      <w:start w:val="1"/>
      <w:numFmt w:val="lowerLetter"/>
      <w:lvlText w:val="%5."/>
      <w:lvlJc w:val="left"/>
      <w:pPr>
        <w:ind w:left="3727" w:hanging="360"/>
      </w:pPr>
    </w:lvl>
    <w:lvl w:ilvl="5">
      <w:start w:val="1"/>
      <w:numFmt w:val="lowerRoman"/>
      <w:lvlText w:val="%6."/>
      <w:lvlJc w:val="right"/>
      <w:pPr>
        <w:ind w:left="4447" w:hanging="180"/>
      </w:pPr>
    </w:lvl>
    <w:lvl w:ilvl="6">
      <w:start w:val="1"/>
      <w:numFmt w:val="decimal"/>
      <w:lvlText w:val="%7."/>
      <w:lvlJc w:val="left"/>
      <w:pPr>
        <w:ind w:left="5167" w:hanging="360"/>
      </w:pPr>
    </w:lvl>
    <w:lvl w:ilvl="7">
      <w:start w:val="1"/>
      <w:numFmt w:val="lowerLetter"/>
      <w:lvlText w:val="%8."/>
      <w:lvlJc w:val="left"/>
      <w:pPr>
        <w:ind w:left="5887" w:hanging="360"/>
      </w:pPr>
    </w:lvl>
    <w:lvl w:ilvl="8">
      <w:start w:val="1"/>
      <w:numFmt w:val="lowerRoman"/>
      <w:lvlText w:val="%9."/>
      <w:lvlJc w:val="right"/>
      <w:pPr>
        <w:ind w:left="6607" w:hanging="180"/>
      </w:pPr>
    </w:lvl>
  </w:abstractNum>
  <w:abstractNum w:abstractNumId="2" w15:restartNumberingAfterBreak="0">
    <w:nsid w:val="36AB0408"/>
    <w:multiLevelType w:val="multilevel"/>
    <w:tmpl w:val="A7224BEA"/>
    <w:lvl w:ilvl="0">
      <w:start w:val="1"/>
      <w:numFmt w:val="decimal"/>
      <w:lvlText w:val="Câu %1."/>
      <w:lvlJc w:val="left"/>
      <w:pPr>
        <w:ind w:left="847" w:hanging="360"/>
      </w:pPr>
      <w:rPr>
        <w:b/>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C206175"/>
    <w:multiLevelType w:val="multilevel"/>
    <w:tmpl w:val="1CE85878"/>
    <w:lvl w:ilvl="0">
      <w:start w:val="1"/>
      <w:numFmt w:val="decimal"/>
      <w:lvlText w:val="Câu %1."/>
      <w:lvlJc w:val="left"/>
      <w:pPr>
        <w:ind w:left="847" w:hanging="360"/>
      </w:pPr>
      <w:rPr>
        <w:b/>
        <w:color w:val="0000FF"/>
      </w:rPr>
    </w:lvl>
    <w:lvl w:ilvl="1">
      <w:start w:val="1"/>
      <w:numFmt w:val="lowerLetter"/>
      <w:lvlText w:val="%2."/>
      <w:lvlJc w:val="left"/>
      <w:pPr>
        <w:ind w:left="1567" w:hanging="360"/>
      </w:pPr>
    </w:lvl>
    <w:lvl w:ilvl="2">
      <w:start w:val="1"/>
      <w:numFmt w:val="lowerRoman"/>
      <w:lvlText w:val="%3."/>
      <w:lvlJc w:val="right"/>
      <w:pPr>
        <w:ind w:left="2287" w:hanging="180"/>
      </w:pPr>
    </w:lvl>
    <w:lvl w:ilvl="3">
      <w:start w:val="1"/>
      <w:numFmt w:val="decimal"/>
      <w:lvlText w:val="%4."/>
      <w:lvlJc w:val="left"/>
      <w:pPr>
        <w:ind w:left="3007" w:hanging="360"/>
      </w:pPr>
    </w:lvl>
    <w:lvl w:ilvl="4">
      <w:start w:val="1"/>
      <w:numFmt w:val="lowerLetter"/>
      <w:lvlText w:val="%5."/>
      <w:lvlJc w:val="left"/>
      <w:pPr>
        <w:ind w:left="3727" w:hanging="360"/>
      </w:pPr>
    </w:lvl>
    <w:lvl w:ilvl="5">
      <w:start w:val="1"/>
      <w:numFmt w:val="lowerRoman"/>
      <w:lvlText w:val="%6."/>
      <w:lvlJc w:val="right"/>
      <w:pPr>
        <w:ind w:left="4447" w:hanging="180"/>
      </w:pPr>
    </w:lvl>
    <w:lvl w:ilvl="6">
      <w:start w:val="1"/>
      <w:numFmt w:val="decimal"/>
      <w:lvlText w:val="%7."/>
      <w:lvlJc w:val="left"/>
      <w:pPr>
        <w:ind w:left="5167" w:hanging="360"/>
      </w:pPr>
    </w:lvl>
    <w:lvl w:ilvl="7">
      <w:start w:val="1"/>
      <w:numFmt w:val="lowerLetter"/>
      <w:lvlText w:val="%8."/>
      <w:lvlJc w:val="left"/>
      <w:pPr>
        <w:ind w:left="5887" w:hanging="360"/>
      </w:pPr>
    </w:lvl>
    <w:lvl w:ilvl="8">
      <w:start w:val="1"/>
      <w:numFmt w:val="lowerRoman"/>
      <w:lvlText w:val="%9."/>
      <w:lvlJc w:val="right"/>
      <w:pPr>
        <w:ind w:left="6607" w:hanging="180"/>
      </w:pPr>
    </w:lvl>
  </w:abstractNum>
  <w:abstractNum w:abstractNumId="4" w15:restartNumberingAfterBreak="0">
    <w:nsid w:val="682B128D"/>
    <w:multiLevelType w:val="multilevel"/>
    <w:tmpl w:val="D86EA01E"/>
    <w:lvl w:ilvl="0">
      <w:start w:val="1"/>
      <w:numFmt w:val="lowerLetter"/>
      <w:lvlText w:val="%1)"/>
      <w:lvlJc w:val="left"/>
      <w:pPr>
        <w:ind w:left="720" w:hanging="360"/>
      </w:pPr>
      <w:rPr>
        <w:b/>
        <w:color w:val="0033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87497164">
    <w:abstractNumId w:val="2"/>
  </w:num>
  <w:num w:numId="2" w16cid:durableId="83234142">
    <w:abstractNumId w:val="0"/>
  </w:num>
  <w:num w:numId="3" w16cid:durableId="1673951545">
    <w:abstractNumId w:val="4"/>
  </w:num>
  <w:num w:numId="4" w16cid:durableId="1947032387">
    <w:abstractNumId w:val="1"/>
  </w:num>
  <w:num w:numId="5" w16cid:durableId="13282495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E76"/>
    <w:rsid w:val="00586BD1"/>
    <w:rsid w:val="00612E76"/>
    <w:rsid w:val="00C455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D81229"/>
  <w15:docId w15:val="{C40818BF-9811-4DA2-8A47-D7F89E562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uiPriority w:val="1"/>
    <w:qFormat/>
    <w:rsid w:val="008E302C"/>
    <w:pPr>
      <w:widowControl w:val="0"/>
      <w:autoSpaceDE w:val="0"/>
      <w:autoSpaceDN w:val="0"/>
      <w:spacing w:after="0" w:line="240" w:lineRule="auto"/>
      <w:ind w:left="127"/>
    </w:pPr>
    <w:rPr>
      <w:rFonts w:ascii="Times New Roman" w:eastAsia="Times New Roman" w:hAnsi="Times New Roman" w:cs="Times New Roman"/>
      <w:sz w:val="24"/>
      <w:szCs w:val="24"/>
      <w:lang w:val="vi"/>
    </w:rPr>
  </w:style>
  <w:style w:type="character" w:customStyle="1" w:styleId="BodyTextChar">
    <w:name w:val="Body Text Char"/>
    <w:basedOn w:val="DefaultParagraphFont"/>
    <w:link w:val="BodyText"/>
    <w:uiPriority w:val="1"/>
    <w:rsid w:val="008E302C"/>
    <w:rPr>
      <w:rFonts w:ascii="Times New Roman" w:eastAsia="Times New Roman" w:hAnsi="Times New Roman" w:cs="Times New Roman"/>
      <w:kern w:val="0"/>
      <w:sz w:val="24"/>
      <w:szCs w:val="24"/>
      <w:lang w:val="vi"/>
    </w:rPr>
  </w:style>
  <w:style w:type="paragraph" w:customStyle="1" w:styleId="bodytext60">
    <w:name w:val="bodytext60"/>
    <w:basedOn w:val="Normal"/>
    <w:rsid w:val="00576F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eading1270">
    <w:name w:val="heading1270"/>
    <w:basedOn w:val="Normal"/>
    <w:rsid w:val="00576F2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1"/>
    <w:qFormat/>
    <w:rsid w:val="00576F2F"/>
    <w:pPr>
      <w:ind w:left="720"/>
      <w:contextualSpacing/>
    </w:pPr>
  </w:style>
  <w:style w:type="character" w:customStyle="1" w:styleId="ListParagraphChar">
    <w:name w:val="List Paragraph Char"/>
    <w:link w:val="ListParagraph"/>
    <w:uiPriority w:val="34"/>
    <w:qFormat/>
    <w:locked/>
    <w:rsid w:val="00576F2F"/>
    <w:rPr>
      <w:kern w:val="0"/>
    </w:rPr>
  </w:style>
  <w:style w:type="table" w:styleId="TableGrid">
    <w:name w:val="Table Grid"/>
    <w:aliases w:val="trongbang"/>
    <w:basedOn w:val="TableNormal"/>
    <w:qFormat/>
    <w:rsid w:val="002A185B"/>
    <w:pPr>
      <w:spacing w:after="0" w:line="240" w:lineRule="auto"/>
    </w:pPr>
    <w:rPr>
      <w:rFonts w:ascii="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dTable4-Accent4">
    <w:name w:val="Grid Table 4 Accent 4"/>
    <w:basedOn w:val="TableNormal"/>
    <w:uiPriority w:val="49"/>
    <w:rsid w:val="009E00F4"/>
    <w:pPr>
      <w:spacing w:after="0" w:line="240" w:lineRule="auto"/>
    </w:pPr>
    <w:rPr>
      <w:rFonts w:ascii="Times New Roman" w:hAnsi="Times New Roman"/>
      <w:sz w:val="28"/>
      <w:szCs w:val="24"/>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customStyle="1" w:styleId="fontstyle01">
    <w:name w:val="fontstyle01"/>
    <w:qFormat/>
    <w:rsid w:val="001277C7"/>
    <w:rPr>
      <w:rFonts w:ascii="VNI-Franko" w:hAnsi="VNI-Franko" w:hint="default"/>
      <w:color w:val="000000"/>
      <w:sz w:val="26"/>
      <w:szCs w:val="26"/>
    </w:rPr>
  </w:style>
  <w:style w:type="paragraph" w:styleId="NormalWeb">
    <w:name w:val="Normal (Web)"/>
    <w:basedOn w:val="Normal"/>
    <w:link w:val="NormalWebChar"/>
    <w:uiPriority w:val="99"/>
    <w:unhideWhenUsed/>
    <w:qFormat/>
    <w:rsid w:val="001277C7"/>
    <w:pPr>
      <w:spacing w:after="0" w:line="360" w:lineRule="auto"/>
      <w:ind w:firstLine="284"/>
      <w:jc w:val="both"/>
    </w:pPr>
    <w:rPr>
      <w:rFonts w:ascii="Times New Roman" w:hAnsi="Times New Roman" w:cs="Times New Roman"/>
      <w:sz w:val="24"/>
      <w:szCs w:val="24"/>
    </w:rPr>
  </w:style>
  <w:style w:type="character" w:customStyle="1" w:styleId="NormalWebChar">
    <w:name w:val="Normal (Web) Char"/>
    <w:link w:val="NormalWeb"/>
    <w:uiPriority w:val="99"/>
    <w:qFormat/>
    <w:rsid w:val="001277C7"/>
    <w:rPr>
      <w:rFonts w:ascii="Times New Roman" w:eastAsia="Calibri" w:hAnsi="Times New Roman" w:cs="Times New Roman"/>
      <w:kern w:val="0"/>
      <w:sz w:val="24"/>
      <w:szCs w:val="24"/>
    </w:rPr>
  </w:style>
  <w:style w:type="character" w:customStyle="1" w:styleId="YoungMixChar">
    <w:name w:val="YoungMix_Char"/>
    <w:rsid w:val="001277C7"/>
    <w:rPr>
      <w:rFonts w:ascii="Times New Roman" w:hAnsi="Times New Roman"/>
      <w:sz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0">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2">
    <w:basedOn w:val="TableNormal"/>
    <w:pPr>
      <w:spacing w:after="0" w:line="240" w:lineRule="auto"/>
    </w:pPr>
    <w:rPr>
      <w:rFonts w:ascii="Times New Roman" w:eastAsia="Times New Roman" w:hAnsi="Times New Roman" w:cs="Times New Roman"/>
      <w:sz w:val="28"/>
      <w:szCs w:val="28"/>
    </w:rPr>
    <w:tblPr>
      <w:tblStyleRowBandSize w:val="1"/>
      <w:tblStyleColBandSize w:val="1"/>
    </w:tblPr>
    <w:tblStylePr w:type="firstRow">
      <w:rPr>
        <w:b/>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rPr>
      <w:tblPr/>
      <w:tcPr>
        <w:tcBorders>
          <w:top w:val="single" w:sz="4" w:space="0" w:color="FFC000"/>
        </w:tcBorders>
      </w:tcPr>
    </w:tblStylePr>
    <w:tblStylePr w:type="firstCol">
      <w:rPr>
        <w:b/>
      </w:rPr>
    </w:tblStylePr>
    <w:tblStylePr w:type="lastCol">
      <w:rPr>
        <w:b/>
      </w:rPr>
    </w:tblStylePr>
    <w:tblStylePr w:type="band1Vert">
      <w:tblPr/>
      <w:tcPr>
        <w:shd w:val="clear" w:color="auto" w:fill="FFF2CC"/>
      </w:tcPr>
    </w:tblStylePr>
    <w:tblStylePr w:type="band1Horz">
      <w:tblPr/>
      <w:tcPr>
        <w:shd w:val="clear" w:color="auto" w:fill="FFF2CC"/>
      </w:tcPr>
    </w:tblStylePr>
  </w:style>
  <w:style w:type="table" w:customStyle="1" w:styleId="a3">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4">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5">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6">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7">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8">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9">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oleObject" Target="embeddings/oleObject1.bin"/><Relationship Id="rId26" Type="http://schemas.openxmlformats.org/officeDocument/2006/relationships/oleObject" Target="embeddings/oleObject5.bin"/><Relationship Id="rId39" Type="http://schemas.openxmlformats.org/officeDocument/2006/relationships/image" Target="media/image25.wmf"/><Relationship Id="rId3" Type="http://schemas.openxmlformats.org/officeDocument/2006/relationships/styles" Target="styles.xml"/><Relationship Id="rId21" Type="http://schemas.openxmlformats.org/officeDocument/2006/relationships/image" Target="media/image14.wmf"/><Relationship Id="rId34" Type="http://schemas.openxmlformats.org/officeDocument/2006/relationships/oleObject" Target="embeddings/oleObject7.bin"/><Relationship Id="rId42"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wmf"/><Relationship Id="rId25" Type="http://schemas.openxmlformats.org/officeDocument/2006/relationships/image" Target="media/image16.wmf"/><Relationship Id="rId33" Type="http://schemas.openxmlformats.org/officeDocument/2006/relationships/image" Target="media/image22.wmf"/><Relationship Id="rId38"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oleObject" Target="embeddings/oleObject2.bin"/><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png"/><Relationship Id="rId24" Type="http://schemas.openxmlformats.org/officeDocument/2006/relationships/oleObject" Target="embeddings/oleObject4.bin"/><Relationship Id="rId32" Type="http://schemas.openxmlformats.org/officeDocument/2006/relationships/oleObject" Target="embeddings/oleObject6.bin"/><Relationship Id="rId37" Type="http://schemas.openxmlformats.org/officeDocument/2006/relationships/image" Target="media/image24.wmf"/><Relationship Id="rId40" Type="http://schemas.openxmlformats.org/officeDocument/2006/relationships/oleObject" Target="embeddings/oleObject10.bin"/><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5.wmf"/><Relationship Id="rId28" Type="http://schemas.openxmlformats.org/officeDocument/2006/relationships/image" Target="media/image18.png"/><Relationship Id="rId36" Type="http://schemas.openxmlformats.org/officeDocument/2006/relationships/oleObject" Target="embeddings/oleObject8.bin"/><Relationship Id="rId10" Type="http://schemas.openxmlformats.org/officeDocument/2006/relationships/image" Target="media/image5.png"/><Relationship Id="rId19" Type="http://schemas.openxmlformats.org/officeDocument/2006/relationships/image" Target="media/image13.wmf"/><Relationship Id="rId31" Type="http://schemas.openxmlformats.org/officeDocument/2006/relationships/image" Target="media/image21.wmf"/><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oleObject" Target="embeddings/oleObject3.bin"/><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3.w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uENvvVCDuXA9I4SUi9REbcsK+Q==">CgMxLjAaJQoBMBIgCh4IB0IaCg9UaW1lcyBOZXcgUm9tYW4SB0d1bmdzdWgaIwoBMRIeChwIB0IYCg9UaW1lcyBOZXcgUm9tYW4SBUNhcmRvGiMKATISHgocCAdCGAoPVGltZXMgTmV3IFJvbWFuEgVDYXJkbzIIaC5namRneHMyCWguMzBqMHpsbDgAciExTTJpZlNrSEdmSWhGQVkwUWdiYTFrNEVYdlY5YmI5V08=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1328</Words>
  <Characters>7572</Characters>
  <DocSecurity>0</DocSecurity>
  <Lines>63</Lines>
  <Paragraphs>17</Paragraphs>
  <ScaleCrop>false</ScaleCrop>
  <Company/>
  <LinksUpToDate>false</LinksUpToDate>
  <CharactersWithSpaces>8883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2024-09-28T08:26:00Z</dcterms:created>
  <dcterms:modified xsi:type="dcterms:W3CDTF">2024-09-28T08:26:00Z</dcterms:modified>
</cp:coreProperties>
</file>