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3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5"/>
        <w:gridCol w:w="6237"/>
      </w:tblGrid>
      <w:tr w:rsidR="00122AF8" w:rsidRPr="007D62A8" w14:paraId="4260E361" w14:textId="77777777" w:rsidTr="0031244D">
        <w:tc>
          <w:tcPr>
            <w:tcW w:w="4395" w:type="dxa"/>
          </w:tcPr>
          <w:p w14:paraId="3C3DB83F" w14:textId="31C70065" w:rsidR="00E153FA" w:rsidRPr="007D62A8" w:rsidRDefault="00E153FA" w:rsidP="000F7155">
            <w:pPr>
              <w:jc w:val="center"/>
              <w:rPr>
                <w:position w:val="-4"/>
                <w:sz w:val="26"/>
                <w:szCs w:val="26"/>
                <w:lang w:val="vi-VN"/>
              </w:rPr>
            </w:pPr>
            <w:bookmarkStart w:id="0" w:name="MTBlankEqn"/>
            <w:r w:rsidRPr="007D62A8">
              <w:rPr>
                <w:position w:val="-4"/>
                <w:sz w:val="26"/>
                <w:szCs w:val="26"/>
                <w:lang w:val="vi-VN"/>
              </w:rPr>
              <w:t>SỞ GD &amp; ĐT THANH HÓA</w:t>
            </w:r>
            <w:r w:rsidR="00677055" w:rsidRPr="007D62A8">
              <w:rPr>
                <w:position w:val="-4"/>
                <w:sz w:val="26"/>
                <w:szCs w:val="26"/>
                <w:lang w:val="vi-VN"/>
              </w:rPr>
              <w:object w:dxaOrig="180" w:dyaOrig="279" w14:anchorId="791057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4.4pt" o:ole="">
                  <v:imagedata r:id="rId9" o:title=""/>
                </v:shape>
                <o:OLEObject Type="Embed" ProgID="Equation.DSMT4" ShapeID="_x0000_i1025" DrawAspect="Content" ObjectID="_1774763030" r:id="rId10"/>
              </w:object>
            </w:r>
            <w:bookmarkEnd w:id="0"/>
          </w:p>
          <w:p w14:paraId="0F55DB28" w14:textId="26D20D73" w:rsidR="00FF10E2" w:rsidRPr="007D62A8" w:rsidRDefault="00193405" w:rsidP="000F7155">
            <w:pPr>
              <w:jc w:val="center"/>
              <w:rPr>
                <w:b/>
                <w:sz w:val="24"/>
                <w:szCs w:val="24"/>
                <w:lang w:val="vi-VN"/>
              </w:rPr>
            </w:pPr>
            <w:r w:rsidRPr="007D62A8">
              <w:rPr>
                <w:b/>
                <w:sz w:val="24"/>
                <w:szCs w:val="24"/>
                <w:lang w:val="vi-VN"/>
              </w:rPr>
              <w:t>TRƯỜNG THPT CHUYÊN LAM SƠN</w:t>
            </w:r>
          </w:p>
          <w:p w14:paraId="1D20AD3E" w14:textId="77777777" w:rsidR="00E153FA" w:rsidRPr="007D62A8" w:rsidRDefault="00E153FA" w:rsidP="000F7155">
            <w:pPr>
              <w:jc w:val="center"/>
              <w:rPr>
                <w:b/>
                <w:sz w:val="26"/>
                <w:szCs w:val="26"/>
                <w:lang w:val="vi-VN"/>
              </w:rPr>
            </w:pPr>
          </w:p>
          <w:p w14:paraId="09A2DC3F" w14:textId="77777777" w:rsidR="00E153FA" w:rsidRPr="007D62A8" w:rsidRDefault="00E153FA" w:rsidP="000F7155">
            <w:pPr>
              <w:jc w:val="center"/>
              <w:rPr>
                <w:b/>
                <w:sz w:val="26"/>
                <w:szCs w:val="26"/>
                <w:lang w:val="vi-VN"/>
              </w:rPr>
            </w:pPr>
          </w:p>
          <w:p w14:paraId="47E8239E" w14:textId="4B42D146" w:rsidR="00E153FA" w:rsidRPr="007D62A8" w:rsidRDefault="00E153FA" w:rsidP="000F7155">
            <w:pPr>
              <w:jc w:val="center"/>
              <w:rPr>
                <w:b/>
                <w:sz w:val="26"/>
                <w:szCs w:val="26"/>
                <w:lang w:val="vi-VN"/>
              </w:rPr>
            </w:pPr>
            <w:r w:rsidRPr="007D62A8">
              <w:rPr>
                <w:b/>
                <w:sz w:val="26"/>
                <w:szCs w:val="26"/>
                <w:lang w:val="vi-VN"/>
              </w:rPr>
              <w:t>ĐỀ THI CHÍNH THỨC</w:t>
            </w:r>
          </w:p>
          <w:p w14:paraId="2F03C391" w14:textId="385FA0EB" w:rsidR="00FF10E2" w:rsidRPr="007D62A8" w:rsidRDefault="00E153FA" w:rsidP="000F7155">
            <w:pPr>
              <w:jc w:val="center"/>
              <w:rPr>
                <w:b/>
                <w:sz w:val="26"/>
                <w:szCs w:val="26"/>
              </w:rPr>
            </w:pPr>
            <w:r w:rsidRPr="007D62A8">
              <w:rPr>
                <w:i/>
                <w:sz w:val="26"/>
                <w:szCs w:val="26"/>
              </w:rPr>
              <w:t>(Đề thi có 04 câu, gồm 01 trang)</w:t>
            </w:r>
          </w:p>
        </w:tc>
        <w:tc>
          <w:tcPr>
            <w:tcW w:w="6237" w:type="dxa"/>
          </w:tcPr>
          <w:p w14:paraId="3E725902" w14:textId="31E78547" w:rsidR="00FF10E2" w:rsidRPr="007D62A8" w:rsidRDefault="00FF10E2" w:rsidP="000F7155">
            <w:pPr>
              <w:jc w:val="center"/>
              <w:rPr>
                <w:b/>
                <w:sz w:val="26"/>
                <w:szCs w:val="26"/>
              </w:rPr>
            </w:pPr>
            <w:r w:rsidRPr="007D62A8">
              <w:rPr>
                <w:b/>
                <w:sz w:val="26"/>
                <w:szCs w:val="26"/>
              </w:rPr>
              <w:t xml:space="preserve">KỲ THI </w:t>
            </w:r>
            <w:r w:rsidR="00193405" w:rsidRPr="007D62A8">
              <w:rPr>
                <w:b/>
                <w:sz w:val="26"/>
                <w:szCs w:val="26"/>
              </w:rPr>
              <w:t xml:space="preserve">KHẢO SÁT </w:t>
            </w:r>
            <w:r w:rsidR="00E153FA" w:rsidRPr="007D62A8">
              <w:rPr>
                <w:b/>
                <w:sz w:val="26"/>
                <w:szCs w:val="26"/>
              </w:rPr>
              <w:t xml:space="preserve">CÁC MÔN THI </w:t>
            </w:r>
            <w:r w:rsidRPr="007D62A8">
              <w:rPr>
                <w:b/>
                <w:sz w:val="26"/>
                <w:szCs w:val="26"/>
              </w:rPr>
              <w:t>VÀO LỚP 10 THPT CHUYÊN LAM SƠN</w:t>
            </w:r>
          </w:p>
          <w:p w14:paraId="43CD7892" w14:textId="77777777" w:rsidR="00FF10E2" w:rsidRPr="007D62A8" w:rsidRDefault="00FF10E2" w:rsidP="000F7155">
            <w:pPr>
              <w:jc w:val="center"/>
              <w:rPr>
                <w:b/>
                <w:sz w:val="26"/>
                <w:szCs w:val="26"/>
              </w:rPr>
            </w:pPr>
            <w:r w:rsidRPr="007D62A8">
              <w:rPr>
                <w:b/>
                <w:sz w:val="26"/>
                <w:szCs w:val="26"/>
              </w:rPr>
              <w:t>NĂM HỌC 202</w:t>
            </w:r>
            <w:r w:rsidR="00193405" w:rsidRPr="007D62A8">
              <w:rPr>
                <w:b/>
                <w:sz w:val="26"/>
                <w:szCs w:val="26"/>
              </w:rPr>
              <w:t>4</w:t>
            </w:r>
            <w:r w:rsidRPr="007D62A8">
              <w:rPr>
                <w:b/>
                <w:sz w:val="26"/>
                <w:szCs w:val="26"/>
              </w:rPr>
              <w:t xml:space="preserve"> - 202</w:t>
            </w:r>
            <w:r w:rsidR="00193405" w:rsidRPr="007D62A8">
              <w:rPr>
                <w:b/>
                <w:sz w:val="26"/>
                <w:szCs w:val="26"/>
              </w:rPr>
              <w:t>5</w:t>
            </w:r>
          </w:p>
          <w:p w14:paraId="3C974085" w14:textId="77777777" w:rsidR="00FF10E2" w:rsidRPr="007D62A8" w:rsidRDefault="00AD532D" w:rsidP="000F7155">
            <w:pPr>
              <w:jc w:val="center"/>
              <w:rPr>
                <w:sz w:val="26"/>
                <w:szCs w:val="26"/>
              </w:rPr>
            </w:pPr>
            <w:r w:rsidRPr="007D62A8">
              <w:rPr>
                <w:sz w:val="26"/>
                <w:szCs w:val="26"/>
              </w:rPr>
              <w:t>Môn thi</w:t>
            </w:r>
            <w:r w:rsidR="00FF10E2" w:rsidRPr="007D62A8">
              <w:rPr>
                <w:sz w:val="26"/>
                <w:szCs w:val="26"/>
              </w:rPr>
              <w:t xml:space="preserve">: </w:t>
            </w:r>
            <w:r w:rsidR="00263F8C" w:rsidRPr="007D62A8">
              <w:rPr>
                <w:sz w:val="26"/>
                <w:szCs w:val="26"/>
              </w:rPr>
              <w:t>LỊCH SỬ</w:t>
            </w:r>
            <w:r w:rsidR="00FF10E2" w:rsidRPr="007D62A8">
              <w:rPr>
                <w:sz w:val="26"/>
                <w:szCs w:val="26"/>
              </w:rPr>
              <w:t xml:space="preserve"> </w:t>
            </w:r>
          </w:p>
          <w:p w14:paraId="19F0D1A2" w14:textId="1772901F" w:rsidR="00E153FA" w:rsidRPr="007D62A8" w:rsidRDefault="00E153FA" w:rsidP="000F7155">
            <w:pPr>
              <w:jc w:val="center"/>
              <w:rPr>
                <w:sz w:val="26"/>
                <w:szCs w:val="26"/>
              </w:rPr>
            </w:pPr>
            <w:r w:rsidRPr="007D62A8">
              <w:rPr>
                <w:sz w:val="26"/>
                <w:szCs w:val="26"/>
              </w:rPr>
              <w:t>Ngày thi:</w:t>
            </w:r>
            <w:r w:rsidR="0031244D" w:rsidRPr="007D62A8">
              <w:rPr>
                <w:sz w:val="26"/>
                <w:szCs w:val="26"/>
              </w:rPr>
              <w:t xml:space="preserve"> </w:t>
            </w:r>
            <w:r w:rsidRPr="007D62A8">
              <w:rPr>
                <w:sz w:val="26"/>
                <w:szCs w:val="26"/>
              </w:rPr>
              <w:t>07/4/2024</w:t>
            </w:r>
          </w:p>
          <w:p w14:paraId="52506552" w14:textId="77777777" w:rsidR="00FF10E2" w:rsidRPr="007D62A8" w:rsidRDefault="00FF10E2" w:rsidP="000F7155">
            <w:pPr>
              <w:jc w:val="center"/>
              <w:rPr>
                <w:i/>
                <w:sz w:val="26"/>
                <w:szCs w:val="26"/>
              </w:rPr>
            </w:pPr>
            <w:r w:rsidRPr="007D62A8">
              <w:rPr>
                <w:i/>
                <w:sz w:val="26"/>
                <w:szCs w:val="26"/>
              </w:rPr>
              <w:t>Thời gian làm bài: 150 phút (</w:t>
            </w:r>
            <w:r w:rsidRPr="007D62A8">
              <w:rPr>
                <w:i/>
                <w:iCs/>
                <w:sz w:val="26"/>
                <w:szCs w:val="26"/>
              </w:rPr>
              <w:t>k</w:t>
            </w:r>
            <w:r w:rsidRPr="007D62A8">
              <w:rPr>
                <w:i/>
                <w:sz w:val="26"/>
                <w:szCs w:val="26"/>
              </w:rPr>
              <w:t>hông kể thờ</w:t>
            </w:r>
            <w:r w:rsidR="007A154E" w:rsidRPr="007D62A8">
              <w:rPr>
                <w:i/>
                <w:sz w:val="26"/>
                <w:szCs w:val="26"/>
              </w:rPr>
              <w:t xml:space="preserve">i gian phát </w:t>
            </w:r>
            <w:r w:rsidRPr="007D62A8">
              <w:rPr>
                <w:i/>
                <w:sz w:val="26"/>
                <w:szCs w:val="26"/>
              </w:rPr>
              <w:t>đề)</w:t>
            </w:r>
          </w:p>
          <w:p w14:paraId="06E961FD" w14:textId="1D650C74" w:rsidR="00FF10E2" w:rsidRPr="007D62A8" w:rsidRDefault="00FF10E2" w:rsidP="000F7155">
            <w:pPr>
              <w:jc w:val="center"/>
              <w:rPr>
                <w:b/>
                <w:i/>
                <w:sz w:val="26"/>
                <w:szCs w:val="26"/>
              </w:rPr>
            </w:pPr>
          </w:p>
        </w:tc>
      </w:tr>
    </w:tbl>
    <w:p w14:paraId="19FFCA1F" w14:textId="77777777" w:rsidR="00AD532D" w:rsidRPr="007D62A8" w:rsidRDefault="00AD532D" w:rsidP="000F7155">
      <w:pPr>
        <w:spacing w:after="0" w:line="240" w:lineRule="auto"/>
        <w:jc w:val="center"/>
        <w:rPr>
          <w:b/>
          <w:sz w:val="26"/>
          <w:szCs w:val="26"/>
          <w:lang w:val="nl-NL"/>
        </w:rPr>
      </w:pPr>
    </w:p>
    <w:p w14:paraId="7C0D6FDD" w14:textId="77777777" w:rsidR="00263F8C" w:rsidRPr="007D62A8" w:rsidRDefault="00263F8C" w:rsidP="000F7155">
      <w:pPr>
        <w:spacing w:after="0" w:line="240" w:lineRule="auto"/>
        <w:jc w:val="both"/>
        <w:rPr>
          <w:b/>
          <w:sz w:val="26"/>
          <w:szCs w:val="26"/>
          <w:lang w:val="nl-NL"/>
        </w:rPr>
      </w:pPr>
      <w:r w:rsidRPr="007D62A8">
        <w:rPr>
          <w:b/>
          <w:sz w:val="26"/>
          <w:szCs w:val="26"/>
          <w:lang w:val="nl-NL"/>
        </w:rPr>
        <w:t xml:space="preserve">A - PHẦN LỊCH SỬ VIỆT NAM </w:t>
      </w:r>
      <w:r w:rsidRPr="007D62A8">
        <w:rPr>
          <w:i/>
          <w:sz w:val="26"/>
          <w:szCs w:val="26"/>
          <w:lang w:val="nl-NL"/>
        </w:rPr>
        <w:t>(7,0 điểm)</w:t>
      </w:r>
    </w:p>
    <w:p w14:paraId="2A8962CE" w14:textId="77777777" w:rsidR="00263F8C" w:rsidRPr="007D62A8" w:rsidRDefault="00263F8C" w:rsidP="000F7155">
      <w:pPr>
        <w:spacing w:after="0" w:line="240" w:lineRule="auto"/>
        <w:jc w:val="both"/>
        <w:rPr>
          <w:b/>
          <w:bCs/>
          <w:sz w:val="26"/>
          <w:szCs w:val="26"/>
          <w:lang w:val="nl-NL"/>
        </w:rPr>
      </w:pPr>
      <w:r w:rsidRPr="007D62A8">
        <w:rPr>
          <w:b/>
          <w:bCs/>
          <w:sz w:val="26"/>
          <w:szCs w:val="26"/>
        </w:rPr>
        <w:t xml:space="preserve">Câu 1 </w:t>
      </w:r>
      <w:r w:rsidRPr="007D62A8">
        <w:rPr>
          <w:bCs/>
          <w:i/>
          <w:sz w:val="26"/>
          <w:szCs w:val="26"/>
        </w:rPr>
        <w:t>(2</w:t>
      </w:r>
      <w:r w:rsidRPr="007D62A8">
        <w:rPr>
          <w:bCs/>
          <w:i/>
          <w:sz w:val="26"/>
          <w:szCs w:val="26"/>
          <w:lang w:val="nl-NL"/>
        </w:rPr>
        <w:t>,</w:t>
      </w:r>
      <w:r w:rsidRPr="007D62A8">
        <w:rPr>
          <w:bCs/>
          <w:i/>
          <w:sz w:val="26"/>
          <w:szCs w:val="26"/>
        </w:rPr>
        <w:t>0 điểm)</w:t>
      </w:r>
    </w:p>
    <w:p w14:paraId="73A03381" w14:textId="77777777" w:rsidR="00263F8C" w:rsidRPr="007D62A8" w:rsidRDefault="00263F8C" w:rsidP="000F7155">
      <w:pPr>
        <w:spacing w:after="0" w:line="240" w:lineRule="auto"/>
        <w:jc w:val="both"/>
        <w:rPr>
          <w:bCs/>
          <w:sz w:val="26"/>
          <w:szCs w:val="26"/>
        </w:rPr>
      </w:pPr>
      <w:r w:rsidRPr="007D62A8">
        <w:rPr>
          <w:bCs/>
          <w:sz w:val="26"/>
          <w:szCs w:val="26"/>
        </w:rPr>
        <w:t xml:space="preserve">      a. Hoàn thành bảng niên biểu sau:</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200"/>
      </w:tblGrid>
      <w:tr w:rsidR="00122AF8" w:rsidRPr="007D62A8" w14:paraId="3D806C5F" w14:textId="77777777" w:rsidTr="007343E7">
        <w:tc>
          <w:tcPr>
            <w:tcW w:w="1710" w:type="dxa"/>
            <w:shd w:val="clear" w:color="auto" w:fill="auto"/>
          </w:tcPr>
          <w:p w14:paraId="63E4BE51" w14:textId="77777777" w:rsidR="00263F8C" w:rsidRPr="007D62A8" w:rsidRDefault="00263F8C" w:rsidP="000F7155">
            <w:pPr>
              <w:spacing w:after="0" w:line="240" w:lineRule="auto"/>
              <w:jc w:val="both"/>
              <w:rPr>
                <w:b/>
                <w:bCs/>
                <w:sz w:val="26"/>
                <w:szCs w:val="26"/>
              </w:rPr>
            </w:pPr>
            <w:r w:rsidRPr="007D62A8">
              <w:rPr>
                <w:b/>
                <w:bCs/>
                <w:sz w:val="26"/>
                <w:szCs w:val="26"/>
              </w:rPr>
              <w:t>Thời gian</w:t>
            </w:r>
          </w:p>
        </w:tc>
        <w:tc>
          <w:tcPr>
            <w:tcW w:w="7200" w:type="dxa"/>
            <w:shd w:val="clear" w:color="auto" w:fill="auto"/>
          </w:tcPr>
          <w:p w14:paraId="59661D57" w14:textId="77777777" w:rsidR="00263F8C" w:rsidRPr="007D62A8" w:rsidRDefault="00263F8C" w:rsidP="000F7155">
            <w:pPr>
              <w:spacing w:after="0" w:line="240" w:lineRule="auto"/>
              <w:jc w:val="center"/>
              <w:rPr>
                <w:b/>
                <w:bCs/>
                <w:sz w:val="26"/>
                <w:szCs w:val="26"/>
              </w:rPr>
            </w:pPr>
            <w:r w:rsidRPr="007D62A8">
              <w:rPr>
                <w:b/>
                <w:bCs/>
                <w:sz w:val="26"/>
                <w:szCs w:val="26"/>
              </w:rPr>
              <w:t>Sự kiện</w:t>
            </w:r>
          </w:p>
        </w:tc>
      </w:tr>
      <w:tr w:rsidR="00122AF8" w:rsidRPr="007D62A8" w14:paraId="151219A1" w14:textId="77777777" w:rsidTr="007343E7">
        <w:tc>
          <w:tcPr>
            <w:tcW w:w="1710" w:type="dxa"/>
            <w:shd w:val="clear" w:color="auto" w:fill="auto"/>
          </w:tcPr>
          <w:p w14:paraId="02CA4338" w14:textId="77777777" w:rsidR="00AD0A33" w:rsidRPr="007D62A8" w:rsidRDefault="00AD0A33" w:rsidP="000F7155">
            <w:pPr>
              <w:spacing w:after="0" w:line="240" w:lineRule="auto"/>
              <w:rPr>
                <w:sz w:val="26"/>
                <w:szCs w:val="26"/>
              </w:rPr>
            </w:pPr>
            <w:r w:rsidRPr="007D62A8">
              <w:rPr>
                <w:sz w:val="26"/>
                <w:szCs w:val="26"/>
              </w:rPr>
              <w:t>6/1925</w:t>
            </w:r>
          </w:p>
        </w:tc>
        <w:tc>
          <w:tcPr>
            <w:tcW w:w="7200" w:type="dxa"/>
            <w:shd w:val="clear" w:color="auto" w:fill="auto"/>
          </w:tcPr>
          <w:p w14:paraId="2481727E" w14:textId="77777777" w:rsidR="00AD0A33" w:rsidRPr="007D62A8" w:rsidRDefault="00AD0A33" w:rsidP="000F7155">
            <w:pPr>
              <w:spacing w:after="0" w:line="240" w:lineRule="auto"/>
              <w:jc w:val="both"/>
              <w:rPr>
                <w:bCs/>
                <w:sz w:val="26"/>
                <w:szCs w:val="26"/>
              </w:rPr>
            </w:pPr>
          </w:p>
        </w:tc>
      </w:tr>
      <w:tr w:rsidR="00122AF8" w:rsidRPr="007D62A8" w14:paraId="78107BA8" w14:textId="77777777" w:rsidTr="007343E7">
        <w:tc>
          <w:tcPr>
            <w:tcW w:w="1710" w:type="dxa"/>
            <w:shd w:val="clear" w:color="auto" w:fill="auto"/>
          </w:tcPr>
          <w:p w14:paraId="726DF566" w14:textId="77777777" w:rsidR="00AD0A33" w:rsidRPr="007D62A8" w:rsidRDefault="00AD0A33" w:rsidP="000F7155">
            <w:pPr>
              <w:spacing w:after="0" w:line="240" w:lineRule="auto"/>
              <w:rPr>
                <w:sz w:val="26"/>
                <w:szCs w:val="26"/>
              </w:rPr>
            </w:pPr>
            <w:r w:rsidRPr="007D62A8">
              <w:rPr>
                <w:sz w:val="26"/>
                <w:szCs w:val="26"/>
              </w:rPr>
              <w:t>25/8/1945</w:t>
            </w:r>
          </w:p>
        </w:tc>
        <w:tc>
          <w:tcPr>
            <w:tcW w:w="7200" w:type="dxa"/>
            <w:shd w:val="clear" w:color="auto" w:fill="auto"/>
          </w:tcPr>
          <w:p w14:paraId="7F6C47EE" w14:textId="77777777" w:rsidR="00AD0A33" w:rsidRPr="007D62A8" w:rsidRDefault="00AD0A33" w:rsidP="000F7155">
            <w:pPr>
              <w:spacing w:after="0" w:line="240" w:lineRule="auto"/>
              <w:jc w:val="both"/>
              <w:rPr>
                <w:bCs/>
                <w:sz w:val="26"/>
                <w:szCs w:val="26"/>
              </w:rPr>
            </w:pPr>
          </w:p>
        </w:tc>
      </w:tr>
      <w:tr w:rsidR="00122AF8" w:rsidRPr="007D62A8" w14:paraId="73ACB1E6" w14:textId="77777777" w:rsidTr="007343E7">
        <w:tc>
          <w:tcPr>
            <w:tcW w:w="1710" w:type="dxa"/>
            <w:shd w:val="clear" w:color="auto" w:fill="auto"/>
          </w:tcPr>
          <w:p w14:paraId="2B64C229" w14:textId="1CAAB625" w:rsidR="00AD0A33" w:rsidRPr="007D62A8" w:rsidRDefault="00101224" w:rsidP="000F7155">
            <w:pPr>
              <w:spacing w:after="0" w:line="240" w:lineRule="auto"/>
              <w:rPr>
                <w:sz w:val="26"/>
                <w:szCs w:val="26"/>
              </w:rPr>
            </w:pPr>
            <w:r w:rsidRPr="007D62A8">
              <w:rPr>
                <w:sz w:val="26"/>
                <w:szCs w:val="26"/>
              </w:rPr>
              <w:t>19</w:t>
            </w:r>
            <w:r w:rsidR="00AD0A33" w:rsidRPr="007D62A8">
              <w:rPr>
                <w:sz w:val="26"/>
                <w:szCs w:val="26"/>
              </w:rPr>
              <w:t>/</w:t>
            </w:r>
            <w:r w:rsidRPr="007D62A8">
              <w:rPr>
                <w:sz w:val="26"/>
                <w:szCs w:val="26"/>
              </w:rPr>
              <w:t>12</w:t>
            </w:r>
            <w:r w:rsidR="00AD0A33" w:rsidRPr="007D62A8">
              <w:rPr>
                <w:sz w:val="26"/>
                <w:szCs w:val="26"/>
              </w:rPr>
              <w:t>/194</w:t>
            </w:r>
            <w:r w:rsidRPr="007D62A8">
              <w:rPr>
                <w:sz w:val="26"/>
                <w:szCs w:val="26"/>
              </w:rPr>
              <w:t>6</w:t>
            </w:r>
          </w:p>
        </w:tc>
        <w:tc>
          <w:tcPr>
            <w:tcW w:w="7200" w:type="dxa"/>
            <w:shd w:val="clear" w:color="auto" w:fill="auto"/>
          </w:tcPr>
          <w:p w14:paraId="5379688C" w14:textId="77777777" w:rsidR="00AD0A33" w:rsidRPr="007D62A8" w:rsidRDefault="00AD0A33" w:rsidP="000F7155">
            <w:pPr>
              <w:spacing w:after="0" w:line="240" w:lineRule="auto"/>
              <w:jc w:val="both"/>
              <w:rPr>
                <w:bCs/>
                <w:sz w:val="26"/>
                <w:szCs w:val="26"/>
              </w:rPr>
            </w:pPr>
          </w:p>
        </w:tc>
      </w:tr>
      <w:tr w:rsidR="00122AF8" w:rsidRPr="007D62A8" w14:paraId="23E0AC5A" w14:textId="77777777" w:rsidTr="007343E7">
        <w:tc>
          <w:tcPr>
            <w:tcW w:w="1710" w:type="dxa"/>
            <w:shd w:val="clear" w:color="auto" w:fill="auto"/>
          </w:tcPr>
          <w:p w14:paraId="4331CC1A" w14:textId="77777777" w:rsidR="00AD0A33" w:rsidRPr="007D62A8" w:rsidRDefault="00AD0A33" w:rsidP="000F7155">
            <w:pPr>
              <w:spacing w:after="0" w:line="240" w:lineRule="auto"/>
              <w:rPr>
                <w:sz w:val="26"/>
                <w:szCs w:val="26"/>
              </w:rPr>
            </w:pPr>
            <w:r w:rsidRPr="007D62A8">
              <w:rPr>
                <w:sz w:val="26"/>
                <w:szCs w:val="26"/>
              </w:rPr>
              <w:t>17/1/1960</w:t>
            </w:r>
          </w:p>
        </w:tc>
        <w:tc>
          <w:tcPr>
            <w:tcW w:w="7200" w:type="dxa"/>
            <w:shd w:val="clear" w:color="auto" w:fill="auto"/>
          </w:tcPr>
          <w:p w14:paraId="686FCB8C" w14:textId="77777777" w:rsidR="00AD0A33" w:rsidRPr="007D62A8" w:rsidRDefault="00AD0A33" w:rsidP="000F7155">
            <w:pPr>
              <w:spacing w:after="0" w:line="240" w:lineRule="auto"/>
              <w:jc w:val="both"/>
              <w:rPr>
                <w:bCs/>
                <w:sz w:val="26"/>
                <w:szCs w:val="26"/>
              </w:rPr>
            </w:pPr>
          </w:p>
        </w:tc>
      </w:tr>
      <w:tr w:rsidR="00122AF8" w:rsidRPr="007D62A8" w14:paraId="5A9008F4" w14:textId="77777777" w:rsidTr="007343E7">
        <w:tc>
          <w:tcPr>
            <w:tcW w:w="1710" w:type="dxa"/>
            <w:shd w:val="clear" w:color="auto" w:fill="auto"/>
          </w:tcPr>
          <w:p w14:paraId="7D40C126" w14:textId="77777777" w:rsidR="00AD0A33" w:rsidRPr="007D62A8" w:rsidRDefault="00AD0A33" w:rsidP="000F7155">
            <w:pPr>
              <w:spacing w:after="0" w:line="240" w:lineRule="auto"/>
              <w:rPr>
                <w:sz w:val="26"/>
                <w:szCs w:val="26"/>
              </w:rPr>
            </w:pPr>
            <w:r w:rsidRPr="007D62A8">
              <w:rPr>
                <w:sz w:val="26"/>
                <w:szCs w:val="26"/>
              </w:rPr>
              <w:t>9/1960</w:t>
            </w:r>
          </w:p>
        </w:tc>
        <w:tc>
          <w:tcPr>
            <w:tcW w:w="7200" w:type="dxa"/>
            <w:shd w:val="clear" w:color="auto" w:fill="auto"/>
          </w:tcPr>
          <w:p w14:paraId="383EC172" w14:textId="77777777" w:rsidR="00AD0A33" w:rsidRPr="007D62A8" w:rsidRDefault="00AD0A33" w:rsidP="000F7155">
            <w:pPr>
              <w:spacing w:after="0" w:line="240" w:lineRule="auto"/>
              <w:jc w:val="both"/>
              <w:rPr>
                <w:bCs/>
                <w:sz w:val="26"/>
                <w:szCs w:val="26"/>
              </w:rPr>
            </w:pPr>
          </w:p>
        </w:tc>
      </w:tr>
      <w:tr w:rsidR="00122AF8" w:rsidRPr="007D62A8" w14:paraId="390577F3" w14:textId="77777777" w:rsidTr="007343E7">
        <w:tc>
          <w:tcPr>
            <w:tcW w:w="1710" w:type="dxa"/>
            <w:shd w:val="clear" w:color="auto" w:fill="auto"/>
          </w:tcPr>
          <w:p w14:paraId="62B470F9" w14:textId="77777777" w:rsidR="00AD0A33" w:rsidRPr="007D62A8" w:rsidRDefault="00AD0A33" w:rsidP="000F7155">
            <w:pPr>
              <w:spacing w:after="0" w:line="240" w:lineRule="auto"/>
              <w:rPr>
                <w:sz w:val="26"/>
                <w:szCs w:val="26"/>
              </w:rPr>
            </w:pPr>
            <w:r w:rsidRPr="007D62A8">
              <w:rPr>
                <w:sz w:val="26"/>
                <w:szCs w:val="26"/>
              </w:rPr>
              <w:t>10/3/1975</w:t>
            </w:r>
          </w:p>
        </w:tc>
        <w:tc>
          <w:tcPr>
            <w:tcW w:w="7200" w:type="dxa"/>
            <w:shd w:val="clear" w:color="auto" w:fill="auto"/>
          </w:tcPr>
          <w:p w14:paraId="3F5EF5B8" w14:textId="77777777" w:rsidR="00AD0A33" w:rsidRPr="007D62A8" w:rsidRDefault="00AD0A33" w:rsidP="000F7155">
            <w:pPr>
              <w:spacing w:after="0" w:line="240" w:lineRule="auto"/>
              <w:ind w:left="720" w:hanging="720"/>
              <w:jc w:val="both"/>
              <w:rPr>
                <w:bCs/>
                <w:sz w:val="26"/>
                <w:szCs w:val="26"/>
              </w:rPr>
            </w:pPr>
          </w:p>
        </w:tc>
      </w:tr>
    </w:tbl>
    <w:p w14:paraId="21D77288" w14:textId="77777777" w:rsidR="005D247C" w:rsidRPr="007D62A8" w:rsidRDefault="00263F8C" w:rsidP="000F7155">
      <w:pPr>
        <w:spacing w:after="0" w:line="240" w:lineRule="auto"/>
        <w:jc w:val="both"/>
        <w:rPr>
          <w:bCs/>
          <w:sz w:val="26"/>
          <w:szCs w:val="26"/>
          <w:lang w:val="en-US"/>
        </w:rPr>
      </w:pPr>
      <w:r w:rsidRPr="007D62A8">
        <w:rPr>
          <w:bCs/>
          <w:sz w:val="26"/>
          <w:szCs w:val="26"/>
        </w:rPr>
        <w:t xml:space="preserve">      </w:t>
      </w:r>
    </w:p>
    <w:p w14:paraId="6151894C" w14:textId="44FD26E3" w:rsidR="00263F8C" w:rsidRPr="007D62A8" w:rsidRDefault="005D247C" w:rsidP="000F7155">
      <w:pPr>
        <w:spacing w:after="0" w:line="240" w:lineRule="auto"/>
        <w:jc w:val="both"/>
        <w:rPr>
          <w:bCs/>
          <w:sz w:val="26"/>
          <w:szCs w:val="26"/>
          <w:lang w:val="en-US"/>
        </w:rPr>
      </w:pPr>
      <w:r w:rsidRPr="007D62A8">
        <w:rPr>
          <w:bCs/>
          <w:sz w:val="26"/>
          <w:szCs w:val="26"/>
          <w:lang w:val="en-US"/>
        </w:rPr>
        <w:t xml:space="preserve">       </w:t>
      </w:r>
      <w:r w:rsidR="00263F8C" w:rsidRPr="007D62A8">
        <w:rPr>
          <w:bCs/>
          <w:sz w:val="26"/>
          <w:szCs w:val="26"/>
        </w:rPr>
        <w:t>b.</w:t>
      </w:r>
      <w:r w:rsidR="00E848CA" w:rsidRPr="007D62A8">
        <w:rPr>
          <w:bCs/>
          <w:sz w:val="26"/>
          <w:szCs w:val="26"/>
          <w:lang w:val="en-US"/>
        </w:rPr>
        <w:t xml:space="preserve"> </w:t>
      </w:r>
      <w:proofErr w:type="gramStart"/>
      <w:r w:rsidR="00E848CA" w:rsidRPr="007D62A8">
        <w:rPr>
          <w:bCs/>
          <w:sz w:val="26"/>
          <w:szCs w:val="26"/>
          <w:lang w:val="en-US"/>
        </w:rPr>
        <w:t xml:space="preserve">Trong các sự kiện trên, sự kiện nào </w:t>
      </w:r>
      <w:r w:rsidR="0018556A" w:rsidRPr="007D62A8">
        <w:rPr>
          <w:bCs/>
          <w:sz w:val="26"/>
          <w:szCs w:val="26"/>
          <w:lang w:val="en-US"/>
        </w:rPr>
        <w:t>thể hiện “</w:t>
      </w:r>
      <w:r w:rsidR="0018556A" w:rsidRPr="007D62A8">
        <w:rPr>
          <w:bCs/>
          <w:i/>
          <w:sz w:val="26"/>
          <w:szCs w:val="26"/>
          <w:lang w:val="en-US"/>
        </w:rPr>
        <w:t>ý Đảng</w:t>
      </w:r>
      <w:r w:rsidR="00122AF8" w:rsidRPr="007D62A8">
        <w:rPr>
          <w:bCs/>
          <w:i/>
          <w:sz w:val="26"/>
          <w:szCs w:val="26"/>
          <w:lang w:val="en-US"/>
        </w:rPr>
        <w:t xml:space="preserve">, </w:t>
      </w:r>
      <w:r w:rsidR="0018556A" w:rsidRPr="007D62A8">
        <w:rPr>
          <w:bCs/>
          <w:i/>
          <w:sz w:val="26"/>
          <w:szCs w:val="26"/>
          <w:lang w:val="en-US"/>
        </w:rPr>
        <w:t>lòng dân gặp nhau</w:t>
      </w:r>
      <w:r w:rsidR="0018556A" w:rsidRPr="007D62A8">
        <w:rPr>
          <w:bCs/>
          <w:sz w:val="26"/>
          <w:szCs w:val="26"/>
          <w:lang w:val="en-US"/>
        </w:rPr>
        <w:t>”?</w:t>
      </w:r>
      <w:proofErr w:type="gramEnd"/>
      <w:r w:rsidR="0018556A" w:rsidRPr="007D62A8">
        <w:rPr>
          <w:bCs/>
          <w:sz w:val="26"/>
          <w:szCs w:val="26"/>
          <w:lang w:val="en-US"/>
        </w:rPr>
        <w:t xml:space="preserve"> Vì sao?</w:t>
      </w:r>
    </w:p>
    <w:p w14:paraId="100D03CD" w14:textId="48FC7072" w:rsidR="00263F8C" w:rsidRPr="007D62A8" w:rsidRDefault="00263F8C" w:rsidP="000F7155">
      <w:pPr>
        <w:spacing w:after="0" w:line="240" w:lineRule="auto"/>
        <w:jc w:val="both"/>
        <w:rPr>
          <w:b/>
          <w:sz w:val="26"/>
          <w:szCs w:val="26"/>
          <w:lang w:val="pl-PL"/>
        </w:rPr>
      </w:pPr>
      <w:r w:rsidRPr="007D62A8">
        <w:rPr>
          <w:b/>
          <w:sz w:val="26"/>
          <w:szCs w:val="26"/>
          <w:lang w:val="pl-PL"/>
        </w:rPr>
        <w:t xml:space="preserve">Câu 2 </w:t>
      </w:r>
      <w:r w:rsidRPr="007D62A8">
        <w:rPr>
          <w:i/>
          <w:sz w:val="26"/>
          <w:szCs w:val="26"/>
          <w:lang w:val="pl-PL"/>
        </w:rPr>
        <w:t>(</w:t>
      </w:r>
      <w:r w:rsidR="00881B9A" w:rsidRPr="007D62A8">
        <w:rPr>
          <w:i/>
          <w:sz w:val="26"/>
          <w:szCs w:val="26"/>
          <w:lang w:val="pl-PL"/>
        </w:rPr>
        <w:t>2</w:t>
      </w:r>
      <w:r w:rsidRPr="007D62A8">
        <w:rPr>
          <w:i/>
          <w:sz w:val="26"/>
          <w:szCs w:val="26"/>
          <w:lang w:val="pl-PL"/>
        </w:rPr>
        <w:t>,0 điể</w:t>
      </w:r>
      <w:r w:rsidR="00B164D2" w:rsidRPr="007D62A8">
        <w:rPr>
          <w:i/>
          <w:sz w:val="26"/>
          <w:szCs w:val="26"/>
          <w:lang w:val="pl-PL"/>
        </w:rPr>
        <w:t>m)</w:t>
      </w:r>
      <w:r w:rsidR="007574A0" w:rsidRPr="007D62A8">
        <w:rPr>
          <w:i/>
          <w:sz w:val="26"/>
          <w:szCs w:val="26"/>
          <w:lang w:val="pl-PL"/>
        </w:rPr>
        <w:t xml:space="preserve"> </w:t>
      </w:r>
    </w:p>
    <w:p w14:paraId="5E57851F" w14:textId="4085D8B3" w:rsidR="004D1569" w:rsidRPr="007D62A8" w:rsidRDefault="004D1569" w:rsidP="000F7155">
      <w:pPr>
        <w:spacing w:after="0" w:line="240" w:lineRule="auto"/>
        <w:jc w:val="both"/>
        <w:rPr>
          <w:sz w:val="26"/>
          <w:szCs w:val="26"/>
          <w:lang w:val="pl-PL"/>
        </w:rPr>
      </w:pPr>
      <w:r w:rsidRPr="007D62A8">
        <w:rPr>
          <w:sz w:val="26"/>
          <w:szCs w:val="26"/>
          <w:lang w:val="pl-PL"/>
        </w:rPr>
        <w:t xml:space="preserve">       </w:t>
      </w:r>
      <w:r w:rsidR="00101224" w:rsidRPr="007D62A8">
        <w:rPr>
          <w:sz w:val="26"/>
          <w:szCs w:val="26"/>
          <w:lang w:val="pl-PL"/>
        </w:rPr>
        <w:t>Bằng kiến thức lịch sử về cuộc vận động dân chủ 1936 - 1939, anh/chị hãy trình bày khái quát về phong trào, qua đó hãy chỉ ra đối tượng, mục tiêu, lực lượng, tính chất của phong trào đó?</w:t>
      </w:r>
    </w:p>
    <w:p w14:paraId="5E9AD232" w14:textId="7E38241C" w:rsidR="00263F8C" w:rsidRPr="007D62A8" w:rsidRDefault="00263F8C" w:rsidP="000F7155">
      <w:pPr>
        <w:spacing w:after="0" w:line="240" w:lineRule="auto"/>
        <w:jc w:val="both"/>
        <w:rPr>
          <w:sz w:val="26"/>
          <w:szCs w:val="26"/>
          <w:lang w:val="pl-PL"/>
        </w:rPr>
      </w:pPr>
      <w:r w:rsidRPr="007D62A8">
        <w:rPr>
          <w:b/>
          <w:sz w:val="26"/>
          <w:szCs w:val="26"/>
        </w:rPr>
        <w:t xml:space="preserve">Câu 3 </w:t>
      </w:r>
      <w:r w:rsidRPr="007D62A8">
        <w:rPr>
          <w:i/>
          <w:sz w:val="26"/>
          <w:szCs w:val="26"/>
        </w:rPr>
        <w:t>(</w:t>
      </w:r>
      <w:r w:rsidR="00101224" w:rsidRPr="007D62A8">
        <w:rPr>
          <w:i/>
          <w:sz w:val="26"/>
          <w:szCs w:val="26"/>
          <w:lang w:val="pl-PL"/>
        </w:rPr>
        <w:t>3</w:t>
      </w:r>
      <w:r w:rsidRPr="007D62A8">
        <w:rPr>
          <w:i/>
          <w:sz w:val="26"/>
          <w:szCs w:val="26"/>
        </w:rPr>
        <w:t>,0 điểm)</w:t>
      </w:r>
    </w:p>
    <w:p w14:paraId="6AB1A3F4" w14:textId="2B8E1B77" w:rsidR="00881B9A" w:rsidRPr="007D62A8" w:rsidRDefault="004D1569" w:rsidP="000F7155">
      <w:pPr>
        <w:spacing w:after="0" w:line="240" w:lineRule="auto"/>
        <w:jc w:val="both"/>
        <w:rPr>
          <w:rFonts w:asciiTheme="majorHAnsi" w:hAnsiTheme="majorHAnsi" w:cstheme="majorHAnsi"/>
          <w:sz w:val="26"/>
          <w:szCs w:val="26"/>
        </w:rPr>
      </w:pPr>
      <w:r w:rsidRPr="007D62A8">
        <w:rPr>
          <w:rFonts w:asciiTheme="majorHAnsi" w:hAnsiTheme="majorHAnsi" w:cstheme="majorHAnsi"/>
          <w:sz w:val="26"/>
          <w:szCs w:val="26"/>
        </w:rPr>
        <w:t xml:space="preserve">      </w:t>
      </w:r>
      <w:r w:rsidR="00782512" w:rsidRPr="007D62A8">
        <w:rPr>
          <w:rFonts w:asciiTheme="majorHAnsi" w:hAnsiTheme="majorHAnsi" w:cstheme="majorHAnsi"/>
          <w:sz w:val="26"/>
          <w:szCs w:val="26"/>
        </w:rPr>
        <w:t xml:space="preserve">Trên cơ sở bài học về </w:t>
      </w:r>
      <w:r w:rsidR="00782512" w:rsidRPr="007D62A8">
        <w:rPr>
          <w:sz w:val="26"/>
          <w:szCs w:val="26"/>
        </w:rPr>
        <w:t>c</w:t>
      </w:r>
      <w:r w:rsidR="00881B9A" w:rsidRPr="007D62A8">
        <w:rPr>
          <w:sz w:val="26"/>
          <w:szCs w:val="26"/>
        </w:rPr>
        <w:t>hiến dịch Điện Biên Phủ (năm 1954)</w:t>
      </w:r>
      <w:r w:rsidR="00782512" w:rsidRPr="007D62A8">
        <w:rPr>
          <w:sz w:val="26"/>
          <w:szCs w:val="26"/>
        </w:rPr>
        <w:t>, anh/chị hãy</w:t>
      </w:r>
      <w:r w:rsidR="00881B9A" w:rsidRPr="007D62A8">
        <w:rPr>
          <w:sz w:val="26"/>
          <w:szCs w:val="26"/>
        </w:rPr>
        <w:t>:</w:t>
      </w:r>
    </w:p>
    <w:p w14:paraId="07F2A814" w14:textId="77777777" w:rsidR="00D3334F" w:rsidRPr="007D62A8" w:rsidRDefault="00D3334F" w:rsidP="00D3334F">
      <w:pPr>
        <w:ind w:firstLine="720"/>
        <w:jc w:val="both"/>
        <w:rPr>
          <w:sz w:val="26"/>
          <w:szCs w:val="26"/>
          <w:lang w:val="nl-NL"/>
        </w:rPr>
      </w:pPr>
      <w:r w:rsidRPr="007D62A8">
        <w:rPr>
          <w:sz w:val="26"/>
          <w:szCs w:val="26"/>
          <w:lang w:val="nl-NL"/>
        </w:rPr>
        <w:t>a. Làm sáng tỏ nhận định: Điện Biên Phủ là sản phẩm của thế bị động trong kế hoạch của Pháp - Mĩ.</w:t>
      </w:r>
    </w:p>
    <w:p w14:paraId="25F47110" w14:textId="11383074" w:rsidR="00881B9A" w:rsidRPr="007D62A8" w:rsidRDefault="00391FB7" w:rsidP="000F7155">
      <w:pPr>
        <w:spacing w:after="0" w:line="240" w:lineRule="auto"/>
        <w:ind w:firstLine="720"/>
        <w:rPr>
          <w:spacing w:val="-8"/>
          <w:sz w:val="26"/>
          <w:szCs w:val="26"/>
        </w:rPr>
      </w:pPr>
      <w:r w:rsidRPr="007D62A8">
        <w:rPr>
          <w:spacing w:val="-8"/>
          <w:sz w:val="26"/>
          <w:szCs w:val="26"/>
        </w:rPr>
        <w:t>b</w:t>
      </w:r>
      <w:r w:rsidR="00881B9A" w:rsidRPr="007D62A8">
        <w:rPr>
          <w:spacing w:val="-8"/>
          <w:sz w:val="26"/>
          <w:szCs w:val="26"/>
        </w:rPr>
        <w:t>. Nêu</w:t>
      </w:r>
      <w:r w:rsidR="00101224" w:rsidRPr="007D62A8">
        <w:rPr>
          <w:spacing w:val="-8"/>
          <w:sz w:val="26"/>
          <w:szCs w:val="26"/>
        </w:rPr>
        <w:t xml:space="preserve"> kết quả,</w:t>
      </w:r>
      <w:r w:rsidR="00881B9A" w:rsidRPr="007D62A8">
        <w:rPr>
          <w:spacing w:val="-8"/>
          <w:sz w:val="26"/>
          <w:szCs w:val="26"/>
        </w:rPr>
        <w:t xml:space="preserve"> ý nghĩa lịch sử </w:t>
      </w:r>
      <w:r w:rsidR="00101224" w:rsidRPr="007D62A8">
        <w:rPr>
          <w:spacing w:val="-8"/>
          <w:sz w:val="26"/>
          <w:szCs w:val="26"/>
        </w:rPr>
        <w:t xml:space="preserve">của chiến dịch </w:t>
      </w:r>
      <w:r w:rsidR="00881B9A" w:rsidRPr="007D62A8">
        <w:rPr>
          <w:spacing w:val="-8"/>
          <w:sz w:val="26"/>
          <w:szCs w:val="26"/>
        </w:rPr>
        <w:t>và xác định ý nghĩa nào là to lớn nhất đối với dân tộc ta?</w:t>
      </w:r>
    </w:p>
    <w:p w14:paraId="2DA23E44" w14:textId="6C7AACFD" w:rsidR="00881B9A" w:rsidRPr="007D62A8" w:rsidRDefault="00101224" w:rsidP="000F7155">
      <w:pPr>
        <w:spacing w:after="0" w:line="240" w:lineRule="auto"/>
        <w:ind w:firstLine="720"/>
        <w:jc w:val="both"/>
        <w:rPr>
          <w:sz w:val="26"/>
          <w:szCs w:val="26"/>
        </w:rPr>
      </w:pPr>
      <w:r w:rsidRPr="007D62A8">
        <w:rPr>
          <w:sz w:val="26"/>
          <w:szCs w:val="26"/>
        </w:rPr>
        <w:t>c</w:t>
      </w:r>
      <w:r w:rsidR="00881B9A" w:rsidRPr="007D62A8">
        <w:rPr>
          <w:sz w:val="26"/>
          <w:szCs w:val="26"/>
        </w:rPr>
        <w:t xml:space="preserve">. </w:t>
      </w:r>
      <w:r w:rsidRPr="007D62A8">
        <w:rPr>
          <w:sz w:val="26"/>
          <w:szCs w:val="26"/>
        </w:rPr>
        <w:t>Liên hệ t</w:t>
      </w:r>
      <w:r w:rsidR="00881B9A" w:rsidRPr="007D62A8">
        <w:rPr>
          <w:sz w:val="26"/>
          <w:szCs w:val="26"/>
        </w:rPr>
        <w:t xml:space="preserve">rách nhiệm của bản thân </w:t>
      </w:r>
      <w:r w:rsidRPr="007D62A8">
        <w:rPr>
          <w:sz w:val="26"/>
          <w:szCs w:val="26"/>
        </w:rPr>
        <w:t>anh/chị</w:t>
      </w:r>
      <w:r w:rsidR="00881B9A" w:rsidRPr="007D62A8">
        <w:rPr>
          <w:sz w:val="26"/>
          <w:szCs w:val="26"/>
        </w:rPr>
        <w:t xml:space="preserve"> trong việc phát huy truyền thống Điện Biên Phủ đối với công cuộc xây dựng quê hương Thanh Hoá và đất nước ta hiện nay?</w:t>
      </w:r>
    </w:p>
    <w:p w14:paraId="747EC37E" w14:textId="0B197532" w:rsidR="004D1569" w:rsidRPr="007D62A8" w:rsidRDefault="004D1569" w:rsidP="000F7155">
      <w:pPr>
        <w:pStyle w:val="NoSpacing"/>
        <w:jc w:val="both"/>
        <w:rPr>
          <w:rFonts w:asciiTheme="majorHAnsi" w:hAnsiTheme="majorHAnsi" w:cstheme="majorHAnsi"/>
          <w:sz w:val="26"/>
          <w:szCs w:val="26"/>
          <w:lang w:val="vi-VN"/>
        </w:rPr>
      </w:pPr>
    </w:p>
    <w:p w14:paraId="3B8E61DC" w14:textId="77777777" w:rsidR="00263F8C" w:rsidRPr="007D62A8" w:rsidRDefault="00263F8C" w:rsidP="000F7155">
      <w:pPr>
        <w:spacing w:after="0" w:line="240" w:lineRule="auto"/>
        <w:jc w:val="both"/>
        <w:rPr>
          <w:sz w:val="26"/>
          <w:szCs w:val="26"/>
        </w:rPr>
      </w:pPr>
      <w:r w:rsidRPr="007D62A8">
        <w:rPr>
          <w:b/>
          <w:sz w:val="26"/>
          <w:szCs w:val="26"/>
          <w:lang w:val="nl-NL"/>
        </w:rPr>
        <w:t xml:space="preserve">B - PHẦN LỊCH SỬ THẾ GIỚI </w:t>
      </w:r>
      <w:r w:rsidRPr="007D62A8">
        <w:rPr>
          <w:i/>
          <w:sz w:val="26"/>
          <w:szCs w:val="26"/>
          <w:lang w:val="nl-NL"/>
        </w:rPr>
        <w:t>(3,0 điể</w:t>
      </w:r>
      <w:r w:rsidR="00B164D2" w:rsidRPr="007D62A8">
        <w:rPr>
          <w:i/>
          <w:sz w:val="26"/>
          <w:szCs w:val="26"/>
          <w:lang w:val="nl-NL"/>
        </w:rPr>
        <w:t>m)</w:t>
      </w:r>
    </w:p>
    <w:p w14:paraId="604D1820" w14:textId="77777777" w:rsidR="00263F8C" w:rsidRPr="007D62A8" w:rsidRDefault="00263F8C" w:rsidP="000F7155">
      <w:pPr>
        <w:spacing w:after="0" w:line="240" w:lineRule="auto"/>
        <w:jc w:val="both"/>
        <w:rPr>
          <w:bCs/>
          <w:i/>
          <w:sz w:val="26"/>
          <w:szCs w:val="26"/>
        </w:rPr>
      </w:pPr>
      <w:r w:rsidRPr="007D62A8">
        <w:rPr>
          <w:b/>
          <w:sz w:val="26"/>
          <w:szCs w:val="26"/>
        </w:rPr>
        <w:t>Câu 4</w:t>
      </w:r>
      <w:r w:rsidRPr="007D62A8">
        <w:rPr>
          <w:b/>
          <w:bCs/>
          <w:sz w:val="26"/>
          <w:szCs w:val="26"/>
        </w:rPr>
        <w:t xml:space="preserve"> </w:t>
      </w:r>
      <w:r w:rsidRPr="007D62A8">
        <w:rPr>
          <w:bCs/>
          <w:i/>
          <w:sz w:val="26"/>
          <w:szCs w:val="26"/>
        </w:rPr>
        <w:t>(3</w:t>
      </w:r>
      <w:r w:rsidRPr="007D62A8">
        <w:rPr>
          <w:bCs/>
          <w:i/>
          <w:sz w:val="26"/>
          <w:szCs w:val="26"/>
          <w:lang w:val="nl-NL"/>
        </w:rPr>
        <w:t>,</w:t>
      </w:r>
      <w:r w:rsidRPr="007D62A8">
        <w:rPr>
          <w:bCs/>
          <w:i/>
          <w:sz w:val="26"/>
          <w:szCs w:val="26"/>
        </w:rPr>
        <w:t>0 điể</w:t>
      </w:r>
      <w:r w:rsidR="00B164D2" w:rsidRPr="007D62A8">
        <w:rPr>
          <w:bCs/>
          <w:i/>
          <w:sz w:val="26"/>
          <w:szCs w:val="26"/>
        </w:rPr>
        <w:t>m)</w:t>
      </w:r>
    </w:p>
    <w:p w14:paraId="08A3705A" w14:textId="1228E913" w:rsidR="00C63686" w:rsidRPr="007D62A8" w:rsidRDefault="00263F8C" w:rsidP="000F7155">
      <w:pPr>
        <w:spacing w:line="240" w:lineRule="auto"/>
        <w:jc w:val="both"/>
        <w:rPr>
          <w:sz w:val="26"/>
          <w:szCs w:val="26"/>
          <w:lang w:val="nl-NL"/>
        </w:rPr>
      </w:pPr>
      <w:r w:rsidRPr="007D62A8">
        <w:rPr>
          <w:sz w:val="26"/>
          <w:szCs w:val="26"/>
        </w:rPr>
        <w:t xml:space="preserve">      </w:t>
      </w:r>
      <w:r w:rsidR="00193405" w:rsidRPr="007D62A8">
        <w:rPr>
          <w:sz w:val="26"/>
          <w:szCs w:val="26"/>
          <w:lang w:val="nl-NL"/>
        </w:rPr>
        <w:t>Trình bày chính sách đối ngoại của nước Mĩ từ</w:t>
      </w:r>
      <w:r w:rsidR="00F33225">
        <w:rPr>
          <w:sz w:val="26"/>
          <w:szCs w:val="26"/>
          <w:lang w:val="nl-NL"/>
        </w:rPr>
        <w:t xml:space="preserve"> 1945 – 2000.</w:t>
      </w:r>
      <w:r w:rsidR="00193405" w:rsidRPr="007D62A8">
        <w:rPr>
          <w:sz w:val="26"/>
          <w:szCs w:val="26"/>
          <w:lang w:val="nl-NL"/>
        </w:rPr>
        <w:t xml:space="preserve"> Quan hệ ngoại giao </w:t>
      </w:r>
      <w:r w:rsidR="00C14C2E">
        <w:rPr>
          <w:sz w:val="26"/>
          <w:szCs w:val="26"/>
          <w:lang w:val="nl-NL"/>
        </w:rPr>
        <w:t xml:space="preserve">hai nước </w:t>
      </w:r>
      <w:r w:rsidR="00193405" w:rsidRPr="007D62A8">
        <w:rPr>
          <w:sz w:val="26"/>
          <w:szCs w:val="26"/>
          <w:lang w:val="nl-NL"/>
        </w:rPr>
        <w:t>Mĩ - Việt Nam hiện nay diễn ra như thế</w:t>
      </w:r>
      <w:r w:rsidR="00F33225">
        <w:rPr>
          <w:sz w:val="26"/>
          <w:szCs w:val="26"/>
          <w:lang w:val="nl-NL"/>
        </w:rPr>
        <w:t xml:space="preserve"> nào</w:t>
      </w:r>
      <w:r w:rsidR="00C63686" w:rsidRPr="007D62A8">
        <w:rPr>
          <w:sz w:val="26"/>
          <w:szCs w:val="26"/>
          <w:lang w:val="nl-NL"/>
        </w:rPr>
        <w:t>?</w:t>
      </w:r>
      <w:r w:rsidR="00C63686" w:rsidRPr="007D62A8">
        <w:rPr>
          <w:sz w:val="26"/>
          <w:szCs w:val="26"/>
        </w:rPr>
        <w:t xml:space="preserve"> </w:t>
      </w:r>
    </w:p>
    <w:p w14:paraId="0119CF51" w14:textId="77777777" w:rsidR="00DF4A27" w:rsidRPr="007D62A8" w:rsidRDefault="00B164D2" w:rsidP="000F7155">
      <w:pPr>
        <w:spacing w:after="0" w:line="240" w:lineRule="auto"/>
        <w:rPr>
          <w:b/>
          <w:sz w:val="26"/>
          <w:szCs w:val="26"/>
          <w:lang w:val="nl-NL"/>
        </w:rPr>
      </w:pPr>
      <w:r w:rsidRPr="007D62A8">
        <w:rPr>
          <w:b/>
          <w:sz w:val="26"/>
          <w:szCs w:val="26"/>
          <w:lang w:val="nl-NL"/>
        </w:rPr>
        <w:t xml:space="preserve">                                                                </w:t>
      </w:r>
      <w:r w:rsidR="00DF4A27" w:rsidRPr="007D62A8">
        <w:rPr>
          <w:b/>
          <w:sz w:val="26"/>
          <w:szCs w:val="26"/>
          <w:lang w:val="nl-NL"/>
        </w:rPr>
        <w:t xml:space="preserve">------------ </w:t>
      </w:r>
      <w:r w:rsidR="00DC028F" w:rsidRPr="007D62A8">
        <w:rPr>
          <w:b/>
          <w:sz w:val="26"/>
          <w:szCs w:val="26"/>
          <w:lang w:val="nl-NL"/>
        </w:rPr>
        <w:t>HẾT</w:t>
      </w:r>
      <w:r w:rsidR="00DF4A27" w:rsidRPr="007D62A8">
        <w:rPr>
          <w:b/>
          <w:sz w:val="26"/>
          <w:szCs w:val="26"/>
          <w:lang w:val="nl-NL"/>
        </w:rPr>
        <w:t xml:space="preserve"> ------------</w:t>
      </w:r>
    </w:p>
    <w:p w14:paraId="563306C1" w14:textId="6F21A5F0" w:rsidR="00476BDC" w:rsidRPr="007D62A8" w:rsidRDefault="00E153FA" w:rsidP="000F7155">
      <w:pPr>
        <w:spacing w:after="0" w:line="240" w:lineRule="auto"/>
        <w:jc w:val="center"/>
        <w:rPr>
          <w:b/>
          <w:sz w:val="26"/>
          <w:szCs w:val="26"/>
          <w:lang w:val="nl-NL"/>
        </w:rPr>
      </w:pPr>
      <w:r w:rsidRPr="007D62A8">
        <w:rPr>
          <w:b/>
          <w:sz w:val="26"/>
          <w:szCs w:val="26"/>
          <w:lang w:val="nl-NL"/>
        </w:rPr>
        <w:t>Cán bộ coi thi không giải thích gì thêm</w:t>
      </w:r>
    </w:p>
    <w:p w14:paraId="01028A4E" w14:textId="77777777" w:rsidR="00B164D2" w:rsidRPr="007D62A8" w:rsidRDefault="00B164D2" w:rsidP="000F7155">
      <w:pPr>
        <w:spacing w:after="0" w:line="240" w:lineRule="auto"/>
        <w:rPr>
          <w:b/>
          <w:sz w:val="26"/>
          <w:szCs w:val="26"/>
          <w:lang w:val="nl-NL"/>
        </w:rPr>
      </w:pPr>
    </w:p>
    <w:p w14:paraId="598088CF" w14:textId="77777777" w:rsidR="00B164D2" w:rsidRPr="007D62A8" w:rsidRDefault="00B164D2" w:rsidP="000F7155">
      <w:pPr>
        <w:spacing w:after="0" w:line="240" w:lineRule="auto"/>
        <w:jc w:val="center"/>
        <w:rPr>
          <w:b/>
          <w:sz w:val="26"/>
          <w:szCs w:val="26"/>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122AF8" w:rsidRPr="007D62A8" w14:paraId="2792F9DA" w14:textId="77777777" w:rsidTr="00E23B9B">
        <w:tc>
          <w:tcPr>
            <w:tcW w:w="5069" w:type="dxa"/>
          </w:tcPr>
          <w:p w14:paraId="330D4910" w14:textId="48B18960" w:rsidR="00476BDC" w:rsidRPr="007D62A8" w:rsidRDefault="00A21FB2" w:rsidP="000F7155">
            <w:pPr>
              <w:jc w:val="center"/>
              <w:rPr>
                <w:sz w:val="26"/>
                <w:szCs w:val="26"/>
                <w:vertAlign w:val="subscript"/>
                <w:lang w:val="nl-NL"/>
              </w:rPr>
            </w:pPr>
            <w:r w:rsidRPr="007D62A8">
              <w:rPr>
                <w:sz w:val="26"/>
                <w:szCs w:val="26"/>
                <w:lang w:val="nl-NL"/>
              </w:rPr>
              <w:t xml:space="preserve">Họ và tên thí sinh: </w:t>
            </w:r>
            <w:r w:rsidRPr="007D62A8">
              <w:rPr>
                <w:sz w:val="26"/>
                <w:szCs w:val="26"/>
                <w:vertAlign w:val="subscript"/>
                <w:lang w:val="nl-NL"/>
              </w:rPr>
              <w:t>...........................................</w:t>
            </w:r>
            <w:r w:rsidR="000F7155" w:rsidRPr="007D62A8">
              <w:rPr>
                <w:sz w:val="26"/>
                <w:szCs w:val="26"/>
                <w:vertAlign w:val="subscript"/>
                <w:lang w:val="nl-NL"/>
              </w:rPr>
              <w:t>.......................</w:t>
            </w:r>
          </w:p>
          <w:p w14:paraId="1FB8C447" w14:textId="368CDD45" w:rsidR="00A21FB2" w:rsidRPr="007D62A8" w:rsidRDefault="00A21FB2" w:rsidP="000F7155">
            <w:pPr>
              <w:jc w:val="center"/>
              <w:rPr>
                <w:b/>
                <w:sz w:val="26"/>
                <w:szCs w:val="26"/>
                <w:lang w:val="nl-NL"/>
              </w:rPr>
            </w:pPr>
            <w:r w:rsidRPr="007D62A8">
              <w:rPr>
                <w:sz w:val="26"/>
                <w:szCs w:val="26"/>
                <w:lang w:val="nl-NL"/>
              </w:rPr>
              <w:t xml:space="preserve">Chữ ký của </w:t>
            </w:r>
            <w:r w:rsidR="00E153FA" w:rsidRPr="007D62A8">
              <w:rPr>
                <w:sz w:val="26"/>
                <w:szCs w:val="26"/>
                <w:lang w:val="nl-NL"/>
              </w:rPr>
              <w:t xml:space="preserve">giám thị số </w:t>
            </w:r>
            <w:r w:rsidRPr="007D62A8">
              <w:rPr>
                <w:sz w:val="26"/>
                <w:szCs w:val="26"/>
                <w:lang w:val="nl-NL"/>
              </w:rPr>
              <w:t xml:space="preserve">1: </w:t>
            </w:r>
            <w:r w:rsidRPr="007D62A8">
              <w:rPr>
                <w:sz w:val="26"/>
                <w:szCs w:val="26"/>
                <w:vertAlign w:val="subscript"/>
                <w:lang w:val="nl-NL"/>
              </w:rPr>
              <w:t>.....................................</w:t>
            </w:r>
            <w:r w:rsidR="000F7155" w:rsidRPr="007D62A8">
              <w:rPr>
                <w:sz w:val="26"/>
                <w:szCs w:val="26"/>
                <w:vertAlign w:val="subscript"/>
                <w:lang w:val="nl-NL"/>
              </w:rPr>
              <w:t>...........</w:t>
            </w:r>
          </w:p>
        </w:tc>
        <w:tc>
          <w:tcPr>
            <w:tcW w:w="5069" w:type="dxa"/>
          </w:tcPr>
          <w:p w14:paraId="0E4EACFD" w14:textId="5E5B9A2C" w:rsidR="00476BDC" w:rsidRPr="007D62A8" w:rsidRDefault="00A21FB2" w:rsidP="000F7155">
            <w:pPr>
              <w:jc w:val="center"/>
              <w:rPr>
                <w:sz w:val="26"/>
                <w:szCs w:val="26"/>
                <w:vertAlign w:val="subscript"/>
                <w:lang w:val="nl-NL"/>
              </w:rPr>
            </w:pPr>
            <w:r w:rsidRPr="007D62A8">
              <w:rPr>
                <w:sz w:val="26"/>
                <w:szCs w:val="26"/>
                <w:lang w:val="nl-NL"/>
              </w:rPr>
              <w:t>S</w:t>
            </w:r>
            <w:r w:rsidR="00E153FA" w:rsidRPr="007D62A8">
              <w:rPr>
                <w:sz w:val="26"/>
                <w:szCs w:val="26"/>
                <w:lang w:val="nl-NL"/>
              </w:rPr>
              <w:t>ố báo danh</w:t>
            </w:r>
            <w:r w:rsidRPr="007D62A8">
              <w:rPr>
                <w:sz w:val="26"/>
                <w:szCs w:val="26"/>
                <w:lang w:val="nl-NL"/>
              </w:rPr>
              <w:t xml:space="preserve">: </w:t>
            </w:r>
            <w:r w:rsidRPr="007D62A8">
              <w:rPr>
                <w:sz w:val="26"/>
                <w:szCs w:val="26"/>
                <w:vertAlign w:val="subscript"/>
                <w:lang w:val="nl-NL"/>
              </w:rPr>
              <w:t>.............................................................</w:t>
            </w:r>
            <w:r w:rsidR="000F7155" w:rsidRPr="007D62A8">
              <w:rPr>
                <w:sz w:val="26"/>
                <w:szCs w:val="26"/>
                <w:vertAlign w:val="subscript"/>
                <w:lang w:val="nl-NL"/>
              </w:rPr>
              <w:t>.................</w:t>
            </w:r>
          </w:p>
          <w:p w14:paraId="7B4F2D8A" w14:textId="19AF9444" w:rsidR="00A21FB2" w:rsidRPr="007D62A8" w:rsidRDefault="00A21FB2" w:rsidP="000F7155">
            <w:pPr>
              <w:jc w:val="center"/>
              <w:rPr>
                <w:b/>
                <w:sz w:val="26"/>
                <w:szCs w:val="26"/>
                <w:lang w:val="nl-NL"/>
              </w:rPr>
            </w:pPr>
            <w:r w:rsidRPr="007D62A8">
              <w:rPr>
                <w:sz w:val="26"/>
                <w:szCs w:val="26"/>
                <w:lang w:val="nl-NL"/>
              </w:rPr>
              <w:t xml:space="preserve">Chữ ký của </w:t>
            </w:r>
            <w:r w:rsidR="00E153FA" w:rsidRPr="007D62A8">
              <w:rPr>
                <w:sz w:val="26"/>
                <w:szCs w:val="26"/>
                <w:lang w:val="nl-NL"/>
              </w:rPr>
              <w:t xml:space="preserve">giám thị số </w:t>
            </w:r>
            <w:r w:rsidRPr="007D62A8">
              <w:rPr>
                <w:sz w:val="26"/>
                <w:szCs w:val="26"/>
                <w:lang w:val="nl-NL"/>
              </w:rPr>
              <w:t xml:space="preserve">2: </w:t>
            </w:r>
            <w:r w:rsidRPr="007D62A8">
              <w:rPr>
                <w:sz w:val="26"/>
                <w:szCs w:val="26"/>
                <w:vertAlign w:val="subscript"/>
                <w:lang w:val="nl-NL"/>
              </w:rPr>
              <w:t>...........................................</w:t>
            </w:r>
            <w:r w:rsidR="000F7155" w:rsidRPr="007D62A8">
              <w:rPr>
                <w:sz w:val="26"/>
                <w:szCs w:val="26"/>
                <w:vertAlign w:val="subscript"/>
                <w:lang w:val="nl-NL"/>
              </w:rPr>
              <w:t>.</w:t>
            </w:r>
            <w:r w:rsidR="00E153FA" w:rsidRPr="007D62A8">
              <w:rPr>
                <w:sz w:val="26"/>
                <w:szCs w:val="26"/>
                <w:vertAlign w:val="subscript"/>
                <w:lang w:val="nl-NL"/>
              </w:rPr>
              <w:t>....</w:t>
            </w:r>
          </w:p>
        </w:tc>
      </w:tr>
    </w:tbl>
    <w:tbl>
      <w:tblPr>
        <w:tblW w:w="10274" w:type="dxa"/>
        <w:tblInd w:w="-176" w:type="dxa"/>
        <w:tblLook w:val="01E0" w:firstRow="1" w:lastRow="1" w:firstColumn="1" w:lastColumn="1" w:noHBand="0" w:noVBand="0"/>
      </w:tblPr>
      <w:tblGrid>
        <w:gridCol w:w="4536"/>
        <w:gridCol w:w="5738"/>
      </w:tblGrid>
      <w:tr w:rsidR="00122AF8" w:rsidRPr="007D62A8" w14:paraId="34FAF7B7" w14:textId="77777777" w:rsidTr="004D1569">
        <w:trPr>
          <w:trHeight w:val="80"/>
        </w:trPr>
        <w:tc>
          <w:tcPr>
            <w:tcW w:w="4536" w:type="dxa"/>
          </w:tcPr>
          <w:p w14:paraId="4C87D744" w14:textId="77777777" w:rsidR="00BF63FD" w:rsidRPr="007D62A8" w:rsidRDefault="007D3516" w:rsidP="00393FB1">
            <w:pPr>
              <w:spacing w:after="0" w:line="240" w:lineRule="auto"/>
              <w:rPr>
                <w:sz w:val="26"/>
                <w:szCs w:val="26"/>
                <w:lang w:val="nl-NL"/>
              </w:rPr>
            </w:pPr>
            <w:r w:rsidRPr="007D62A8">
              <w:rPr>
                <w:sz w:val="26"/>
                <w:szCs w:val="26"/>
              </w:rPr>
              <w:br w:type="page"/>
            </w:r>
            <w:r w:rsidRPr="007D62A8">
              <w:rPr>
                <w:sz w:val="26"/>
                <w:szCs w:val="26"/>
              </w:rPr>
              <w:br w:type="page"/>
            </w:r>
            <w:r w:rsidRPr="007D62A8">
              <w:rPr>
                <w:sz w:val="26"/>
                <w:szCs w:val="26"/>
              </w:rPr>
              <w:br w:type="page"/>
            </w:r>
          </w:p>
          <w:p w14:paraId="125A38F4" w14:textId="77777777" w:rsidR="001E257D" w:rsidRPr="007D62A8" w:rsidRDefault="001E257D" w:rsidP="00393FB1">
            <w:pPr>
              <w:spacing w:after="0" w:line="240" w:lineRule="auto"/>
              <w:rPr>
                <w:b/>
                <w:sz w:val="26"/>
                <w:szCs w:val="26"/>
                <w:lang w:val="nl-NL"/>
              </w:rPr>
            </w:pPr>
          </w:p>
          <w:p w14:paraId="2A4795AD" w14:textId="77777777" w:rsidR="00793C5B" w:rsidRPr="007D62A8" w:rsidRDefault="00793C5B" w:rsidP="00393FB1">
            <w:pPr>
              <w:spacing w:after="0" w:line="240" w:lineRule="auto"/>
              <w:rPr>
                <w:b/>
                <w:sz w:val="26"/>
                <w:szCs w:val="26"/>
                <w:lang w:val="nl-NL"/>
              </w:rPr>
            </w:pPr>
          </w:p>
          <w:p w14:paraId="059BB488" w14:textId="77777777" w:rsidR="000F7155" w:rsidRPr="007D62A8" w:rsidRDefault="000F7155" w:rsidP="00393FB1">
            <w:pPr>
              <w:spacing w:after="0" w:line="240" w:lineRule="auto"/>
              <w:rPr>
                <w:b/>
                <w:sz w:val="26"/>
                <w:szCs w:val="26"/>
                <w:lang w:val="nl-NL"/>
              </w:rPr>
            </w:pPr>
          </w:p>
          <w:p w14:paraId="416982FF" w14:textId="77777777" w:rsidR="000F7155" w:rsidRPr="007D62A8" w:rsidRDefault="000F7155" w:rsidP="00393FB1">
            <w:pPr>
              <w:spacing w:after="0" w:line="240" w:lineRule="auto"/>
              <w:rPr>
                <w:b/>
                <w:sz w:val="26"/>
                <w:szCs w:val="26"/>
                <w:lang w:val="nl-NL"/>
              </w:rPr>
            </w:pPr>
          </w:p>
          <w:p w14:paraId="07D35651" w14:textId="77777777" w:rsidR="000F7155" w:rsidRPr="007D62A8" w:rsidRDefault="000F7155" w:rsidP="00393FB1">
            <w:pPr>
              <w:spacing w:after="0" w:line="240" w:lineRule="auto"/>
              <w:rPr>
                <w:b/>
                <w:sz w:val="26"/>
                <w:szCs w:val="26"/>
                <w:lang w:val="nl-NL"/>
              </w:rPr>
            </w:pPr>
          </w:p>
          <w:p w14:paraId="7FD7C3E6" w14:textId="77777777" w:rsidR="000F7155" w:rsidRPr="007D62A8" w:rsidRDefault="000F7155" w:rsidP="00393FB1">
            <w:pPr>
              <w:spacing w:after="0" w:line="240" w:lineRule="auto"/>
              <w:rPr>
                <w:b/>
                <w:sz w:val="26"/>
                <w:szCs w:val="26"/>
                <w:lang w:val="nl-NL"/>
              </w:rPr>
            </w:pPr>
          </w:p>
          <w:p w14:paraId="41916C26" w14:textId="146E4B0B" w:rsidR="005A743D" w:rsidRPr="007D62A8" w:rsidRDefault="005A743D" w:rsidP="00393FB1">
            <w:pPr>
              <w:spacing w:after="0" w:line="240" w:lineRule="auto"/>
              <w:jc w:val="center"/>
              <w:rPr>
                <w:b/>
                <w:sz w:val="26"/>
                <w:szCs w:val="26"/>
              </w:rPr>
            </w:pPr>
            <w:r w:rsidRPr="007D62A8">
              <w:rPr>
                <w:b/>
                <w:sz w:val="26"/>
                <w:szCs w:val="26"/>
              </w:rPr>
              <w:lastRenderedPageBreak/>
              <w:t>TRƯỜNG THPT CHUYÊN</w:t>
            </w:r>
          </w:p>
          <w:p w14:paraId="005CCA92" w14:textId="02EEB5BD" w:rsidR="00E657A3" w:rsidRPr="007D62A8" w:rsidRDefault="005A743D" w:rsidP="00393FB1">
            <w:pPr>
              <w:spacing w:after="0" w:line="240" w:lineRule="auto"/>
              <w:jc w:val="center"/>
              <w:rPr>
                <w:b/>
                <w:sz w:val="26"/>
                <w:szCs w:val="26"/>
              </w:rPr>
            </w:pPr>
            <w:r w:rsidRPr="007D62A8">
              <w:rPr>
                <w:b/>
                <w:sz w:val="26"/>
                <w:szCs w:val="26"/>
              </w:rPr>
              <w:t>LAM SƠN</w:t>
            </w:r>
          </w:p>
          <w:p w14:paraId="02D3EDAD" w14:textId="77777777" w:rsidR="00E657A3" w:rsidRPr="007D62A8" w:rsidRDefault="00E657A3" w:rsidP="00393FB1">
            <w:pPr>
              <w:spacing w:after="0" w:line="240" w:lineRule="auto"/>
              <w:jc w:val="center"/>
              <w:rPr>
                <w:sz w:val="26"/>
                <w:szCs w:val="26"/>
              </w:rPr>
            </w:pPr>
          </w:p>
        </w:tc>
        <w:tc>
          <w:tcPr>
            <w:tcW w:w="5738" w:type="dxa"/>
          </w:tcPr>
          <w:p w14:paraId="1751C6E4" w14:textId="77777777" w:rsidR="001E257D" w:rsidRPr="007D62A8" w:rsidRDefault="001E257D" w:rsidP="00393FB1">
            <w:pPr>
              <w:spacing w:after="0" w:line="240" w:lineRule="auto"/>
              <w:jc w:val="center"/>
              <w:rPr>
                <w:b/>
                <w:sz w:val="26"/>
                <w:szCs w:val="26"/>
              </w:rPr>
            </w:pPr>
          </w:p>
          <w:p w14:paraId="3747CDCB" w14:textId="77777777" w:rsidR="004D1569" w:rsidRPr="007D62A8" w:rsidRDefault="004D1569" w:rsidP="00393FB1">
            <w:pPr>
              <w:spacing w:after="0" w:line="240" w:lineRule="auto"/>
              <w:jc w:val="center"/>
              <w:rPr>
                <w:b/>
                <w:sz w:val="26"/>
                <w:szCs w:val="26"/>
              </w:rPr>
            </w:pPr>
          </w:p>
          <w:p w14:paraId="58AEA871" w14:textId="77777777" w:rsidR="00793C5B" w:rsidRPr="007D62A8" w:rsidRDefault="00793C5B" w:rsidP="00393FB1">
            <w:pPr>
              <w:spacing w:after="0" w:line="240" w:lineRule="auto"/>
              <w:jc w:val="center"/>
              <w:rPr>
                <w:b/>
                <w:sz w:val="26"/>
                <w:szCs w:val="26"/>
              </w:rPr>
            </w:pPr>
          </w:p>
          <w:p w14:paraId="51A3278F" w14:textId="77777777" w:rsidR="000F7155" w:rsidRPr="007D62A8" w:rsidRDefault="000F7155" w:rsidP="00393FB1">
            <w:pPr>
              <w:spacing w:after="0" w:line="240" w:lineRule="auto"/>
              <w:jc w:val="center"/>
              <w:rPr>
                <w:b/>
                <w:sz w:val="26"/>
                <w:szCs w:val="26"/>
              </w:rPr>
            </w:pPr>
          </w:p>
          <w:p w14:paraId="7B317362" w14:textId="77777777" w:rsidR="000F7155" w:rsidRPr="007D62A8" w:rsidRDefault="000F7155" w:rsidP="00393FB1">
            <w:pPr>
              <w:spacing w:after="0" w:line="240" w:lineRule="auto"/>
              <w:jc w:val="center"/>
              <w:rPr>
                <w:b/>
                <w:sz w:val="26"/>
                <w:szCs w:val="26"/>
              </w:rPr>
            </w:pPr>
          </w:p>
          <w:p w14:paraId="33248005" w14:textId="77777777" w:rsidR="000F7155" w:rsidRPr="007D62A8" w:rsidRDefault="000F7155" w:rsidP="00393FB1">
            <w:pPr>
              <w:spacing w:after="0" w:line="240" w:lineRule="auto"/>
              <w:jc w:val="center"/>
              <w:rPr>
                <w:b/>
                <w:sz w:val="26"/>
                <w:szCs w:val="26"/>
              </w:rPr>
            </w:pPr>
          </w:p>
          <w:p w14:paraId="3F80E858" w14:textId="77777777" w:rsidR="0060561D" w:rsidRPr="007D62A8" w:rsidRDefault="0060561D" w:rsidP="00393FB1">
            <w:pPr>
              <w:spacing w:after="0" w:line="240" w:lineRule="auto"/>
              <w:jc w:val="center"/>
              <w:rPr>
                <w:b/>
                <w:sz w:val="26"/>
                <w:szCs w:val="26"/>
              </w:rPr>
            </w:pPr>
          </w:p>
          <w:p w14:paraId="1B1D7F86" w14:textId="7BEFD05B" w:rsidR="00E657A3" w:rsidRPr="007D62A8" w:rsidRDefault="00E657A3" w:rsidP="00393FB1">
            <w:pPr>
              <w:spacing w:after="0" w:line="240" w:lineRule="auto"/>
              <w:jc w:val="center"/>
              <w:rPr>
                <w:b/>
                <w:sz w:val="26"/>
                <w:szCs w:val="26"/>
              </w:rPr>
            </w:pPr>
            <w:r w:rsidRPr="007D62A8">
              <w:rPr>
                <w:b/>
                <w:sz w:val="26"/>
                <w:szCs w:val="26"/>
              </w:rPr>
              <w:lastRenderedPageBreak/>
              <w:t xml:space="preserve">KỲ THI </w:t>
            </w:r>
            <w:r w:rsidR="005A743D" w:rsidRPr="007D62A8">
              <w:rPr>
                <w:b/>
                <w:sz w:val="26"/>
                <w:szCs w:val="26"/>
              </w:rPr>
              <w:t xml:space="preserve">KHẢO SÁT </w:t>
            </w:r>
            <w:r w:rsidR="00ED25FD" w:rsidRPr="007D62A8">
              <w:rPr>
                <w:b/>
                <w:sz w:val="26"/>
                <w:szCs w:val="26"/>
              </w:rPr>
              <w:t xml:space="preserve">CÁC MÔN THI </w:t>
            </w:r>
            <w:r w:rsidRPr="007D62A8">
              <w:rPr>
                <w:b/>
                <w:sz w:val="26"/>
                <w:szCs w:val="26"/>
              </w:rPr>
              <w:t>VÀO LỚP 10 THPT CHUYÊN LAM SƠN</w:t>
            </w:r>
          </w:p>
          <w:p w14:paraId="55B1E768" w14:textId="77777777" w:rsidR="00E657A3" w:rsidRPr="007D62A8" w:rsidRDefault="00E657A3" w:rsidP="00393FB1">
            <w:pPr>
              <w:spacing w:after="0" w:line="240" w:lineRule="auto"/>
              <w:jc w:val="center"/>
              <w:rPr>
                <w:b/>
                <w:sz w:val="26"/>
                <w:szCs w:val="26"/>
              </w:rPr>
            </w:pPr>
            <w:r w:rsidRPr="007D62A8">
              <w:rPr>
                <w:b/>
                <w:sz w:val="26"/>
                <w:szCs w:val="26"/>
              </w:rPr>
              <w:t>NĂM HỌC 202</w:t>
            </w:r>
            <w:r w:rsidR="00193405" w:rsidRPr="007D62A8">
              <w:rPr>
                <w:b/>
                <w:sz w:val="26"/>
                <w:szCs w:val="26"/>
              </w:rPr>
              <w:t>4</w:t>
            </w:r>
            <w:r w:rsidRPr="007D62A8">
              <w:rPr>
                <w:b/>
                <w:sz w:val="26"/>
                <w:szCs w:val="26"/>
              </w:rPr>
              <w:t xml:space="preserve"> - 202</w:t>
            </w:r>
            <w:r w:rsidR="00193405" w:rsidRPr="007D62A8">
              <w:rPr>
                <w:b/>
                <w:sz w:val="26"/>
                <w:szCs w:val="26"/>
              </w:rPr>
              <w:t>5</w:t>
            </w:r>
          </w:p>
          <w:p w14:paraId="250775AC" w14:textId="77777777" w:rsidR="00E657A3" w:rsidRPr="007D62A8" w:rsidRDefault="00E657A3" w:rsidP="00393FB1">
            <w:pPr>
              <w:spacing w:after="0" w:line="240" w:lineRule="auto"/>
              <w:jc w:val="center"/>
              <w:rPr>
                <w:b/>
                <w:sz w:val="26"/>
                <w:szCs w:val="26"/>
              </w:rPr>
            </w:pPr>
            <w:r w:rsidRPr="007D62A8">
              <w:rPr>
                <w:b/>
                <w:sz w:val="26"/>
                <w:szCs w:val="26"/>
              </w:rPr>
              <w:t xml:space="preserve">HƯỚNG DẪN CHẤM ĐỀ </w:t>
            </w:r>
            <w:r w:rsidR="00193405" w:rsidRPr="007D62A8">
              <w:rPr>
                <w:b/>
                <w:sz w:val="26"/>
                <w:szCs w:val="26"/>
              </w:rPr>
              <w:t>CHÍNH THỨC</w:t>
            </w:r>
          </w:p>
          <w:p w14:paraId="2A3A08C0" w14:textId="77777777" w:rsidR="00E657A3" w:rsidRPr="007D62A8" w:rsidRDefault="00E657A3" w:rsidP="00393FB1">
            <w:pPr>
              <w:spacing w:after="0" w:line="240" w:lineRule="auto"/>
              <w:jc w:val="center"/>
              <w:rPr>
                <w:b/>
                <w:sz w:val="26"/>
                <w:szCs w:val="26"/>
              </w:rPr>
            </w:pPr>
            <w:r w:rsidRPr="007D62A8">
              <w:rPr>
                <w:b/>
                <w:sz w:val="26"/>
                <w:szCs w:val="26"/>
              </w:rPr>
              <w:t>Môn thi:</w:t>
            </w:r>
            <w:r w:rsidRPr="007D62A8">
              <w:rPr>
                <w:sz w:val="26"/>
                <w:szCs w:val="26"/>
              </w:rPr>
              <w:t xml:space="preserve"> </w:t>
            </w:r>
            <w:r w:rsidR="00082B23" w:rsidRPr="007D62A8">
              <w:rPr>
                <w:b/>
                <w:sz w:val="26"/>
                <w:szCs w:val="26"/>
              </w:rPr>
              <w:t>LỊCH SỬ</w:t>
            </w:r>
          </w:p>
          <w:p w14:paraId="19C851E8" w14:textId="664193F9" w:rsidR="00E657A3" w:rsidRPr="007D62A8" w:rsidRDefault="00E657A3" w:rsidP="00393FB1">
            <w:pPr>
              <w:spacing w:after="0" w:line="240" w:lineRule="auto"/>
              <w:jc w:val="center"/>
              <w:rPr>
                <w:i/>
                <w:sz w:val="26"/>
                <w:szCs w:val="26"/>
              </w:rPr>
            </w:pPr>
            <w:r w:rsidRPr="007D62A8">
              <w:rPr>
                <w:i/>
                <w:sz w:val="26"/>
                <w:szCs w:val="26"/>
              </w:rPr>
              <w:t>(Hướng dẫn chấm này gồm 0</w:t>
            </w:r>
            <w:r w:rsidR="008266D9" w:rsidRPr="007D62A8">
              <w:rPr>
                <w:i/>
                <w:sz w:val="26"/>
                <w:szCs w:val="26"/>
              </w:rPr>
              <w:t>4</w:t>
            </w:r>
            <w:r w:rsidRPr="007D62A8">
              <w:rPr>
                <w:i/>
                <w:sz w:val="26"/>
                <w:szCs w:val="26"/>
              </w:rPr>
              <w:t xml:space="preserve"> trang)</w:t>
            </w:r>
          </w:p>
        </w:tc>
      </w:tr>
    </w:tbl>
    <w:p w14:paraId="1AFDF76E" w14:textId="77777777" w:rsidR="00AD532D" w:rsidRPr="007D62A8" w:rsidRDefault="00AD532D" w:rsidP="0031244D">
      <w:pPr>
        <w:spacing w:after="0" w:line="276" w:lineRule="auto"/>
        <w:rPr>
          <w:b/>
          <w:sz w:val="26"/>
          <w:szCs w:val="26"/>
          <w:lang w:val="nl-NL"/>
        </w:rPr>
      </w:pPr>
    </w:p>
    <w:tbl>
      <w:tblPr>
        <w:tblStyle w:val="TableGrid"/>
        <w:tblW w:w="10530" w:type="dxa"/>
        <w:tblInd w:w="-162" w:type="dxa"/>
        <w:tblLayout w:type="fixed"/>
        <w:tblLook w:val="04A0" w:firstRow="1" w:lastRow="0" w:firstColumn="1" w:lastColumn="0" w:noHBand="0" w:noVBand="1"/>
      </w:tblPr>
      <w:tblGrid>
        <w:gridCol w:w="990"/>
        <w:gridCol w:w="8640"/>
        <w:gridCol w:w="900"/>
      </w:tblGrid>
      <w:tr w:rsidR="00122AF8" w:rsidRPr="007D62A8" w14:paraId="748C53EF" w14:textId="77777777" w:rsidTr="00E848CA">
        <w:tc>
          <w:tcPr>
            <w:tcW w:w="990" w:type="dxa"/>
          </w:tcPr>
          <w:p w14:paraId="1C0A0989" w14:textId="77777777" w:rsidR="005D247C" w:rsidRPr="007D62A8" w:rsidRDefault="005D247C" w:rsidP="0031244D">
            <w:pPr>
              <w:spacing w:line="276" w:lineRule="auto"/>
              <w:jc w:val="both"/>
              <w:rPr>
                <w:b/>
                <w:sz w:val="26"/>
                <w:szCs w:val="26"/>
              </w:rPr>
            </w:pPr>
            <w:r w:rsidRPr="007D62A8">
              <w:rPr>
                <w:b/>
                <w:sz w:val="26"/>
                <w:szCs w:val="26"/>
              </w:rPr>
              <w:t>Câu</w:t>
            </w:r>
          </w:p>
        </w:tc>
        <w:tc>
          <w:tcPr>
            <w:tcW w:w="8640" w:type="dxa"/>
          </w:tcPr>
          <w:p w14:paraId="481C86B0" w14:textId="77777777" w:rsidR="005D247C" w:rsidRPr="007D62A8" w:rsidRDefault="005D247C" w:rsidP="0031244D">
            <w:pPr>
              <w:spacing w:line="276" w:lineRule="auto"/>
              <w:jc w:val="center"/>
              <w:rPr>
                <w:b/>
                <w:sz w:val="26"/>
                <w:szCs w:val="26"/>
              </w:rPr>
            </w:pPr>
            <w:r w:rsidRPr="007D62A8">
              <w:rPr>
                <w:b/>
                <w:sz w:val="26"/>
                <w:szCs w:val="26"/>
              </w:rPr>
              <w:t>Nội dung cần đạt</w:t>
            </w:r>
          </w:p>
        </w:tc>
        <w:tc>
          <w:tcPr>
            <w:tcW w:w="900" w:type="dxa"/>
          </w:tcPr>
          <w:p w14:paraId="0967F771" w14:textId="77777777" w:rsidR="005D247C" w:rsidRPr="007D62A8" w:rsidRDefault="005D247C" w:rsidP="0031244D">
            <w:pPr>
              <w:spacing w:line="276" w:lineRule="auto"/>
              <w:jc w:val="both"/>
              <w:rPr>
                <w:b/>
                <w:sz w:val="26"/>
                <w:szCs w:val="26"/>
              </w:rPr>
            </w:pPr>
            <w:r w:rsidRPr="007D62A8">
              <w:rPr>
                <w:b/>
                <w:sz w:val="26"/>
                <w:szCs w:val="26"/>
              </w:rPr>
              <w:t>Điểm</w:t>
            </w:r>
          </w:p>
        </w:tc>
      </w:tr>
      <w:tr w:rsidR="00122AF8" w:rsidRPr="007D62A8" w14:paraId="409AB504" w14:textId="77777777" w:rsidTr="00E848CA">
        <w:tc>
          <w:tcPr>
            <w:tcW w:w="10530" w:type="dxa"/>
            <w:gridSpan w:val="3"/>
          </w:tcPr>
          <w:p w14:paraId="467CE645" w14:textId="77777777" w:rsidR="00A807D2" w:rsidRPr="007D62A8" w:rsidRDefault="00C2699B" w:rsidP="0031244D">
            <w:pPr>
              <w:spacing w:line="276" w:lineRule="auto"/>
              <w:jc w:val="center"/>
              <w:rPr>
                <w:b/>
                <w:sz w:val="26"/>
                <w:szCs w:val="26"/>
                <w:lang w:val="nl-NL"/>
              </w:rPr>
            </w:pPr>
            <w:r w:rsidRPr="007D62A8">
              <w:rPr>
                <w:b/>
                <w:sz w:val="26"/>
                <w:szCs w:val="26"/>
                <w:lang w:val="nl-NL"/>
              </w:rPr>
              <w:t xml:space="preserve">A- </w:t>
            </w:r>
            <w:r w:rsidR="00CC59F7" w:rsidRPr="007D62A8">
              <w:rPr>
                <w:b/>
                <w:sz w:val="26"/>
                <w:szCs w:val="26"/>
                <w:lang w:val="nl-NL"/>
              </w:rPr>
              <w:t>PHẦN LỊCH SỬ VIỆT NAM</w:t>
            </w:r>
            <w:r w:rsidRPr="007D62A8">
              <w:rPr>
                <w:b/>
                <w:sz w:val="26"/>
                <w:szCs w:val="26"/>
                <w:lang w:val="nl-NL"/>
              </w:rPr>
              <w:t xml:space="preserve"> (7,0 điểm)</w:t>
            </w:r>
          </w:p>
        </w:tc>
      </w:tr>
      <w:tr w:rsidR="00122AF8" w:rsidRPr="007D62A8" w14:paraId="2888275F" w14:textId="77777777" w:rsidTr="00E848CA">
        <w:tc>
          <w:tcPr>
            <w:tcW w:w="990" w:type="dxa"/>
            <w:vMerge w:val="restart"/>
          </w:tcPr>
          <w:p w14:paraId="0A1F2D07" w14:textId="77777777" w:rsidR="00A807D2" w:rsidRPr="007D62A8" w:rsidRDefault="00CC59F7" w:rsidP="0031244D">
            <w:pPr>
              <w:spacing w:line="276" w:lineRule="auto"/>
              <w:jc w:val="both"/>
              <w:rPr>
                <w:b/>
                <w:sz w:val="26"/>
                <w:szCs w:val="26"/>
                <w:lang w:val="nl-NL"/>
              </w:rPr>
            </w:pPr>
            <w:r w:rsidRPr="007D62A8">
              <w:rPr>
                <w:b/>
                <w:sz w:val="26"/>
                <w:szCs w:val="26"/>
                <w:lang w:val="nl-NL"/>
              </w:rPr>
              <w:t>Câu 1</w:t>
            </w:r>
          </w:p>
        </w:tc>
        <w:tc>
          <w:tcPr>
            <w:tcW w:w="8640" w:type="dxa"/>
          </w:tcPr>
          <w:p w14:paraId="690F1F76" w14:textId="77777777" w:rsidR="00A807D2" w:rsidRPr="007D62A8" w:rsidRDefault="00A807D2" w:rsidP="00393FB1">
            <w:pPr>
              <w:spacing w:beforeLines="20" w:before="48" w:afterLines="20" w:after="48"/>
              <w:jc w:val="both"/>
              <w:rPr>
                <w:b/>
                <w:bCs/>
                <w:szCs w:val="28"/>
                <w:lang w:val="nl-NL"/>
              </w:rPr>
            </w:pPr>
            <w:r w:rsidRPr="007D62A8">
              <w:rPr>
                <w:b/>
                <w:bCs/>
                <w:szCs w:val="28"/>
                <w:lang w:val="nl-NL"/>
              </w:rPr>
              <w:t>a. Hoàn thành bảng niên biểu sau:</w:t>
            </w:r>
          </w:p>
          <w:tbl>
            <w:tblPr>
              <w:tblW w:w="8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6930"/>
            </w:tblGrid>
            <w:tr w:rsidR="00122AF8" w:rsidRPr="007D62A8" w14:paraId="25C69223" w14:textId="77777777" w:rsidTr="00101224">
              <w:trPr>
                <w:trHeight w:val="307"/>
              </w:trPr>
              <w:tc>
                <w:tcPr>
                  <w:tcW w:w="1507" w:type="dxa"/>
                  <w:shd w:val="clear" w:color="auto" w:fill="auto"/>
                </w:tcPr>
                <w:p w14:paraId="0436DB5F" w14:textId="77777777" w:rsidR="00A807D2" w:rsidRPr="007D62A8" w:rsidRDefault="00A807D2" w:rsidP="00393FB1">
                  <w:pPr>
                    <w:spacing w:beforeLines="20" w:before="48" w:afterLines="20" w:after="48" w:line="240" w:lineRule="auto"/>
                    <w:jc w:val="both"/>
                    <w:rPr>
                      <w:b/>
                      <w:bCs/>
                      <w:szCs w:val="28"/>
                    </w:rPr>
                  </w:pPr>
                  <w:r w:rsidRPr="007D62A8">
                    <w:rPr>
                      <w:b/>
                      <w:bCs/>
                      <w:szCs w:val="28"/>
                    </w:rPr>
                    <w:t>Thời gian</w:t>
                  </w:r>
                </w:p>
              </w:tc>
              <w:tc>
                <w:tcPr>
                  <w:tcW w:w="6930" w:type="dxa"/>
                  <w:shd w:val="clear" w:color="auto" w:fill="auto"/>
                </w:tcPr>
                <w:p w14:paraId="478A7566" w14:textId="77777777" w:rsidR="00A807D2" w:rsidRPr="007D62A8" w:rsidRDefault="00A807D2" w:rsidP="00393FB1">
                  <w:pPr>
                    <w:spacing w:beforeLines="20" w:before="48" w:afterLines="20" w:after="48" w:line="240" w:lineRule="auto"/>
                    <w:jc w:val="both"/>
                    <w:rPr>
                      <w:b/>
                      <w:bCs/>
                      <w:szCs w:val="28"/>
                    </w:rPr>
                  </w:pPr>
                  <w:r w:rsidRPr="007D62A8">
                    <w:rPr>
                      <w:b/>
                      <w:bCs/>
                      <w:szCs w:val="28"/>
                    </w:rPr>
                    <w:t>Sự kiện</w:t>
                  </w:r>
                </w:p>
              </w:tc>
            </w:tr>
            <w:tr w:rsidR="00122AF8" w:rsidRPr="007D62A8" w14:paraId="07321705" w14:textId="77777777" w:rsidTr="00101224">
              <w:trPr>
                <w:trHeight w:val="294"/>
              </w:trPr>
              <w:tc>
                <w:tcPr>
                  <w:tcW w:w="1507" w:type="dxa"/>
                  <w:shd w:val="clear" w:color="auto" w:fill="auto"/>
                </w:tcPr>
                <w:p w14:paraId="4DE11883" w14:textId="77777777" w:rsidR="00E848CA" w:rsidRPr="007D62A8" w:rsidRDefault="00E848CA" w:rsidP="00393FB1">
                  <w:pPr>
                    <w:spacing w:after="0" w:line="240" w:lineRule="auto"/>
                    <w:rPr>
                      <w:szCs w:val="28"/>
                    </w:rPr>
                  </w:pPr>
                  <w:r w:rsidRPr="007D62A8">
                    <w:rPr>
                      <w:szCs w:val="28"/>
                    </w:rPr>
                    <w:t>6/1925</w:t>
                  </w:r>
                </w:p>
              </w:tc>
              <w:tc>
                <w:tcPr>
                  <w:tcW w:w="6930" w:type="dxa"/>
                  <w:shd w:val="clear" w:color="auto" w:fill="auto"/>
                </w:tcPr>
                <w:p w14:paraId="4F764496" w14:textId="77777777" w:rsidR="00E848CA" w:rsidRPr="007D62A8" w:rsidRDefault="00E848CA" w:rsidP="00393FB1">
                  <w:pPr>
                    <w:spacing w:after="0" w:line="240" w:lineRule="auto"/>
                    <w:jc w:val="both"/>
                    <w:rPr>
                      <w:bCs/>
                      <w:szCs w:val="28"/>
                    </w:rPr>
                  </w:pPr>
                  <w:r w:rsidRPr="007D62A8">
                    <w:rPr>
                      <w:bCs/>
                      <w:szCs w:val="28"/>
                    </w:rPr>
                    <w:t>Nguyễn Ái Quốc thành lập Hội Việt Nam Cách mạng Thanh niên tại Quảng Châu (Trung Quốc).</w:t>
                  </w:r>
                </w:p>
              </w:tc>
            </w:tr>
            <w:tr w:rsidR="00122AF8" w:rsidRPr="007D62A8" w14:paraId="71263500" w14:textId="77777777" w:rsidTr="00101224">
              <w:trPr>
                <w:trHeight w:val="307"/>
              </w:trPr>
              <w:tc>
                <w:tcPr>
                  <w:tcW w:w="1507" w:type="dxa"/>
                  <w:shd w:val="clear" w:color="auto" w:fill="auto"/>
                </w:tcPr>
                <w:p w14:paraId="27A9DD34" w14:textId="77777777" w:rsidR="00620079" w:rsidRPr="007D62A8" w:rsidRDefault="00620079" w:rsidP="00393FB1">
                  <w:pPr>
                    <w:spacing w:after="0" w:line="240" w:lineRule="auto"/>
                    <w:rPr>
                      <w:szCs w:val="28"/>
                    </w:rPr>
                  </w:pPr>
                  <w:r w:rsidRPr="007D62A8">
                    <w:rPr>
                      <w:szCs w:val="28"/>
                    </w:rPr>
                    <w:t>25/8/1945</w:t>
                  </w:r>
                </w:p>
              </w:tc>
              <w:tc>
                <w:tcPr>
                  <w:tcW w:w="6930" w:type="dxa"/>
                  <w:shd w:val="clear" w:color="auto" w:fill="auto"/>
                </w:tcPr>
                <w:p w14:paraId="3A97EB2F" w14:textId="47A55685" w:rsidR="00620079" w:rsidRPr="007D62A8" w:rsidRDefault="0018556A" w:rsidP="00393FB1">
                  <w:pPr>
                    <w:spacing w:after="0" w:line="240" w:lineRule="auto"/>
                    <w:rPr>
                      <w:szCs w:val="28"/>
                    </w:rPr>
                  </w:pPr>
                  <w:r w:rsidRPr="007D62A8">
                    <w:rPr>
                      <w:szCs w:val="28"/>
                    </w:rPr>
                    <w:t>Tổng khởi nghĩa tháng Tám</w:t>
                  </w:r>
                  <w:r w:rsidR="00620079" w:rsidRPr="007D62A8">
                    <w:rPr>
                      <w:szCs w:val="28"/>
                    </w:rPr>
                    <w:t xml:space="preserve"> nổ ra và thành công tại Sài Gòn</w:t>
                  </w:r>
                  <w:r w:rsidR="004627BA" w:rsidRPr="007D62A8">
                    <w:rPr>
                      <w:szCs w:val="28"/>
                    </w:rPr>
                    <w:t>.</w:t>
                  </w:r>
                </w:p>
              </w:tc>
            </w:tr>
            <w:tr w:rsidR="00122AF8" w:rsidRPr="007D62A8" w14:paraId="5289E6B1" w14:textId="77777777" w:rsidTr="00101224">
              <w:trPr>
                <w:trHeight w:val="294"/>
              </w:trPr>
              <w:tc>
                <w:tcPr>
                  <w:tcW w:w="1507" w:type="dxa"/>
                  <w:shd w:val="clear" w:color="auto" w:fill="auto"/>
                </w:tcPr>
                <w:p w14:paraId="61CC336A" w14:textId="3AB252BF" w:rsidR="00620079" w:rsidRPr="007D62A8" w:rsidRDefault="00101224" w:rsidP="00393FB1">
                  <w:pPr>
                    <w:spacing w:after="0" w:line="240" w:lineRule="auto"/>
                    <w:rPr>
                      <w:szCs w:val="28"/>
                    </w:rPr>
                  </w:pPr>
                  <w:r w:rsidRPr="007D62A8">
                    <w:rPr>
                      <w:szCs w:val="28"/>
                    </w:rPr>
                    <w:t>19</w:t>
                  </w:r>
                  <w:r w:rsidR="00620079" w:rsidRPr="007D62A8">
                    <w:rPr>
                      <w:szCs w:val="28"/>
                    </w:rPr>
                    <w:t>/</w:t>
                  </w:r>
                  <w:r w:rsidRPr="007D62A8">
                    <w:rPr>
                      <w:szCs w:val="28"/>
                    </w:rPr>
                    <w:t>12</w:t>
                  </w:r>
                  <w:r w:rsidR="00620079" w:rsidRPr="007D62A8">
                    <w:rPr>
                      <w:szCs w:val="28"/>
                    </w:rPr>
                    <w:t>/194</w:t>
                  </w:r>
                  <w:r w:rsidRPr="007D62A8">
                    <w:rPr>
                      <w:szCs w:val="28"/>
                    </w:rPr>
                    <w:t>6</w:t>
                  </w:r>
                </w:p>
              </w:tc>
              <w:tc>
                <w:tcPr>
                  <w:tcW w:w="6930" w:type="dxa"/>
                  <w:shd w:val="clear" w:color="auto" w:fill="auto"/>
                </w:tcPr>
                <w:p w14:paraId="71DD516E" w14:textId="2CF4FC44" w:rsidR="00C3298F" w:rsidRPr="007D62A8" w:rsidRDefault="007343E7" w:rsidP="00393FB1">
                  <w:pPr>
                    <w:spacing w:after="0" w:line="240" w:lineRule="auto"/>
                    <w:rPr>
                      <w:szCs w:val="28"/>
                    </w:rPr>
                  </w:pPr>
                  <w:r w:rsidRPr="007D62A8">
                    <w:rPr>
                      <w:szCs w:val="28"/>
                    </w:rPr>
                    <w:t xml:space="preserve">Chủ tịch Hồ Chí Minh </w:t>
                  </w:r>
                  <w:r w:rsidR="00E153FA" w:rsidRPr="007D62A8">
                    <w:rPr>
                      <w:szCs w:val="28"/>
                    </w:rPr>
                    <w:t>ra Lời kêu gọi toàn quốc kháng chiến</w:t>
                  </w:r>
                  <w:r w:rsidR="00FA1C91" w:rsidRPr="007D62A8">
                    <w:rPr>
                      <w:szCs w:val="28"/>
                    </w:rPr>
                    <w:t>, toàn quốc</w:t>
                  </w:r>
                  <w:r w:rsidR="00553A7F" w:rsidRPr="007D62A8">
                    <w:rPr>
                      <w:szCs w:val="28"/>
                    </w:rPr>
                    <w:t xml:space="preserve"> kháng chiến chống thực dân Pháp bùng nổ</w:t>
                  </w:r>
                  <w:r w:rsidR="004627BA" w:rsidRPr="007D62A8">
                    <w:rPr>
                      <w:szCs w:val="28"/>
                    </w:rPr>
                    <w:t>.</w:t>
                  </w:r>
                </w:p>
              </w:tc>
            </w:tr>
            <w:tr w:rsidR="00122AF8" w:rsidRPr="007D62A8" w14:paraId="465C1683" w14:textId="77777777" w:rsidTr="00101224">
              <w:trPr>
                <w:trHeight w:val="307"/>
              </w:trPr>
              <w:tc>
                <w:tcPr>
                  <w:tcW w:w="1507" w:type="dxa"/>
                  <w:shd w:val="clear" w:color="auto" w:fill="auto"/>
                </w:tcPr>
                <w:p w14:paraId="0F63E65A" w14:textId="77777777" w:rsidR="00E848CA" w:rsidRPr="007D62A8" w:rsidRDefault="00620079" w:rsidP="00393FB1">
                  <w:pPr>
                    <w:spacing w:after="0" w:line="240" w:lineRule="auto"/>
                    <w:rPr>
                      <w:szCs w:val="28"/>
                      <w:lang w:val="en-US"/>
                    </w:rPr>
                  </w:pPr>
                  <w:r w:rsidRPr="007D62A8">
                    <w:rPr>
                      <w:szCs w:val="28"/>
                      <w:lang w:val="en-US"/>
                    </w:rPr>
                    <w:t>17/1/1960</w:t>
                  </w:r>
                </w:p>
              </w:tc>
              <w:tc>
                <w:tcPr>
                  <w:tcW w:w="6930" w:type="dxa"/>
                  <w:shd w:val="clear" w:color="auto" w:fill="auto"/>
                </w:tcPr>
                <w:p w14:paraId="0688BA34" w14:textId="77777777" w:rsidR="00E848CA" w:rsidRPr="007D62A8" w:rsidRDefault="00016EFE" w:rsidP="00393FB1">
                  <w:pPr>
                    <w:spacing w:after="0" w:line="240" w:lineRule="auto"/>
                    <w:jc w:val="both"/>
                    <w:rPr>
                      <w:bCs/>
                      <w:szCs w:val="28"/>
                      <w:lang w:val="en-US"/>
                    </w:rPr>
                  </w:pPr>
                  <w:r w:rsidRPr="007D62A8">
                    <w:rPr>
                      <w:bCs/>
                      <w:szCs w:val="28"/>
                      <w:lang w:val="en-US"/>
                    </w:rPr>
                    <w:t>Nhân dân các xã Định Thuỷ, Phước Hiệp, Bình Khánh thuộc huyện Mỏ Cày tỉnh Bến Tre nổi dậy khởi nghĩa (hoặc phong trào Đồng Khởi nổ ra ở tỉnh Bến Tre).</w:t>
                  </w:r>
                </w:p>
              </w:tc>
            </w:tr>
            <w:tr w:rsidR="00122AF8" w:rsidRPr="007D62A8" w14:paraId="16AEAE11" w14:textId="77777777" w:rsidTr="00101224">
              <w:trPr>
                <w:trHeight w:val="307"/>
              </w:trPr>
              <w:tc>
                <w:tcPr>
                  <w:tcW w:w="1507" w:type="dxa"/>
                  <w:shd w:val="clear" w:color="auto" w:fill="auto"/>
                </w:tcPr>
                <w:p w14:paraId="55D86D37" w14:textId="77777777" w:rsidR="00E848CA" w:rsidRPr="007D62A8" w:rsidRDefault="00E848CA" w:rsidP="00393FB1">
                  <w:pPr>
                    <w:spacing w:after="0" w:line="240" w:lineRule="auto"/>
                    <w:rPr>
                      <w:szCs w:val="28"/>
                    </w:rPr>
                  </w:pPr>
                  <w:r w:rsidRPr="007D62A8">
                    <w:rPr>
                      <w:szCs w:val="28"/>
                    </w:rPr>
                    <w:t>9/1960</w:t>
                  </w:r>
                </w:p>
              </w:tc>
              <w:tc>
                <w:tcPr>
                  <w:tcW w:w="6930" w:type="dxa"/>
                  <w:shd w:val="clear" w:color="auto" w:fill="auto"/>
                </w:tcPr>
                <w:p w14:paraId="6AE2B7B6" w14:textId="77777777" w:rsidR="00E848CA" w:rsidRPr="007D62A8" w:rsidRDefault="00E848CA" w:rsidP="00393FB1">
                  <w:pPr>
                    <w:spacing w:after="0" w:line="240" w:lineRule="auto"/>
                    <w:rPr>
                      <w:szCs w:val="28"/>
                    </w:rPr>
                  </w:pPr>
                  <w:r w:rsidRPr="007D62A8">
                    <w:rPr>
                      <w:szCs w:val="28"/>
                    </w:rPr>
                    <w:t>Đại hộ</w:t>
                  </w:r>
                  <w:r w:rsidR="00016EFE" w:rsidRPr="007D62A8">
                    <w:rPr>
                      <w:szCs w:val="28"/>
                    </w:rPr>
                    <w:t>i đ</w:t>
                  </w:r>
                  <w:r w:rsidRPr="007D62A8">
                    <w:rPr>
                      <w:szCs w:val="28"/>
                    </w:rPr>
                    <w:t>ại biểu toàn quốc lần thứ III của Đảng</w:t>
                  </w:r>
                  <w:r w:rsidR="00016EFE" w:rsidRPr="007D62A8">
                    <w:rPr>
                      <w:szCs w:val="28"/>
                    </w:rPr>
                    <w:t xml:space="preserve"> Lao động Việt Nam.</w:t>
                  </w:r>
                </w:p>
              </w:tc>
            </w:tr>
            <w:tr w:rsidR="00122AF8" w:rsidRPr="007D62A8" w14:paraId="0A2561E0" w14:textId="77777777" w:rsidTr="00101224">
              <w:trPr>
                <w:trHeight w:val="307"/>
              </w:trPr>
              <w:tc>
                <w:tcPr>
                  <w:tcW w:w="1507" w:type="dxa"/>
                  <w:shd w:val="clear" w:color="auto" w:fill="auto"/>
                </w:tcPr>
                <w:p w14:paraId="465879D9" w14:textId="77777777" w:rsidR="00E848CA" w:rsidRPr="007D62A8" w:rsidRDefault="00E848CA" w:rsidP="00393FB1">
                  <w:pPr>
                    <w:spacing w:after="0" w:line="240" w:lineRule="auto"/>
                    <w:rPr>
                      <w:szCs w:val="28"/>
                    </w:rPr>
                  </w:pPr>
                  <w:r w:rsidRPr="007D62A8">
                    <w:rPr>
                      <w:szCs w:val="28"/>
                    </w:rPr>
                    <w:t>10/3/1975</w:t>
                  </w:r>
                </w:p>
              </w:tc>
              <w:tc>
                <w:tcPr>
                  <w:tcW w:w="6930" w:type="dxa"/>
                  <w:shd w:val="clear" w:color="auto" w:fill="auto"/>
                </w:tcPr>
                <w:p w14:paraId="4B475219" w14:textId="77777777" w:rsidR="00E848CA" w:rsidRPr="007D62A8" w:rsidRDefault="00016EFE" w:rsidP="00393FB1">
                  <w:pPr>
                    <w:spacing w:after="0" w:line="240" w:lineRule="auto"/>
                    <w:rPr>
                      <w:szCs w:val="28"/>
                    </w:rPr>
                  </w:pPr>
                  <w:r w:rsidRPr="007D62A8">
                    <w:rPr>
                      <w:szCs w:val="28"/>
                    </w:rPr>
                    <w:t>Chiến thắng Buôn Ma Thuột trong cuộc Tổng tiến công và nổi dậy mùa Xuân năm 1975.</w:t>
                  </w:r>
                </w:p>
              </w:tc>
            </w:tr>
          </w:tbl>
          <w:p w14:paraId="57288B37" w14:textId="77777777" w:rsidR="00A807D2" w:rsidRPr="007D62A8" w:rsidRDefault="00A807D2" w:rsidP="00393FB1">
            <w:pPr>
              <w:jc w:val="both"/>
              <w:rPr>
                <w:b/>
                <w:szCs w:val="28"/>
                <w:lang w:val="nl-NL"/>
              </w:rPr>
            </w:pPr>
          </w:p>
        </w:tc>
        <w:tc>
          <w:tcPr>
            <w:tcW w:w="900" w:type="dxa"/>
            <w:vAlign w:val="center"/>
          </w:tcPr>
          <w:p w14:paraId="4971A9B3" w14:textId="77777777" w:rsidR="00A807D2" w:rsidRPr="007D62A8" w:rsidRDefault="00A64056" w:rsidP="00393FB1">
            <w:pPr>
              <w:jc w:val="center"/>
              <w:rPr>
                <w:sz w:val="26"/>
                <w:szCs w:val="26"/>
                <w:lang w:val="nl-NL"/>
              </w:rPr>
            </w:pPr>
            <w:r w:rsidRPr="007D62A8">
              <w:rPr>
                <w:sz w:val="26"/>
                <w:szCs w:val="26"/>
                <w:lang w:val="nl-NL"/>
              </w:rPr>
              <w:t>Mỗi ý đúng cho 0,25 điểm</w:t>
            </w:r>
          </w:p>
        </w:tc>
      </w:tr>
      <w:tr w:rsidR="00122AF8" w:rsidRPr="007D62A8" w14:paraId="7DFC89AC" w14:textId="77777777" w:rsidTr="00E848CA">
        <w:tc>
          <w:tcPr>
            <w:tcW w:w="990" w:type="dxa"/>
            <w:vMerge/>
          </w:tcPr>
          <w:p w14:paraId="0A5B3E35" w14:textId="77777777" w:rsidR="00A807D2" w:rsidRPr="007D62A8" w:rsidRDefault="00A807D2" w:rsidP="0031244D">
            <w:pPr>
              <w:spacing w:line="276" w:lineRule="auto"/>
              <w:jc w:val="both"/>
              <w:rPr>
                <w:b/>
                <w:sz w:val="26"/>
                <w:szCs w:val="26"/>
                <w:lang w:val="nl-NL"/>
              </w:rPr>
            </w:pPr>
          </w:p>
        </w:tc>
        <w:tc>
          <w:tcPr>
            <w:tcW w:w="8640" w:type="dxa"/>
            <w:vAlign w:val="center"/>
          </w:tcPr>
          <w:p w14:paraId="696E30CC" w14:textId="5CDB8437" w:rsidR="00BF63FD" w:rsidRPr="007D62A8" w:rsidRDefault="00A807D2" w:rsidP="0031244D">
            <w:pPr>
              <w:spacing w:beforeLines="20" w:before="48" w:afterLines="20" w:after="48" w:line="276" w:lineRule="auto"/>
              <w:jc w:val="both"/>
              <w:rPr>
                <w:bCs/>
                <w:szCs w:val="28"/>
                <w:lang w:val="nl-NL"/>
              </w:rPr>
            </w:pPr>
            <w:r w:rsidRPr="007D62A8">
              <w:rPr>
                <w:bCs/>
                <w:szCs w:val="28"/>
                <w:lang w:val="nl-NL"/>
              </w:rPr>
              <w:t xml:space="preserve">b. </w:t>
            </w:r>
            <w:r w:rsidR="00016EFE" w:rsidRPr="007D62A8">
              <w:rPr>
                <w:bCs/>
                <w:szCs w:val="28"/>
                <w:lang w:val="nl-NL"/>
              </w:rPr>
              <w:t>Sự kiện “ý Đảng</w:t>
            </w:r>
            <w:r w:rsidR="00122AF8" w:rsidRPr="007D62A8">
              <w:rPr>
                <w:bCs/>
                <w:szCs w:val="28"/>
                <w:lang w:val="nl-NL"/>
              </w:rPr>
              <w:t>,</w:t>
            </w:r>
            <w:r w:rsidR="00016EFE" w:rsidRPr="007D62A8">
              <w:rPr>
                <w:bCs/>
                <w:szCs w:val="28"/>
                <w:lang w:val="nl-NL"/>
              </w:rPr>
              <w:t xml:space="preserve"> lòng dân gặp nhau” là phong trào “Đồng khở</w:t>
            </w:r>
            <w:r w:rsidR="00393FB1">
              <w:rPr>
                <w:bCs/>
                <w:szCs w:val="28"/>
                <w:lang w:val="nl-NL"/>
              </w:rPr>
              <w:t>i” (1959-1960)</w:t>
            </w:r>
          </w:p>
          <w:p w14:paraId="4352EF21" w14:textId="0EB88AEA" w:rsidR="00A807D2" w:rsidRPr="007D62A8" w:rsidRDefault="00016EFE" w:rsidP="0031244D">
            <w:pPr>
              <w:spacing w:beforeLines="20" w:before="48" w:afterLines="20" w:after="48" w:line="276" w:lineRule="auto"/>
              <w:jc w:val="both"/>
              <w:rPr>
                <w:b/>
                <w:bCs/>
                <w:szCs w:val="28"/>
                <w:lang w:val="nl-NL"/>
              </w:rPr>
            </w:pPr>
            <w:r w:rsidRPr="007D62A8">
              <w:rPr>
                <w:bCs/>
                <w:szCs w:val="28"/>
                <w:lang w:val="nl-NL"/>
              </w:rPr>
              <w:t xml:space="preserve">Vì: </w:t>
            </w:r>
            <w:r w:rsidR="00130BEB" w:rsidRPr="007D62A8">
              <w:rPr>
                <w:bCs/>
                <w:szCs w:val="28"/>
                <w:lang w:val="nl-NL"/>
              </w:rPr>
              <w:t>Đảng đã đề ra nghị quyết Ban Chấp hành Trung ương Đảng lần thứ 15 (ý Đả</w:t>
            </w:r>
            <w:r w:rsidR="000F7155" w:rsidRPr="007D62A8">
              <w:rPr>
                <w:bCs/>
                <w:szCs w:val="28"/>
                <w:lang w:val="nl-NL"/>
              </w:rPr>
              <w:t xml:space="preserve">ng) </w:t>
            </w:r>
            <w:r w:rsidR="00130BEB" w:rsidRPr="007D62A8">
              <w:rPr>
                <w:bCs/>
                <w:szCs w:val="28"/>
                <w:lang w:val="nl-NL"/>
              </w:rPr>
              <w:t>và sức mạnh quật khởi của đồng bào miền Nam (lòng dân).</w:t>
            </w:r>
          </w:p>
        </w:tc>
        <w:tc>
          <w:tcPr>
            <w:tcW w:w="900" w:type="dxa"/>
            <w:vAlign w:val="center"/>
          </w:tcPr>
          <w:p w14:paraId="5FACA9D7" w14:textId="77777777" w:rsidR="00A807D2" w:rsidRPr="007D62A8" w:rsidRDefault="00A807D2" w:rsidP="0031244D">
            <w:pPr>
              <w:autoSpaceDE w:val="0"/>
              <w:autoSpaceDN w:val="0"/>
              <w:adjustRightInd w:val="0"/>
              <w:spacing w:beforeLines="20" w:before="48" w:afterLines="20" w:after="48" w:line="276" w:lineRule="auto"/>
              <w:jc w:val="center"/>
              <w:rPr>
                <w:sz w:val="26"/>
                <w:szCs w:val="26"/>
                <w:lang w:val="nl-NL"/>
              </w:rPr>
            </w:pPr>
            <w:r w:rsidRPr="007D62A8">
              <w:rPr>
                <w:sz w:val="26"/>
                <w:szCs w:val="26"/>
                <w:lang w:val="nl-NL"/>
              </w:rPr>
              <w:t>0,5</w:t>
            </w:r>
          </w:p>
        </w:tc>
      </w:tr>
      <w:tr w:rsidR="00122AF8" w:rsidRPr="007D62A8" w14:paraId="0F9F1A85" w14:textId="77777777" w:rsidTr="00E848CA">
        <w:tc>
          <w:tcPr>
            <w:tcW w:w="990" w:type="dxa"/>
            <w:vMerge w:val="restart"/>
          </w:tcPr>
          <w:p w14:paraId="5C3A9341" w14:textId="77777777" w:rsidR="00A64056" w:rsidRPr="007D62A8" w:rsidRDefault="00A64056" w:rsidP="0031244D">
            <w:pPr>
              <w:spacing w:line="276" w:lineRule="auto"/>
              <w:jc w:val="both"/>
              <w:rPr>
                <w:b/>
                <w:sz w:val="26"/>
                <w:szCs w:val="26"/>
                <w:lang w:val="nl-NL"/>
              </w:rPr>
            </w:pPr>
            <w:r w:rsidRPr="007D62A8">
              <w:rPr>
                <w:b/>
                <w:sz w:val="26"/>
                <w:szCs w:val="26"/>
                <w:lang w:val="nl-NL"/>
              </w:rPr>
              <w:t>Câu 2</w:t>
            </w:r>
          </w:p>
        </w:tc>
        <w:tc>
          <w:tcPr>
            <w:tcW w:w="8640" w:type="dxa"/>
          </w:tcPr>
          <w:p w14:paraId="4E30038C" w14:textId="77777777" w:rsidR="001D01ED" w:rsidRPr="007D62A8" w:rsidRDefault="008C7A01" w:rsidP="0031244D">
            <w:pPr>
              <w:spacing w:line="276" w:lineRule="auto"/>
              <w:jc w:val="both"/>
              <w:rPr>
                <w:b/>
                <w:sz w:val="26"/>
                <w:szCs w:val="26"/>
                <w:lang w:val="pl-PL"/>
              </w:rPr>
            </w:pPr>
            <w:r w:rsidRPr="007D62A8">
              <w:rPr>
                <w:b/>
                <w:sz w:val="26"/>
                <w:szCs w:val="26"/>
                <w:lang w:val="pl-PL"/>
              </w:rPr>
              <w:t>Bằng kiến thức lịch sử về cuộc vận động dân chủ</w:t>
            </w:r>
            <w:r w:rsidR="00A25CF8" w:rsidRPr="007D62A8">
              <w:rPr>
                <w:b/>
                <w:sz w:val="26"/>
                <w:szCs w:val="26"/>
                <w:lang w:val="pl-PL"/>
              </w:rPr>
              <w:t xml:space="preserve"> 1936 - 1939, em</w:t>
            </w:r>
            <w:r w:rsidRPr="007D62A8">
              <w:rPr>
                <w:b/>
                <w:sz w:val="26"/>
                <w:szCs w:val="26"/>
                <w:lang w:val="pl-PL"/>
              </w:rPr>
              <w:t xml:space="preserve"> hãy</w:t>
            </w:r>
            <w:r w:rsidR="00746852" w:rsidRPr="007D62A8">
              <w:rPr>
                <w:b/>
                <w:sz w:val="26"/>
                <w:szCs w:val="26"/>
                <w:lang w:val="pl-PL"/>
              </w:rPr>
              <w:t xml:space="preserve"> trình bày khái quát về phong trào, qua đó</w:t>
            </w:r>
            <w:r w:rsidR="00C513DA" w:rsidRPr="007D62A8">
              <w:rPr>
                <w:b/>
                <w:sz w:val="26"/>
                <w:szCs w:val="26"/>
                <w:lang w:val="pl-PL"/>
              </w:rPr>
              <w:t xml:space="preserve"> hãy</w:t>
            </w:r>
            <w:r w:rsidRPr="007D62A8">
              <w:rPr>
                <w:b/>
                <w:sz w:val="26"/>
                <w:szCs w:val="26"/>
                <w:lang w:val="pl-PL"/>
              </w:rPr>
              <w:t xml:space="preserve"> chỉ ra đối tượng, mục tiêu, lực lượng, tính chất của phong trào đó?</w:t>
            </w:r>
          </w:p>
        </w:tc>
        <w:tc>
          <w:tcPr>
            <w:tcW w:w="900" w:type="dxa"/>
            <w:vAlign w:val="center"/>
          </w:tcPr>
          <w:p w14:paraId="2304F105" w14:textId="538649AB" w:rsidR="00A64056" w:rsidRPr="007D62A8" w:rsidRDefault="000F7155" w:rsidP="0031244D">
            <w:pPr>
              <w:spacing w:line="276" w:lineRule="auto"/>
              <w:jc w:val="center"/>
              <w:rPr>
                <w:b/>
                <w:sz w:val="26"/>
                <w:szCs w:val="26"/>
                <w:lang w:val="nl-NL"/>
              </w:rPr>
            </w:pPr>
            <w:r w:rsidRPr="007D62A8">
              <w:rPr>
                <w:b/>
                <w:sz w:val="26"/>
                <w:szCs w:val="26"/>
                <w:lang w:val="nl-NL"/>
              </w:rPr>
              <w:t>2</w:t>
            </w:r>
            <w:r w:rsidR="00A64056" w:rsidRPr="007D62A8">
              <w:rPr>
                <w:b/>
                <w:sz w:val="26"/>
                <w:szCs w:val="26"/>
                <w:lang w:val="nl-NL"/>
              </w:rPr>
              <w:t>,0</w:t>
            </w:r>
          </w:p>
        </w:tc>
      </w:tr>
      <w:tr w:rsidR="00122AF8" w:rsidRPr="007D62A8" w14:paraId="21082C3B" w14:textId="77777777" w:rsidTr="007343E7">
        <w:tc>
          <w:tcPr>
            <w:tcW w:w="990" w:type="dxa"/>
            <w:vMerge/>
          </w:tcPr>
          <w:p w14:paraId="65C921A7" w14:textId="77777777" w:rsidR="00620079" w:rsidRPr="007D62A8" w:rsidRDefault="00620079" w:rsidP="0031244D">
            <w:pPr>
              <w:spacing w:line="276" w:lineRule="auto"/>
              <w:jc w:val="both"/>
              <w:rPr>
                <w:b/>
                <w:sz w:val="26"/>
                <w:szCs w:val="26"/>
                <w:lang w:val="nl-NL"/>
              </w:rPr>
            </w:pPr>
          </w:p>
        </w:tc>
        <w:tc>
          <w:tcPr>
            <w:tcW w:w="8640" w:type="dxa"/>
          </w:tcPr>
          <w:p w14:paraId="701CEC7D" w14:textId="77777777" w:rsidR="00620079" w:rsidRPr="007D62A8" w:rsidRDefault="00130BEB" w:rsidP="0031244D">
            <w:pPr>
              <w:spacing w:line="276" w:lineRule="auto"/>
              <w:rPr>
                <w:b/>
                <w:i/>
              </w:rPr>
            </w:pPr>
            <w:r w:rsidRPr="007D62A8">
              <w:rPr>
                <w:b/>
                <w:i/>
              </w:rPr>
              <w:t>* Hoàn cảnh</w:t>
            </w:r>
          </w:p>
        </w:tc>
        <w:tc>
          <w:tcPr>
            <w:tcW w:w="900" w:type="dxa"/>
          </w:tcPr>
          <w:p w14:paraId="20A97C09" w14:textId="77777777" w:rsidR="00620079" w:rsidRPr="007D62A8" w:rsidRDefault="00620079" w:rsidP="0031244D">
            <w:pPr>
              <w:spacing w:line="276" w:lineRule="auto"/>
            </w:pPr>
          </w:p>
        </w:tc>
      </w:tr>
      <w:tr w:rsidR="00122AF8" w:rsidRPr="007D62A8" w14:paraId="74A01791" w14:textId="77777777" w:rsidTr="007343E7">
        <w:tc>
          <w:tcPr>
            <w:tcW w:w="990" w:type="dxa"/>
            <w:vMerge/>
          </w:tcPr>
          <w:p w14:paraId="5195876F" w14:textId="77777777" w:rsidR="00130BEB" w:rsidRPr="007D62A8" w:rsidRDefault="00130BEB" w:rsidP="0031244D">
            <w:pPr>
              <w:spacing w:line="276" w:lineRule="auto"/>
              <w:jc w:val="both"/>
              <w:rPr>
                <w:b/>
                <w:sz w:val="26"/>
                <w:szCs w:val="26"/>
                <w:lang w:val="nl-NL"/>
              </w:rPr>
            </w:pPr>
          </w:p>
        </w:tc>
        <w:tc>
          <w:tcPr>
            <w:tcW w:w="8640" w:type="dxa"/>
          </w:tcPr>
          <w:p w14:paraId="70798969" w14:textId="77777777" w:rsidR="00130BEB" w:rsidRPr="007D62A8" w:rsidRDefault="00130BEB" w:rsidP="0031244D">
            <w:pPr>
              <w:spacing w:line="276" w:lineRule="auto"/>
              <w:rPr>
                <w:b/>
                <w:i/>
              </w:rPr>
            </w:pPr>
            <w:r w:rsidRPr="007D62A8">
              <w:rPr>
                <w:b/>
                <w:i/>
              </w:rPr>
              <w:t>* Tình hình thế giới</w:t>
            </w:r>
          </w:p>
        </w:tc>
        <w:tc>
          <w:tcPr>
            <w:tcW w:w="900" w:type="dxa"/>
          </w:tcPr>
          <w:p w14:paraId="0199640E" w14:textId="77777777" w:rsidR="00130BEB" w:rsidRPr="007D62A8" w:rsidRDefault="00130BEB" w:rsidP="0031244D">
            <w:pPr>
              <w:spacing w:line="276" w:lineRule="auto"/>
            </w:pPr>
          </w:p>
        </w:tc>
      </w:tr>
      <w:tr w:rsidR="00122AF8" w:rsidRPr="007D62A8" w14:paraId="591F9324" w14:textId="77777777" w:rsidTr="007343E7">
        <w:tc>
          <w:tcPr>
            <w:tcW w:w="990" w:type="dxa"/>
            <w:vMerge/>
          </w:tcPr>
          <w:p w14:paraId="3CB51581" w14:textId="77777777" w:rsidR="000F7155" w:rsidRPr="007D62A8" w:rsidRDefault="000F7155" w:rsidP="0031244D">
            <w:pPr>
              <w:spacing w:line="276" w:lineRule="auto"/>
              <w:jc w:val="both"/>
              <w:rPr>
                <w:b/>
                <w:sz w:val="26"/>
                <w:szCs w:val="26"/>
                <w:lang w:val="nl-NL"/>
              </w:rPr>
            </w:pPr>
          </w:p>
        </w:tc>
        <w:tc>
          <w:tcPr>
            <w:tcW w:w="8640" w:type="dxa"/>
          </w:tcPr>
          <w:p w14:paraId="0A06D699" w14:textId="1C6DC8D4" w:rsidR="000F7155" w:rsidRPr="007D62A8" w:rsidRDefault="000F7155" w:rsidP="00D03E75">
            <w:pPr>
              <w:spacing w:line="276" w:lineRule="auto"/>
              <w:jc w:val="both"/>
              <w:rPr>
                <w:lang w:val="nl-NL"/>
              </w:rPr>
            </w:pPr>
            <w:r w:rsidRPr="007D62A8">
              <w:rPr>
                <w:lang w:val="nl-NL"/>
              </w:rPr>
              <w:t>- Giai cấp tư sản lũng đoạn ở một số nước tư bản tìm lối thoát ra khỏi khủng hoảng kinh tế (19</w:t>
            </w:r>
            <w:r w:rsidR="00D03E75">
              <w:rPr>
                <w:lang w:val="nl-NL"/>
              </w:rPr>
              <w:t>2</w:t>
            </w:r>
            <w:r w:rsidRPr="007D62A8">
              <w:rPr>
                <w:lang w:val="nl-NL"/>
              </w:rPr>
              <w:t>9-1933) bằng cách thiết lập chế độ độc tài phát xít…trở thành mối nguy cơ dẫn tới một cuộc chiến tranh thế giới mới.</w:t>
            </w:r>
          </w:p>
        </w:tc>
        <w:tc>
          <w:tcPr>
            <w:tcW w:w="900" w:type="dxa"/>
            <w:vMerge w:val="restart"/>
          </w:tcPr>
          <w:p w14:paraId="4363722A" w14:textId="5FC35C5C" w:rsidR="000F7155" w:rsidRPr="007D62A8" w:rsidRDefault="000F7155" w:rsidP="0031244D">
            <w:pPr>
              <w:spacing w:line="276" w:lineRule="auto"/>
            </w:pPr>
            <w:r w:rsidRPr="007D62A8">
              <w:t>0,25</w:t>
            </w:r>
          </w:p>
        </w:tc>
      </w:tr>
      <w:tr w:rsidR="00122AF8" w:rsidRPr="007D62A8" w14:paraId="43389F09" w14:textId="77777777" w:rsidTr="007343E7">
        <w:tc>
          <w:tcPr>
            <w:tcW w:w="990" w:type="dxa"/>
            <w:vMerge/>
          </w:tcPr>
          <w:p w14:paraId="2B5CBCC6" w14:textId="77777777" w:rsidR="000F7155" w:rsidRPr="007D62A8" w:rsidRDefault="000F7155" w:rsidP="0031244D">
            <w:pPr>
              <w:spacing w:line="276" w:lineRule="auto"/>
              <w:jc w:val="both"/>
              <w:rPr>
                <w:b/>
                <w:sz w:val="26"/>
                <w:szCs w:val="26"/>
                <w:lang w:val="nl-NL"/>
              </w:rPr>
            </w:pPr>
          </w:p>
        </w:tc>
        <w:tc>
          <w:tcPr>
            <w:tcW w:w="8640" w:type="dxa"/>
          </w:tcPr>
          <w:p w14:paraId="1FC2B29A" w14:textId="77777777" w:rsidR="000F7155" w:rsidRPr="007D62A8" w:rsidRDefault="000F7155" w:rsidP="0031244D">
            <w:pPr>
              <w:spacing w:line="276" w:lineRule="auto"/>
              <w:jc w:val="both"/>
              <w:rPr>
                <w:lang w:val="nl-NL"/>
              </w:rPr>
            </w:pPr>
            <w:r w:rsidRPr="007D62A8">
              <w:rPr>
                <w:lang w:val="nl-NL"/>
              </w:rPr>
              <w:t>- Tháng 7/1935, Đại hội lần thứ VII Quốc tế Cộng sản xác định kẻ thù nguy hiểm trước mắt của nhân dân thế giới là chủ nghĩa phát xít. Đại hội đề ra chủ trương thành lập Mặt trận Nhân dân chống phát xít và nguy cơ chiến tranh ở các nước.</w:t>
            </w:r>
          </w:p>
        </w:tc>
        <w:tc>
          <w:tcPr>
            <w:tcW w:w="900" w:type="dxa"/>
            <w:vMerge/>
          </w:tcPr>
          <w:p w14:paraId="0B4A7A0B" w14:textId="3EEB30FE" w:rsidR="000F7155" w:rsidRPr="007D62A8" w:rsidRDefault="000F7155" w:rsidP="0031244D">
            <w:pPr>
              <w:spacing w:line="276" w:lineRule="auto"/>
              <w:rPr>
                <w:lang w:val="nl-NL"/>
              </w:rPr>
            </w:pPr>
          </w:p>
        </w:tc>
      </w:tr>
      <w:tr w:rsidR="00122AF8" w:rsidRPr="007D62A8" w14:paraId="05ED341B" w14:textId="77777777" w:rsidTr="007343E7">
        <w:tc>
          <w:tcPr>
            <w:tcW w:w="990" w:type="dxa"/>
            <w:vMerge/>
          </w:tcPr>
          <w:p w14:paraId="6E39E818" w14:textId="77777777" w:rsidR="000F7155" w:rsidRPr="007D62A8" w:rsidRDefault="000F7155" w:rsidP="0031244D">
            <w:pPr>
              <w:spacing w:line="276" w:lineRule="auto"/>
              <w:jc w:val="both"/>
              <w:rPr>
                <w:b/>
                <w:sz w:val="26"/>
                <w:szCs w:val="26"/>
                <w:lang w:val="nl-NL"/>
              </w:rPr>
            </w:pPr>
          </w:p>
        </w:tc>
        <w:tc>
          <w:tcPr>
            <w:tcW w:w="8640" w:type="dxa"/>
          </w:tcPr>
          <w:p w14:paraId="3E89DA07" w14:textId="77777777" w:rsidR="000F7155" w:rsidRPr="007D62A8" w:rsidRDefault="000F7155" w:rsidP="0031244D">
            <w:pPr>
              <w:spacing w:line="276" w:lineRule="auto"/>
              <w:jc w:val="both"/>
              <w:rPr>
                <w:lang w:val="nl-NL"/>
              </w:rPr>
            </w:pPr>
            <w:r w:rsidRPr="007D62A8">
              <w:rPr>
                <w:lang w:val="nl-NL"/>
              </w:rPr>
              <w:t xml:space="preserve">- Năm 1936 Mặt trận Nhân dân Pháp lên cầm quyền đã áp dụng một số </w:t>
            </w:r>
            <w:r w:rsidRPr="007D62A8">
              <w:rPr>
                <w:lang w:val="nl-NL"/>
              </w:rPr>
              <w:lastRenderedPageBreak/>
              <w:t>chính sách tự do, dân chủ cho các nước thuộc địa.</w:t>
            </w:r>
          </w:p>
        </w:tc>
        <w:tc>
          <w:tcPr>
            <w:tcW w:w="900" w:type="dxa"/>
            <w:vMerge/>
          </w:tcPr>
          <w:p w14:paraId="497E1B61" w14:textId="78A11F5C" w:rsidR="000F7155" w:rsidRPr="007D62A8" w:rsidRDefault="000F7155" w:rsidP="0031244D">
            <w:pPr>
              <w:spacing w:line="276" w:lineRule="auto"/>
              <w:rPr>
                <w:lang w:val="nl-NL"/>
              </w:rPr>
            </w:pPr>
          </w:p>
        </w:tc>
      </w:tr>
      <w:tr w:rsidR="00122AF8" w:rsidRPr="007D62A8" w14:paraId="4596F410" w14:textId="77777777" w:rsidTr="007343E7">
        <w:tc>
          <w:tcPr>
            <w:tcW w:w="990" w:type="dxa"/>
            <w:vMerge/>
          </w:tcPr>
          <w:p w14:paraId="77F49771" w14:textId="77777777" w:rsidR="00130BEB" w:rsidRPr="007D62A8" w:rsidRDefault="00130BEB" w:rsidP="0031244D">
            <w:pPr>
              <w:spacing w:line="276" w:lineRule="auto"/>
              <w:jc w:val="both"/>
              <w:rPr>
                <w:b/>
                <w:sz w:val="26"/>
                <w:szCs w:val="26"/>
                <w:lang w:val="nl-NL"/>
              </w:rPr>
            </w:pPr>
          </w:p>
        </w:tc>
        <w:tc>
          <w:tcPr>
            <w:tcW w:w="8640" w:type="dxa"/>
          </w:tcPr>
          <w:p w14:paraId="7D62CD9F" w14:textId="77777777" w:rsidR="00130BEB" w:rsidRPr="007D62A8" w:rsidRDefault="00555520" w:rsidP="0031244D">
            <w:pPr>
              <w:spacing w:line="276" w:lineRule="auto"/>
              <w:jc w:val="both"/>
              <w:rPr>
                <w:b/>
                <w:i/>
              </w:rPr>
            </w:pPr>
            <w:r w:rsidRPr="007D62A8">
              <w:rPr>
                <w:b/>
                <w:i/>
              </w:rPr>
              <w:t>* Tình hình trong nước</w:t>
            </w:r>
          </w:p>
        </w:tc>
        <w:tc>
          <w:tcPr>
            <w:tcW w:w="900" w:type="dxa"/>
          </w:tcPr>
          <w:p w14:paraId="52774B77" w14:textId="77777777" w:rsidR="00130BEB" w:rsidRPr="007D62A8" w:rsidRDefault="00130BEB" w:rsidP="0031244D">
            <w:pPr>
              <w:spacing w:line="276" w:lineRule="auto"/>
            </w:pPr>
          </w:p>
        </w:tc>
      </w:tr>
      <w:tr w:rsidR="00122AF8" w:rsidRPr="007D62A8" w14:paraId="37D936EA" w14:textId="77777777" w:rsidTr="007343E7">
        <w:tc>
          <w:tcPr>
            <w:tcW w:w="990" w:type="dxa"/>
            <w:vMerge/>
          </w:tcPr>
          <w:p w14:paraId="4B1DEFDD" w14:textId="77777777" w:rsidR="000F7155" w:rsidRPr="007D62A8" w:rsidRDefault="000F7155" w:rsidP="0031244D">
            <w:pPr>
              <w:spacing w:line="276" w:lineRule="auto"/>
              <w:jc w:val="both"/>
              <w:rPr>
                <w:b/>
                <w:sz w:val="26"/>
                <w:szCs w:val="26"/>
                <w:lang w:val="nl-NL"/>
              </w:rPr>
            </w:pPr>
          </w:p>
        </w:tc>
        <w:tc>
          <w:tcPr>
            <w:tcW w:w="8640" w:type="dxa"/>
          </w:tcPr>
          <w:p w14:paraId="5687DA42" w14:textId="77777777" w:rsidR="000F7155" w:rsidRPr="007D62A8" w:rsidRDefault="000F7155" w:rsidP="0031244D">
            <w:pPr>
              <w:spacing w:line="276" w:lineRule="auto"/>
              <w:jc w:val="both"/>
              <w:rPr>
                <w:lang w:val="nl-NL"/>
              </w:rPr>
            </w:pPr>
            <w:r w:rsidRPr="007D62A8">
              <w:rPr>
                <w:lang w:val="nl-NL"/>
              </w:rPr>
              <w:t>- Hậu quả kéo dài của cuộc khủng hoảng kinh tế 1929-1933 đã tác động sâu sắc không chỉ đến đời sống của các giai cấp và tầng lớp nhân dân lao động, đời sống của đại đa số giai cấp, tầng lớp trong xã hội hết sức khó khăn và cực khổ.</w:t>
            </w:r>
          </w:p>
        </w:tc>
        <w:tc>
          <w:tcPr>
            <w:tcW w:w="900" w:type="dxa"/>
            <w:vMerge w:val="restart"/>
          </w:tcPr>
          <w:p w14:paraId="34CD022D" w14:textId="77777777" w:rsidR="000F7155" w:rsidRPr="007D62A8" w:rsidRDefault="000F7155" w:rsidP="0031244D">
            <w:pPr>
              <w:spacing w:line="276" w:lineRule="auto"/>
            </w:pPr>
            <w:r w:rsidRPr="007D62A8">
              <w:t>0,25</w:t>
            </w:r>
          </w:p>
        </w:tc>
      </w:tr>
      <w:tr w:rsidR="00122AF8" w:rsidRPr="007D62A8" w14:paraId="1A1F7D93" w14:textId="77777777" w:rsidTr="007343E7">
        <w:tc>
          <w:tcPr>
            <w:tcW w:w="990" w:type="dxa"/>
            <w:vMerge/>
          </w:tcPr>
          <w:p w14:paraId="231C7C30" w14:textId="77777777" w:rsidR="000F7155" w:rsidRPr="007D62A8" w:rsidRDefault="000F7155" w:rsidP="0031244D">
            <w:pPr>
              <w:spacing w:line="276" w:lineRule="auto"/>
              <w:jc w:val="both"/>
              <w:rPr>
                <w:b/>
                <w:sz w:val="26"/>
                <w:szCs w:val="26"/>
                <w:lang w:val="nl-NL"/>
              </w:rPr>
            </w:pPr>
          </w:p>
        </w:tc>
        <w:tc>
          <w:tcPr>
            <w:tcW w:w="8640" w:type="dxa"/>
          </w:tcPr>
          <w:p w14:paraId="16D4F45D" w14:textId="77777777" w:rsidR="000F7155" w:rsidRPr="007D62A8" w:rsidRDefault="000F7155" w:rsidP="0031244D">
            <w:pPr>
              <w:spacing w:line="276" w:lineRule="auto"/>
              <w:jc w:val="both"/>
              <w:rPr>
                <w:lang w:val="nl-NL"/>
              </w:rPr>
            </w:pPr>
            <w:r w:rsidRPr="007D62A8">
              <w:rPr>
                <w:lang w:val="nl-NL"/>
              </w:rPr>
              <w:t>- Bọn cầm quyền phản động ở Đông Dương vẫn tiếp tục chính sách bóc lột, vơ vét, đàn áp phong trào đấu tranh của nhân dân</w:t>
            </w:r>
          </w:p>
        </w:tc>
        <w:tc>
          <w:tcPr>
            <w:tcW w:w="900" w:type="dxa"/>
            <w:vMerge/>
          </w:tcPr>
          <w:p w14:paraId="02AF4CBC" w14:textId="03B468E3" w:rsidR="000F7155" w:rsidRPr="007D62A8" w:rsidRDefault="000F7155" w:rsidP="0031244D">
            <w:pPr>
              <w:spacing w:line="276" w:lineRule="auto"/>
              <w:rPr>
                <w:lang w:val="nl-NL"/>
              </w:rPr>
            </w:pPr>
          </w:p>
        </w:tc>
      </w:tr>
      <w:tr w:rsidR="00122AF8" w:rsidRPr="007D62A8" w14:paraId="681A32A2" w14:textId="77777777" w:rsidTr="007343E7">
        <w:tc>
          <w:tcPr>
            <w:tcW w:w="990" w:type="dxa"/>
            <w:vMerge/>
          </w:tcPr>
          <w:p w14:paraId="45212980" w14:textId="77777777" w:rsidR="00555520" w:rsidRPr="007D62A8" w:rsidRDefault="00555520" w:rsidP="0031244D">
            <w:pPr>
              <w:spacing w:line="276" w:lineRule="auto"/>
              <w:jc w:val="both"/>
              <w:rPr>
                <w:b/>
                <w:sz w:val="26"/>
                <w:szCs w:val="26"/>
                <w:lang w:val="nl-NL"/>
              </w:rPr>
            </w:pPr>
          </w:p>
        </w:tc>
        <w:tc>
          <w:tcPr>
            <w:tcW w:w="8640" w:type="dxa"/>
          </w:tcPr>
          <w:p w14:paraId="2441EDB7" w14:textId="77777777" w:rsidR="00555520" w:rsidRPr="007D62A8" w:rsidRDefault="0023469E" w:rsidP="0031244D">
            <w:pPr>
              <w:spacing w:line="276" w:lineRule="auto"/>
              <w:jc w:val="both"/>
              <w:rPr>
                <w:b/>
                <w:i/>
                <w:lang w:val="nl-NL"/>
              </w:rPr>
            </w:pPr>
            <w:r w:rsidRPr="007D62A8">
              <w:rPr>
                <w:b/>
                <w:i/>
                <w:lang w:val="nl-NL"/>
              </w:rPr>
              <w:t>* Chủ trương của Đảng Cộng sản Đông</w:t>
            </w:r>
            <w:r w:rsidR="00746852" w:rsidRPr="007D62A8">
              <w:rPr>
                <w:b/>
                <w:i/>
                <w:lang w:val="nl-NL"/>
              </w:rPr>
              <w:t xml:space="preserve"> Dương</w:t>
            </w:r>
            <w:r w:rsidRPr="007D62A8">
              <w:rPr>
                <w:b/>
                <w:i/>
                <w:lang w:val="nl-NL"/>
              </w:rPr>
              <w:t xml:space="preserve"> </w:t>
            </w:r>
          </w:p>
        </w:tc>
        <w:tc>
          <w:tcPr>
            <w:tcW w:w="900" w:type="dxa"/>
          </w:tcPr>
          <w:p w14:paraId="104953A2" w14:textId="77777777" w:rsidR="00555520" w:rsidRPr="007D62A8" w:rsidRDefault="00555520" w:rsidP="0031244D">
            <w:pPr>
              <w:spacing w:line="276" w:lineRule="auto"/>
              <w:rPr>
                <w:lang w:val="nl-NL"/>
              </w:rPr>
            </w:pPr>
          </w:p>
        </w:tc>
      </w:tr>
      <w:tr w:rsidR="00122AF8" w:rsidRPr="007D62A8" w14:paraId="50B4A683" w14:textId="77777777" w:rsidTr="007343E7">
        <w:tc>
          <w:tcPr>
            <w:tcW w:w="990" w:type="dxa"/>
            <w:vMerge/>
          </w:tcPr>
          <w:p w14:paraId="50156750" w14:textId="77777777" w:rsidR="00130BEB" w:rsidRPr="007D62A8" w:rsidRDefault="00130BEB" w:rsidP="0031244D">
            <w:pPr>
              <w:spacing w:line="276" w:lineRule="auto"/>
              <w:jc w:val="both"/>
              <w:rPr>
                <w:b/>
                <w:sz w:val="26"/>
                <w:szCs w:val="26"/>
                <w:lang w:val="nl-NL"/>
              </w:rPr>
            </w:pPr>
          </w:p>
        </w:tc>
        <w:tc>
          <w:tcPr>
            <w:tcW w:w="8640" w:type="dxa"/>
          </w:tcPr>
          <w:p w14:paraId="60294892" w14:textId="77777777" w:rsidR="00130BEB" w:rsidRPr="007D62A8" w:rsidRDefault="0023469E" w:rsidP="0031244D">
            <w:pPr>
              <w:spacing w:line="276" w:lineRule="auto"/>
              <w:jc w:val="both"/>
              <w:rPr>
                <w:lang w:val="nl-NL"/>
              </w:rPr>
            </w:pPr>
            <w:r w:rsidRPr="007D62A8">
              <w:rPr>
                <w:lang w:val="nl-NL"/>
              </w:rPr>
              <w:t>- Trên cơ sở tình hình thế giới và trong nước Đảng Cộng sản Đông Dương đã nhận định đúng được kẻ</w:t>
            </w:r>
            <w:r w:rsidR="00746852" w:rsidRPr="007D62A8">
              <w:rPr>
                <w:lang w:val="nl-NL"/>
              </w:rPr>
              <w:t xml:space="preserve"> thù;</w:t>
            </w:r>
            <w:r w:rsidRPr="007D62A8">
              <w:rPr>
                <w:lang w:val="nl-NL"/>
              </w:rPr>
              <w:t xml:space="preserve"> xác định nhiệm vụ </w:t>
            </w:r>
            <w:r w:rsidR="00746852" w:rsidRPr="007D62A8">
              <w:rPr>
                <w:lang w:val="nl-NL"/>
              </w:rPr>
              <w:t xml:space="preserve">, mục tiêu </w:t>
            </w:r>
            <w:r w:rsidRPr="007D62A8">
              <w:rPr>
                <w:lang w:val="nl-NL"/>
              </w:rPr>
              <w:t>cách mạng</w:t>
            </w:r>
            <w:r w:rsidR="00746852" w:rsidRPr="007D62A8">
              <w:rPr>
                <w:lang w:val="nl-NL"/>
              </w:rPr>
              <w:t xml:space="preserve">; hình thức; lực lượng cách mạng… để thúc đây cuộc vận động Dân chủ.  </w:t>
            </w:r>
          </w:p>
        </w:tc>
        <w:tc>
          <w:tcPr>
            <w:tcW w:w="900" w:type="dxa"/>
          </w:tcPr>
          <w:p w14:paraId="2AD1E115" w14:textId="77777777" w:rsidR="00130BEB" w:rsidRPr="007D62A8" w:rsidRDefault="0060561D" w:rsidP="0031244D">
            <w:pPr>
              <w:spacing w:line="276" w:lineRule="auto"/>
            </w:pPr>
            <w:r w:rsidRPr="007D62A8">
              <w:t>0,25</w:t>
            </w:r>
          </w:p>
        </w:tc>
      </w:tr>
      <w:tr w:rsidR="00122AF8" w:rsidRPr="007D62A8" w14:paraId="309FF58D" w14:textId="77777777" w:rsidTr="007343E7">
        <w:tc>
          <w:tcPr>
            <w:tcW w:w="990" w:type="dxa"/>
            <w:vMerge/>
          </w:tcPr>
          <w:p w14:paraId="3D64DF29" w14:textId="77777777" w:rsidR="00620079" w:rsidRPr="007D62A8" w:rsidRDefault="00620079" w:rsidP="0031244D">
            <w:pPr>
              <w:spacing w:line="276" w:lineRule="auto"/>
              <w:jc w:val="both"/>
              <w:rPr>
                <w:b/>
                <w:sz w:val="26"/>
                <w:szCs w:val="26"/>
                <w:lang w:val="nl-NL"/>
              </w:rPr>
            </w:pPr>
          </w:p>
        </w:tc>
        <w:tc>
          <w:tcPr>
            <w:tcW w:w="8640" w:type="dxa"/>
          </w:tcPr>
          <w:p w14:paraId="61D1ED20" w14:textId="77777777" w:rsidR="00620079" w:rsidRPr="007D62A8" w:rsidRDefault="00746852" w:rsidP="0031244D">
            <w:pPr>
              <w:spacing w:line="276" w:lineRule="auto"/>
              <w:jc w:val="both"/>
              <w:rPr>
                <w:b/>
                <w:i/>
              </w:rPr>
            </w:pPr>
            <w:r w:rsidRPr="007D62A8">
              <w:rPr>
                <w:b/>
                <w:i/>
              </w:rPr>
              <w:t>* Các phong trào tiêu biểu</w:t>
            </w:r>
          </w:p>
        </w:tc>
        <w:tc>
          <w:tcPr>
            <w:tcW w:w="900" w:type="dxa"/>
          </w:tcPr>
          <w:p w14:paraId="4D82DE88" w14:textId="77777777" w:rsidR="00620079" w:rsidRPr="007D62A8" w:rsidRDefault="00620079" w:rsidP="0031244D">
            <w:pPr>
              <w:spacing w:line="276" w:lineRule="auto"/>
            </w:pPr>
          </w:p>
        </w:tc>
      </w:tr>
      <w:tr w:rsidR="00122AF8" w:rsidRPr="007D62A8" w14:paraId="5A1F8921" w14:textId="77777777" w:rsidTr="007343E7">
        <w:tc>
          <w:tcPr>
            <w:tcW w:w="990" w:type="dxa"/>
            <w:vMerge/>
          </w:tcPr>
          <w:p w14:paraId="039BFC84" w14:textId="77777777" w:rsidR="00620079" w:rsidRPr="007D62A8" w:rsidRDefault="00620079" w:rsidP="0031244D">
            <w:pPr>
              <w:spacing w:line="276" w:lineRule="auto"/>
              <w:jc w:val="both"/>
              <w:rPr>
                <w:b/>
                <w:sz w:val="26"/>
                <w:szCs w:val="26"/>
                <w:lang w:val="nl-NL"/>
              </w:rPr>
            </w:pPr>
          </w:p>
        </w:tc>
        <w:tc>
          <w:tcPr>
            <w:tcW w:w="8640" w:type="dxa"/>
          </w:tcPr>
          <w:p w14:paraId="123302B6" w14:textId="77777777" w:rsidR="00620079" w:rsidRPr="007D62A8" w:rsidRDefault="00746852" w:rsidP="0031244D">
            <w:pPr>
              <w:spacing w:line="276" w:lineRule="auto"/>
              <w:jc w:val="both"/>
              <w:rPr>
                <w:lang w:val="nl-NL"/>
              </w:rPr>
            </w:pPr>
            <w:r w:rsidRPr="007D62A8">
              <w:rPr>
                <w:lang w:val="nl-NL"/>
              </w:rPr>
              <w:t xml:space="preserve">- Đảng Cộng sản Đông Dương đã tổ chức phong trào Đông Dương đại hội,.. phong trào đấu tranh đòi tự do, dân sinh, dân chủ….đấu tranh trên lĩnh vực báo chí… </w:t>
            </w:r>
          </w:p>
        </w:tc>
        <w:tc>
          <w:tcPr>
            <w:tcW w:w="900" w:type="dxa"/>
          </w:tcPr>
          <w:p w14:paraId="49FBC0C8" w14:textId="77777777" w:rsidR="00620079" w:rsidRPr="007D62A8" w:rsidRDefault="0060561D" w:rsidP="0031244D">
            <w:pPr>
              <w:spacing w:line="276" w:lineRule="auto"/>
            </w:pPr>
            <w:r w:rsidRPr="007D62A8">
              <w:t>0,25</w:t>
            </w:r>
          </w:p>
        </w:tc>
      </w:tr>
      <w:tr w:rsidR="00122AF8" w:rsidRPr="007D62A8" w14:paraId="22E2D842" w14:textId="77777777" w:rsidTr="007343E7">
        <w:tc>
          <w:tcPr>
            <w:tcW w:w="990" w:type="dxa"/>
            <w:vMerge/>
          </w:tcPr>
          <w:p w14:paraId="06DC93FA" w14:textId="77777777" w:rsidR="00620079" w:rsidRPr="007D62A8" w:rsidRDefault="00620079" w:rsidP="0031244D">
            <w:pPr>
              <w:spacing w:line="276" w:lineRule="auto"/>
              <w:jc w:val="both"/>
              <w:rPr>
                <w:b/>
                <w:sz w:val="26"/>
                <w:szCs w:val="26"/>
                <w:lang w:val="nl-NL"/>
              </w:rPr>
            </w:pPr>
          </w:p>
        </w:tc>
        <w:tc>
          <w:tcPr>
            <w:tcW w:w="8640" w:type="dxa"/>
          </w:tcPr>
          <w:p w14:paraId="5725A141" w14:textId="77777777" w:rsidR="00620079" w:rsidRPr="007D62A8" w:rsidRDefault="00C513DA" w:rsidP="0031244D">
            <w:pPr>
              <w:spacing w:line="276" w:lineRule="auto"/>
              <w:jc w:val="both"/>
              <w:rPr>
                <w:b/>
                <w:i/>
              </w:rPr>
            </w:pPr>
            <w:r w:rsidRPr="007D62A8">
              <w:rPr>
                <w:b/>
                <w:i/>
              </w:rPr>
              <w:t>* Ý nghĩa của phong trào</w:t>
            </w:r>
          </w:p>
        </w:tc>
        <w:tc>
          <w:tcPr>
            <w:tcW w:w="900" w:type="dxa"/>
          </w:tcPr>
          <w:p w14:paraId="59A826BC" w14:textId="77777777" w:rsidR="00620079" w:rsidRPr="007D62A8" w:rsidRDefault="00620079" w:rsidP="0031244D">
            <w:pPr>
              <w:spacing w:line="276" w:lineRule="auto"/>
            </w:pPr>
          </w:p>
        </w:tc>
      </w:tr>
      <w:tr w:rsidR="00122AF8" w:rsidRPr="007D62A8" w14:paraId="6C0037E6" w14:textId="77777777" w:rsidTr="007343E7">
        <w:tc>
          <w:tcPr>
            <w:tcW w:w="990" w:type="dxa"/>
            <w:vMerge/>
          </w:tcPr>
          <w:p w14:paraId="738F2D45" w14:textId="77777777" w:rsidR="00620079" w:rsidRPr="007D62A8" w:rsidRDefault="00620079" w:rsidP="0031244D">
            <w:pPr>
              <w:spacing w:line="276" w:lineRule="auto"/>
              <w:jc w:val="both"/>
              <w:rPr>
                <w:b/>
                <w:sz w:val="26"/>
                <w:szCs w:val="26"/>
                <w:lang w:val="nl-NL"/>
              </w:rPr>
            </w:pPr>
          </w:p>
        </w:tc>
        <w:tc>
          <w:tcPr>
            <w:tcW w:w="8640" w:type="dxa"/>
          </w:tcPr>
          <w:p w14:paraId="56C8B357" w14:textId="77777777" w:rsidR="00F918DD" w:rsidRPr="007D62A8" w:rsidRDefault="00C513DA" w:rsidP="0031244D">
            <w:pPr>
              <w:spacing w:line="276" w:lineRule="auto"/>
              <w:jc w:val="both"/>
              <w:rPr>
                <w:lang w:val="nl-NL"/>
              </w:rPr>
            </w:pPr>
            <w:r w:rsidRPr="007D62A8">
              <w:rPr>
                <w:lang w:val="nl-NL"/>
              </w:rPr>
              <w:t>- Cuộc vận động dân chủ (1936-1939) là một cao trào cách mạng dân tộc, dân chủ rộng lớn</w:t>
            </w:r>
            <w:r w:rsidR="00F918DD" w:rsidRPr="007D62A8">
              <w:rPr>
                <w:lang w:val="nl-NL"/>
              </w:rPr>
              <w:t xml:space="preserve">. </w:t>
            </w:r>
          </w:p>
          <w:p w14:paraId="6C94F36F" w14:textId="77777777" w:rsidR="00F918DD" w:rsidRPr="007D62A8" w:rsidRDefault="00F918DD" w:rsidP="0031244D">
            <w:pPr>
              <w:spacing w:line="276" w:lineRule="auto"/>
              <w:jc w:val="both"/>
              <w:rPr>
                <w:lang w:val="nl-NL"/>
              </w:rPr>
            </w:pPr>
            <w:r w:rsidRPr="007D62A8">
              <w:rPr>
                <w:lang w:val="nl-NL"/>
              </w:rPr>
              <w:t xml:space="preserve">- Uy tín của Đảng được mở rộng và thấm sâu trong nhân dân. Tổ chức của Đảng đã được củng cố và phát triển. </w:t>
            </w:r>
          </w:p>
          <w:p w14:paraId="294BD992" w14:textId="77777777" w:rsidR="00620079" w:rsidRPr="007D62A8" w:rsidRDefault="00F918DD" w:rsidP="0031244D">
            <w:pPr>
              <w:spacing w:line="276" w:lineRule="auto"/>
              <w:jc w:val="both"/>
              <w:rPr>
                <w:lang w:val="nl-NL"/>
              </w:rPr>
            </w:pPr>
            <w:r w:rsidRPr="007D62A8">
              <w:rPr>
                <w:lang w:val="nl-NL"/>
              </w:rPr>
              <w:t>- Lực lượng cách mạng ngày càng hùng hậu, ngày càng được rèn luyện, trưởng thành hơn…</w:t>
            </w:r>
          </w:p>
        </w:tc>
        <w:tc>
          <w:tcPr>
            <w:tcW w:w="900" w:type="dxa"/>
          </w:tcPr>
          <w:p w14:paraId="5DE66D69" w14:textId="77777777" w:rsidR="00620079" w:rsidRPr="007D62A8" w:rsidRDefault="0060561D" w:rsidP="0031244D">
            <w:pPr>
              <w:spacing w:line="276" w:lineRule="auto"/>
            </w:pPr>
            <w:r w:rsidRPr="007D62A8">
              <w:t>0,25</w:t>
            </w:r>
          </w:p>
        </w:tc>
      </w:tr>
      <w:tr w:rsidR="00122AF8" w:rsidRPr="007D62A8" w14:paraId="5FEC953C" w14:textId="77777777" w:rsidTr="007343E7">
        <w:tc>
          <w:tcPr>
            <w:tcW w:w="990" w:type="dxa"/>
            <w:vMerge/>
          </w:tcPr>
          <w:p w14:paraId="5F6D5BD4" w14:textId="77777777" w:rsidR="00620079" w:rsidRPr="007D62A8" w:rsidRDefault="00620079" w:rsidP="0031244D">
            <w:pPr>
              <w:spacing w:line="276" w:lineRule="auto"/>
              <w:jc w:val="both"/>
              <w:rPr>
                <w:b/>
                <w:sz w:val="26"/>
                <w:szCs w:val="26"/>
                <w:lang w:val="nl-NL"/>
              </w:rPr>
            </w:pPr>
          </w:p>
        </w:tc>
        <w:tc>
          <w:tcPr>
            <w:tcW w:w="8640" w:type="dxa"/>
          </w:tcPr>
          <w:p w14:paraId="0168B5CD" w14:textId="77777777" w:rsidR="00620079" w:rsidRPr="007D62A8" w:rsidRDefault="00F918DD" w:rsidP="0031244D">
            <w:pPr>
              <w:spacing w:line="276" w:lineRule="auto"/>
              <w:jc w:val="both"/>
              <w:rPr>
                <w:lang w:val="nl-NL"/>
              </w:rPr>
            </w:pPr>
            <w:r w:rsidRPr="007D62A8">
              <w:rPr>
                <w:lang w:val="nl-NL"/>
              </w:rPr>
              <w:t xml:space="preserve">* </w:t>
            </w:r>
            <w:r w:rsidRPr="007D62A8">
              <w:rPr>
                <w:b/>
                <w:i/>
                <w:lang w:val="nl-NL"/>
              </w:rPr>
              <w:t>Chỉ ra đối tượng, mục tiêu, lực lượng, tính chất của phong trào đó</w:t>
            </w:r>
          </w:p>
        </w:tc>
        <w:tc>
          <w:tcPr>
            <w:tcW w:w="900" w:type="dxa"/>
          </w:tcPr>
          <w:p w14:paraId="29132E86" w14:textId="77777777" w:rsidR="00620079" w:rsidRPr="007D62A8" w:rsidRDefault="00620079" w:rsidP="0031244D">
            <w:pPr>
              <w:spacing w:line="276" w:lineRule="auto"/>
              <w:rPr>
                <w:lang w:val="nl-NL"/>
              </w:rPr>
            </w:pPr>
          </w:p>
        </w:tc>
      </w:tr>
      <w:tr w:rsidR="00122AF8" w:rsidRPr="007D62A8" w14:paraId="2CCB652F" w14:textId="77777777" w:rsidTr="007343E7">
        <w:tc>
          <w:tcPr>
            <w:tcW w:w="990" w:type="dxa"/>
            <w:vMerge/>
          </w:tcPr>
          <w:p w14:paraId="1225F9E0" w14:textId="77777777" w:rsidR="000F7155" w:rsidRPr="007D62A8" w:rsidRDefault="000F7155" w:rsidP="0031244D">
            <w:pPr>
              <w:spacing w:line="276" w:lineRule="auto"/>
              <w:jc w:val="both"/>
              <w:rPr>
                <w:b/>
                <w:sz w:val="26"/>
                <w:szCs w:val="26"/>
                <w:lang w:val="nl-NL"/>
              </w:rPr>
            </w:pPr>
          </w:p>
        </w:tc>
        <w:tc>
          <w:tcPr>
            <w:tcW w:w="8640" w:type="dxa"/>
          </w:tcPr>
          <w:p w14:paraId="55EFC4B7" w14:textId="77777777" w:rsidR="000F7155" w:rsidRPr="007D62A8" w:rsidRDefault="000F7155" w:rsidP="0031244D">
            <w:pPr>
              <w:spacing w:line="276" w:lineRule="auto"/>
              <w:jc w:val="both"/>
              <w:rPr>
                <w:lang w:val="nl-NL"/>
              </w:rPr>
            </w:pPr>
            <w:r w:rsidRPr="007D62A8">
              <w:rPr>
                <w:lang w:val="nl-NL"/>
              </w:rPr>
              <w:t>- Đối tượng: Là bọn phản động thuộc địa Pháp cùng bè lũ tay sai không chịu thi hành chính sách của Mặt trận Nhân dân Pháp.</w:t>
            </w:r>
          </w:p>
        </w:tc>
        <w:tc>
          <w:tcPr>
            <w:tcW w:w="900" w:type="dxa"/>
            <w:vMerge w:val="restart"/>
          </w:tcPr>
          <w:p w14:paraId="6A5A7F1D" w14:textId="182834B4" w:rsidR="000F7155" w:rsidRPr="007D62A8" w:rsidRDefault="000F7155" w:rsidP="0031244D">
            <w:pPr>
              <w:spacing w:line="276" w:lineRule="auto"/>
            </w:pPr>
            <w:r w:rsidRPr="007D62A8">
              <w:t>0,25</w:t>
            </w:r>
          </w:p>
        </w:tc>
      </w:tr>
      <w:tr w:rsidR="00122AF8" w:rsidRPr="007D62A8" w14:paraId="544024EE" w14:textId="77777777" w:rsidTr="007343E7">
        <w:tc>
          <w:tcPr>
            <w:tcW w:w="990" w:type="dxa"/>
            <w:vMerge/>
          </w:tcPr>
          <w:p w14:paraId="11F59A43" w14:textId="77777777" w:rsidR="000F7155" w:rsidRPr="007D62A8" w:rsidRDefault="000F7155" w:rsidP="0031244D">
            <w:pPr>
              <w:spacing w:line="276" w:lineRule="auto"/>
              <w:jc w:val="both"/>
              <w:rPr>
                <w:b/>
                <w:sz w:val="26"/>
                <w:szCs w:val="26"/>
                <w:lang w:val="nl-NL"/>
              </w:rPr>
            </w:pPr>
          </w:p>
        </w:tc>
        <w:tc>
          <w:tcPr>
            <w:tcW w:w="8640" w:type="dxa"/>
          </w:tcPr>
          <w:p w14:paraId="162BBC2E" w14:textId="77777777" w:rsidR="000F7155" w:rsidRPr="007D62A8" w:rsidRDefault="000F7155" w:rsidP="0031244D">
            <w:pPr>
              <w:spacing w:line="276" w:lineRule="auto"/>
              <w:jc w:val="both"/>
              <w:rPr>
                <w:lang w:val="nl-NL"/>
              </w:rPr>
            </w:pPr>
            <w:r w:rsidRPr="007D62A8">
              <w:rPr>
                <w:lang w:val="nl-NL"/>
              </w:rPr>
              <w:t>- Mục tiêu: Trước mắt là “Chống phát xít, chống chiến tranh đế quốc, chống bọn phản động thuộc địa và tay sai, đòi tự do, dân chủ, cơm áo và hoà bình”.</w:t>
            </w:r>
          </w:p>
        </w:tc>
        <w:tc>
          <w:tcPr>
            <w:tcW w:w="900" w:type="dxa"/>
            <w:vMerge/>
          </w:tcPr>
          <w:p w14:paraId="26DF0143" w14:textId="2F061A35" w:rsidR="000F7155" w:rsidRPr="007D62A8" w:rsidRDefault="000F7155" w:rsidP="0031244D">
            <w:pPr>
              <w:spacing w:line="276" w:lineRule="auto"/>
              <w:rPr>
                <w:lang w:val="nl-NL"/>
              </w:rPr>
            </w:pPr>
          </w:p>
        </w:tc>
      </w:tr>
      <w:tr w:rsidR="00122AF8" w:rsidRPr="007D62A8" w14:paraId="0CE5DD25" w14:textId="77777777" w:rsidTr="007343E7">
        <w:tc>
          <w:tcPr>
            <w:tcW w:w="990" w:type="dxa"/>
            <w:vMerge/>
          </w:tcPr>
          <w:p w14:paraId="3BD5A424" w14:textId="77777777" w:rsidR="00620079" w:rsidRPr="007D62A8" w:rsidRDefault="00620079" w:rsidP="0031244D">
            <w:pPr>
              <w:spacing w:line="276" w:lineRule="auto"/>
              <w:jc w:val="both"/>
              <w:rPr>
                <w:b/>
                <w:sz w:val="26"/>
                <w:szCs w:val="26"/>
                <w:lang w:val="nl-NL"/>
              </w:rPr>
            </w:pPr>
          </w:p>
        </w:tc>
        <w:tc>
          <w:tcPr>
            <w:tcW w:w="8640" w:type="dxa"/>
          </w:tcPr>
          <w:p w14:paraId="0E06BF37" w14:textId="7856FD3B" w:rsidR="00620079" w:rsidRPr="007D62A8" w:rsidRDefault="00B03726" w:rsidP="0031244D">
            <w:pPr>
              <w:spacing w:line="276" w:lineRule="auto"/>
              <w:jc w:val="both"/>
              <w:rPr>
                <w:lang w:val="nl-NL"/>
              </w:rPr>
            </w:pPr>
            <w:r w:rsidRPr="007D62A8">
              <w:rPr>
                <w:lang w:val="nl-NL"/>
              </w:rPr>
              <w:t xml:space="preserve">- Lực lượng: Mặt trận Nhân dân phản đế Đông Dương (sau trở thành Mặt trận Dân chủ Đông Dương) tập hợp mọi lực lượng yêu nước, dân chủ tiến bộ, cụ thể là từ quần chúng cơ bản (công nhân, nông dân) đến tầng lớp trên (tiểu tư sản, tư sản dân tộc, trung và tiểu địa chủ) và cả một bộ phận những người Pháp có xu hướng chống phát xít ở Đông Dương. </w:t>
            </w:r>
          </w:p>
        </w:tc>
        <w:tc>
          <w:tcPr>
            <w:tcW w:w="900" w:type="dxa"/>
          </w:tcPr>
          <w:p w14:paraId="33E2550F" w14:textId="77777777" w:rsidR="00620079" w:rsidRPr="007D62A8" w:rsidRDefault="0060561D" w:rsidP="0031244D">
            <w:pPr>
              <w:spacing w:line="276" w:lineRule="auto"/>
            </w:pPr>
            <w:r w:rsidRPr="007D62A8">
              <w:t>0,25</w:t>
            </w:r>
          </w:p>
        </w:tc>
      </w:tr>
      <w:tr w:rsidR="00122AF8" w:rsidRPr="007D62A8" w14:paraId="7BA22892" w14:textId="77777777" w:rsidTr="007343E7">
        <w:tc>
          <w:tcPr>
            <w:tcW w:w="990" w:type="dxa"/>
            <w:vMerge/>
          </w:tcPr>
          <w:p w14:paraId="69618CDC" w14:textId="77777777" w:rsidR="00620079" w:rsidRPr="007D62A8" w:rsidRDefault="00620079" w:rsidP="0031244D">
            <w:pPr>
              <w:spacing w:line="276" w:lineRule="auto"/>
              <w:jc w:val="both"/>
              <w:rPr>
                <w:b/>
                <w:sz w:val="26"/>
                <w:szCs w:val="26"/>
                <w:lang w:val="nl-NL"/>
              </w:rPr>
            </w:pPr>
          </w:p>
        </w:tc>
        <w:tc>
          <w:tcPr>
            <w:tcW w:w="8640" w:type="dxa"/>
          </w:tcPr>
          <w:p w14:paraId="5E65CB82" w14:textId="77777777" w:rsidR="00620079" w:rsidRPr="007D62A8" w:rsidRDefault="00B03726" w:rsidP="0031244D">
            <w:pPr>
              <w:spacing w:line="276" w:lineRule="auto"/>
              <w:jc w:val="both"/>
              <w:rPr>
                <w:lang w:val="nl-NL"/>
              </w:rPr>
            </w:pPr>
            <w:r w:rsidRPr="007D62A8">
              <w:rPr>
                <w:lang w:val="nl-NL"/>
              </w:rPr>
              <w:t>- Tính chất: Là một cuộc vận động dân chủ, mang tính dân tộc, trong đó nội dung dân chủ là nét nổi bật.</w:t>
            </w:r>
          </w:p>
        </w:tc>
        <w:tc>
          <w:tcPr>
            <w:tcW w:w="900" w:type="dxa"/>
          </w:tcPr>
          <w:p w14:paraId="023D102C" w14:textId="77777777" w:rsidR="00620079" w:rsidRPr="007D62A8" w:rsidRDefault="0060561D" w:rsidP="0031244D">
            <w:pPr>
              <w:spacing w:line="276" w:lineRule="auto"/>
            </w:pPr>
            <w:r w:rsidRPr="007D62A8">
              <w:t>0,25</w:t>
            </w:r>
          </w:p>
        </w:tc>
      </w:tr>
      <w:tr w:rsidR="00122AF8" w:rsidRPr="007D62A8" w14:paraId="7BDA8B61" w14:textId="77777777" w:rsidTr="007343E7">
        <w:tc>
          <w:tcPr>
            <w:tcW w:w="990" w:type="dxa"/>
            <w:vMerge w:val="restart"/>
          </w:tcPr>
          <w:p w14:paraId="0C8D9A4C" w14:textId="77777777" w:rsidR="00AC550A" w:rsidRPr="007D62A8" w:rsidRDefault="00AC550A" w:rsidP="0031244D">
            <w:pPr>
              <w:spacing w:line="276" w:lineRule="auto"/>
              <w:jc w:val="both"/>
              <w:rPr>
                <w:b/>
                <w:sz w:val="26"/>
                <w:szCs w:val="26"/>
                <w:lang w:val="nl-NL"/>
              </w:rPr>
            </w:pPr>
          </w:p>
          <w:p w14:paraId="16FB58EA" w14:textId="77777777" w:rsidR="00531E42" w:rsidRPr="007D62A8" w:rsidRDefault="00531E42" w:rsidP="0031244D">
            <w:pPr>
              <w:spacing w:line="276" w:lineRule="auto"/>
              <w:jc w:val="both"/>
              <w:rPr>
                <w:b/>
                <w:sz w:val="26"/>
                <w:szCs w:val="26"/>
                <w:lang w:val="nl-NL"/>
              </w:rPr>
            </w:pPr>
            <w:r w:rsidRPr="007D62A8">
              <w:rPr>
                <w:b/>
                <w:sz w:val="26"/>
                <w:szCs w:val="26"/>
                <w:lang w:val="nl-NL"/>
              </w:rPr>
              <w:t>Câu 3</w:t>
            </w:r>
          </w:p>
          <w:p w14:paraId="438EB464" w14:textId="77777777" w:rsidR="00531E42" w:rsidRPr="007D62A8" w:rsidRDefault="00531E42" w:rsidP="0031244D">
            <w:pPr>
              <w:spacing w:line="276" w:lineRule="auto"/>
              <w:jc w:val="both"/>
              <w:rPr>
                <w:b/>
                <w:sz w:val="26"/>
                <w:szCs w:val="26"/>
                <w:lang w:val="nl-NL"/>
              </w:rPr>
            </w:pPr>
          </w:p>
          <w:p w14:paraId="54AB40AF" w14:textId="77777777" w:rsidR="00531E42" w:rsidRPr="007D62A8" w:rsidRDefault="00531E42" w:rsidP="0031244D">
            <w:pPr>
              <w:spacing w:line="276" w:lineRule="auto"/>
              <w:jc w:val="both"/>
              <w:rPr>
                <w:b/>
                <w:sz w:val="26"/>
                <w:szCs w:val="26"/>
                <w:lang w:val="nl-NL"/>
              </w:rPr>
            </w:pPr>
          </w:p>
          <w:p w14:paraId="48DD6A0B" w14:textId="77777777" w:rsidR="00531E42" w:rsidRPr="007D62A8" w:rsidRDefault="00531E42" w:rsidP="0031244D">
            <w:pPr>
              <w:spacing w:line="276" w:lineRule="auto"/>
              <w:jc w:val="both"/>
              <w:rPr>
                <w:b/>
                <w:sz w:val="26"/>
                <w:szCs w:val="26"/>
                <w:lang w:val="nl-NL"/>
              </w:rPr>
            </w:pPr>
          </w:p>
          <w:p w14:paraId="7139F41F" w14:textId="77777777" w:rsidR="00531E42" w:rsidRPr="007D62A8" w:rsidRDefault="00531E42" w:rsidP="0031244D">
            <w:pPr>
              <w:spacing w:line="276" w:lineRule="auto"/>
              <w:jc w:val="both"/>
              <w:rPr>
                <w:b/>
                <w:sz w:val="26"/>
                <w:szCs w:val="26"/>
                <w:lang w:val="nl-NL"/>
              </w:rPr>
            </w:pPr>
          </w:p>
          <w:p w14:paraId="57573814" w14:textId="77777777" w:rsidR="00531E42" w:rsidRPr="007D62A8" w:rsidRDefault="00531E42" w:rsidP="0031244D">
            <w:pPr>
              <w:spacing w:line="276" w:lineRule="auto"/>
              <w:jc w:val="both"/>
              <w:rPr>
                <w:b/>
                <w:sz w:val="26"/>
                <w:szCs w:val="26"/>
                <w:lang w:val="nl-NL"/>
              </w:rPr>
            </w:pPr>
          </w:p>
          <w:p w14:paraId="480F49FB" w14:textId="77777777" w:rsidR="00531E42" w:rsidRPr="007D62A8" w:rsidRDefault="00531E42" w:rsidP="0031244D">
            <w:pPr>
              <w:spacing w:line="276" w:lineRule="auto"/>
              <w:jc w:val="both"/>
              <w:rPr>
                <w:b/>
                <w:sz w:val="26"/>
                <w:szCs w:val="26"/>
                <w:lang w:val="nl-NL"/>
              </w:rPr>
            </w:pPr>
          </w:p>
          <w:p w14:paraId="0D95FF8C" w14:textId="77777777" w:rsidR="00531E42" w:rsidRPr="007D62A8" w:rsidRDefault="00531E42" w:rsidP="0031244D">
            <w:pPr>
              <w:spacing w:line="276" w:lineRule="auto"/>
              <w:jc w:val="both"/>
              <w:rPr>
                <w:b/>
                <w:sz w:val="26"/>
                <w:szCs w:val="26"/>
                <w:lang w:val="nl-NL"/>
              </w:rPr>
            </w:pPr>
          </w:p>
          <w:p w14:paraId="4E795DC6" w14:textId="77777777" w:rsidR="00531E42" w:rsidRPr="007D62A8" w:rsidRDefault="00531E42" w:rsidP="0031244D">
            <w:pPr>
              <w:spacing w:line="276" w:lineRule="auto"/>
              <w:jc w:val="both"/>
              <w:rPr>
                <w:b/>
                <w:sz w:val="26"/>
                <w:szCs w:val="26"/>
                <w:lang w:val="nl-NL"/>
              </w:rPr>
            </w:pPr>
          </w:p>
          <w:p w14:paraId="210F4C73" w14:textId="77777777" w:rsidR="00531E42" w:rsidRPr="007D62A8" w:rsidRDefault="00531E42" w:rsidP="0031244D">
            <w:pPr>
              <w:spacing w:line="276" w:lineRule="auto"/>
              <w:jc w:val="both"/>
              <w:rPr>
                <w:b/>
                <w:sz w:val="26"/>
                <w:szCs w:val="26"/>
                <w:lang w:val="nl-NL"/>
              </w:rPr>
            </w:pPr>
          </w:p>
          <w:p w14:paraId="62F4913F" w14:textId="77777777" w:rsidR="00531E42" w:rsidRPr="007D62A8" w:rsidRDefault="00531E42" w:rsidP="0031244D">
            <w:pPr>
              <w:spacing w:line="276" w:lineRule="auto"/>
              <w:jc w:val="both"/>
              <w:rPr>
                <w:b/>
                <w:sz w:val="26"/>
                <w:szCs w:val="26"/>
                <w:lang w:val="nl-NL"/>
              </w:rPr>
            </w:pPr>
          </w:p>
          <w:p w14:paraId="5B7503F0" w14:textId="77777777" w:rsidR="00531E42" w:rsidRPr="007D62A8" w:rsidRDefault="00531E42" w:rsidP="0031244D">
            <w:pPr>
              <w:spacing w:line="276" w:lineRule="auto"/>
              <w:jc w:val="both"/>
              <w:rPr>
                <w:b/>
                <w:sz w:val="26"/>
                <w:szCs w:val="26"/>
                <w:lang w:val="nl-NL"/>
              </w:rPr>
            </w:pPr>
          </w:p>
          <w:p w14:paraId="3324F72A" w14:textId="77777777" w:rsidR="00531E42" w:rsidRPr="007D62A8" w:rsidRDefault="00531E42" w:rsidP="0031244D">
            <w:pPr>
              <w:spacing w:line="276" w:lineRule="auto"/>
              <w:jc w:val="both"/>
              <w:rPr>
                <w:b/>
                <w:sz w:val="26"/>
                <w:szCs w:val="26"/>
                <w:lang w:val="nl-NL"/>
              </w:rPr>
            </w:pPr>
          </w:p>
          <w:p w14:paraId="2C2ACC18" w14:textId="77777777" w:rsidR="00531E42" w:rsidRPr="007D62A8" w:rsidRDefault="00531E42" w:rsidP="0031244D">
            <w:pPr>
              <w:spacing w:line="276" w:lineRule="auto"/>
              <w:jc w:val="both"/>
              <w:rPr>
                <w:b/>
                <w:sz w:val="26"/>
                <w:szCs w:val="26"/>
                <w:lang w:val="nl-NL"/>
              </w:rPr>
            </w:pPr>
          </w:p>
          <w:p w14:paraId="00E4734A" w14:textId="77777777" w:rsidR="00531E42" w:rsidRPr="007D62A8" w:rsidRDefault="00531E42" w:rsidP="0031244D">
            <w:pPr>
              <w:spacing w:line="276" w:lineRule="auto"/>
              <w:jc w:val="both"/>
              <w:rPr>
                <w:b/>
                <w:sz w:val="26"/>
                <w:szCs w:val="26"/>
                <w:lang w:val="nl-NL"/>
              </w:rPr>
            </w:pPr>
          </w:p>
          <w:p w14:paraId="572784B2" w14:textId="77777777" w:rsidR="00531E42" w:rsidRPr="007D62A8" w:rsidRDefault="00531E42" w:rsidP="0031244D">
            <w:pPr>
              <w:spacing w:line="276" w:lineRule="auto"/>
              <w:jc w:val="both"/>
              <w:rPr>
                <w:b/>
                <w:sz w:val="26"/>
                <w:szCs w:val="26"/>
                <w:lang w:val="nl-NL"/>
              </w:rPr>
            </w:pPr>
          </w:p>
          <w:p w14:paraId="221A7DF4" w14:textId="77777777" w:rsidR="00531E42" w:rsidRPr="007D62A8" w:rsidRDefault="00531E42" w:rsidP="0031244D">
            <w:pPr>
              <w:spacing w:line="276" w:lineRule="auto"/>
              <w:jc w:val="both"/>
              <w:rPr>
                <w:b/>
                <w:sz w:val="26"/>
                <w:szCs w:val="26"/>
                <w:lang w:val="nl-NL"/>
              </w:rPr>
            </w:pPr>
          </w:p>
          <w:p w14:paraId="6D5EBE0C" w14:textId="77777777" w:rsidR="00531E42" w:rsidRPr="007D62A8" w:rsidRDefault="00531E42" w:rsidP="0031244D">
            <w:pPr>
              <w:spacing w:line="276" w:lineRule="auto"/>
              <w:jc w:val="both"/>
              <w:rPr>
                <w:b/>
                <w:sz w:val="26"/>
                <w:szCs w:val="26"/>
                <w:lang w:val="nl-NL"/>
              </w:rPr>
            </w:pPr>
          </w:p>
          <w:p w14:paraId="66ADCC57" w14:textId="77777777" w:rsidR="00531E42" w:rsidRPr="007D62A8" w:rsidRDefault="00531E42" w:rsidP="0031244D">
            <w:pPr>
              <w:spacing w:line="276" w:lineRule="auto"/>
              <w:jc w:val="both"/>
              <w:rPr>
                <w:b/>
                <w:sz w:val="26"/>
                <w:szCs w:val="26"/>
                <w:lang w:val="nl-NL"/>
              </w:rPr>
            </w:pPr>
          </w:p>
          <w:p w14:paraId="34851AB8" w14:textId="77777777" w:rsidR="00531E42" w:rsidRPr="007D62A8" w:rsidRDefault="00531E42" w:rsidP="0031244D">
            <w:pPr>
              <w:spacing w:line="276" w:lineRule="auto"/>
              <w:jc w:val="both"/>
              <w:rPr>
                <w:b/>
                <w:sz w:val="26"/>
                <w:szCs w:val="26"/>
                <w:lang w:val="nl-NL"/>
              </w:rPr>
            </w:pPr>
          </w:p>
          <w:p w14:paraId="715EDB02" w14:textId="77777777" w:rsidR="00531E42" w:rsidRPr="007D62A8" w:rsidRDefault="00531E42" w:rsidP="0031244D">
            <w:pPr>
              <w:spacing w:line="276" w:lineRule="auto"/>
              <w:jc w:val="both"/>
              <w:rPr>
                <w:b/>
                <w:sz w:val="26"/>
                <w:szCs w:val="26"/>
                <w:lang w:val="nl-NL"/>
              </w:rPr>
            </w:pPr>
          </w:p>
          <w:p w14:paraId="5F04D795" w14:textId="77777777" w:rsidR="00531E42" w:rsidRPr="007D62A8" w:rsidRDefault="00531E42" w:rsidP="0031244D">
            <w:pPr>
              <w:spacing w:line="276" w:lineRule="auto"/>
              <w:jc w:val="both"/>
              <w:rPr>
                <w:b/>
                <w:sz w:val="26"/>
                <w:szCs w:val="26"/>
                <w:lang w:val="nl-NL"/>
              </w:rPr>
            </w:pPr>
          </w:p>
          <w:p w14:paraId="57CF52B5" w14:textId="77777777" w:rsidR="00531E42" w:rsidRPr="007D62A8" w:rsidRDefault="00531E42" w:rsidP="0031244D">
            <w:pPr>
              <w:spacing w:line="276" w:lineRule="auto"/>
              <w:jc w:val="both"/>
              <w:rPr>
                <w:b/>
                <w:sz w:val="26"/>
                <w:szCs w:val="26"/>
                <w:lang w:val="nl-NL"/>
              </w:rPr>
            </w:pPr>
          </w:p>
          <w:p w14:paraId="47A4D2F4" w14:textId="77777777" w:rsidR="00531E42" w:rsidRPr="007D62A8" w:rsidRDefault="00531E42" w:rsidP="0031244D">
            <w:pPr>
              <w:spacing w:line="276" w:lineRule="auto"/>
              <w:jc w:val="both"/>
              <w:rPr>
                <w:b/>
                <w:sz w:val="26"/>
                <w:szCs w:val="26"/>
                <w:lang w:val="nl-NL"/>
              </w:rPr>
            </w:pPr>
          </w:p>
          <w:p w14:paraId="193DB562" w14:textId="77777777" w:rsidR="00531E42" w:rsidRPr="007D62A8" w:rsidRDefault="00531E42" w:rsidP="0031244D">
            <w:pPr>
              <w:spacing w:line="276" w:lineRule="auto"/>
              <w:jc w:val="both"/>
              <w:rPr>
                <w:b/>
                <w:sz w:val="26"/>
                <w:szCs w:val="26"/>
                <w:lang w:val="nl-NL"/>
              </w:rPr>
            </w:pPr>
          </w:p>
          <w:p w14:paraId="6F6422CD" w14:textId="77777777" w:rsidR="00531E42" w:rsidRPr="007D62A8" w:rsidRDefault="00531E42" w:rsidP="0031244D">
            <w:pPr>
              <w:spacing w:line="276" w:lineRule="auto"/>
              <w:jc w:val="both"/>
              <w:rPr>
                <w:b/>
                <w:sz w:val="26"/>
                <w:szCs w:val="26"/>
                <w:lang w:val="nl-NL"/>
              </w:rPr>
            </w:pPr>
          </w:p>
          <w:p w14:paraId="6F980722" w14:textId="77777777" w:rsidR="00531E42" w:rsidRPr="007D62A8" w:rsidRDefault="00531E42" w:rsidP="0031244D">
            <w:pPr>
              <w:spacing w:line="276" w:lineRule="auto"/>
              <w:jc w:val="both"/>
              <w:rPr>
                <w:b/>
                <w:sz w:val="26"/>
                <w:szCs w:val="26"/>
                <w:lang w:val="nl-NL"/>
              </w:rPr>
            </w:pPr>
          </w:p>
          <w:p w14:paraId="36569C83" w14:textId="77777777" w:rsidR="00531E42" w:rsidRPr="007D62A8" w:rsidRDefault="00531E42" w:rsidP="0031244D">
            <w:pPr>
              <w:spacing w:line="276" w:lineRule="auto"/>
              <w:jc w:val="both"/>
              <w:rPr>
                <w:b/>
                <w:sz w:val="26"/>
                <w:szCs w:val="26"/>
                <w:lang w:val="nl-NL"/>
              </w:rPr>
            </w:pPr>
          </w:p>
          <w:p w14:paraId="33BF1C7E" w14:textId="77777777" w:rsidR="00531E42" w:rsidRPr="007D62A8" w:rsidRDefault="00531E42" w:rsidP="0031244D">
            <w:pPr>
              <w:spacing w:line="276" w:lineRule="auto"/>
              <w:jc w:val="both"/>
              <w:rPr>
                <w:b/>
                <w:sz w:val="26"/>
                <w:szCs w:val="26"/>
                <w:lang w:val="nl-NL"/>
              </w:rPr>
            </w:pPr>
          </w:p>
          <w:p w14:paraId="45B4CB84" w14:textId="77777777" w:rsidR="00531E42" w:rsidRPr="007D62A8" w:rsidRDefault="00531E42" w:rsidP="0031244D">
            <w:pPr>
              <w:spacing w:line="276" w:lineRule="auto"/>
              <w:jc w:val="both"/>
              <w:rPr>
                <w:b/>
                <w:sz w:val="26"/>
                <w:szCs w:val="26"/>
                <w:lang w:val="nl-NL"/>
              </w:rPr>
            </w:pPr>
          </w:p>
          <w:p w14:paraId="43F05434" w14:textId="77777777" w:rsidR="00531E42" w:rsidRPr="007D62A8" w:rsidRDefault="00531E42" w:rsidP="0031244D">
            <w:pPr>
              <w:spacing w:line="276" w:lineRule="auto"/>
              <w:jc w:val="both"/>
              <w:rPr>
                <w:b/>
                <w:sz w:val="26"/>
                <w:szCs w:val="26"/>
                <w:lang w:val="nl-NL"/>
              </w:rPr>
            </w:pPr>
          </w:p>
          <w:p w14:paraId="75DB3324" w14:textId="77777777" w:rsidR="00531E42" w:rsidRPr="007D62A8" w:rsidRDefault="00531E42" w:rsidP="0031244D">
            <w:pPr>
              <w:spacing w:line="276" w:lineRule="auto"/>
              <w:jc w:val="both"/>
              <w:rPr>
                <w:b/>
                <w:sz w:val="26"/>
                <w:szCs w:val="26"/>
                <w:lang w:val="nl-NL"/>
              </w:rPr>
            </w:pPr>
          </w:p>
        </w:tc>
        <w:tc>
          <w:tcPr>
            <w:tcW w:w="8640" w:type="dxa"/>
          </w:tcPr>
          <w:p w14:paraId="29C2C349" w14:textId="77777777" w:rsidR="00391FB7" w:rsidRPr="007D62A8" w:rsidRDefault="00391FB7" w:rsidP="00391FB7">
            <w:pPr>
              <w:jc w:val="both"/>
              <w:rPr>
                <w:rFonts w:asciiTheme="majorHAnsi" w:hAnsiTheme="majorHAnsi" w:cstheme="majorHAnsi"/>
                <w:b/>
                <w:szCs w:val="28"/>
                <w:lang w:val="nl-NL"/>
              </w:rPr>
            </w:pPr>
            <w:r w:rsidRPr="007D62A8">
              <w:rPr>
                <w:rFonts w:asciiTheme="majorHAnsi" w:hAnsiTheme="majorHAnsi" w:cstheme="majorHAnsi"/>
                <w:b/>
                <w:szCs w:val="28"/>
                <w:lang w:val="nl-NL"/>
              </w:rPr>
              <w:lastRenderedPageBreak/>
              <w:t xml:space="preserve">Trên cơ sở bài học về </w:t>
            </w:r>
            <w:r w:rsidRPr="007D62A8">
              <w:rPr>
                <w:b/>
                <w:szCs w:val="28"/>
                <w:lang w:val="nl-NL"/>
              </w:rPr>
              <w:t>chiến dịch Điện Biên Phủ (năm 1954), anh/chị hãy:</w:t>
            </w:r>
          </w:p>
          <w:p w14:paraId="2FCA8D47" w14:textId="7AE25236" w:rsidR="00391FB7" w:rsidRPr="007D62A8" w:rsidRDefault="00391FB7" w:rsidP="00391FB7">
            <w:pPr>
              <w:ind w:firstLine="720"/>
              <w:jc w:val="both"/>
              <w:rPr>
                <w:b/>
                <w:szCs w:val="28"/>
                <w:lang w:val="nl-NL"/>
              </w:rPr>
            </w:pPr>
            <w:r w:rsidRPr="007D62A8">
              <w:rPr>
                <w:b/>
                <w:szCs w:val="28"/>
                <w:lang w:val="nl-NL"/>
              </w:rPr>
              <w:t xml:space="preserve">a. </w:t>
            </w:r>
            <w:r w:rsidR="003328B7" w:rsidRPr="007D62A8">
              <w:rPr>
                <w:b/>
                <w:szCs w:val="28"/>
                <w:lang w:val="nl-NL"/>
              </w:rPr>
              <w:t>Làm sáng tỏ nhận định: Điện Biên Phủ là sản phẩm của thế bị động trong kế hoạch của Pháp - Mĩ</w:t>
            </w:r>
            <w:r w:rsidRPr="007D62A8">
              <w:rPr>
                <w:b/>
                <w:szCs w:val="28"/>
                <w:lang w:val="nl-NL"/>
              </w:rPr>
              <w:t>.</w:t>
            </w:r>
          </w:p>
          <w:p w14:paraId="089ABAC2" w14:textId="27ECDC54" w:rsidR="00391FB7" w:rsidRPr="007D62A8" w:rsidRDefault="00391FB7" w:rsidP="00C14C2E">
            <w:pPr>
              <w:ind w:firstLine="720"/>
              <w:jc w:val="both"/>
              <w:rPr>
                <w:b/>
                <w:spacing w:val="-8"/>
                <w:szCs w:val="28"/>
                <w:lang w:val="nl-NL"/>
              </w:rPr>
            </w:pPr>
            <w:r w:rsidRPr="007D62A8">
              <w:rPr>
                <w:b/>
                <w:spacing w:val="-8"/>
                <w:szCs w:val="28"/>
                <w:lang w:val="nl-NL"/>
              </w:rPr>
              <w:lastRenderedPageBreak/>
              <w:t>b. Nêu kết quả, ý nghĩa lịch sử của chiến dịch và xác định ý nghĩa nào là to lớn nhất đối với dân tộc ta?</w:t>
            </w:r>
          </w:p>
          <w:p w14:paraId="7545EDA0" w14:textId="6E224C0E" w:rsidR="00782512" w:rsidRPr="007D62A8" w:rsidRDefault="00391FB7" w:rsidP="00391FB7">
            <w:pPr>
              <w:ind w:firstLine="720"/>
              <w:jc w:val="both"/>
              <w:rPr>
                <w:b/>
                <w:szCs w:val="28"/>
                <w:lang w:val="nl-NL"/>
              </w:rPr>
            </w:pPr>
            <w:r w:rsidRPr="007D62A8">
              <w:rPr>
                <w:b/>
                <w:szCs w:val="28"/>
                <w:lang w:val="nl-NL"/>
              </w:rPr>
              <w:t>c. Liên hệ trách nhiệm của bản thân anh/chị trong việc phát huy truyền thống Điện Biên Phủ đối với công cuộc xây dựng quê hương Thanh Hoá và đất nước ta hiện nay?</w:t>
            </w:r>
          </w:p>
        </w:tc>
        <w:tc>
          <w:tcPr>
            <w:tcW w:w="900" w:type="dxa"/>
          </w:tcPr>
          <w:p w14:paraId="16BA1594" w14:textId="77DAD184" w:rsidR="00531E42" w:rsidRPr="007D62A8" w:rsidRDefault="00531E42" w:rsidP="0031244D">
            <w:pPr>
              <w:autoSpaceDE w:val="0"/>
              <w:autoSpaceDN w:val="0"/>
              <w:adjustRightInd w:val="0"/>
              <w:spacing w:beforeLines="20" w:before="48" w:afterLines="20" w:after="48" w:line="276" w:lineRule="auto"/>
              <w:rPr>
                <w:b/>
                <w:sz w:val="26"/>
                <w:szCs w:val="26"/>
                <w:lang w:val="nl-NL"/>
              </w:rPr>
            </w:pPr>
            <w:r w:rsidRPr="007D62A8">
              <w:rPr>
                <w:b/>
              </w:rPr>
              <w:lastRenderedPageBreak/>
              <w:t>3,0</w:t>
            </w:r>
          </w:p>
        </w:tc>
      </w:tr>
      <w:tr w:rsidR="00122AF8" w:rsidRPr="007D62A8" w14:paraId="07863856" w14:textId="77777777" w:rsidTr="007343E7">
        <w:tc>
          <w:tcPr>
            <w:tcW w:w="990" w:type="dxa"/>
            <w:vMerge/>
          </w:tcPr>
          <w:p w14:paraId="0A22066C" w14:textId="77777777" w:rsidR="00531E42" w:rsidRPr="007D62A8" w:rsidRDefault="00531E42" w:rsidP="0031244D">
            <w:pPr>
              <w:spacing w:line="276" w:lineRule="auto"/>
              <w:jc w:val="both"/>
              <w:rPr>
                <w:b/>
                <w:sz w:val="26"/>
                <w:szCs w:val="26"/>
                <w:lang w:val="nl-NL"/>
              </w:rPr>
            </w:pPr>
          </w:p>
        </w:tc>
        <w:tc>
          <w:tcPr>
            <w:tcW w:w="8640" w:type="dxa"/>
          </w:tcPr>
          <w:p w14:paraId="34F47F62" w14:textId="77777777" w:rsidR="00301904" w:rsidRPr="007D62A8" w:rsidRDefault="00531E42" w:rsidP="0031244D">
            <w:pPr>
              <w:spacing w:line="276" w:lineRule="auto"/>
              <w:jc w:val="both"/>
              <w:rPr>
                <w:lang w:val="nl-NL"/>
              </w:rPr>
            </w:pPr>
            <w:r w:rsidRPr="007D62A8">
              <w:rPr>
                <w:b/>
                <w:lang w:val="nl-NL"/>
              </w:rPr>
              <w:t xml:space="preserve">a. </w:t>
            </w:r>
            <w:r w:rsidR="00301904" w:rsidRPr="007D62A8">
              <w:rPr>
                <w:b/>
                <w:lang w:val="nl-NL"/>
              </w:rPr>
              <w:t>Làm sáng tỏ nhận định</w:t>
            </w:r>
            <w:r w:rsidRPr="007D62A8">
              <w:rPr>
                <w:b/>
                <w:lang w:val="nl-NL"/>
              </w:rPr>
              <w:t>:</w:t>
            </w:r>
            <w:r w:rsidRPr="007D62A8">
              <w:rPr>
                <w:lang w:val="nl-NL"/>
              </w:rPr>
              <w:t xml:space="preserve"> </w:t>
            </w:r>
            <w:r w:rsidR="00301904" w:rsidRPr="007D62A8">
              <w:rPr>
                <w:b/>
                <w:szCs w:val="28"/>
                <w:lang w:val="nl-NL"/>
              </w:rPr>
              <w:t>Điện Biên Phủ là sản phẩm của thế bị động trong kế hoạch của Pháp – Mĩ ….</w:t>
            </w:r>
          </w:p>
          <w:p w14:paraId="4EB83A57" w14:textId="484E6909" w:rsidR="00792542" w:rsidRPr="007D62A8" w:rsidRDefault="00301904" w:rsidP="0031244D">
            <w:pPr>
              <w:spacing w:line="276" w:lineRule="auto"/>
              <w:jc w:val="both"/>
              <w:rPr>
                <w:lang w:val="nl-NL"/>
              </w:rPr>
            </w:pPr>
            <w:r w:rsidRPr="007D62A8">
              <w:rPr>
                <w:lang w:val="nl-NL"/>
              </w:rPr>
              <w:t>- Khẳng định đây là nhận đị</w:t>
            </w:r>
            <w:r w:rsidR="00286892" w:rsidRPr="007D62A8">
              <w:rPr>
                <w:lang w:val="nl-NL"/>
              </w:rPr>
              <w:t xml:space="preserve">nh đúng, </w:t>
            </w:r>
            <w:r w:rsidRPr="007D62A8">
              <w:rPr>
                <w:lang w:val="nl-NL"/>
              </w:rPr>
              <w:t>vì</w:t>
            </w:r>
            <w:r w:rsidR="00792542" w:rsidRPr="007D62A8">
              <w:rPr>
                <w:b/>
                <w:lang w:val="nl-NL"/>
              </w:rPr>
              <w:t>:</w:t>
            </w:r>
          </w:p>
          <w:p w14:paraId="5AA93D76" w14:textId="680EBEB6" w:rsidR="00286892" w:rsidRPr="007D62A8" w:rsidRDefault="00286892" w:rsidP="00286892">
            <w:pPr>
              <w:spacing w:line="276" w:lineRule="auto"/>
              <w:jc w:val="both"/>
              <w:rPr>
                <w:lang w:val="nl-NL"/>
              </w:rPr>
            </w:pPr>
            <w:r w:rsidRPr="007D62A8">
              <w:rPr>
                <w:lang w:val="nl-NL"/>
              </w:rPr>
              <w:t>+ Sau cuộc tiến công chiến lược đông – xuân 1953 – 1954 của ta,  làm Kế hoạch Nava bước đầu bị phá sản, nên để cứu nguy cho kế hoạch Nava, Pháp – Mĩ nhận thấy Điện Biên Phủ</w:t>
            </w:r>
            <w:r w:rsidR="007D62A8" w:rsidRPr="007D62A8">
              <w:rPr>
                <w:lang w:val="nl-NL"/>
              </w:rPr>
              <w:t xml:space="preserve"> </w:t>
            </w:r>
            <w:r w:rsidRPr="007D62A8">
              <w:rPr>
                <w:lang w:val="nl-NL"/>
              </w:rPr>
              <w:t>có địa bàn chiến lược quan trọng...</w:t>
            </w:r>
            <w:r w:rsidR="007D62A8" w:rsidRPr="007D62A8">
              <w:rPr>
                <w:lang w:val="nl-NL"/>
              </w:rPr>
              <w:t xml:space="preserve"> </w:t>
            </w:r>
            <w:r w:rsidRPr="007D62A8">
              <w:rPr>
                <w:lang w:val="nl-NL"/>
              </w:rPr>
              <w:t>quyết định xây dựng Điện Biên Phủ thành tập đoàn cứ điểm mạnh nhất ở</w:t>
            </w:r>
            <w:r w:rsidR="007D62A8" w:rsidRPr="007D62A8">
              <w:rPr>
                <w:lang w:val="nl-NL"/>
              </w:rPr>
              <w:t xml:space="preserve"> Đông Dương,</w:t>
            </w:r>
            <w:r w:rsidRPr="007D62A8">
              <w:rPr>
                <w:lang w:val="nl-NL"/>
              </w:rPr>
              <w:t xml:space="preserve"> lực lượng lúc cao nhất 16200 được bố trí thành hệ thống phòng thủ chặt chẽ gồm 49 cứ điểm...</w:t>
            </w:r>
          </w:p>
          <w:p w14:paraId="29A7BC7F" w14:textId="42A2223C" w:rsidR="00286892" w:rsidRPr="007D62A8" w:rsidRDefault="00286892" w:rsidP="00286892">
            <w:pPr>
              <w:spacing w:line="276" w:lineRule="auto"/>
              <w:jc w:val="both"/>
              <w:rPr>
                <w:lang w:val="nl-NL"/>
              </w:rPr>
            </w:pPr>
            <w:r w:rsidRPr="007D62A8">
              <w:rPr>
                <w:lang w:val="nl-NL"/>
              </w:rPr>
              <w:t>+ Như vậ</w:t>
            </w:r>
            <w:r w:rsidR="007D62A8" w:rsidRPr="007D62A8">
              <w:rPr>
                <w:lang w:val="nl-NL"/>
              </w:rPr>
              <w:t xml:space="preserve">y, </w:t>
            </w:r>
            <w:r w:rsidRPr="007D62A8">
              <w:rPr>
                <w:lang w:val="nl-NL"/>
              </w:rPr>
              <w:t>Điện Biên Phủ</w:t>
            </w:r>
            <w:r w:rsidR="007D62A8" w:rsidRPr="007D62A8">
              <w:rPr>
                <w:lang w:val="nl-NL"/>
              </w:rPr>
              <w:t xml:space="preserve"> </w:t>
            </w:r>
            <w:r w:rsidRPr="007D62A8">
              <w:rPr>
                <w:lang w:val="nl-NL"/>
              </w:rPr>
              <w:t>trở thành khâu chính của kế hoạch Nava, là một “</w:t>
            </w:r>
            <w:r w:rsidRPr="007D62A8">
              <w:rPr>
                <w:i/>
                <w:lang w:val="nl-NL"/>
              </w:rPr>
              <w:t>pháo đài bất khả xâm phạm</w:t>
            </w:r>
            <w:r w:rsidRPr="007D62A8">
              <w:rPr>
                <w:lang w:val="nl-NL"/>
              </w:rPr>
              <w:t>” nhằm thu hút tiêu diệt lực lượng chủ lực của ta, giành thắng lợi quân sự quyết định để “kết thúc chiến tranh trong danh dự”…</w:t>
            </w:r>
          </w:p>
          <w:p w14:paraId="565D0C37" w14:textId="3461EF80" w:rsidR="00531E42" w:rsidRPr="007D62A8" w:rsidRDefault="00286892" w:rsidP="00301904">
            <w:pPr>
              <w:spacing w:line="276" w:lineRule="auto"/>
              <w:jc w:val="both"/>
              <w:rPr>
                <w:lang w:val="nl-NL"/>
              </w:rPr>
            </w:pPr>
            <w:r w:rsidRPr="007D62A8">
              <w:rPr>
                <w:lang w:val="nl-NL"/>
              </w:rPr>
              <w:sym w:font="Wingdings" w:char="F0E0"/>
            </w:r>
            <w:r w:rsidRPr="007D62A8">
              <w:rPr>
                <w:lang w:val="nl-NL"/>
              </w:rPr>
              <w:t xml:space="preserve"> Từ chỗ không có trong kế hoạch trở thành trung tâm của kế hoạch Nava, xây dựng Điện Biên Phủ thành tập đoàn cứ điểm là sản phẩm của thế bị động về chiến lược …</w:t>
            </w:r>
          </w:p>
        </w:tc>
        <w:tc>
          <w:tcPr>
            <w:tcW w:w="900" w:type="dxa"/>
          </w:tcPr>
          <w:p w14:paraId="588F9D97" w14:textId="77777777" w:rsidR="00531E42" w:rsidRPr="007D62A8" w:rsidRDefault="00531E42" w:rsidP="0031244D">
            <w:pPr>
              <w:spacing w:line="276" w:lineRule="auto"/>
              <w:jc w:val="center"/>
              <w:rPr>
                <w:lang w:val="nl-NL"/>
              </w:rPr>
            </w:pPr>
          </w:p>
          <w:p w14:paraId="389886EC" w14:textId="77777777" w:rsidR="005B4DB4" w:rsidRPr="007D62A8" w:rsidRDefault="005B4DB4" w:rsidP="0031244D">
            <w:pPr>
              <w:spacing w:line="276" w:lineRule="auto"/>
              <w:jc w:val="center"/>
              <w:rPr>
                <w:lang w:val="nl-NL"/>
              </w:rPr>
            </w:pPr>
          </w:p>
          <w:p w14:paraId="1727E7BD" w14:textId="06A9870D" w:rsidR="00301904" w:rsidRPr="007D62A8" w:rsidRDefault="00301904" w:rsidP="0031244D">
            <w:pPr>
              <w:spacing w:line="276" w:lineRule="auto"/>
              <w:jc w:val="center"/>
            </w:pPr>
            <w:r w:rsidRPr="007D62A8">
              <w:t>0,25</w:t>
            </w:r>
          </w:p>
          <w:p w14:paraId="03204B13" w14:textId="77777777" w:rsidR="00286892" w:rsidRPr="007D62A8" w:rsidRDefault="00286892" w:rsidP="0031244D">
            <w:pPr>
              <w:spacing w:line="276" w:lineRule="auto"/>
              <w:jc w:val="center"/>
            </w:pPr>
          </w:p>
          <w:p w14:paraId="189D9994" w14:textId="77777777" w:rsidR="00531E42" w:rsidRPr="007D62A8" w:rsidRDefault="00531E42" w:rsidP="0031244D">
            <w:pPr>
              <w:spacing w:line="276" w:lineRule="auto"/>
              <w:jc w:val="center"/>
            </w:pPr>
            <w:r w:rsidRPr="007D62A8">
              <w:t>0,25</w:t>
            </w:r>
          </w:p>
          <w:p w14:paraId="71196F92" w14:textId="77777777" w:rsidR="00531E42" w:rsidRPr="007D62A8" w:rsidRDefault="00531E42" w:rsidP="0031244D">
            <w:pPr>
              <w:spacing w:line="276" w:lineRule="auto"/>
              <w:jc w:val="center"/>
            </w:pPr>
          </w:p>
          <w:p w14:paraId="08ECD25A" w14:textId="77777777" w:rsidR="00286892" w:rsidRPr="007D62A8" w:rsidRDefault="00286892" w:rsidP="0031244D">
            <w:pPr>
              <w:spacing w:line="276" w:lineRule="auto"/>
              <w:jc w:val="center"/>
            </w:pPr>
          </w:p>
          <w:p w14:paraId="004E6DE4" w14:textId="77777777" w:rsidR="00286892" w:rsidRPr="007D62A8" w:rsidRDefault="00286892" w:rsidP="0031244D">
            <w:pPr>
              <w:spacing w:line="276" w:lineRule="auto"/>
              <w:jc w:val="center"/>
            </w:pPr>
          </w:p>
          <w:p w14:paraId="5BDA67DC" w14:textId="77777777" w:rsidR="00286892" w:rsidRPr="007D62A8" w:rsidRDefault="00286892" w:rsidP="0031244D">
            <w:pPr>
              <w:spacing w:line="276" w:lineRule="auto"/>
              <w:jc w:val="center"/>
            </w:pPr>
          </w:p>
          <w:p w14:paraId="41020C95" w14:textId="77777777" w:rsidR="00301904" w:rsidRPr="007D62A8" w:rsidRDefault="00301904" w:rsidP="005B4DB4">
            <w:pPr>
              <w:spacing w:line="276" w:lineRule="auto"/>
              <w:jc w:val="center"/>
            </w:pPr>
          </w:p>
          <w:p w14:paraId="06E5595D" w14:textId="77777777" w:rsidR="00531E42" w:rsidRPr="007D62A8" w:rsidRDefault="00531E42" w:rsidP="005B4DB4">
            <w:pPr>
              <w:spacing w:line="276" w:lineRule="auto"/>
              <w:jc w:val="center"/>
            </w:pPr>
            <w:r w:rsidRPr="007D62A8">
              <w:t>0,25</w:t>
            </w:r>
          </w:p>
          <w:p w14:paraId="27F8F027" w14:textId="77777777" w:rsidR="005B4DB4" w:rsidRPr="007D62A8" w:rsidRDefault="005B4DB4" w:rsidP="00286892">
            <w:pPr>
              <w:spacing w:line="276" w:lineRule="auto"/>
            </w:pPr>
          </w:p>
          <w:p w14:paraId="64CF3BAA" w14:textId="77777777" w:rsidR="00286892" w:rsidRPr="007D62A8" w:rsidRDefault="00286892" w:rsidP="00286892">
            <w:pPr>
              <w:spacing w:line="276" w:lineRule="auto"/>
            </w:pPr>
          </w:p>
          <w:p w14:paraId="681C1E77" w14:textId="77777777" w:rsidR="00FC45A6" w:rsidRPr="007D62A8" w:rsidRDefault="00FC45A6" w:rsidP="0031244D">
            <w:pPr>
              <w:spacing w:line="276" w:lineRule="auto"/>
              <w:jc w:val="center"/>
            </w:pPr>
          </w:p>
          <w:p w14:paraId="26ED6BD3" w14:textId="77777777" w:rsidR="00531E42" w:rsidRPr="007D62A8" w:rsidRDefault="00531E42" w:rsidP="0031244D">
            <w:pPr>
              <w:spacing w:line="276" w:lineRule="auto"/>
              <w:jc w:val="center"/>
            </w:pPr>
            <w:r w:rsidRPr="007D62A8">
              <w:t>0,25</w:t>
            </w:r>
          </w:p>
          <w:p w14:paraId="4AAA6F8C" w14:textId="30AEA5D0" w:rsidR="00531E42" w:rsidRPr="007D62A8" w:rsidRDefault="00531E42" w:rsidP="0031244D">
            <w:pPr>
              <w:spacing w:line="276" w:lineRule="auto"/>
            </w:pPr>
          </w:p>
        </w:tc>
      </w:tr>
      <w:tr w:rsidR="00122AF8" w:rsidRPr="007D62A8" w14:paraId="70BE50B1" w14:textId="77777777" w:rsidTr="007343E7">
        <w:tc>
          <w:tcPr>
            <w:tcW w:w="990" w:type="dxa"/>
            <w:vMerge/>
          </w:tcPr>
          <w:p w14:paraId="110E2EF4" w14:textId="47F45E6D" w:rsidR="00531E42" w:rsidRPr="007D62A8" w:rsidRDefault="00531E42" w:rsidP="0031244D">
            <w:pPr>
              <w:spacing w:line="276" w:lineRule="auto"/>
              <w:jc w:val="both"/>
              <w:rPr>
                <w:b/>
                <w:sz w:val="26"/>
                <w:szCs w:val="26"/>
                <w:lang w:val="nl-NL"/>
              </w:rPr>
            </w:pPr>
          </w:p>
        </w:tc>
        <w:tc>
          <w:tcPr>
            <w:tcW w:w="8640" w:type="dxa"/>
          </w:tcPr>
          <w:p w14:paraId="31C0E0F3" w14:textId="30C430D5" w:rsidR="00AF090B" w:rsidRPr="007D62A8" w:rsidRDefault="00AC550A" w:rsidP="00AF090B">
            <w:pPr>
              <w:tabs>
                <w:tab w:val="left" w:pos="1560"/>
              </w:tabs>
              <w:spacing w:line="276" w:lineRule="auto"/>
              <w:rPr>
                <w:b/>
                <w:lang w:val="nl-NL"/>
              </w:rPr>
            </w:pPr>
            <w:r w:rsidRPr="007D62A8">
              <w:rPr>
                <w:b/>
                <w:lang w:val="nl-NL"/>
              </w:rPr>
              <w:t>b</w:t>
            </w:r>
            <w:r w:rsidR="00AF090B" w:rsidRPr="007D62A8">
              <w:rPr>
                <w:b/>
                <w:lang w:val="nl-NL"/>
              </w:rPr>
              <w:t>. Nêu kết quả, ý nghĩa ….</w:t>
            </w:r>
          </w:p>
          <w:p w14:paraId="0FCFCB8F" w14:textId="2CF1F3CF" w:rsidR="00AF090B" w:rsidRPr="007D62A8" w:rsidRDefault="00AF090B" w:rsidP="009D1033">
            <w:pPr>
              <w:tabs>
                <w:tab w:val="left" w:pos="1560"/>
              </w:tabs>
              <w:spacing w:line="276" w:lineRule="auto"/>
              <w:rPr>
                <w:i/>
                <w:lang w:val="nl-NL"/>
              </w:rPr>
            </w:pPr>
            <w:r w:rsidRPr="007D62A8">
              <w:rPr>
                <w:b/>
                <w:lang w:val="nl-NL"/>
              </w:rPr>
              <w:t>* Kết quả:</w:t>
            </w:r>
            <w:r w:rsidRPr="007D62A8">
              <w:rPr>
                <w:lang w:val="nl-NL"/>
              </w:rPr>
              <w:t xml:space="preserve"> Sau gần 2 tháng chiến đấu, quân ta tiêu diệt hoàn toàn tập đoàn cứ điểm của địch, loại khỏi vòng chiến đấu 16 200 tên địch, phá hủy và thu toàn bộ phương tiện chiến tranh, bắt rơi và bắn cháy 62 máy bay </w:t>
            </w:r>
            <w:r w:rsidRPr="007D62A8">
              <w:sym w:font="Wingdings" w:char="F0E0"/>
            </w:r>
            <w:r w:rsidRPr="007D62A8">
              <w:rPr>
                <w:lang w:val="nl-NL"/>
              </w:rPr>
              <w:t xml:space="preserve"> Chiến dịch Điện Biên Phủ toàn thắng.</w:t>
            </w:r>
          </w:p>
          <w:p w14:paraId="30777E8D" w14:textId="7D17241B" w:rsidR="00531E42" w:rsidRPr="007D62A8" w:rsidRDefault="00AF090B" w:rsidP="0031244D">
            <w:pPr>
              <w:spacing w:line="276" w:lineRule="auto"/>
              <w:jc w:val="both"/>
              <w:rPr>
                <w:b/>
                <w:lang w:val="nl-NL"/>
              </w:rPr>
            </w:pPr>
            <w:r w:rsidRPr="007D62A8">
              <w:rPr>
                <w:b/>
                <w:lang w:val="nl-NL"/>
              </w:rPr>
              <w:t>*</w:t>
            </w:r>
            <w:r w:rsidR="00531E42" w:rsidRPr="007D62A8">
              <w:rPr>
                <w:b/>
                <w:lang w:val="nl-NL"/>
              </w:rPr>
              <w:t xml:space="preserve"> Ý nghĩa:</w:t>
            </w:r>
          </w:p>
          <w:p w14:paraId="733EB05A" w14:textId="77777777" w:rsidR="00531E42" w:rsidRPr="007D62A8" w:rsidRDefault="00531E42" w:rsidP="0031244D">
            <w:pPr>
              <w:spacing w:line="276" w:lineRule="auto"/>
              <w:jc w:val="both"/>
              <w:rPr>
                <w:b/>
                <w:bCs/>
                <w:i/>
                <w:iCs/>
                <w:lang w:val="nl-NL"/>
              </w:rPr>
            </w:pPr>
            <w:r w:rsidRPr="007D62A8">
              <w:rPr>
                <w:lang w:val="nl-NL"/>
              </w:rPr>
              <w:t xml:space="preserve">-  </w:t>
            </w:r>
            <w:r w:rsidRPr="007D62A8">
              <w:rPr>
                <w:b/>
                <w:lang w:val="nl-NL"/>
              </w:rPr>
              <w:t>Đối với nước ta:</w:t>
            </w:r>
          </w:p>
          <w:p w14:paraId="47005153" w14:textId="77777777" w:rsidR="00531E42" w:rsidRPr="007D62A8" w:rsidRDefault="00531E42" w:rsidP="0031244D">
            <w:pPr>
              <w:spacing w:line="276" w:lineRule="auto"/>
              <w:jc w:val="both"/>
              <w:rPr>
                <w:lang w:val="nl-NL"/>
              </w:rPr>
            </w:pPr>
            <w:r w:rsidRPr="007D62A8">
              <w:rPr>
                <w:lang w:val="nl-NL"/>
              </w:rPr>
              <w:t xml:space="preserve">+ Đập tan hoàn toàn kế hoạch Nava, giáng đòn quyết định vào ý chí xâm lược của thực dân Pháp, xoay chuyển cục diện chiến tranh.... </w:t>
            </w:r>
          </w:p>
          <w:p w14:paraId="723CB4E4" w14:textId="77777777" w:rsidR="00531E42" w:rsidRPr="007D62A8" w:rsidRDefault="00531E42" w:rsidP="0031244D">
            <w:pPr>
              <w:spacing w:line="276" w:lineRule="auto"/>
              <w:jc w:val="both"/>
              <w:rPr>
                <w:lang w:val="nl-NL"/>
              </w:rPr>
            </w:pPr>
            <w:r w:rsidRPr="007D62A8">
              <w:rPr>
                <w:lang w:val="nl-NL"/>
              </w:rPr>
              <w:t xml:space="preserve">+ Là thắng lợi quân sự to lớn nhất, vĩ đại nhất của cuộc kháng chiến chống thực dân Pháp. Thắng lợi này đã tạo điều kiện cho ta trong đấu tranh ngoại giao, đi đến kí kết Hiệp định Giơnevơ, chấm dứt chiến tranh lập lại hoà bình ở Việt Nam, Lào, Campuchia... </w:t>
            </w:r>
          </w:p>
          <w:p w14:paraId="1DF48392" w14:textId="77777777" w:rsidR="00531E42" w:rsidRPr="007D62A8" w:rsidRDefault="00531E42" w:rsidP="0031244D">
            <w:pPr>
              <w:pStyle w:val="BodyText"/>
              <w:spacing w:line="276" w:lineRule="auto"/>
              <w:jc w:val="both"/>
              <w:rPr>
                <w:rFonts w:ascii="Times New Roman" w:hAnsi="Times New Roman"/>
                <w:sz w:val="28"/>
                <w:szCs w:val="28"/>
                <w:lang w:val="nl-NL"/>
              </w:rPr>
            </w:pPr>
            <w:r w:rsidRPr="007D62A8">
              <w:rPr>
                <w:i/>
                <w:sz w:val="28"/>
                <w:szCs w:val="28"/>
                <w:lang w:val="nl-NL"/>
              </w:rPr>
              <w:t xml:space="preserve">- </w:t>
            </w:r>
            <w:r w:rsidRPr="007D62A8">
              <w:rPr>
                <w:rFonts w:ascii="Times New Roman" w:hAnsi="Times New Roman"/>
                <w:sz w:val="28"/>
                <w:szCs w:val="28"/>
                <w:lang w:val="nl-NL"/>
              </w:rPr>
              <w:t xml:space="preserve"> Đối với  thế giới:</w:t>
            </w:r>
          </w:p>
          <w:p w14:paraId="48682B84" w14:textId="77777777" w:rsidR="00531E42" w:rsidRPr="007D62A8" w:rsidRDefault="00531E42" w:rsidP="0031244D">
            <w:pPr>
              <w:spacing w:line="276" w:lineRule="auto"/>
              <w:jc w:val="both"/>
              <w:rPr>
                <w:lang w:val="nl-NL"/>
              </w:rPr>
            </w:pPr>
            <w:r w:rsidRPr="007D62A8">
              <w:rPr>
                <w:lang w:val="nl-NL"/>
              </w:rPr>
              <w:t>+ Giáng đòn mạnh mẽ vào hệ thống thực dân, mở đầu sự sụp đổ của chủ nghĩa thực dân cũ...</w:t>
            </w:r>
          </w:p>
          <w:p w14:paraId="5F5A38A0" w14:textId="77777777" w:rsidR="00531E42" w:rsidRPr="007D62A8" w:rsidRDefault="00531E42" w:rsidP="0031244D">
            <w:pPr>
              <w:spacing w:line="276" w:lineRule="auto"/>
              <w:jc w:val="both"/>
              <w:rPr>
                <w:lang w:val="nl-NL"/>
              </w:rPr>
            </w:pPr>
            <w:r w:rsidRPr="007D62A8">
              <w:rPr>
                <w:lang w:val="nl-NL"/>
              </w:rPr>
              <w:t>+ Cổ vũ mạnh mẽ phong trào giải phóng dân tộc trên thế giới, trước hết là ở Châu Á, Châu Phi....</w:t>
            </w:r>
          </w:p>
          <w:p w14:paraId="7A49A104" w14:textId="233B2B84" w:rsidR="00531E42" w:rsidRPr="007D62A8" w:rsidRDefault="00531E42" w:rsidP="0031244D">
            <w:pPr>
              <w:spacing w:line="276" w:lineRule="auto"/>
              <w:jc w:val="both"/>
              <w:rPr>
                <w:lang w:val="nl-NL"/>
              </w:rPr>
            </w:pPr>
            <w:r w:rsidRPr="007D62A8">
              <w:rPr>
                <w:b/>
                <w:lang w:val="nl-NL"/>
              </w:rPr>
              <w:t xml:space="preserve">→ Ý nghĩa to lớn nhất đối với dân tộc ta: </w:t>
            </w:r>
            <w:r w:rsidRPr="007D62A8">
              <w:rPr>
                <w:lang w:val="nl-NL"/>
              </w:rPr>
              <w:t xml:space="preserve">chiến thắng Điện Biên Phủ là </w:t>
            </w:r>
            <w:r w:rsidRPr="007D62A8">
              <w:rPr>
                <w:lang w:val="nl-NL"/>
              </w:rPr>
              <w:lastRenderedPageBreak/>
              <w:t xml:space="preserve">thắng lợi quân sự to lớn nhất, vĩ đại nhất của cuộc kháng chiến chống thực dân Pháp. Thắng lợi này đã tạo điều kiện cho ta trong đấu tranh ngoại giao, đi đến kí kết Hiệp định Giơnevơ, chấm dứt chiến tranh xâm lược của thực dân Pháp và can thiệp Mĩ ở Việt Nam, Lào, Campuchia... </w:t>
            </w:r>
          </w:p>
        </w:tc>
        <w:tc>
          <w:tcPr>
            <w:tcW w:w="900" w:type="dxa"/>
          </w:tcPr>
          <w:p w14:paraId="3001352E" w14:textId="77777777" w:rsidR="00531E42" w:rsidRPr="007D62A8" w:rsidRDefault="00531E42" w:rsidP="0031244D">
            <w:pPr>
              <w:spacing w:line="276" w:lineRule="auto"/>
              <w:jc w:val="center"/>
              <w:rPr>
                <w:lang w:val="nl-NL"/>
              </w:rPr>
            </w:pPr>
          </w:p>
          <w:p w14:paraId="3961F177" w14:textId="77777777" w:rsidR="00531E42" w:rsidRPr="007D62A8" w:rsidRDefault="00531E42" w:rsidP="0031244D">
            <w:pPr>
              <w:spacing w:line="276" w:lineRule="auto"/>
              <w:jc w:val="center"/>
              <w:rPr>
                <w:lang w:val="nl-NL"/>
              </w:rPr>
            </w:pPr>
          </w:p>
          <w:p w14:paraId="7D792E34" w14:textId="77777777" w:rsidR="00531E42" w:rsidRPr="007D62A8" w:rsidRDefault="00531E42" w:rsidP="0031244D">
            <w:pPr>
              <w:spacing w:line="276" w:lineRule="auto"/>
              <w:jc w:val="center"/>
            </w:pPr>
            <w:r w:rsidRPr="007D62A8">
              <w:t>0,25</w:t>
            </w:r>
          </w:p>
          <w:p w14:paraId="2CEE8823" w14:textId="77777777" w:rsidR="00531E42" w:rsidRPr="007D62A8" w:rsidRDefault="00531E42" w:rsidP="0031244D">
            <w:pPr>
              <w:spacing w:line="276" w:lineRule="auto"/>
              <w:jc w:val="center"/>
            </w:pPr>
          </w:p>
          <w:p w14:paraId="792C624F" w14:textId="77777777" w:rsidR="00531E42" w:rsidRPr="007D62A8" w:rsidRDefault="00531E42" w:rsidP="0031244D">
            <w:pPr>
              <w:spacing w:line="276" w:lineRule="auto"/>
              <w:jc w:val="center"/>
            </w:pPr>
          </w:p>
          <w:p w14:paraId="36C45E05" w14:textId="77777777" w:rsidR="00531E42" w:rsidRPr="007D62A8" w:rsidRDefault="00531E42" w:rsidP="0031244D">
            <w:pPr>
              <w:spacing w:line="276" w:lineRule="auto"/>
              <w:jc w:val="center"/>
            </w:pPr>
          </w:p>
          <w:p w14:paraId="2657C042" w14:textId="77777777" w:rsidR="00531E42" w:rsidRPr="007D62A8" w:rsidRDefault="00531E42" w:rsidP="0031244D">
            <w:pPr>
              <w:spacing w:line="276" w:lineRule="auto"/>
              <w:jc w:val="center"/>
            </w:pPr>
          </w:p>
          <w:p w14:paraId="0F7760AC" w14:textId="77777777" w:rsidR="00531E42" w:rsidRPr="007D62A8" w:rsidRDefault="00531E42" w:rsidP="0031244D">
            <w:pPr>
              <w:spacing w:line="276" w:lineRule="auto"/>
              <w:jc w:val="center"/>
            </w:pPr>
          </w:p>
          <w:p w14:paraId="71C45EE7" w14:textId="77777777" w:rsidR="00531E42" w:rsidRPr="007D62A8" w:rsidRDefault="00531E42" w:rsidP="0031244D">
            <w:pPr>
              <w:spacing w:line="276" w:lineRule="auto"/>
              <w:jc w:val="center"/>
            </w:pPr>
            <w:r w:rsidRPr="007D62A8">
              <w:t>0,25</w:t>
            </w:r>
          </w:p>
          <w:p w14:paraId="1579BB82" w14:textId="77777777" w:rsidR="00531E42" w:rsidRPr="007D62A8" w:rsidRDefault="00531E42" w:rsidP="0031244D">
            <w:pPr>
              <w:spacing w:line="276" w:lineRule="auto"/>
              <w:jc w:val="center"/>
            </w:pPr>
          </w:p>
          <w:p w14:paraId="7A1B19CE" w14:textId="77777777" w:rsidR="00531E42" w:rsidRPr="007D62A8" w:rsidRDefault="00531E42" w:rsidP="0031244D">
            <w:pPr>
              <w:spacing w:line="276" w:lineRule="auto"/>
              <w:jc w:val="center"/>
            </w:pPr>
            <w:r w:rsidRPr="007D62A8">
              <w:t>0,25</w:t>
            </w:r>
          </w:p>
          <w:p w14:paraId="7CB9DAC9" w14:textId="77777777" w:rsidR="00531E42" w:rsidRPr="007D62A8" w:rsidRDefault="00531E42" w:rsidP="0031244D">
            <w:pPr>
              <w:spacing w:line="276" w:lineRule="auto"/>
              <w:jc w:val="center"/>
            </w:pPr>
          </w:p>
          <w:p w14:paraId="7192203C" w14:textId="77777777" w:rsidR="00AC550A" w:rsidRPr="007D62A8" w:rsidRDefault="00AC550A" w:rsidP="0031244D">
            <w:pPr>
              <w:spacing w:line="276" w:lineRule="auto"/>
            </w:pPr>
          </w:p>
          <w:p w14:paraId="0DEB9B3B" w14:textId="77777777" w:rsidR="00AC550A" w:rsidRPr="007D62A8" w:rsidRDefault="00AC550A" w:rsidP="0031244D">
            <w:pPr>
              <w:spacing w:line="276" w:lineRule="auto"/>
            </w:pPr>
          </w:p>
          <w:p w14:paraId="2F651334" w14:textId="77777777" w:rsidR="00531E42" w:rsidRPr="007D62A8" w:rsidRDefault="00531E42" w:rsidP="0031244D">
            <w:pPr>
              <w:spacing w:line="276" w:lineRule="auto"/>
            </w:pPr>
            <w:r w:rsidRPr="007D62A8">
              <w:t>0,2</w:t>
            </w:r>
            <w:r w:rsidR="00AC550A" w:rsidRPr="007D62A8">
              <w:t>5</w:t>
            </w:r>
          </w:p>
          <w:p w14:paraId="539E7134" w14:textId="77777777" w:rsidR="00AC550A" w:rsidRPr="007D62A8" w:rsidRDefault="00AC550A" w:rsidP="0031244D">
            <w:pPr>
              <w:spacing w:line="276" w:lineRule="auto"/>
            </w:pPr>
          </w:p>
          <w:p w14:paraId="749FE467" w14:textId="77777777" w:rsidR="00AC550A" w:rsidRPr="007D62A8" w:rsidRDefault="00AC550A" w:rsidP="0031244D">
            <w:pPr>
              <w:spacing w:line="276" w:lineRule="auto"/>
            </w:pPr>
            <w:r w:rsidRPr="007D62A8">
              <w:t>0,25</w:t>
            </w:r>
          </w:p>
          <w:p w14:paraId="350A267A" w14:textId="77777777" w:rsidR="00AC550A" w:rsidRPr="007D62A8" w:rsidRDefault="00AC550A" w:rsidP="0031244D">
            <w:pPr>
              <w:spacing w:line="276" w:lineRule="auto"/>
            </w:pPr>
          </w:p>
          <w:p w14:paraId="75B30B1D" w14:textId="6172DD20" w:rsidR="00AC550A" w:rsidRPr="007D62A8" w:rsidRDefault="00AC550A" w:rsidP="0031244D">
            <w:pPr>
              <w:spacing w:line="276" w:lineRule="auto"/>
            </w:pPr>
            <w:r w:rsidRPr="007D62A8">
              <w:t>0,25</w:t>
            </w:r>
          </w:p>
        </w:tc>
      </w:tr>
      <w:tr w:rsidR="00122AF8" w:rsidRPr="007D62A8" w14:paraId="51AAA068" w14:textId="77777777" w:rsidTr="007343E7">
        <w:tc>
          <w:tcPr>
            <w:tcW w:w="990" w:type="dxa"/>
            <w:vMerge/>
          </w:tcPr>
          <w:p w14:paraId="502A8B90" w14:textId="77777777" w:rsidR="00531E42" w:rsidRPr="007D62A8" w:rsidRDefault="00531E42" w:rsidP="0031244D">
            <w:pPr>
              <w:spacing w:line="276" w:lineRule="auto"/>
              <w:jc w:val="both"/>
              <w:rPr>
                <w:b/>
                <w:sz w:val="26"/>
                <w:szCs w:val="26"/>
                <w:lang w:val="nl-NL"/>
              </w:rPr>
            </w:pPr>
          </w:p>
        </w:tc>
        <w:tc>
          <w:tcPr>
            <w:tcW w:w="8640" w:type="dxa"/>
          </w:tcPr>
          <w:p w14:paraId="27CAE564" w14:textId="34FE393A" w:rsidR="00531E42" w:rsidRPr="007D62A8" w:rsidRDefault="009D1033" w:rsidP="0031244D">
            <w:pPr>
              <w:spacing w:line="276" w:lineRule="auto"/>
              <w:jc w:val="both"/>
              <w:rPr>
                <w:b/>
                <w:lang w:val="nl-NL"/>
              </w:rPr>
            </w:pPr>
            <w:r w:rsidRPr="007D62A8">
              <w:rPr>
                <w:b/>
                <w:lang w:val="nl-NL"/>
              </w:rPr>
              <w:t>c</w:t>
            </w:r>
            <w:r w:rsidR="00531E42" w:rsidRPr="007D62A8">
              <w:rPr>
                <w:b/>
                <w:lang w:val="nl-NL"/>
              </w:rPr>
              <w:t>. Liên hệ bản thân:</w:t>
            </w:r>
          </w:p>
          <w:p w14:paraId="371BD6DC" w14:textId="44AA9703" w:rsidR="00531E42" w:rsidRPr="007D62A8" w:rsidRDefault="00531E42" w:rsidP="007D62A8">
            <w:pPr>
              <w:spacing w:line="276" w:lineRule="auto"/>
              <w:jc w:val="both"/>
              <w:rPr>
                <w:lang w:val="nl-NL"/>
              </w:rPr>
            </w:pPr>
            <w:r w:rsidRPr="007D62A8">
              <w:rPr>
                <w:lang w:val="nl-NL"/>
              </w:rPr>
              <w:t>- Phát huy truyền thống yêu nước, anh hùng bất khuất của quê hương Thanh Hoá và tinh thần Điện Biên Phủ (</w:t>
            </w:r>
            <w:r w:rsidRPr="007D62A8">
              <w:rPr>
                <w:i/>
                <w:lang w:val="nl-NL"/>
              </w:rPr>
              <w:t>Học sinh có thể liên hệ với việc bảo vệ chủ quyền biển đảo.</w:t>
            </w:r>
            <w:r w:rsidRPr="007D62A8">
              <w:rPr>
                <w:lang w:val="nl-NL"/>
              </w:rPr>
              <w:t>..)</w:t>
            </w:r>
            <w:r w:rsidR="007D62A8" w:rsidRPr="007D62A8">
              <w:rPr>
                <w:lang w:val="nl-NL"/>
              </w:rPr>
              <w:t>,</w:t>
            </w:r>
            <w:r w:rsidR="007659AF">
              <w:rPr>
                <w:lang w:val="nl-NL"/>
              </w:rPr>
              <w:t xml:space="preserve"> lòng biết ơn, trân trọng lịch sử, sự hy sinh của cha ông; </w:t>
            </w:r>
            <w:r w:rsidRPr="007D62A8">
              <w:rPr>
                <w:lang w:val="nl-NL"/>
              </w:rPr>
              <w:t>ra sức học tập, nghiên cứu khoa học, ứng dụng công nghệ thông tin... để g</w:t>
            </w:r>
            <w:bookmarkStart w:id="1" w:name="_GoBack"/>
            <w:bookmarkEnd w:id="1"/>
            <w:r w:rsidRPr="007D62A8">
              <w:rPr>
                <w:lang w:val="nl-NL"/>
              </w:rPr>
              <w:t>óp phần vào công cuộc xây dựng, bảo vệ quê hương Thanh Hoá, đất nước ngày càng giàu đẹp, ổn định và phát triển…</w:t>
            </w:r>
          </w:p>
          <w:p w14:paraId="0B38F77F" w14:textId="01DBFF0B" w:rsidR="00301904" w:rsidRPr="007D62A8" w:rsidRDefault="00301904" w:rsidP="007D62A8">
            <w:pPr>
              <w:spacing w:line="276" w:lineRule="auto"/>
              <w:jc w:val="both"/>
              <w:rPr>
                <w:b/>
                <w:i/>
                <w:lang w:val="nl-NL"/>
              </w:rPr>
            </w:pPr>
            <w:r w:rsidRPr="007D62A8">
              <w:rPr>
                <w:lang w:val="nl-NL"/>
              </w:rPr>
              <w:t>- Phát huy bài học từ chiến dịch Điện Biên Phủ, cần  linh hoạt, sáng tạo trong cuộc sống; vững vàng, chắc chắn, kiên quyết trong học tập và rèn luyện bản thân; không lùi bước, luôn luôn tìm phương cách ứng phó với khó khăn, thử thách trong cuộc sống (nếu có)… để tìm ra giải pháp tối ưu, hiệu quả ….</w:t>
            </w:r>
          </w:p>
        </w:tc>
        <w:tc>
          <w:tcPr>
            <w:tcW w:w="900" w:type="dxa"/>
          </w:tcPr>
          <w:p w14:paraId="112F61E2" w14:textId="77777777" w:rsidR="00531E42" w:rsidRPr="007D62A8" w:rsidRDefault="00531E42" w:rsidP="0031244D">
            <w:pPr>
              <w:spacing w:line="276" w:lineRule="auto"/>
              <w:jc w:val="center"/>
              <w:rPr>
                <w:lang w:val="nl-NL"/>
              </w:rPr>
            </w:pPr>
          </w:p>
          <w:p w14:paraId="3FB0EF6A" w14:textId="77777777" w:rsidR="00531E42" w:rsidRPr="007D62A8" w:rsidRDefault="00531E42" w:rsidP="0031244D">
            <w:pPr>
              <w:spacing w:line="276" w:lineRule="auto"/>
              <w:jc w:val="center"/>
              <w:rPr>
                <w:lang w:val="nl-NL"/>
              </w:rPr>
            </w:pPr>
          </w:p>
          <w:p w14:paraId="01DD9EF0" w14:textId="1A01434D" w:rsidR="00531E42" w:rsidRPr="007D62A8" w:rsidRDefault="007D62A8" w:rsidP="0031244D">
            <w:pPr>
              <w:spacing w:line="276" w:lineRule="auto"/>
              <w:jc w:val="center"/>
              <w:rPr>
                <w:lang w:val="nl-NL"/>
              </w:rPr>
            </w:pPr>
            <w:r w:rsidRPr="007D62A8">
              <w:rPr>
                <w:lang w:val="nl-NL"/>
              </w:rPr>
              <w:t>0,25</w:t>
            </w:r>
          </w:p>
          <w:p w14:paraId="61AE3A1D" w14:textId="77777777" w:rsidR="007D62A8" w:rsidRPr="007D62A8" w:rsidRDefault="007D62A8" w:rsidP="0031244D">
            <w:pPr>
              <w:spacing w:line="276" w:lineRule="auto"/>
            </w:pPr>
          </w:p>
          <w:p w14:paraId="73F84B7D" w14:textId="77777777" w:rsidR="007D62A8" w:rsidRPr="007D62A8" w:rsidRDefault="007D62A8" w:rsidP="0031244D">
            <w:pPr>
              <w:spacing w:line="276" w:lineRule="auto"/>
            </w:pPr>
          </w:p>
          <w:p w14:paraId="68B145A3" w14:textId="77777777" w:rsidR="007D62A8" w:rsidRPr="007D62A8" w:rsidRDefault="007D62A8" w:rsidP="0031244D">
            <w:pPr>
              <w:spacing w:line="276" w:lineRule="auto"/>
            </w:pPr>
          </w:p>
          <w:p w14:paraId="73C96397" w14:textId="77777777" w:rsidR="007D62A8" w:rsidRPr="007D62A8" w:rsidRDefault="007D62A8" w:rsidP="0031244D">
            <w:pPr>
              <w:spacing w:line="276" w:lineRule="auto"/>
            </w:pPr>
          </w:p>
          <w:p w14:paraId="0FFE8ED8" w14:textId="77777777" w:rsidR="007D62A8" w:rsidRPr="007D62A8" w:rsidRDefault="007D62A8" w:rsidP="0031244D">
            <w:pPr>
              <w:spacing w:line="276" w:lineRule="auto"/>
            </w:pPr>
          </w:p>
          <w:p w14:paraId="237B70FF" w14:textId="3D7F8F6E" w:rsidR="00531E42" w:rsidRPr="007D62A8" w:rsidRDefault="00531E42" w:rsidP="0031244D">
            <w:pPr>
              <w:spacing w:line="276" w:lineRule="auto"/>
            </w:pPr>
            <w:r w:rsidRPr="007D62A8">
              <w:t>0,</w:t>
            </w:r>
            <w:r w:rsidR="007D62A8" w:rsidRPr="007D62A8">
              <w:t>2</w:t>
            </w:r>
            <w:r w:rsidRPr="007D62A8">
              <w:t>5</w:t>
            </w:r>
          </w:p>
        </w:tc>
      </w:tr>
      <w:tr w:rsidR="00122AF8" w:rsidRPr="007D62A8" w14:paraId="2123F940" w14:textId="77777777" w:rsidTr="00E848CA">
        <w:tc>
          <w:tcPr>
            <w:tcW w:w="10530" w:type="dxa"/>
            <w:gridSpan w:val="3"/>
            <w:vAlign w:val="center"/>
          </w:tcPr>
          <w:p w14:paraId="45246ADA" w14:textId="77777777" w:rsidR="00531E42" w:rsidRPr="007D62A8" w:rsidRDefault="00531E42" w:rsidP="0031244D">
            <w:pPr>
              <w:spacing w:line="276" w:lineRule="auto"/>
              <w:jc w:val="center"/>
              <w:rPr>
                <w:b/>
                <w:sz w:val="26"/>
                <w:szCs w:val="26"/>
                <w:lang w:val="nl-NL"/>
              </w:rPr>
            </w:pPr>
            <w:r w:rsidRPr="007D62A8">
              <w:rPr>
                <w:rFonts w:cs="Times New Roman"/>
                <w:b/>
                <w:sz w:val="26"/>
                <w:szCs w:val="26"/>
                <w:lang w:val="nl-NL"/>
              </w:rPr>
              <w:t xml:space="preserve">B - PHẦN LỊCH SỬ THẾ GIỚI </w:t>
            </w:r>
            <w:r w:rsidRPr="007D62A8">
              <w:rPr>
                <w:rFonts w:cs="Times New Roman"/>
                <w:b/>
                <w:i/>
                <w:sz w:val="26"/>
                <w:szCs w:val="26"/>
                <w:lang w:val="nl-NL"/>
              </w:rPr>
              <w:t>(3,0 điểm).</w:t>
            </w:r>
          </w:p>
        </w:tc>
      </w:tr>
      <w:tr w:rsidR="00122AF8" w:rsidRPr="007D62A8" w14:paraId="279AC006" w14:textId="77777777" w:rsidTr="00E848CA">
        <w:tc>
          <w:tcPr>
            <w:tcW w:w="990" w:type="dxa"/>
            <w:vMerge w:val="restart"/>
          </w:tcPr>
          <w:p w14:paraId="7C1DCDBC" w14:textId="77777777" w:rsidR="00531E42" w:rsidRPr="007D62A8" w:rsidRDefault="00531E42" w:rsidP="0031244D">
            <w:pPr>
              <w:spacing w:line="276" w:lineRule="auto"/>
              <w:jc w:val="both"/>
              <w:rPr>
                <w:b/>
                <w:sz w:val="26"/>
                <w:szCs w:val="26"/>
                <w:lang w:val="nl-NL"/>
              </w:rPr>
            </w:pPr>
            <w:r w:rsidRPr="007D62A8">
              <w:rPr>
                <w:b/>
                <w:sz w:val="26"/>
                <w:szCs w:val="26"/>
                <w:lang w:val="nl-NL"/>
              </w:rPr>
              <w:t>Câu 4</w:t>
            </w:r>
          </w:p>
        </w:tc>
        <w:tc>
          <w:tcPr>
            <w:tcW w:w="8640" w:type="dxa"/>
          </w:tcPr>
          <w:p w14:paraId="1E6A9C10" w14:textId="049BD681" w:rsidR="00531E42" w:rsidRPr="007D62A8" w:rsidRDefault="00531E42" w:rsidP="0031244D">
            <w:pPr>
              <w:spacing w:line="276" w:lineRule="auto"/>
              <w:jc w:val="both"/>
              <w:rPr>
                <w:b/>
                <w:lang w:val="nl-NL"/>
              </w:rPr>
            </w:pPr>
            <w:r w:rsidRPr="007D62A8">
              <w:rPr>
                <w:b/>
                <w:sz w:val="26"/>
                <w:szCs w:val="26"/>
                <w:lang w:val="nl-NL"/>
              </w:rPr>
              <w:t>Trình bày chính sách đối ngoại của nước Mĩ từ</w:t>
            </w:r>
            <w:r w:rsidR="00F33225">
              <w:rPr>
                <w:b/>
                <w:sz w:val="26"/>
                <w:szCs w:val="26"/>
                <w:lang w:val="nl-NL"/>
              </w:rPr>
              <w:t xml:space="preserve"> 1945 – 2000.</w:t>
            </w:r>
            <w:r w:rsidRPr="007D62A8">
              <w:rPr>
                <w:b/>
                <w:sz w:val="26"/>
                <w:szCs w:val="26"/>
                <w:lang w:val="nl-NL"/>
              </w:rPr>
              <w:t xml:space="preserve"> Quan hệ ngoại giao</w:t>
            </w:r>
            <w:r w:rsidR="00C14C2E">
              <w:rPr>
                <w:b/>
                <w:sz w:val="26"/>
                <w:szCs w:val="26"/>
                <w:lang w:val="nl-NL"/>
              </w:rPr>
              <w:t xml:space="preserve"> hai nước</w:t>
            </w:r>
            <w:r w:rsidRPr="007D62A8">
              <w:rPr>
                <w:b/>
                <w:sz w:val="26"/>
                <w:szCs w:val="26"/>
                <w:lang w:val="nl-NL"/>
              </w:rPr>
              <w:t xml:space="preserve"> Mĩ - Việt Nam hiện nay diễn ra như thế nào?</w:t>
            </w:r>
          </w:p>
        </w:tc>
        <w:tc>
          <w:tcPr>
            <w:tcW w:w="900" w:type="dxa"/>
            <w:vAlign w:val="center"/>
          </w:tcPr>
          <w:p w14:paraId="7AF1C18A" w14:textId="2A31463B" w:rsidR="00531E42" w:rsidRPr="007D62A8" w:rsidRDefault="00531E42" w:rsidP="0031244D">
            <w:pPr>
              <w:spacing w:line="276" w:lineRule="auto"/>
              <w:ind w:left="-9"/>
              <w:jc w:val="center"/>
              <w:rPr>
                <w:rFonts w:cs="Times New Roman"/>
                <w:b/>
                <w:sz w:val="26"/>
                <w:szCs w:val="26"/>
              </w:rPr>
            </w:pPr>
            <w:r w:rsidRPr="007D62A8">
              <w:rPr>
                <w:rFonts w:cs="Times New Roman"/>
                <w:b/>
                <w:sz w:val="26"/>
                <w:szCs w:val="26"/>
              </w:rPr>
              <w:t>3,0</w:t>
            </w:r>
          </w:p>
        </w:tc>
      </w:tr>
      <w:tr w:rsidR="00122AF8" w:rsidRPr="007D62A8" w14:paraId="7A6AA0EE" w14:textId="77777777" w:rsidTr="007343E7">
        <w:tc>
          <w:tcPr>
            <w:tcW w:w="990" w:type="dxa"/>
            <w:vMerge/>
          </w:tcPr>
          <w:p w14:paraId="76C56770" w14:textId="77777777" w:rsidR="00531E42" w:rsidRPr="007D62A8" w:rsidRDefault="00531E42" w:rsidP="0031244D">
            <w:pPr>
              <w:spacing w:line="276" w:lineRule="auto"/>
              <w:jc w:val="both"/>
              <w:rPr>
                <w:b/>
                <w:sz w:val="26"/>
                <w:szCs w:val="26"/>
                <w:lang w:val="nl-NL"/>
              </w:rPr>
            </w:pPr>
          </w:p>
        </w:tc>
        <w:tc>
          <w:tcPr>
            <w:tcW w:w="8640" w:type="dxa"/>
          </w:tcPr>
          <w:p w14:paraId="0E1E3BE9" w14:textId="3816AE8E" w:rsidR="00531E42" w:rsidRPr="007D62A8" w:rsidRDefault="00531E42" w:rsidP="0031244D">
            <w:pPr>
              <w:spacing w:line="276" w:lineRule="auto"/>
              <w:jc w:val="both"/>
              <w:rPr>
                <w:b/>
                <w:lang w:val="nl-NL"/>
              </w:rPr>
            </w:pPr>
            <w:r w:rsidRPr="007D62A8">
              <w:rPr>
                <w:b/>
                <w:sz w:val="26"/>
                <w:szCs w:val="26"/>
                <w:lang w:val="pl-PL"/>
              </w:rPr>
              <w:t xml:space="preserve">* Chính sách đối ngoại của Mĩ </w:t>
            </w:r>
            <w:r w:rsidR="00C14C2E">
              <w:rPr>
                <w:b/>
                <w:sz w:val="26"/>
                <w:szCs w:val="26"/>
                <w:lang w:val="pl-PL"/>
              </w:rPr>
              <w:t xml:space="preserve">từ </w:t>
            </w:r>
            <w:r w:rsidRPr="007D62A8">
              <w:rPr>
                <w:b/>
                <w:sz w:val="26"/>
                <w:szCs w:val="26"/>
                <w:lang w:val="pl-PL"/>
              </w:rPr>
              <w:t>1945- 2000:</w:t>
            </w:r>
          </w:p>
        </w:tc>
        <w:tc>
          <w:tcPr>
            <w:tcW w:w="900" w:type="dxa"/>
          </w:tcPr>
          <w:p w14:paraId="38ED15D0" w14:textId="45827B68" w:rsidR="00531E42" w:rsidRPr="007D62A8" w:rsidRDefault="00531E42" w:rsidP="0031244D">
            <w:pPr>
              <w:spacing w:line="276" w:lineRule="auto"/>
              <w:ind w:left="-9"/>
              <w:jc w:val="center"/>
              <w:rPr>
                <w:rFonts w:cs="Times New Roman"/>
                <w:b/>
                <w:sz w:val="26"/>
                <w:szCs w:val="26"/>
              </w:rPr>
            </w:pPr>
            <w:r w:rsidRPr="007D62A8">
              <w:rPr>
                <w:b/>
                <w:sz w:val="26"/>
                <w:szCs w:val="26"/>
              </w:rPr>
              <w:t>2,0</w:t>
            </w:r>
          </w:p>
        </w:tc>
      </w:tr>
      <w:tr w:rsidR="00122AF8" w:rsidRPr="007D62A8" w14:paraId="2D2299BE" w14:textId="77777777" w:rsidTr="007343E7">
        <w:tc>
          <w:tcPr>
            <w:tcW w:w="990" w:type="dxa"/>
            <w:vMerge/>
          </w:tcPr>
          <w:p w14:paraId="67ACB887" w14:textId="77777777" w:rsidR="00531E42" w:rsidRPr="007D62A8" w:rsidRDefault="00531E42" w:rsidP="0031244D">
            <w:pPr>
              <w:spacing w:line="276" w:lineRule="auto"/>
              <w:jc w:val="both"/>
              <w:rPr>
                <w:b/>
                <w:sz w:val="26"/>
                <w:szCs w:val="26"/>
                <w:lang w:val="nl-NL"/>
              </w:rPr>
            </w:pPr>
          </w:p>
        </w:tc>
        <w:tc>
          <w:tcPr>
            <w:tcW w:w="8640" w:type="dxa"/>
            <w:vAlign w:val="center"/>
          </w:tcPr>
          <w:p w14:paraId="68300CCD" w14:textId="39C51328" w:rsidR="00531E42" w:rsidRPr="007D62A8" w:rsidRDefault="00531E42" w:rsidP="0031244D">
            <w:pPr>
              <w:spacing w:line="276" w:lineRule="auto"/>
              <w:jc w:val="both"/>
              <w:rPr>
                <w:b/>
                <w:lang w:val="nl-NL"/>
              </w:rPr>
            </w:pPr>
            <w:r w:rsidRPr="007D62A8">
              <w:rPr>
                <w:sz w:val="26"/>
                <w:szCs w:val="26"/>
                <w:lang w:val="pl-PL"/>
              </w:rPr>
              <w:t>- Sau Chiến tranh Thế giới thứ hai, với tiềm lực kinh tế, quân sự lớn mạnh, giới cầm quyền Mĩ đề ra "Chiến lược toàn cầu" nhằm chống phá các nước XHCN, đẩy lùi phong trào giải phóng dân tộc và thiết lập sự thống trị trên toàn Thế giới.</w:t>
            </w:r>
          </w:p>
        </w:tc>
        <w:tc>
          <w:tcPr>
            <w:tcW w:w="900" w:type="dxa"/>
            <w:vAlign w:val="center"/>
          </w:tcPr>
          <w:p w14:paraId="1667F4AF" w14:textId="587CBF38" w:rsidR="00531E42" w:rsidRPr="007D62A8" w:rsidRDefault="00531E42" w:rsidP="0031244D">
            <w:pPr>
              <w:spacing w:line="276" w:lineRule="auto"/>
              <w:ind w:left="-9"/>
              <w:jc w:val="center"/>
              <w:rPr>
                <w:rFonts w:cs="Times New Roman"/>
                <w:b/>
                <w:sz w:val="26"/>
                <w:szCs w:val="26"/>
              </w:rPr>
            </w:pPr>
            <w:r w:rsidRPr="007D62A8">
              <w:rPr>
                <w:sz w:val="26"/>
                <w:szCs w:val="26"/>
              </w:rPr>
              <w:t>0,5</w:t>
            </w:r>
          </w:p>
        </w:tc>
      </w:tr>
      <w:tr w:rsidR="00122AF8" w:rsidRPr="007D62A8" w14:paraId="42EA8C1D" w14:textId="77777777" w:rsidTr="007343E7">
        <w:tc>
          <w:tcPr>
            <w:tcW w:w="990" w:type="dxa"/>
            <w:vMerge/>
          </w:tcPr>
          <w:p w14:paraId="2370E265" w14:textId="77777777" w:rsidR="00531E42" w:rsidRPr="007D62A8" w:rsidRDefault="00531E42" w:rsidP="0031244D">
            <w:pPr>
              <w:spacing w:line="276" w:lineRule="auto"/>
              <w:jc w:val="both"/>
              <w:rPr>
                <w:b/>
                <w:sz w:val="26"/>
                <w:szCs w:val="26"/>
                <w:lang w:val="nl-NL"/>
              </w:rPr>
            </w:pPr>
          </w:p>
        </w:tc>
        <w:tc>
          <w:tcPr>
            <w:tcW w:w="8640" w:type="dxa"/>
            <w:vAlign w:val="center"/>
          </w:tcPr>
          <w:p w14:paraId="3CAA0466" w14:textId="5BA4B0DA" w:rsidR="00531E42" w:rsidRPr="007D62A8" w:rsidRDefault="00531E42" w:rsidP="0031244D">
            <w:pPr>
              <w:spacing w:line="276" w:lineRule="auto"/>
              <w:jc w:val="both"/>
              <w:rPr>
                <w:b/>
                <w:lang w:val="nl-NL"/>
              </w:rPr>
            </w:pPr>
            <w:r w:rsidRPr="007D62A8">
              <w:rPr>
                <w:sz w:val="26"/>
                <w:szCs w:val="26"/>
                <w:lang w:val="pl-PL"/>
              </w:rPr>
              <w:t>- Biện pháp thực hiện của Mĩ là tiến hành viện trợ để lôi kéo, khống chế các nước nhận viện trợ, lập các khối quân sự NATO, SEATO, CENTO..., gây nhiều cuộc Chiến tranh xâm lược.....</w:t>
            </w:r>
          </w:p>
        </w:tc>
        <w:tc>
          <w:tcPr>
            <w:tcW w:w="900" w:type="dxa"/>
            <w:vAlign w:val="center"/>
          </w:tcPr>
          <w:p w14:paraId="2F641DAF" w14:textId="77777777" w:rsidR="00531E42" w:rsidRPr="007D62A8" w:rsidRDefault="00531E42" w:rsidP="0031244D">
            <w:pPr>
              <w:spacing w:beforeLines="20" w:before="48" w:afterLines="20" w:after="48" w:line="276" w:lineRule="auto"/>
              <w:jc w:val="center"/>
              <w:rPr>
                <w:sz w:val="26"/>
                <w:szCs w:val="26"/>
                <w:lang w:val="nl-NL"/>
              </w:rPr>
            </w:pPr>
          </w:p>
          <w:p w14:paraId="61779060" w14:textId="2ED3900D" w:rsidR="00531E42" w:rsidRPr="007D62A8" w:rsidRDefault="00531E42" w:rsidP="0031244D">
            <w:pPr>
              <w:spacing w:line="276" w:lineRule="auto"/>
              <w:ind w:left="-9"/>
              <w:jc w:val="center"/>
              <w:rPr>
                <w:rFonts w:cs="Times New Roman"/>
                <w:b/>
                <w:sz w:val="26"/>
                <w:szCs w:val="26"/>
              </w:rPr>
            </w:pPr>
            <w:r w:rsidRPr="007D62A8">
              <w:rPr>
                <w:sz w:val="26"/>
                <w:szCs w:val="26"/>
              </w:rPr>
              <w:t>0,5</w:t>
            </w:r>
          </w:p>
        </w:tc>
      </w:tr>
      <w:tr w:rsidR="00122AF8" w:rsidRPr="007D62A8" w14:paraId="05C81627" w14:textId="77777777" w:rsidTr="007343E7">
        <w:tc>
          <w:tcPr>
            <w:tcW w:w="990" w:type="dxa"/>
            <w:vMerge/>
          </w:tcPr>
          <w:p w14:paraId="3B0E1B30" w14:textId="77777777" w:rsidR="00531E42" w:rsidRPr="007D62A8" w:rsidRDefault="00531E42" w:rsidP="0031244D">
            <w:pPr>
              <w:spacing w:line="276" w:lineRule="auto"/>
              <w:jc w:val="both"/>
              <w:rPr>
                <w:b/>
                <w:sz w:val="26"/>
                <w:szCs w:val="26"/>
                <w:lang w:val="nl-NL"/>
              </w:rPr>
            </w:pPr>
          </w:p>
        </w:tc>
        <w:tc>
          <w:tcPr>
            <w:tcW w:w="8640" w:type="dxa"/>
            <w:vAlign w:val="center"/>
          </w:tcPr>
          <w:p w14:paraId="2735D46F" w14:textId="054A1586" w:rsidR="00531E42" w:rsidRPr="007D62A8" w:rsidRDefault="00531E42" w:rsidP="0031244D">
            <w:pPr>
              <w:spacing w:line="276" w:lineRule="auto"/>
              <w:jc w:val="both"/>
              <w:rPr>
                <w:b/>
                <w:lang w:val="nl-NL"/>
              </w:rPr>
            </w:pPr>
            <w:r w:rsidRPr="007D62A8">
              <w:rPr>
                <w:sz w:val="26"/>
                <w:szCs w:val="26"/>
                <w:lang w:val="pl-PL"/>
              </w:rPr>
              <w:t xml:space="preserve">- Tuy đã thực hiện được một số mưu đồ, góp phần làm sụp đổ chế dộ XHCN ở Liên Xô và Đông Âu nhưng Mĩ cũng vấp phải nhiều thất bại nặng nề, tiêu biểu là thất bại của Mĩ trong Chiến tranh xâm lược Việt Nam. </w:t>
            </w:r>
          </w:p>
        </w:tc>
        <w:tc>
          <w:tcPr>
            <w:tcW w:w="900" w:type="dxa"/>
            <w:vAlign w:val="center"/>
          </w:tcPr>
          <w:p w14:paraId="5723718D" w14:textId="06285E25" w:rsidR="00531E42" w:rsidRPr="007D62A8" w:rsidRDefault="00531E42" w:rsidP="0031244D">
            <w:pPr>
              <w:spacing w:line="276" w:lineRule="auto"/>
              <w:ind w:left="-9"/>
              <w:jc w:val="center"/>
              <w:rPr>
                <w:rFonts w:cs="Times New Roman"/>
                <w:b/>
                <w:sz w:val="26"/>
                <w:szCs w:val="26"/>
              </w:rPr>
            </w:pPr>
            <w:r w:rsidRPr="007D62A8">
              <w:rPr>
                <w:sz w:val="26"/>
                <w:szCs w:val="26"/>
              </w:rPr>
              <w:t>0,5</w:t>
            </w:r>
          </w:p>
        </w:tc>
      </w:tr>
      <w:tr w:rsidR="00122AF8" w:rsidRPr="007D62A8" w14:paraId="3BFF7D22" w14:textId="77777777" w:rsidTr="007343E7">
        <w:tc>
          <w:tcPr>
            <w:tcW w:w="990" w:type="dxa"/>
            <w:vMerge/>
          </w:tcPr>
          <w:p w14:paraId="6806872B" w14:textId="77777777" w:rsidR="00531E42" w:rsidRPr="007D62A8" w:rsidRDefault="00531E42" w:rsidP="0031244D">
            <w:pPr>
              <w:spacing w:line="276" w:lineRule="auto"/>
              <w:jc w:val="both"/>
              <w:rPr>
                <w:b/>
                <w:sz w:val="26"/>
                <w:szCs w:val="26"/>
                <w:lang w:val="nl-NL"/>
              </w:rPr>
            </w:pPr>
          </w:p>
        </w:tc>
        <w:tc>
          <w:tcPr>
            <w:tcW w:w="8640" w:type="dxa"/>
            <w:vAlign w:val="center"/>
          </w:tcPr>
          <w:p w14:paraId="5D7C74E1" w14:textId="65E42504" w:rsidR="00531E42" w:rsidRPr="007D62A8" w:rsidRDefault="00531E42" w:rsidP="00D44C89">
            <w:pPr>
              <w:spacing w:line="276" w:lineRule="auto"/>
              <w:jc w:val="both"/>
              <w:rPr>
                <w:b/>
                <w:lang w:val="nl-NL"/>
              </w:rPr>
            </w:pPr>
            <w:r w:rsidRPr="007D62A8">
              <w:rPr>
                <w:bCs/>
                <w:sz w:val="26"/>
                <w:szCs w:val="26"/>
                <w:lang w:val="nl-NL"/>
              </w:rPr>
              <w:t xml:space="preserve">- Từ 1991-2000, Dựa vào sự tăng trưởng kinh tế, khoa hoc kĩ thuật, quân sự vượt trội, Mĩ tiến hành nhiều chính sách, biện pháp để thiết lập trật tự Thế giới "đơn cực" do Mĩ hoàn toàn chi phối và khống chế…. </w:t>
            </w:r>
          </w:p>
        </w:tc>
        <w:tc>
          <w:tcPr>
            <w:tcW w:w="900" w:type="dxa"/>
            <w:vAlign w:val="center"/>
          </w:tcPr>
          <w:p w14:paraId="0A9CCA09" w14:textId="6B9AD75A" w:rsidR="00531E42" w:rsidRPr="007D62A8" w:rsidRDefault="00531E42" w:rsidP="0031244D">
            <w:pPr>
              <w:spacing w:line="276" w:lineRule="auto"/>
              <w:ind w:left="-9"/>
              <w:jc w:val="center"/>
              <w:rPr>
                <w:rFonts w:cs="Times New Roman"/>
                <w:b/>
                <w:sz w:val="26"/>
                <w:szCs w:val="26"/>
              </w:rPr>
            </w:pPr>
            <w:r w:rsidRPr="007D62A8">
              <w:rPr>
                <w:sz w:val="26"/>
                <w:szCs w:val="26"/>
              </w:rPr>
              <w:t>0,5</w:t>
            </w:r>
          </w:p>
        </w:tc>
      </w:tr>
      <w:tr w:rsidR="00122AF8" w:rsidRPr="007D62A8" w14:paraId="796E187A" w14:textId="77777777" w:rsidTr="007343E7">
        <w:tc>
          <w:tcPr>
            <w:tcW w:w="990" w:type="dxa"/>
            <w:vMerge/>
          </w:tcPr>
          <w:p w14:paraId="53704E3A" w14:textId="77777777" w:rsidR="00531E42" w:rsidRPr="007D62A8" w:rsidRDefault="00531E42" w:rsidP="0031244D">
            <w:pPr>
              <w:spacing w:line="276" w:lineRule="auto"/>
              <w:jc w:val="both"/>
              <w:rPr>
                <w:b/>
                <w:sz w:val="26"/>
                <w:szCs w:val="26"/>
                <w:lang w:val="nl-NL"/>
              </w:rPr>
            </w:pPr>
          </w:p>
        </w:tc>
        <w:tc>
          <w:tcPr>
            <w:tcW w:w="8640" w:type="dxa"/>
            <w:vAlign w:val="center"/>
          </w:tcPr>
          <w:p w14:paraId="1675EED9" w14:textId="3370E280" w:rsidR="00531E42" w:rsidRPr="007D62A8" w:rsidRDefault="00531E42" w:rsidP="0031244D">
            <w:pPr>
              <w:spacing w:line="276" w:lineRule="auto"/>
              <w:jc w:val="both"/>
              <w:rPr>
                <w:b/>
                <w:lang w:val="nl-NL"/>
              </w:rPr>
            </w:pPr>
            <w:r w:rsidRPr="007D62A8">
              <w:rPr>
                <w:b/>
                <w:bCs/>
                <w:sz w:val="26"/>
                <w:szCs w:val="26"/>
                <w:lang w:val="nl-NL"/>
              </w:rPr>
              <w:t>* Mối quan hệ ngoại giao</w:t>
            </w:r>
            <w:r w:rsidR="00C14C2E">
              <w:rPr>
                <w:b/>
                <w:bCs/>
                <w:sz w:val="26"/>
                <w:szCs w:val="26"/>
                <w:lang w:val="nl-NL"/>
              </w:rPr>
              <w:t xml:space="preserve"> hai nước</w:t>
            </w:r>
            <w:r w:rsidRPr="007D62A8">
              <w:rPr>
                <w:b/>
                <w:bCs/>
                <w:sz w:val="26"/>
                <w:szCs w:val="26"/>
                <w:lang w:val="nl-NL"/>
              </w:rPr>
              <w:t xml:space="preserve"> Mĩ - Việt Nam hiện nay</w:t>
            </w:r>
          </w:p>
        </w:tc>
        <w:tc>
          <w:tcPr>
            <w:tcW w:w="900" w:type="dxa"/>
            <w:vAlign w:val="center"/>
          </w:tcPr>
          <w:p w14:paraId="4558C443" w14:textId="14459531" w:rsidR="00531E42" w:rsidRPr="007D62A8" w:rsidRDefault="00531E42" w:rsidP="0031244D">
            <w:pPr>
              <w:spacing w:line="276" w:lineRule="auto"/>
              <w:ind w:left="-9"/>
              <w:jc w:val="center"/>
              <w:rPr>
                <w:rFonts w:cs="Times New Roman"/>
                <w:b/>
                <w:sz w:val="26"/>
                <w:szCs w:val="26"/>
              </w:rPr>
            </w:pPr>
            <w:r w:rsidRPr="007D62A8">
              <w:rPr>
                <w:b/>
                <w:sz w:val="26"/>
                <w:szCs w:val="26"/>
              </w:rPr>
              <w:t>1,0</w:t>
            </w:r>
          </w:p>
        </w:tc>
      </w:tr>
      <w:tr w:rsidR="00122AF8" w:rsidRPr="007D62A8" w14:paraId="72C0BF82" w14:textId="77777777" w:rsidTr="007343E7">
        <w:tc>
          <w:tcPr>
            <w:tcW w:w="990" w:type="dxa"/>
            <w:vMerge/>
          </w:tcPr>
          <w:p w14:paraId="0FADEDDE" w14:textId="77777777" w:rsidR="00531E42" w:rsidRPr="007D62A8" w:rsidRDefault="00531E42" w:rsidP="0031244D">
            <w:pPr>
              <w:spacing w:line="276" w:lineRule="auto"/>
              <w:jc w:val="both"/>
              <w:rPr>
                <w:b/>
                <w:sz w:val="26"/>
                <w:szCs w:val="26"/>
                <w:lang w:val="nl-NL"/>
              </w:rPr>
            </w:pPr>
          </w:p>
        </w:tc>
        <w:tc>
          <w:tcPr>
            <w:tcW w:w="8640" w:type="dxa"/>
            <w:vAlign w:val="center"/>
          </w:tcPr>
          <w:p w14:paraId="1E8B26B5" w14:textId="4C7923A9" w:rsidR="00531E42" w:rsidRPr="007D62A8" w:rsidRDefault="00531E42" w:rsidP="0031244D">
            <w:pPr>
              <w:spacing w:line="276" w:lineRule="auto"/>
              <w:jc w:val="both"/>
              <w:rPr>
                <w:b/>
                <w:lang w:val="nl-NL"/>
              </w:rPr>
            </w:pPr>
            <w:r w:rsidRPr="007D62A8">
              <w:rPr>
                <w:bCs/>
                <w:sz w:val="26"/>
                <w:szCs w:val="26"/>
                <w:lang w:val="nl-NL"/>
              </w:rPr>
              <w:t>- Mĩ bình thường hóa quan hệ ngoại giao với Việt Nam vào tháng 7/1995. Mở ra hướng phát triển đầy triển vọng cho cả hai nước.</w:t>
            </w:r>
          </w:p>
        </w:tc>
        <w:tc>
          <w:tcPr>
            <w:tcW w:w="900" w:type="dxa"/>
            <w:vAlign w:val="center"/>
          </w:tcPr>
          <w:p w14:paraId="5B58A50D" w14:textId="5E59E056" w:rsidR="00531E42" w:rsidRPr="007D62A8" w:rsidRDefault="00531E42" w:rsidP="0031244D">
            <w:pPr>
              <w:spacing w:line="276" w:lineRule="auto"/>
              <w:ind w:left="-9"/>
              <w:jc w:val="center"/>
              <w:rPr>
                <w:rFonts w:cs="Times New Roman"/>
                <w:b/>
                <w:sz w:val="26"/>
                <w:szCs w:val="26"/>
              </w:rPr>
            </w:pPr>
            <w:r w:rsidRPr="007D62A8">
              <w:rPr>
                <w:sz w:val="26"/>
                <w:szCs w:val="26"/>
              </w:rPr>
              <w:t>0,5</w:t>
            </w:r>
          </w:p>
        </w:tc>
      </w:tr>
      <w:tr w:rsidR="00122AF8" w:rsidRPr="007D62A8" w14:paraId="0249E0DC" w14:textId="77777777" w:rsidTr="007343E7">
        <w:tc>
          <w:tcPr>
            <w:tcW w:w="990" w:type="dxa"/>
            <w:vMerge/>
          </w:tcPr>
          <w:p w14:paraId="677FCB9F" w14:textId="77777777" w:rsidR="00531E42" w:rsidRPr="007D62A8" w:rsidRDefault="00531E42" w:rsidP="0031244D">
            <w:pPr>
              <w:spacing w:line="276" w:lineRule="auto"/>
              <w:jc w:val="both"/>
              <w:rPr>
                <w:b/>
                <w:sz w:val="26"/>
                <w:szCs w:val="26"/>
                <w:lang w:val="nl-NL"/>
              </w:rPr>
            </w:pPr>
          </w:p>
        </w:tc>
        <w:tc>
          <w:tcPr>
            <w:tcW w:w="8640" w:type="dxa"/>
            <w:vAlign w:val="center"/>
          </w:tcPr>
          <w:p w14:paraId="2CB37418" w14:textId="39002A32" w:rsidR="00531E42" w:rsidRPr="007D62A8" w:rsidRDefault="00531E42" w:rsidP="0031244D">
            <w:pPr>
              <w:spacing w:line="276" w:lineRule="auto"/>
              <w:jc w:val="both"/>
              <w:rPr>
                <w:b/>
                <w:lang w:val="nl-NL"/>
              </w:rPr>
            </w:pPr>
            <w:r w:rsidRPr="007D62A8">
              <w:rPr>
                <w:bCs/>
                <w:sz w:val="26"/>
                <w:szCs w:val="26"/>
                <w:lang w:val="nl-NL"/>
              </w:rPr>
              <w:t>- Hiện nay, hai nước trở thành mối quan hệ đối tác toàn diện trên nhiều lĩnh vực kinh tế, thương mại, đầu tư, xuất nhập khẩu hàng hóa, khoa học công nghệ...</w:t>
            </w:r>
          </w:p>
        </w:tc>
        <w:tc>
          <w:tcPr>
            <w:tcW w:w="900" w:type="dxa"/>
            <w:vAlign w:val="center"/>
          </w:tcPr>
          <w:p w14:paraId="7B7994AE" w14:textId="565F89AB" w:rsidR="00531E42" w:rsidRPr="007D62A8" w:rsidRDefault="00531E42" w:rsidP="0031244D">
            <w:pPr>
              <w:spacing w:line="276" w:lineRule="auto"/>
              <w:ind w:left="-9"/>
              <w:jc w:val="center"/>
              <w:rPr>
                <w:rFonts w:cs="Times New Roman"/>
                <w:b/>
                <w:sz w:val="26"/>
                <w:szCs w:val="26"/>
              </w:rPr>
            </w:pPr>
            <w:r w:rsidRPr="007D62A8">
              <w:rPr>
                <w:sz w:val="26"/>
                <w:szCs w:val="26"/>
              </w:rPr>
              <w:t>0,5</w:t>
            </w:r>
          </w:p>
        </w:tc>
      </w:tr>
      <w:tr w:rsidR="00122AF8" w:rsidRPr="007D62A8" w14:paraId="5C66B57F" w14:textId="77777777" w:rsidTr="00E848CA">
        <w:tc>
          <w:tcPr>
            <w:tcW w:w="990" w:type="dxa"/>
          </w:tcPr>
          <w:p w14:paraId="55D5D671" w14:textId="77777777" w:rsidR="00531E42" w:rsidRPr="007D62A8" w:rsidRDefault="00531E42" w:rsidP="0031244D">
            <w:pPr>
              <w:spacing w:line="276" w:lineRule="auto"/>
              <w:jc w:val="both"/>
              <w:rPr>
                <w:b/>
                <w:sz w:val="26"/>
                <w:szCs w:val="26"/>
                <w:lang w:val="nl-NL"/>
              </w:rPr>
            </w:pPr>
          </w:p>
        </w:tc>
        <w:tc>
          <w:tcPr>
            <w:tcW w:w="8640" w:type="dxa"/>
          </w:tcPr>
          <w:p w14:paraId="07908E2A" w14:textId="77777777" w:rsidR="00531E42" w:rsidRPr="007D62A8" w:rsidRDefault="00531E42" w:rsidP="0031244D">
            <w:pPr>
              <w:spacing w:line="276" w:lineRule="auto"/>
              <w:jc w:val="center"/>
              <w:rPr>
                <w:b/>
                <w:sz w:val="26"/>
                <w:szCs w:val="26"/>
                <w:lang w:val="nl-NL"/>
              </w:rPr>
            </w:pPr>
            <w:r w:rsidRPr="007D62A8">
              <w:rPr>
                <w:b/>
                <w:sz w:val="26"/>
                <w:szCs w:val="26"/>
                <w:lang w:val="nl-NL"/>
              </w:rPr>
              <w:t>TỔNG ĐIỂM TOÀN BÀI</w:t>
            </w:r>
          </w:p>
        </w:tc>
        <w:tc>
          <w:tcPr>
            <w:tcW w:w="900" w:type="dxa"/>
            <w:vAlign w:val="center"/>
          </w:tcPr>
          <w:p w14:paraId="4FAA896B" w14:textId="77777777" w:rsidR="00531E42" w:rsidRPr="007D62A8" w:rsidRDefault="00531E42" w:rsidP="0031244D">
            <w:pPr>
              <w:spacing w:line="276" w:lineRule="auto"/>
              <w:jc w:val="center"/>
              <w:rPr>
                <w:b/>
                <w:sz w:val="26"/>
                <w:szCs w:val="26"/>
                <w:lang w:val="nl-NL"/>
              </w:rPr>
            </w:pPr>
            <w:r w:rsidRPr="007D62A8">
              <w:rPr>
                <w:b/>
                <w:sz w:val="26"/>
                <w:szCs w:val="26"/>
                <w:lang w:val="nl-NL"/>
              </w:rPr>
              <w:t>10,0</w:t>
            </w:r>
          </w:p>
        </w:tc>
      </w:tr>
    </w:tbl>
    <w:p w14:paraId="6B4DAAFE" w14:textId="77777777" w:rsidR="00EB43C9" w:rsidRPr="007D62A8" w:rsidRDefault="00EB43C9" w:rsidP="0031244D">
      <w:pPr>
        <w:spacing w:after="0" w:line="276" w:lineRule="auto"/>
        <w:jc w:val="center"/>
        <w:rPr>
          <w:b/>
          <w:sz w:val="26"/>
          <w:szCs w:val="26"/>
          <w:lang w:val="nl-NL"/>
        </w:rPr>
      </w:pPr>
    </w:p>
    <w:p w14:paraId="1DA5B4A8" w14:textId="77777777" w:rsidR="00476BDC" w:rsidRPr="007D62A8" w:rsidRDefault="00E657A3" w:rsidP="0031244D">
      <w:pPr>
        <w:spacing w:after="0" w:line="276" w:lineRule="auto"/>
        <w:jc w:val="center"/>
        <w:rPr>
          <w:b/>
          <w:sz w:val="26"/>
          <w:szCs w:val="26"/>
          <w:lang w:val="nl-NL"/>
        </w:rPr>
      </w:pPr>
      <w:r w:rsidRPr="007D62A8">
        <w:rPr>
          <w:b/>
          <w:sz w:val="26"/>
          <w:szCs w:val="26"/>
          <w:lang w:val="nl-NL"/>
        </w:rPr>
        <w:t xml:space="preserve">------------ </w:t>
      </w:r>
      <w:r w:rsidR="00DC028F" w:rsidRPr="007D62A8">
        <w:rPr>
          <w:b/>
          <w:sz w:val="26"/>
          <w:szCs w:val="26"/>
          <w:lang w:val="nl-NL"/>
        </w:rPr>
        <w:t>HẾT</w:t>
      </w:r>
      <w:r w:rsidR="00D91167" w:rsidRPr="007D62A8">
        <w:rPr>
          <w:b/>
          <w:sz w:val="26"/>
          <w:szCs w:val="26"/>
          <w:lang w:val="nl-NL"/>
        </w:rPr>
        <w:t>-----------</w:t>
      </w:r>
    </w:p>
    <w:p w14:paraId="3E403C04" w14:textId="77777777" w:rsidR="00C3298F" w:rsidRPr="007D62A8" w:rsidRDefault="00C3298F" w:rsidP="00D44C89">
      <w:pPr>
        <w:spacing w:after="0" w:line="276" w:lineRule="auto"/>
        <w:rPr>
          <w:b/>
          <w:sz w:val="26"/>
          <w:szCs w:val="26"/>
          <w:lang w:val="en-US"/>
        </w:rPr>
      </w:pPr>
    </w:p>
    <w:sectPr w:rsidR="00C3298F" w:rsidRPr="007D62A8" w:rsidSect="00393FB1">
      <w:footerReference w:type="default" r:id="rId11"/>
      <w:pgSz w:w="11906" w:h="16838"/>
      <w:pgMar w:top="851" w:right="992" w:bottom="357" w:left="992" w:header="709" w:footer="464" w:gutter="0"/>
      <w:pgNumType w:start="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DEA10E" w14:textId="77777777" w:rsidR="00177D31" w:rsidRDefault="00177D31" w:rsidP="007D3516">
      <w:pPr>
        <w:spacing w:after="0" w:line="240" w:lineRule="auto"/>
      </w:pPr>
      <w:r>
        <w:separator/>
      </w:r>
    </w:p>
  </w:endnote>
  <w:endnote w:type="continuationSeparator" w:id="0">
    <w:p w14:paraId="02C6F038" w14:textId="77777777" w:rsidR="00177D31" w:rsidRDefault="00177D31" w:rsidP="007D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nTimeH">
    <w:panose1 w:val="020B7200000000000000"/>
    <w:charset w:val="00"/>
    <w:family w:val="swiss"/>
    <w:pitch w:val="variable"/>
    <w:sig w:usb0="00000003" w:usb1="00000000" w:usb2="00000000" w:usb3="00000000" w:csb0="00000001" w:csb1="00000000"/>
  </w:font>
  <w:font w:name="游ゴシック Light">
    <w:panose1 w:val="00000000000000000000"/>
    <w:charset w:val="80"/>
    <w:family w:val="roman"/>
    <w:notTrueType/>
    <w:pitch w:val="default"/>
  </w:font>
  <w:font w:name="Angsana New">
    <w:altName w:val="Arial Unicode MS"/>
    <w:panose1 w:val="02020603050405020304"/>
    <w:charset w:val="DE"/>
    <w:family w:val="roman"/>
    <w:notTrueType/>
    <w:pitch w:val="variable"/>
    <w:sig w:usb0="01000000" w:usb1="00000000" w:usb2="00000000" w:usb3="00000000" w:csb0="00010000"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43209"/>
      <w:docPartObj>
        <w:docPartGallery w:val="Page Numbers (Bottom of Page)"/>
        <w:docPartUnique/>
      </w:docPartObj>
    </w:sdtPr>
    <w:sdtEndPr>
      <w:rPr>
        <w:noProof/>
      </w:rPr>
    </w:sdtEndPr>
    <w:sdtContent>
      <w:p w14:paraId="67F05817" w14:textId="77777777" w:rsidR="00301904" w:rsidRDefault="00301904">
        <w:pPr>
          <w:pStyle w:val="Footer"/>
          <w:jc w:val="right"/>
        </w:pPr>
        <w:r>
          <w:fldChar w:fldCharType="begin"/>
        </w:r>
        <w:r>
          <w:instrText xml:space="preserve"> PAGE   \* MERGEFORMAT </w:instrText>
        </w:r>
        <w:r>
          <w:fldChar w:fldCharType="separate"/>
        </w:r>
        <w:r w:rsidR="007659AF">
          <w:rPr>
            <w:noProof/>
          </w:rPr>
          <w:t>4</w:t>
        </w:r>
        <w:r>
          <w:rPr>
            <w:noProof/>
          </w:rPr>
          <w:fldChar w:fldCharType="end"/>
        </w:r>
      </w:p>
    </w:sdtContent>
  </w:sdt>
  <w:p w14:paraId="0A70494B" w14:textId="77777777" w:rsidR="00301904" w:rsidRDefault="003019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EA682" w14:textId="77777777" w:rsidR="00177D31" w:rsidRDefault="00177D31" w:rsidP="007D3516">
      <w:pPr>
        <w:spacing w:after="0" w:line="240" w:lineRule="auto"/>
      </w:pPr>
      <w:r>
        <w:separator/>
      </w:r>
    </w:p>
  </w:footnote>
  <w:footnote w:type="continuationSeparator" w:id="0">
    <w:p w14:paraId="778B1D87" w14:textId="77777777" w:rsidR="00177D31" w:rsidRDefault="00177D31" w:rsidP="007D35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6AD5"/>
    <w:multiLevelType w:val="hybridMultilevel"/>
    <w:tmpl w:val="AEB29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4428B"/>
    <w:multiLevelType w:val="hybridMultilevel"/>
    <w:tmpl w:val="72720F70"/>
    <w:lvl w:ilvl="0" w:tplc="2D46603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D64DBB"/>
    <w:multiLevelType w:val="hybridMultilevel"/>
    <w:tmpl w:val="E7FC48F4"/>
    <w:lvl w:ilvl="0" w:tplc="C638DF9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792562"/>
    <w:multiLevelType w:val="hybridMultilevel"/>
    <w:tmpl w:val="E7881474"/>
    <w:lvl w:ilvl="0" w:tplc="D65E87D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D83784"/>
    <w:multiLevelType w:val="hybridMultilevel"/>
    <w:tmpl w:val="6BCA9AB0"/>
    <w:lvl w:ilvl="0" w:tplc="CECCF09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904FED"/>
    <w:multiLevelType w:val="hybridMultilevel"/>
    <w:tmpl w:val="79065264"/>
    <w:lvl w:ilvl="0" w:tplc="974E28F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E469C7"/>
    <w:multiLevelType w:val="hybridMultilevel"/>
    <w:tmpl w:val="49C21B56"/>
    <w:lvl w:ilvl="0" w:tplc="5EDA2950">
      <w:start w:val="3"/>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244095"/>
    <w:multiLevelType w:val="hybridMultilevel"/>
    <w:tmpl w:val="D338C686"/>
    <w:lvl w:ilvl="0" w:tplc="52AE67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E33B09"/>
    <w:multiLevelType w:val="hybridMultilevel"/>
    <w:tmpl w:val="17F8F9C6"/>
    <w:lvl w:ilvl="0" w:tplc="870EB5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BA6B3A"/>
    <w:multiLevelType w:val="hybridMultilevel"/>
    <w:tmpl w:val="A2EA946E"/>
    <w:lvl w:ilvl="0" w:tplc="30707F0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78562A"/>
    <w:multiLevelType w:val="hybridMultilevel"/>
    <w:tmpl w:val="0DA4A9A0"/>
    <w:lvl w:ilvl="0" w:tplc="6B44A3A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5E5139"/>
    <w:multiLevelType w:val="hybridMultilevel"/>
    <w:tmpl w:val="21DA2B7C"/>
    <w:lvl w:ilvl="0" w:tplc="5386950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853E1E"/>
    <w:multiLevelType w:val="hybridMultilevel"/>
    <w:tmpl w:val="2DB6EF12"/>
    <w:lvl w:ilvl="0" w:tplc="5A444C0E">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3334E2"/>
    <w:multiLevelType w:val="hybridMultilevel"/>
    <w:tmpl w:val="6D26E8A6"/>
    <w:lvl w:ilvl="0" w:tplc="B9709E1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422580"/>
    <w:multiLevelType w:val="hybridMultilevel"/>
    <w:tmpl w:val="99BC46FE"/>
    <w:lvl w:ilvl="0" w:tplc="CF2A09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9503A0"/>
    <w:multiLevelType w:val="hybridMultilevel"/>
    <w:tmpl w:val="7DA81DDE"/>
    <w:lvl w:ilvl="0" w:tplc="A664D13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A02D90"/>
    <w:multiLevelType w:val="hybridMultilevel"/>
    <w:tmpl w:val="54E0967C"/>
    <w:lvl w:ilvl="0" w:tplc="4B7431F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B12A8E"/>
    <w:multiLevelType w:val="hybridMultilevel"/>
    <w:tmpl w:val="D87C85FE"/>
    <w:lvl w:ilvl="0" w:tplc="D42AEF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DA38C7"/>
    <w:multiLevelType w:val="hybridMultilevel"/>
    <w:tmpl w:val="765ACF28"/>
    <w:lvl w:ilvl="0" w:tplc="625A8B9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CD5608"/>
    <w:multiLevelType w:val="hybridMultilevel"/>
    <w:tmpl w:val="4DC048DE"/>
    <w:lvl w:ilvl="0" w:tplc="468E151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B55D4D"/>
    <w:multiLevelType w:val="hybridMultilevel"/>
    <w:tmpl w:val="DB6C3D50"/>
    <w:lvl w:ilvl="0" w:tplc="885EED0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916E42"/>
    <w:multiLevelType w:val="hybridMultilevel"/>
    <w:tmpl w:val="94D2ADF2"/>
    <w:lvl w:ilvl="0" w:tplc="30BC0D8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D4450A"/>
    <w:multiLevelType w:val="hybridMultilevel"/>
    <w:tmpl w:val="2D8CBD4A"/>
    <w:lvl w:ilvl="0" w:tplc="B096E1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6E2764"/>
    <w:multiLevelType w:val="hybridMultilevel"/>
    <w:tmpl w:val="39A015F6"/>
    <w:lvl w:ilvl="0" w:tplc="F1D2925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A3531C"/>
    <w:multiLevelType w:val="hybridMultilevel"/>
    <w:tmpl w:val="6B447CE0"/>
    <w:lvl w:ilvl="0" w:tplc="AB80E5E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A32913"/>
    <w:multiLevelType w:val="hybridMultilevel"/>
    <w:tmpl w:val="F1E4643A"/>
    <w:lvl w:ilvl="0" w:tplc="7BA264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AF75FC"/>
    <w:multiLevelType w:val="hybridMultilevel"/>
    <w:tmpl w:val="661CDBE8"/>
    <w:lvl w:ilvl="0" w:tplc="8D06996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3200D5"/>
    <w:multiLevelType w:val="hybridMultilevel"/>
    <w:tmpl w:val="2624A4C4"/>
    <w:lvl w:ilvl="0" w:tplc="576C4DA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B005C0"/>
    <w:multiLevelType w:val="hybridMultilevel"/>
    <w:tmpl w:val="4EFC97AA"/>
    <w:lvl w:ilvl="0" w:tplc="5C3C082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52462C"/>
    <w:multiLevelType w:val="hybridMultilevel"/>
    <w:tmpl w:val="C6F8CE3A"/>
    <w:lvl w:ilvl="0" w:tplc="8E8E656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D12D0F"/>
    <w:multiLevelType w:val="hybridMultilevel"/>
    <w:tmpl w:val="E1982AC6"/>
    <w:lvl w:ilvl="0" w:tplc="FEA80D2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8A5491"/>
    <w:multiLevelType w:val="hybridMultilevel"/>
    <w:tmpl w:val="422AAA5A"/>
    <w:lvl w:ilvl="0" w:tplc="72407C2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F96C6F"/>
    <w:multiLevelType w:val="hybridMultilevel"/>
    <w:tmpl w:val="74705752"/>
    <w:lvl w:ilvl="0" w:tplc="E0D86F3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5F0F25"/>
    <w:multiLevelType w:val="hybridMultilevel"/>
    <w:tmpl w:val="5FB06770"/>
    <w:lvl w:ilvl="0" w:tplc="2638807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D16CC2"/>
    <w:multiLevelType w:val="hybridMultilevel"/>
    <w:tmpl w:val="B406DC34"/>
    <w:lvl w:ilvl="0" w:tplc="A9245F5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0F6D4B"/>
    <w:multiLevelType w:val="hybridMultilevel"/>
    <w:tmpl w:val="708AD2A6"/>
    <w:lvl w:ilvl="0" w:tplc="D6C044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800BF5"/>
    <w:multiLevelType w:val="hybridMultilevel"/>
    <w:tmpl w:val="A4363CB8"/>
    <w:lvl w:ilvl="0" w:tplc="544C49F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71298B"/>
    <w:multiLevelType w:val="hybridMultilevel"/>
    <w:tmpl w:val="BBA407BC"/>
    <w:lvl w:ilvl="0" w:tplc="52F019C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23601C"/>
    <w:multiLevelType w:val="hybridMultilevel"/>
    <w:tmpl w:val="0DA860D0"/>
    <w:lvl w:ilvl="0" w:tplc="B364A7C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4C0122"/>
    <w:multiLevelType w:val="hybridMultilevel"/>
    <w:tmpl w:val="1C542DE8"/>
    <w:lvl w:ilvl="0" w:tplc="3356C5C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987B29"/>
    <w:multiLevelType w:val="hybridMultilevel"/>
    <w:tmpl w:val="D4C6625C"/>
    <w:lvl w:ilvl="0" w:tplc="1F508E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A17B52"/>
    <w:multiLevelType w:val="hybridMultilevel"/>
    <w:tmpl w:val="C1D001B8"/>
    <w:lvl w:ilvl="0" w:tplc="0D4EBE2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344278"/>
    <w:multiLevelType w:val="hybridMultilevel"/>
    <w:tmpl w:val="AC72005E"/>
    <w:lvl w:ilvl="0" w:tplc="17965120">
      <w:start w:val="1"/>
      <w:numFmt w:val="decimal"/>
      <w:lvlText w:val="%1."/>
      <w:lvlJc w:val="left"/>
      <w:pPr>
        <w:ind w:left="720" w:hanging="360"/>
      </w:pPr>
      <w:rPr>
        <w:rFonts w:cs="Times New Roman" w:hint="default"/>
        <w:i/>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0760D2"/>
    <w:multiLevelType w:val="hybridMultilevel"/>
    <w:tmpl w:val="EA3EF20A"/>
    <w:lvl w:ilvl="0" w:tplc="99D64F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557113"/>
    <w:multiLevelType w:val="hybridMultilevel"/>
    <w:tmpl w:val="FC26FD3C"/>
    <w:lvl w:ilvl="0" w:tplc="102E0EB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43"/>
  </w:num>
  <w:num w:numId="3">
    <w:abstractNumId w:val="32"/>
  </w:num>
  <w:num w:numId="4">
    <w:abstractNumId w:val="36"/>
  </w:num>
  <w:num w:numId="5">
    <w:abstractNumId w:val="42"/>
  </w:num>
  <w:num w:numId="6">
    <w:abstractNumId w:val="19"/>
  </w:num>
  <w:num w:numId="7">
    <w:abstractNumId w:val="24"/>
  </w:num>
  <w:num w:numId="8">
    <w:abstractNumId w:val="44"/>
  </w:num>
  <w:num w:numId="9">
    <w:abstractNumId w:val="11"/>
  </w:num>
  <w:num w:numId="10">
    <w:abstractNumId w:val="37"/>
  </w:num>
  <w:num w:numId="11">
    <w:abstractNumId w:val="22"/>
  </w:num>
  <w:num w:numId="12">
    <w:abstractNumId w:val="12"/>
  </w:num>
  <w:num w:numId="13">
    <w:abstractNumId w:val="6"/>
  </w:num>
  <w:num w:numId="14">
    <w:abstractNumId w:val="0"/>
  </w:num>
  <w:num w:numId="15">
    <w:abstractNumId w:val="17"/>
  </w:num>
  <w:num w:numId="16">
    <w:abstractNumId w:val="2"/>
  </w:num>
  <w:num w:numId="17">
    <w:abstractNumId w:val="10"/>
  </w:num>
  <w:num w:numId="18">
    <w:abstractNumId w:val="29"/>
  </w:num>
  <w:num w:numId="19">
    <w:abstractNumId w:val="21"/>
  </w:num>
  <w:num w:numId="20">
    <w:abstractNumId w:val="34"/>
  </w:num>
  <w:num w:numId="21">
    <w:abstractNumId w:val="1"/>
  </w:num>
  <w:num w:numId="22">
    <w:abstractNumId w:val="31"/>
  </w:num>
  <w:num w:numId="23">
    <w:abstractNumId w:val="35"/>
  </w:num>
  <w:num w:numId="24">
    <w:abstractNumId w:val="18"/>
  </w:num>
  <w:num w:numId="25">
    <w:abstractNumId w:val="41"/>
  </w:num>
  <w:num w:numId="26">
    <w:abstractNumId w:val="33"/>
  </w:num>
  <w:num w:numId="27">
    <w:abstractNumId w:val="28"/>
  </w:num>
  <w:num w:numId="28">
    <w:abstractNumId w:val="9"/>
  </w:num>
  <w:num w:numId="29">
    <w:abstractNumId w:val="26"/>
  </w:num>
  <w:num w:numId="30">
    <w:abstractNumId w:val="5"/>
  </w:num>
  <w:num w:numId="31">
    <w:abstractNumId w:val="15"/>
  </w:num>
  <w:num w:numId="32">
    <w:abstractNumId w:val="27"/>
  </w:num>
  <w:num w:numId="33">
    <w:abstractNumId w:val="39"/>
  </w:num>
  <w:num w:numId="34">
    <w:abstractNumId w:val="13"/>
  </w:num>
  <w:num w:numId="35">
    <w:abstractNumId w:val="4"/>
  </w:num>
  <w:num w:numId="36">
    <w:abstractNumId w:val="20"/>
  </w:num>
  <w:num w:numId="37">
    <w:abstractNumId w:val="23"/>
  </w:num>
  <w:num w:numId="38">
    <w:abstractNumId w:val="30"/>
  </w:num>
  <w:num w:numId="39">
    <w:abstractNumId w:val="16"/>
  </w:num>
  <w:num w:numId="40">
    <w:abstractNumId w:val="7"/>
  </w:num>
  <w:num w:numId="41">
    <w:abstractNumId w:val="40"/>
  </w:num>
  <w:num w:numId="42">
    <w:abstractNumId w:val="8"/>
  </w:num>
  <w:num w:numId="43">
    <w:abstractNumId w:val="3"/>
  </w:num>
  <w:num w:numId="44">
    <w:abstractNumId w:val="14"/>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6DE"/>
    <w:rsid w:val="00000F22"/>
    <w:rsid w:val="00004A68"/>
    <w:rsid w:val="00006BD5"/>
    <w:rsid w:val="0001090A"/>
    <w:rsid w:val="00013FD2"/>
    <w:rsid w:val="00016EFE"/>
    <w:rsid w:val="0004551F"/>
    <w:rsid w:val="0005030D"/>
    <w:rsid w:val="00053DF2"/>
    <w:rsid w:val="00070F92"/>
    <w:rsid w:val="000776D7"/>
    <w:rsid w:val="00082B23"/>
    <w:rsid w:val="0008716C"/>
    <w:rsid w:val="00092399"/>
    <w:rsid w:val="000944DB"/>
    <w:rsid w:val="000A63CA"/>
    <w:rsid w:val="000A7029"/>
    <w:rsid w:val="000B1E4C"/>
    <w:rsid w:val="000B79B8"/>
    <w:rsid w:val="000C278B"/>
    <w:rsid w:val="000C5ABC"/>
    <w:rsid w:val="000C6735"/>
    <w:rsid w:val="000D2F03"/>
    <w:rsid w:val="000F6C21"/>
    <w:rsid w:val="000F7155"/>
    <w:rsid w:val="00101224"/>
    <w:rsid w:val="001161BA"/>
    <w:rsid w:val="00121812"/>
    <w:rsid w:val="00122AF8"/>
    <w:rsid w:val="001304EA"/>
    <w:rsid w:val="00130BEB"/>
    <w:rsid w:val="00137D1E"/>
    <w:rsid w:val="00141CC1"/>
    <w:rsid w:val="00144DF7"/>
    <w:rsid w:val="001516CE"/>
    <w:rsid w:val="0015234F"/>
    <w:rsid w:val="0016210C"/>
    <w:rsid w:val="00177D31"/>
    <w:rsid w:val="0018556A"/>
    <w:rsid w:val="00185B39"/>
    <w:rsid w:val="00191B08"/>
    <w:rsid w:val="00191E1A"/>
    <w:rsid w:val="00193405"/>
    <w:rsid w:val="001968E8"/>
    <w:rsid w:val="001A5027"/>
    <w:rsid w:val="001B32FB"/>
    <w:rsid w:val="001D01ED"/>
    <w:rsid w:val="001E257D"/>
    <w:rsid w:val="001F188F"/>
    <w:rsid w:val="002058D5"/>
    <w:rsid w:val="00207485"/>
    <w:rsid w:val="0022042B"/>
    <w:rsid w:val="00227419"/>
    <w:rsid w:val="00230113"/>
    <w:rsid w:val="0023469E"/>
    <w:rsid w:val="002354EF"/>
    <w:rsid w:val="00253031"/>
    <w:rsid w:val="00260ADD"/>
    <w:rsid w:val="00263F8C"/>
    <w:rsid w:val="002703B9"/>
    <w:rsid w:val="00276006"/>
    <w:rsid w:val="002763D9"/>
    <w:rsid w:val="00285046"/>
    <w:rsid w:val="00286892"/>
    <w:rsid w:val="0029072C"/>
    <w:rsid w:val="00295FEE"/>
    <w:rsid w:val="002A0015"/>
    <w:rsid w:val="002B036D"/>
    <w:rsid w:val="002B10D4"/>
    <w:rsid w:val="002B57D3"/>
    <w:rsid w:val="002B590D"/>
    <w:rsid w:val="002C0493"/>
    <w:rsid w:val="002D1CB4"/>
    <w:rsid w:val="002D3902"/>
    <w:rsid w:val="002D749E"/>
    <w:rsid w:val="002D7ADB"/>
    <w:rsid w:val="002E27E3"/>
    <w:rsid w:val="002E5D8D"/>
    <w:rsid w:val="002E64C0"/>
    <w:rsid w:val="003015C7"/>
    <w:rsid w:val="00301904"/>
    <w:rsid w:val="0030198A"/>
    <w:rsid w:val="00302C51"/>
    <w:rsid w:val="003068F9"/>
    <w:rsid w:val="0031244D"/>
    <w:rsid w:val="00316768"/>
    <w:rsid w:val="00324602"/>
    <w:rsid w:val="003328B7"/>
    <w:rsid w:val="003400FA"/>
    <w:rsid w:val="00353461"/>
    <w:rsid w:val="00361E1E"/>
    <w:rsid w:val="0036506E"/>
    <w:rsid w:val="003816E4"/>
    <w:rsid w:val="00391FB7"/>
    <w:rsid w:val="00393FB1"/>
    <w:rsid w:val="00396286"/>
    <w:rsid w:val="003A1FD5"/>
    <w:rsid w:val="003C5F67"/>
    <w:rsid w:val="003C7859"/>
    <w:rsid w:val="00402329"/>
    <w:rsid w:val="00424BAC"/>
    <w:rsid w:val="00431C83"/>
    <w:rsid w:val="0043664A"/>
    <w:rsid w:val="00447B9D"/>
    <w:rsid w:val="00457F40"/>
    <w:rsid w:val="004627BA"/>
    <w:rsid w:val="00470CB4"/>
    <w:rsid w:val="00472368"/>
    <w:rsid w:val="00476BDC"/>
    <w:rsid w:val="00483876"/>
    <w:rsid w:val="004A11D0"/>
    <w:rsid w:val="004A144F"/>
    <w:rsid w:val="004B125B"/>
    <w:rsid w:val="004B2E5C"/>
    <w:rsid w:val="004B4B5B"/>
    <w:rsid w:val="004C5EB8"/>
    <w:rsid w:val="004D1569"/>
    <w:rsid w:val="004E5FCC"/>
    <w:rsid w:val="004F2E8B"/>
    <w:rsid w:val="004F7F9F"/>
    <w:rsid w:val="0051307A"/>
    <w:rsid w:val="005169FF"/>
    <w:rsid w:val="00520697"/>
    <w:rsid w:val="00531E42"/>
    <w:rsid w:val="00535A63"/>
    <w:rsid w:val="00536778"/>
    <w:rsid w:val="00553A7F"/>
    <w:rsid w:val="00555520"/>
    <w:rsid w:val="005646E9"/>
    <w:rsid w:val="00574C2E"/>
    <w:rsid w:val="00584C11"/>
    <w:rsid w:val="005A2F0D"/>
    <w:rsid w:val="005A743D"/>
    <w:rsid w:val="005B4DB4"/>
    <w:rsid w:val="005D247C"/>
    <w:rsid w:val="005D3B9B"/>
    <w:rsid w:val="005D4670"/>
    <w:rsid w:val="005D498E"/>
    <w:rsid w:val="005D631F"/>
    <w:rsid w:val="005E01AF"/>
    <w:rsid w:val="005F4FC7"/>
    <w:rsid w:val="005F6A7E"/>
    <w:rsid w:val="0060561D"/>
    <w:rsid w:val="00620079"/>
    <w:rsid w:val="0062484E"/>
    <w:rsid w:val="00646487"/>
    <w:rsid w:val="00660923"/>
    <w:rsid w:val="00665084"/>
    <w:rsid w:val="006761D5"/>
    <w:rsid w:val="00677055"/>
    <w:rsid w:val="006918D8"/>
    <w:rsid w:val="00692CAB"/>
    <w:rsid w:val="006B24E5"/>
    <w:rsid w:val="006C28EF"/>
    <w:rsid w:val="00705EAC"/>
    <w:rsid w:val="007115A0"/>
    <w:rsid w:val="00722F77"/>
    <w:rsid w:val="007343E7"/>
    <w:rsid w:val="007405C8"/>
    <w:rsid w:val="00741DAA"/>
    <w:rsid w:val="00743A31"/>
    <w:rsid w:val="00746852"/>
    <w:rsid w:val="007478DF"/>
    <w:rsid w:val="007542F8"/>
    <w:rsid w:val="00754E12"/>
    <w:rsid w:val="007574A0"/>
    <w:rsid w:val="007659AF"/>
    <w:rsid w:val="007673A8"/>
    <w:rsid w:val="007751DB"/>
    <w:rsid w:val="00782512"/>
    <w:rsid w:val="00786B31"/>
    <w:rsid w:val="00792542"/>
    <w:rsid w:val="00793C5B"/>
    <w:rsid w:val="007A154E"/>
    <w:rsid w:val="007A7009"/>
    <w:rsid w:val="007B3A7A"/>
    <w:rsid w:val="007B3C46"/>
    <w:rsid w:val="007B4272"/>
    <w:rsid w:val="007C0559"/>
    <w:rsid w:val="007C6F5F"/>
    <w:rsid w:val="007D028B"/>
    <w:rsid w:val="007D32AA"/>
    <w:rsid w:val="007D3516"/>
    <w:rsid w:val="007D62A8"/>
    <w:rsid w:val="007D7E7C"/>
    <w:rsid w:val="007F0933"/>
    <w:rsid w:val="007F7AE9"/>
    <w:rsid w:val="0080416C"/>
    <w:rsid w:val="00811942"/>
    <w:rsid w:val="008175C2"/>
    <w:rsid w:val="008266D9"/>
    <w:rsid w:val="00826751"/>
    <w:rsid w:val="0083070D"/>
    <w:rsid w:val="00833903"/>
    <w:rsid w:val="0083522B"/>
    <w:rsid w:val="00844295"/>
    <w:rsid w:val="008475AC"/>
    <w:rsid w:val="0085186D"/>
    <w:rsid w:val="0086630B"/>
    <w:rsid w:val="0086634D"/>
    <w:rsid w:val="00881B9A"/>
    <w:rsid w:val="008950D2"/>
    <w:rsid w:val="00896EDE"/>
    <w:rsid w:val="008C2894"/>
    <w:rsid w:val="008C57D1"/>
    <w:rsid w:val="008C7A01"/>
    <w:rsid w:val="008D51FF"/>
    <w:rsid w:val="008F0061"/>
    <w:rsid w:val="008F1EBD"/>
    <w:rsid w:val="008F2A01"/>
    <w:rsid w:val="008F472B"/>
    <w:rsid w:val="0090253C"/>
    <w:rsid w:val="009122AD"/>
    <w:rsid w:val="0091500C"/>
    <w:rsid w:val="00931359"/>
    <w:rsid w:val="00943AB4"/>
    <w:rsid w:val="009538F0"/>
    <w:rsid w:val="00954289"/>
    <w:rsid w:val="00967010"/>
    <w:rsid w:val="00972A48"/>
    <w:rsid w:val="00994C3A"/>
    <w:rsid w:val="009978F5"/>
    <w:rsid w:val="009A77AA"/>
    <w:rsid w:val="009B36DE"/>
    <w:rsid w:val="009C24BC"/>
    <w:rsid w:val="009C730A"/>
    <w:rsid w:val="009D060C"/>
    <w:rsid w:val="009D1033"/>
    <w:rsid w:val="00A0750D"/>
    <w:rsid w:val="00A15FD7"/>
    <w:rsid w:val="00A17EA3"/>
    <w:rsid w:val="00A21FB2"/>
    <w:rsid w:val="00A25CF8"/>
    <w:rsid w:val="00A27B45"/>
    <w:rsid w:val="00A32728"/>
    <w:rsid w:val="00A32E6B"/>
    <w:rsid w:val="00A35D3D"/>
    <w:rsid w:val="00A64056"/>
    <w:rsid w:val="00A6534D"/>
    <w:rsid w:val="00A664CF"/>
    <w:rsid w:val="00A744CA"/>
    <w:rsid w:val="00A807D2"/>
    <w:rsid w:val="00A93320"/>
    <w:rsid w:val="00A97810"/>
    <w:rsid w:val="00AB2B16"/>
    <w:rsid w:val="00AB7F50"/>
    <w:rsid w:val="00AC550A"/>
    <w:rsid w:val="00AD0A33"/>
    <w:rsid w:val="00AD532D"/>
    <w:rsid w:val="00AD548B"/>
    <w:rsid w:val="00AE68CD"/>
    <w:rsid w:val="00AF090B"/>
    <w:rsid w:val="00B0158E"/>
    <w:rsid w:val="00B02E9E"/>
    <w:rsid w:val="00B0339F"/>
    <w:rsid w:val="00B03726"/>
    <w:rsid w:val="00B05750"/>
    <w:rsid w:val="00B164D2"/>
    <w:rsid w:val="00B2083F"/>
    <w:rsid w:val="00B24957"/>
    <w:rsid w:val="00B34E0D"/>
    <w:rsid w:val="00B46844"/>
    <w:rsid w:val="00B571F3"/>
    <w:rsid w:val="00B62B8E"/>
    <w:rsid w:val="00B64B7B"/>
    <w:rsid w:val="00B676FB"/>
    <w:rsid w:val="00B77CB3"/>
    <w:rsid w:val="00B854EC"/>
    <w:rsid w:val="00B87EF7"/>
    <w:rsid w:val="00B90CDE"/>
    <w:rsid w:val="00B97A7C"/>
    <w:rsid w:val="00BE142D"/>
    <w:rsid w:val="00BE69A3"/>
    <w:rsid w:val="00BF3A15"/>
    <w:rsid w:val="00BF63FD"/>
    <w:rsid w:val="00C05454"/>
    <w:rsid w:val="00C14C2E"/>
    <w:rsid w:val="00C1629E"/>
    <w:rsid w:val="00C2699B"/>
    <w:rsid w:val="00C304DC"/>
    <w:rsid w:val="00C312F8"/>
    <w:rsid w:val="00C32714"/>
    <w:rsid w:val="00C3298F"/>
    <w:rsid w:val="00C35E85"/>
    <w:rsid w:val="00C37047"/>
    <w:rsid w:val="00C513DA"/>
    <w:rsid w:val="00C561A5"/>
    <w:rsid w:val="00C63686"/>
    <w:rsid w:val="00C640FA"/>
    <w:rsid w:val="00C70B65"/>
    <w:rsid w:val="00C76AAB"/>
    <w:rsid w:val="00C80CF5"/>
    <w:rsid w:val="00C86996"/>
    <w:rsid w:val="00C90099"/>
    <w:rsid w:val="00CC59F7"/>
    <w:rsid w:val="00CD14C9"/>
    <w:rsid w:val="00CD5D61"/>
    <w:rsid w:val="00CE25CD"/>
    <w:rsid w:val="00CE3006"/>
    <w:rsid w:val="00CE3FED"/>
    <w:rsid w:val="00D03E75"/>
    <w:rsid w:val="00D118BB"/>
    <w:rsid w:val="00D32201"/>
    <w:rsid w:val="00D3334F"/>
    <w:rsid w:val="00D43970"/>
    <w:rsid w:val="00D44C89"/>
    <w:rsid w:val="00D464F4"/>
    <w:rsid w:val="00D471FF"/>
    <w:rsid w:val="00D61E74"/>
    <w:rsid w:val="00D649D6"/>
    <w:rsid w:val="00D67F55"/>
    <w:rsid w:val="00D80E72"/>
    <w:rsid w:val="00D84FF9"/>
    <w:rsid w:val="00D85835"/>
    <w:rsid w:val="00D91167"/>
    <w:rsid w:val="00D92E94"/>
    <w:rsid w:val="00D940D4"/>
    <w:rsid w:val="00DA23E7"/>
    <w:rsid w:val="00DA6594"/>
    <w:rsid w:val="00DA672D"/>
    <w:rsid w:val="00DB7E3D"/>
    <w:rsid w:val="00DC028F"/>
    <w:rsid w:val="00DC046F"/>
    <w:rsid w:val="00DC6C96"/>
    <w:rsid w:val="00DD2A98"/>
    <w:rsid w:val="00DD54A6"/>
    <w:rsid w:val="00DD6D5C"/>
    <w:rsid w:val="00DD71A1"/>
    <w:rsid w:val="00DE1379"/>
    <w:rsid w:val="00DF4A27"/>
    <w:rsid w:val="00E0300C"/>
    <w:rsid w:val="00E030DD"/>
    <w:rsid w:val="00E109E3"/>
    <w:rsid w:val="00E1251F"/>
    <w:rsid w:val="00E153FA"/>
    <w:rsid w:val="00E23B9B"/>
    <w:rsid w:val="00E33773"/>
    <w:rsid w:val="00E41F2B"/>
    <w:rsid w:val="00E4361C"/>
    <w:rsid w:val="00E4648E"/>
    <w:rsid w:val="00E637CA"/>
    <w:rsid w:val="00E657A3"/>
    <w:rsid w:val="00E71172"/>
    <w:rsid w:val="00E773B2"/>
    <w:rsid w:val="00E80284"/>
    <w:rsid w:val="00E848CA"/>
    <w:rsid w:val="00E906CF"/>
    <w:rsid w:val="00E922E8"/>
    <w:rsid w:val="00EA2108"/>
    <w:rsid w:val="00EA37BA"/>
    <w:rsid w:val="00EB43C9"/>
    <w:rsid w:val="00EB65EB"/>
    <w:rsid w:val="00ED1EB1"/>
    <w:rsid w:val="00ED25FD"/>
    <w:rsid w:val="00ED28BE"/>
    <w:rsid w:val="00ED7713"/>
    <w:rsid w:val="00EF1E4B"/>
    <w:rsid w:val="00EF5279"/>
    <w:rsid w:val="00EF61B6"/>
    <w:rsid w:val="00EF642A"/>
    <w:rsid w:val="00EF7825"/>
    <w:rsid w:val="00F03E40"/>
    <w:rsid w:val="00F073B0"/>
    <w:rsid w:val="00F1555F"/>
    <w:rsid w:val="00F24723"/>
    <w:rsid w:val="00F24923"/>
    <w:rsid w:val="00F32113"/>
    <w:rsid w:val="00F33225"/>
    <w:rsid w:val="00F372B7"/>
    <w:rsid w:val="00F62B43"/>
    <w:rsid w:val="00F64E38"/>
    <w:rsid w:val="00F843A8"/>
    <w:rsid w:val="00F8485D"/>
    <w:rsid w:val="00F867A6"/>
    <w:rsid w:val="00F918DD"/>
    <w:rsid w:val="00F936A1"/>
    <w:rsid w:val="00F9423E"/>
    <w:rsid w:val="00FA1C91"/>
    <w:rsid w:val="00FA7DA5"/>
    <w:rsid w:val="00FB38F9"/>
    <w:rsid w:val="00FB7FA3"/>
    <w:rsid w:val="00FC45A6"/>
    <w:rsid w:val="00FD2F76"/>
    <w:rsid w:val="00FE1091"/>
    <w:rsid w:val="00FF10E2"/>
    <w:rsid w:val="00FF3C7E"/>
    <w:rsid w:val="00FF3EC5"/>
    <w:rsid w:val="00FF5C41"/>
  </w:rsids>
  <m:mathPr>
    <m:mathFont m:val="Cambria Math"/>
    <m:brkBin m:val="before"/>
    <m:brkBinSub m:val="--"/>
    <m:smallFrac m:val="0"/>
    <m:dispDef/>
    <m:lMargin m:val="0"/>
    <m:rMargin m:val="0"/>
    <m:defJc m:val="centerGroup"/>
    <m:wrapIndent m:val="1440"/>
    <m:intLim m:val="subSup"/>
    <m:naryLim m:val="undOvr"/>
  </m:mathPr>
  <w:themeFontLang w:val="vi-VN"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654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D8D"/>
  </w:style>
  <w:style w:type="paragraph" w:styleId="Heading1">
    <w:name w:val="heading 1"/>
    <w:basedOn w:val="Normal"/>
    <w:next w:val="Normal"/>
    <w:link w:val="Heading1Char"/>
    <w:qFormat/>
    <w:rsid w:val="00DF4A27"/>
    <w:pPr>
      <w:keepNext/>
      <w:spacing w:before="240" w:after="60" w:line="240" w:lineRule="auto"/>
      <w:outlineLvl w:val="0"/>
    </w:pPr>
    <w:rPr>
      <w:rFonts w:ascii="Calibri Light" w:eastAsia="Times New Roman" w:hAnsi="Calibri Light"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00F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3400FA"/>
    <w:pPr>
      <w:ind w:left="720"/>
      <w:contextualSpacing/>
    </w:pPr>
    <w:rPr>
      <w:rFonts w:asciiTheme="minorHAnsi" w:hAnsiTheme="minorHAnsi"/>
      <w:sz w:val="22"/>
      <w:lang w:val="en-US"/>
    </w:rPr>
  </w:style>
  <w:style w:type="paragraph" w:styleId="BalloonText">
    <w:name w:val="Balloon Text"/>
    <w:basedOn w:val="Normal"/>
    <w:link w:val="BalloonTextChar"/>
    <w:unhideWhenUsed/>
    <w:rsid w:val="00C70B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C70B65"/>
    <w:rPr>
      <w:rFonts w:ascii="Segoe UI" w:hAnsi="Segoe UI" w:cs="Segoe UI"/>
      <w:sz w:val="18"/>
      <w:szCs w:val="18"/>
    </w:rPr>
  </w:style>
  <w:style w:type="paragraph" w:styleId="NoSpacing">
    <w:name w:val="No Spacing"/>
    <w:uiPriority w:val="1"/>
    <w:qFormat/>
    <w:rsid w:val="003C5F67"/>
    <w:pPr>
      <w:spacing w:after="0" w:line="240" w:lineRule="auto"/>
    </w:pPr>
    <w:rPr>
      <w:rFonts w:asciiTheme="minorHAnsi" w:hAnsiTheme="minorHAnsi"/>
      <w:sz w:val="22"/>
      <w:lang w:val="en-US"/>
    </w:rPr>
  </w:style>
  <w:style w:type="paragraph" w:styleId="Header">
    <w:name w:val="header"/>
    <w:basedOn w:val="Normal"/>
    <w:link w:val="HeaderChar"/>
    <w:unhideWhenUsed/>
    <w:rsid w:val="00DF4A27"/>
    <w:pPr>
      <w:tabs>
        <w:tab w:val="center" w:pos="4680"/>
        <w:tab w:val="right" w:pos="9360"/>
      </w:tabs>
      <w:spacing w:after="0" w:line="240" w:lineRule="auto"/>
    </w:pPr>
  </w:style>
  <w:style w:type="character" w:customStyle="1" w:styleId="HeaderChar">
    <w:name w:val="Header Char"/>
    <w:basedOn w:val="DefaultParagraphFont"/>
    <w:link w:val="Header"/>
    <w:rsid w:val="00DF4A27"/>
  </w:style>
  <w:style w:type="paragraph" w:styleId="Footer">
    <w:name w:val="footer"/>
    <w:basedOn w:val="Normal"/>
    <w:link w:val="FooterChar"/>
    <w:uiPriority w:val="99"/>
    <w:unhideWhenUsed/>
    <w:rsid w:val="00DF4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A27"/>
  </w:style>
  <w:style w:type="character" w:customStyle="1" w:styleId="fontstyle01">
    <w:name w:val="fontstyle01"/>
    <w:basedOn w:val="DefaultParagraphFont"/>
    <w:rsid w:val="00DF4A27"/>
    <w:rPr>
      <w:rFonts w:ascii="Times New Roman" w:hAnsi="Times New Roman" w:cs="Times New Roman" w:hint="default"/>
      <w:b w:val="0"/>
      <w:bCs w:val="0"/>
      <w:i w:val="0"/>
      <w:iCs w:val="0"/>
      <w:color w:val="000000"/>
      <w:sz w:val="28"/>
      <w:szCs w:val="28"/>
    </w:rPr>
  </w:style>
  <w:style w:type="character" w:customStyle="1" w:styleId="Heading1Char">
    <w:name w:val="Heading 1 Char"/>
    <w:basedOn w:val="DefaultParagraphFont"/>
    <w:link w:val="Heading1"/>
    <w:rsid w:val="00DF4A27"/>
    <w:rPr>
      <w:rFonts w:ascii="Calibri Light" w:eastAsia="Times New Roman" w:hAnsi="Calibri Light" w:cs="Times New Roman"/>
      <w:b/>
      <w:bCs/>
      <w:kern w:val="32"/>
      <w:sz w:val="32"/>
      <w:szCs w:val="32"/>
      <w:lang w:val="en-US"/>
    </w:rPr>
  </w:style>
  <w:style w:type="character" w:styleId="PageNumber">
    <w:name w:val="page number"/>
    <w:basedOn w:val="DefaultParagraphFont"/>
    <w:rsid w:val="00DF4A27"/>
  </w:style>
  <w:style w:type="paragraph" w:customStyle="1" w:styleId="Char">
    <w:name w:val="Char"/>
    <w:basedOn w:val="Normal"/>
    <w:autoRedefine/>
    <w:rsid w:val="00DF4A27"/>
    <w:pPr>
      <w:spacing w:line="240" w:lineRule="exact"/>
      <w:ind w:firstLine="567"/>
    </w:pPr>
    <w:rPr>
      <w:rFonts w:ascii="Arial" w:eastAsia="Times New Roman" w:hAnsi="Arial" w:cs="Arial"/>
      <w:bCs/>
      <w:kern w:val="32"/>
      <w:sz w:val="23"/>
      <w:szCs w:val="23"/>
      <w:lang w:val="es-CO"/>
    </w:rPr>
  </w:style>
  <w:style w:type="paragraph" w:customStyle="1" w:styleId="CharChar">
    <w:name w:val="Char Char"/>
    <w:basedOn w:val="Normal"/>
    <w:autoRedefine/>
    <w:rsid w:val="00DF4A2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
    <w:name w:val="Char Char Char"/>
    <w:basedOn w:val="Normal"/>
    <w:autoRedefine/>
    <w:rsid w:val="00DF4A27"/>
    <w:pPr>
      <w:spacing w:line="240" w:lineRule="exact"/>
      <w:ind w:firstLine="567"/>
    </w:pPr>
    <w:rPr>
      <w:rFonts w:ascii="Arial" w:eastAsia="Times New Roman" w:hAnsi="Arial" w:cs="Arial"/>
      <w:bCs/>
      <w:kern w:val="32"/>
      <w:sz w:val="23"/>
      <w:szCs w:val="23"/>
      <w:lang w:val="es-CO"/>
    </w:rPr>
  </w:style>
  <w:style w:type="paragraph" w:customStyle="1" w:styleId="Default">
    <w:name w:val="Default"/>
    <w:rsid w:val="00DF4A27"/>
    <w:pPr>
      <w:autoSpaceDE w:val="0"/>
      <w:autoSpaceDN w:val="0"/>
      <w:adjustRightInd w:val="0"/>
      <w:spacing w:after="0" w:line="240" w:lineRule="auto"/>
    </w:pPr>
    <w:rPr>
      <w:rFonts w:eastAsia="Times New Roman" w:cs="Times New Roman"/>
      <w:color w:val="000000"/>
      <w:sz w:val="24"/>
      <w:szCs w:val="24"/>
      <w:lang w:val="en-US"/>
    </w:rPr>
  </w:style>
  <w:style w:type="character" w:customStyle="1" w:styleId="MTConvertedEquation">
    <w:name w:val="MTConvertedEquation"/>
    <w:rsid w:val="00DF4A27"/>
    <w:rPr>
      <w:sz w:val="26"/>
      <w:szCs w:val="26"/>
    </w:rPr>
  </w:style>
  <w:style w:type="paragraph" w:customStyle="1" w:styleId="MTDisplayEquation">
    <w:name w:val="MTDisplayEquation"/>
    <w:basedOn w:val="Normal"/>
    <w:next w:val="Normal"/>
    <w:link w:val="MTDisplayEquationChar"/>
    <w:rsid w:val="00DF4A27"/>
    <w:pPr>
      <w:tabs>
        <w:tab w:val="center" w:pos="4900"/>
        <w:tab w:val="right" w:pos="9800"/>
      </w:tabs>
      <w:spacing w:after="0" w:line="264" w:lineRule="auto"/>
      <w:ind w:firstLine="720"/>
      <w:jc w:val="both"/>
    </w:pPr>
    <w:rPr>
      <w:rFonts w:eastAsia="Times New Roman" w:cs="Times New Roman"/>
      <w:sz w:val="25"/>
      <w:szCs w:val="25"/>
      <w:lang w:val="en-US"/>
    </w:rPr>
  </w:style>
  <w:style w:type="character" w:customStyle="1" w:styleId="MTDisplayEquationChar">
    <w:name w:val="MTDisplayEquation Char"/>
    <w:link w:val="MTDisplayEquation"/>
    <w:rsid w:val="00DF4A27"/>
    <w:rPr>
      <w:rFonts w:eastAsia="Times New Roman" w:cs="Times New Roman"/>
      <w:sz w:val="25"/>
      <w:szCs w:val="25"/>
      <w:lang w:val="en-US"/>
    </w:rPr>
  </w:style>
  <w:style w:type="numbering" w:customStyle="1" w:styleId="NoList1">
    <w:name w:val="No List1"/>
    <w:next w:val="NoList"/>
    <w:uiPriority w:val="99"/>
    <w:semiHidden/>
    <w:unhideWhenUsed/>
    <w:rsid w:val="00476BDC"/>
  </w:style>
  <w:style w:type="paragraph" w:styleId="NormalWeb">
    <w:name w:val="Normal (Web)"/>
    <w:basedOn w:val="Normal"/>
    <w:uiPriority w:val="99"/>
    <w:unhideWhenUsed/>
    <w:rsid w:val="004C5EB8"/>
    <w:pPr>
      <w:spacing w:before="100" w:beforeAutospacing="1" w:after="100" w:afterAutospacing="1" w:line="240" w:lineRule="auto"/>
    </w:pPr>
    <w:rPr>
      <w:rFonts w:eastAsia="Times New Roman" w:cs="Times New Roman"/>
      <w:sz w:val="24"/>
      <w:szCs w:val="24"/>
      <w:lang w:val="en-US"/>
    </w:rPr>
  </w:style>
  <w:style w:type="paragraph" w:customStyle="1" w:styleId="Char0">
    <w:name w:val="Char"/>
    <w:basedOn w:val="Normal"/>
    <w:semiHidden/>
    <w:rsid w:val="00531E42"/>
    <w:pPr>
      <w:spacing w:line="240" w:lineRule="exact"/>
    </w:pPr>
    <w:rPr>
      <w:rFonts w:ascii="Arial" w:eastAsia="Times New Roman" w:hAnsi="Arial" w:cs="Times New Roman"/>
      <w:color w:val="000000"/>
      <w:sz w:val="24"/>
      <w:szCs w:val="24"/>
      <w:lang w:val="en-US"/>
    </w:rPr>
  </w:style>
  <w:style w:type="paragraph" w:styleId="BodyText">
    <w:name w:val="Body Text"/>
    <w:basedOn w:val="Normal"/>
    <w:link w:val="BodyTextChar"/>
    <w:rsid w:val="00531E42"/>
    <w:pPr>
      <w:spacing w:after="0" w:line="240" w:lineRule="auto"/>
      <w:jc w:val="center"/>
    </w:pPr>
    <w:rPr>
      <w:rFonts w:ascii=".VnTimeH" w:eastAsia="Times New Roman" w:hAnsi=".VnTimeH" w:cs="Times New Roman"/>
      <w:b/>
      <w:bCs/>
      <w:sz w:val="26"/>
      <w:szCs w:val="24"/>
      <w:lang w:val="en-US"/>
    </w:rPr>
  </w:style>
  <w:style w:type="character" w:customStyle="1" w:styleId="BodyTextChar">
    <w:name w:val="Body Text Char"/>
    <w:basedOn w:val="DefaultParagraphFont"/>
    <w:link w:val="BodyText"/>
    <w:rsid w:val="00531E42"/>
    <w:rPr>
      <w:rFonts w:ascii=".VnTimeH" w:eastAsia="Times New Roman" w:hAnsi=".VnTimeH" w:cs="Times New Roman"/>
      <w:b/>
      <w:bCs/>
      <w:sz w:val="26"/>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D8D"/>
  </w:style>
  <w:style w:type="paragraph" w:styleId="Heading1">
    <w:name w:val="heading 1"/>
    <w:basedOn w:val="Normal"/>
    <w:next w:val="Normal"/>
    <w:link w:val="Heading1Char"/>
    <w:qFormat/>
    <w:rsid w:val="00DF4A27"/>
    <w:pPr>
      <w:keepNext/>
      <w:spacing w:before="240" w:after="60" w:line="240" w:lineRule="auto"/>
      <w:outlineLvl w:val="0"/>
    </w:pPr>
    <w:rPr>
      <w:rFonts w:ascii="Calibri Light" w:eastAsia="Times New Roman" w:hAnsi="Calibri Light"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00F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3400FA"/>
    <w:pPr>
      <w:ind w:left="720"/>
      <w:contextualSpacing/>
    </w:pPr>
    <w:rPr>
      <w:rFonts w:asciiTheme="minorHAnsi" w:hAnsiTheme="minorHAnsi"/>
      <w:sz w:val="22"/>
      <w:lang w:val="en-US"/>
    </w:rPr>
  </w:style>
  <w:style w:type="paragraph" w:styleId="BalloonText">
    <w:name w:val="Balloon Text"/>
    <w:basedOn w:val="Normal"/>
    <w:link w:val="BalloonTextChar"/>
    <w:unhideWhenUsed/>
    <w:rsid w:val="00C70B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C70B65"/>
    <w:rPr>
      <w:rFonts w:ascii="Segoe UI" w:hAnsi="Segoe UI" w:cs="Segoe UI"/>
      <w:sz w:val="18"/>
      <w:szCs w:val="18"/>
    </w:rPr>
  </w:style>
  <w:style w:type="paragraph" w:styleId="NoSpacing">
    <w:name w:val="No Spacing"/>
    <w:uiPriority w:val="1"/>
    <w:qFormat/>
    <w:rsid w:val="003C5F67"/>
    <w:pPr>
      <w:spacing w:after="0" w:line="240" w:lineRule="auto"/>
    </w:pPr>
    <w:rPr>
      <w:rFonts w:asciiTheme="minorHAnsi" w:hAnsiTheme="minorHAnsi"/>
      <w:sz w:val="22"/>
      <w:lang w:val="en-US"/>
    </w:rPr>
  </w:style>
  <w:style w:type="paragraph" w:styleId="Header">
    <w:name w:val="header"/>
    <w:basedOn w:val="Normal"/>
    <w:link w:val="HeaderChar"/>
    <w:unhideWhenUsed/>
    <w:rsid w:val="00DF4A27"/>
    <w:pPr>
      <w:tabs>
        <w:tab w:val="center" w:pos="4680"/>
        <w:tab w:val="right" w:pos="9360"/>
      </w:tabs>
      <w:spacing w:after="0" w:line="240" w:lineRule="auto"/>
    </w:pPr>
  </w:style>
  <w:style w:type="character" w:customStyle="1" w:styleId="HeaderChar">
    <w:name w:val="Header Char"/>
    <w:basedOn w:val="DefaultParagraphFont"/>
    <w:link w:val="Header"/>
    <w:rsid w:val="00DF4A27"/>
  </w:style>
  <w:style w:type="paragraph" w:styleId="Footer">
    <w:name w:val="footer"/>
    <w:basedOn w:val="Normal"/>
    <w:link w:val="FooterChar"/>
    <w:uiPriority w:val="99"/>
    <w:unhideWhenUsed/>
    <w:rsid w:val="00DF4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A27"/>
  </w:style>
  <w:style w:type="character" w:customStyle="1" w:styleId="fontstyle01">
    <w:name w:val="fontstyle01"/>
    <w:basedOn w:val="DefaultParagraphFont"/>
    <w:rsid w:val="00DF4A27"/>
    <w:rPr>
      <w:rFonts w:ascii="Times New Roman" w:hAnsi="Times New Roman" w:cs="Times New Roman" w:hint="default"/>
      <w:b w:val="0"/>
      <w:bCs w:val="0"/>
      <w:i w:val="0"/>
      <w:iCs w:val="0"/>
      <w:color w:val="000000"/>
      <w:sz w:val="28"/>
      <w:szCs w:val="28"/>
    </w:rPr>
  </w:style>
  <w:style w:type="character" w:customStyle="1" w:styleId="Heading1Char">
    <w:name w:val="Heading 1 Char"/>
    <w:basedOn w:val="DefaultParagraphFont"/>
    <w:link w:val="Heading1"/>
    <w:rsid w:val="00DF4A27"/>
    <w:rPr>
      <w:rFonts w:ascii="Calibri Light" w:eastAsia="Times New Roman" w:hAnsi="Calibri Light" w:cs="Times New Roman"/>
      <w:b/>
      <w:bCs/>
      <w:kern w:val="32"/>
      <w:sz w:val="32"/>
      <w:szCs w:val="32"/>
      <w:lang w:val="en-US"/>
    </w:rPr>
  </w:style>
  <w:style w:type="character" w:styleId="PageNumber">
    <w:name w:val="page number"/>
    <w:basedOn w:val="DefaultParagraphFont"/>
    <w:rsid w:val="00DF4A27"/>
  </w:style>
  <w:style w:type="paragraph" w:customStyle="1" w:styleId="Char">
    <w:name w:val="Char"/>
    <w:basedOn w:val="Normal"/>
    <w:autoRedefine/>
    <w:rsid w:val="00DF4A27"/>
    <w:pPr>
      <w:spacing w:line="240" w:lineRule="exact"/>
      <w:ind w:firstLine="567"/>
    </w:pPr>
    <w:rPr>
      <w:rFonts w:ascii="Arial" w:eastAsia="Times New Roman" w:hAnsi="Arial" w:cs="Arial"/>
      <w:bCs/>
      <w:kern w:val="32"/>
      <w:sz w:val="23"/>
      <w:szCs w:val="23"/>
      <w:lang w:val="es-CO"/>
    </w:rPr>
  </w:style>
  <w:style w:type="paragraph" w:customStyle="1" w:styleId="CharChar">
    <w:name w:val="Char Char"/>
    <w:basedOn w:val="Normal"/>
    <w:autoRedefine/>
    <w:rsid w:val="00DF4A2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
    <w:name w:val="Char Char Char"/>
    <w:basedOn w:val="Normal"/>
    <w:autoRedefine/>
    <w:rsid w:val="00DF4A27"/>
    <w:pPr>
      <w:spacing w:line="240" w:lineRule="exact"/>
      <w:ind w:firstLine="567"/>
    </w:pPr>
    <w:rPr>
      <w:rFonts w:ascii="Arial" w:eastAsia="Times New Roman" w:hAnsi="Arial" w:cs="Arial"/>
      <w:bCs/>
      <w:kern w:val="32"/>
      <w:sz w:val="23"/>
      <w:szCs w:val="23"/>
      <w:lang w:val="es-CO"/>
    </w:rPr>
  </w:style>
  <w:style w:type="paragraph" w:customStyle="1" w:styleId="Default">
    <w:name w:val="Default"/>
    <w:rsid w:val="00DF4A27"/>
    <w:pPr>
      <w:autoSpaceDE w:val="0"/>
      <w:autoSpaceDN w:val="0"/>
      <w:adjustRightInd w:val="0"/>
      <w:spacing w:after="0" w:line="240" w:lineRule="auto"/>
    </w:pPr>
    <w:rPr>
      <w:rFonts w:eastAsia="Times New Roman" w:cs="Times New Roman"/>
      <w:color w:val="000000"/>
      <w:sz w:val="24"/>
      <w:szCs w:val="24"/>
      <w:lang w:val="en-US"/>
    </w:rPr>
  </w:style>
  <w:style w:type="character" w:customStyle="1" w:styleId="MTConvertedEquation">
    <w:name w:val="MTConvertedEquation"/>
    <w:rsid w:val="00DF4A27"/>
    <w:rPr>
      <w:sz w:val="26"/>
      <w:szCs w:val="26"/>
    </w:rPr>
  </w:style>
  <w:style w:type="paragraph" w:customStyle="1" w:styleId="MTDisplayEquation">
    <w:name w:val="MTDisplayEquation"/>
    <w:basedOn w:val="Normal"/>
    <w:next w:val="Normal"/>
    <w:link w:val="MTDisplayEquationChar"/>
    <w:rsid w:val="00DF4A27"/>
    <w:pPr>
      <w:tabs>
        <w:tab w:val="center" w:pos="4900"/>
        <w:tab w:val="right" w:pos="9800"/>
      </w:tabs>
      <w:spacing w:after="0" w:line="264" w:lineRule="auto"/>
      <w:ind w:firstLine="720"/>
      <w:jc w:val="both"/>
    </w:pPr>
    <w:rPr>
      <w:rFonts w:eastAsia="Times New Roman" w:cs="Times New Roman"/>
      <w:sz w:val="25"/>
      <w:szCs w:val="25"/>
      <w:lang w:val="en-US"/>
    </w:rPr>
  </w:style>
  <w:style w:type="character" w:customStyle="1" w:styleId="MTDisplayEquationChar">
    <w:name w:val="MTDisplayEquation Char"/>
    <w:link w:val="MTDisplayEquation"/>
    <w:rsid w:val="00DF4A27"/>
    <w:rPr>
      <w:rFonts w:eastAsia="Times New Roman" w:cs="Times New Roman"/>
      <w:sz w:val="25"/>
      <w:szCs w:val="25"/>
      <w:lang w:val="en-US"/>
    </w:rPr>
  </w:style>
  <w:style w:type="numbering" w:customStyle="1" w:styleId="NoList1">
    <w:name w:val="No List1"/>
    <w:next w:val="NoList"/>
    <w:uiPriority w:val="99"/>
    <w:semiHidden/>
    <w:unhideWhenUsed/>
    <w:rsid w:val="00476BDC"/>
  </w:style>
  <w:style w:type="paragraph" w:styleId="NormalWeb">
    <w:name w:val="Normal (Web)"/>
    <w:basedOn w:val="Normal"/>
    <w:uiPriority w:val="99"/>
    <w:unhideWhenUsed/>
    <w:rsid w:val="004C5EB8"/>
    <w:pPr>
      <w:spacing w:before="100" w:beforeAutospacing="1" w:after="100" w:afterAutospacing="1" w:line="240" w:lineRule="auto"/>
    </w:pPr>
    <w:rPr>
      <w:rFonts w:eastAsia="Times New Roman" w:cs="Times New Roman"/>
      <w:sz w:val="24"/>
      <w:szCs w:val="24"/>
      <w:lang w:val="en-US"/>
    </w:rPr>
  </w:style>
  <w:style w:type="paragraph" w:customStyle="1" w:styleId="Char0">
    <w:name w:val="Char"/>
    <w:basedOn w:val="Normal"/>
    <w:semiHidden/>
    <w:rsid w:val="00531E42"/>
    <w:pPr>
      <w:spacing w:line="240" w:lineRule="exact"/>
    </w:pPr>
    <w:rPr>
      <w:rFonts w:ascii="Arial" w:eastAsia="Times New Roman" w:hAnsi="Arial" w:cs="Times New Roman"/>
      <w:color w:val="000000"/>
      <w:sz w:val="24"/>
      <w:szCs w:val="24"/>
      <w:lang w:val="en-US"/>
    </w:rPr>
  </w:style>
  <w:style w:type="paragraph" w:styleId="BodyText">
    <w:name w:val="Body Text"/>
    <w:basedOn w:val="Normal"/>
    <w:link w:val="BodyTextChar"/>
    <w:rsid w:val="00531E42"/>
    <w:pPr>
      <w:spacing w:after="0" w:line="240" w:lineRule="auto"/>
      <w:jc w:val="center"/>
    </w:pPr>
    <w:rPr>
      <w:rFonts w:ascii=".VnTimeH" w:eastAsia="Times New Roman" w:hAnsi=".VnTimeH" w:cs="Times New Roman"/>
      <w:b/>
      <w:bCs/>
      <w:sz w:val="26"/>
      <w:szCs w:val="24"/>
      <w:lang w:val="en-US"/>
    </w:rPr>
  </w:style>
  <w:style w:type="character" w:customStyle="1" w:styleId="BodyTextChar">
    <w:name w:val="Body Text Char"/>
    <w:basedOn w:val="DefaultParagraphFont"/>
    <w:link w:val="BodyText"/>
    <w:rsid w:val="00531E42"/>
    <w:rPr>
      <w:rFonts w:ascii=".VnTimeH" w:eastAsia="Times New Roman" w:hAnsi=".VnTimeH" w:cs="Times New Roman"/>
      <w:b/>
      <w:bCs/>
      <w:sz w:val="26"/>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AE51C-7CF7-48BD-B46D-BE600EA59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1624</Words>
  <Characters>9263</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2024-04-01T07:23:00Z</cp:lastPrinted>
  <dcterms:created xsi:type="dcterms:W3CDTF">2024-04-16T01:57:00Z</dcterms:created>
  <dcterms:modified xsi:type="dcterms:W3CDTF">2024-04-16T01:57:00Z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