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02" w:rsidRPr="00662402" w:rsidRDefault="00662402">
      <w:pPr>
        <w:rPr>
          <w:rFonts w:ascii="Times New Roman" w:hAnsi="Times New Roman" w:cs="Times New Roman"/>
          <w:sz w:val="26"/>
          <w:szCs w:val="26"/>
        </w:rPr>
      </w:pPr>
      <w:r w:rsidRPr="00662402">
        <w:rPr>
          <w:rFonts w:ascii="Times New Roman" w:hAnsi="Times New Roman" w:cs="Times New Roman"/>
          <w:b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00E1C" wp14:editId="06CA1CEB">
                <wp:simplePos x="0" y="0"/>
                <wp:positionH relativeFrom="margin">
                  <wp:posOffset>1628775</wp:posOffset>
                </wp:positionH>
                <wp:positionV relativeFrom="paragraph">
                  <wp:posOffset>46990</wp:posOffset>
                </wp:positionV>
                <wp:extent cx="4267200" cy="1365885"/>
                <wp:effectExtent l="0" t="0" r="0" b="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0" cy="136588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50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:rsidR="00662402" w:rsidRPr="00716DE3" w:rsidRDefault="00662402" w:rsidP="00662402">
                            <w:pPr>
                              <w:spacing w:before="288" w:line="240" w:lineRule="atLeas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16DE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PHIẾU HỌC TẬP NHÓM</w:t>
                            </w:r>
                          </w:p>
                          <w:p w:rsidR="00662402" w:rsidRDefault="00662402" w:rsidP="00662402">
                            <w:pPr>
                              <w:spacing w:after="0" w:line="288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BÀI 2: MỘT SỐ DỤNG CỤ ĐO VÀ QUY ĐỊNH</w:t>
                            </w:r>
                            <w:r w:rsidRPr="00716DE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AN TOÀN TRONG PHÒNG THỰC HÀNH</w:t>
                            </w:r>
                          </w:p>
                          <w:p w:rsidR="00662402" w:rsidRPr="00716DE3" w:rsidRDefault="00662402" w:rsidP="00662402">
                            <w:pPr>
                              <w:spacing w:after="0" w:line="288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vi-VN"/>
                              </w:rPr>
                            </w:pPr>
                            <w:r w:rsidRPr="00716D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NHÓM:…….....</w:t>
                            </w:r>
                            <w:r w:rsidRPr="00716D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vi-VN"/>
                              </w:rPr>
                              <w:t>- LỚP:..........</w:t>
                            </w:r>
                          </w:p>
                          <w:p w:rsidR="00662402" w:rsidRPr="00716DE3" w:rsidRDefault="00662402" w:rsidP="00662402">
                            <w:pPr>
                              <w:spacing w:after="0" w:line="288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662402" w:rsidRPr="00251C32" w:rsidRDefault="00662402" w:rsidP="00662402">
                            <w:pPr>
                              <w:spacing w:before="288" w:line="240" w:lineRule="atLeas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662402" w:rsidRPr="00251C32" w:rsidRDefault="00662402" w:rsidP="00662402">
                            <w:pPr>
                              <w:spacing w:before="288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6" style="position:absolute;margin-left:128.25pt;margin-top:3.7pt;width:336pt;height:107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" fillcolor="window" stroked="f" strokeweight="2pt">
                <v:fill opacity="32896f"/>
                <v:textbox>
                  <w:txbxContent>
                    <w:p w:rsidR="00662402" w:rsidRPr="00716DE3" w:rsidRDefault="00662402" w:rsidP="00662402">
                      <w:pPr>
                        <w:spacing w:before="288" w:line="240" w:lineRule="atLeast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16DE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PHIẾU HỌC TẬP NHÓM</w:t>
                      </w:r>
                    </w:p>
                    <w:p w:rsidR="00662402" w:rsidRDefault="00662402" w:rsidP="00662402">
                      <w:pPr>
                        <w:spacing w:after="0" w:line="288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BÀI 2: MỘT SỐ DỤNG CỤ ĐO VÀ QUY ĐỊNH</w:t>
                      </w:r>
                      <w:r w:rsidRPr="00716DE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AN TOÀN TRONG PHÒNG THỰC HÀNH</w:t>
                      </w:r>
                    </w:p>
                    <w:p w:rsidR="00662402" w:rsidRPr="00716DE3" w:rsidRDefault="00662402" w:rsidP="00662402">
                      <w:pPr>
                        <w:spacing w:after="0" w:line="288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vi-VN"/>
                        </w:rPr>
                      </w:pPr>
                      <w:r w:rsidRPr="00716D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NHÓM:…….....</w:t>
                      </w:r>
                      <w:r w:rsidRPr="00716DE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vi-VN"/>
                        </w:rPr>
                        <w:t>- LỚP:..........</w:t>
                      </w:r>
                    </w:p>
                    <w:p w:rsidR="00662402" w:rsidRPr="00716DE3" w:rsidRDefault="00662402" w:rsidP="00662402">
                      <w:pPr>
                        <w:spacing w:after="0" w:line="288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662402" w:rsidRPr="00251C32" w:rsidRDefault="00662402" w:rsidP="00662402">
                      <w:pPr>
                        <w:spacing w:before="288" w:line="240" w:lineRule="atLeast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662402" w:rsidRPr="00251C32" w:rsidRDefault="00662402" w:rsidP="00662402">
                      <w:pPr>
                        <w:spacing w:before="288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662402">
        <w:rPr>
          <w:rFonts w:ascii="Times New Roman" w:hAnsi="Times New Roman" w:cs="Times New Roman"/>
          <w:b/>
          <w:i/>
          <w:noProof/>
          <w:sz w:val="26"/>
          <w:szCs w:val="26"/>
        </w:rPr>
        <w:drawing>
          <wp:inline distT="0" distB="0" distL="0" distR="0" wp14:anchorId="12C4278F" wp14:editId="0A2E57AB">
            <wp:extent cx="5943600" cy="1485636"/>
            <wp:effectExtent l="19050" t="19050" r="19050" b="196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636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:rsidR="00662402" w:rsidRPr="00662402" w:rsidRDefault="00662402" w:rsidP="00662402">
      <w:pPr>
        <w:jc w:val="center"/>
        <w:rPr>
          <w:rFonts w:ascii="Times New Roman" w:hAnsi="Times New Roman" w:cs="Times New Roman"/>
          <w:sz w:val="26"/>
          <w:szCs w:val="26"/>
        </w:rPr>
      </w:pPr>
      <w:r w:rsidRPr="00662402">
        <w:rPr>
          <w:rFonts w:ascii="Times New Roman" w:hAnsi="Times New Roman" w:cs="Times New Roman"/>
          <w:b/>
          <w:bCs/>
          <w:sz w:val="26"/>
          <w:szCs w:val="26"/>
        </w:rPr>
        <w:t xml:space="preserve">Thảo luận câu hỏi và viết câu trả lời của nhóm.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6588"/>
      </w:tblGrid>
      <w:tr w:rsidR="00662402" w:rsidRPr="00662402" w:rsidTr="00662402">
        <w:tc>
          <w:tcPr>
            <w:tcW w:w="29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2402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Câu 1. </w:t>
            </w:r>
            <w:r w:rsidRPr="00662402">
              <w:rPr>
                <w:rFonts w:ascii="Times New Roman" w:eastAsia="Arial" w:hAnsi="Times New Roman" w:cs="Times New Roman"/>
                <w:sz w:val="26"/>
                <w:szCs w:val="26"/>
                <w:lang w:eastAsia="vi-VN"/>
              </w:rPr>
              <w:t>Những điều cần phải làm trong phòng thực hành, giải thích?</w:t>
            </w:r>
          </w:p>
        </w:tc>
        <w:tc>
          <w:tcPr>
            <w:tcW w:w="65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2402" w:rsidRPr="00662402" w:rsidTr="00662402">
        <w:tc>
          <w:tcPr>
            <w:tcW w:w="29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2402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Câu 2. </w:t>
            </w:r>
            <w:r w:rsidRPr="00662402">
              <w:rPr>
                <w:rFonts w:ascii="Times New Roman" w:eastAsia="Arial" w:hAnsi="Times New Roman" w:cs="Times New Roman"/>
                <w:sz w:val="26"/>
                <w:szCs w:val="26"/>
                <w:lang w:eastAsia="vi-VN"/>
              </w:rPr>
              <w:t>Những điều không được làm trong phòng thực hành, giải thích?</w:t>
            </w:r>
          </w:p>
        </w:tc>
        <w:tc>
          <w:tcPr>
            <w:tcW w:w="65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2402" w:rsidRPr="00662402" w:rsidTr="00662402">
        <w:tc>
          <w:tcPr>
            <w:tcW w:w="29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2402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Câu 3. </w:t>
            </w:r>
            <w:r w:rsidRPr="00662402">
              <w:rPr>
                <w:rFonts w:ascii="Times New Roman" w:eastAsia="Arial" w:hAnsi="Times New Roman" w:cs="Times New Roman"/>
                <w:sz w:val="26"/>
                <w:szCs w:val="26"/>
                <w:lang w:eastAsia="vi-VN"/>
              </w:rPr>
              <w:t>Sau khi tiến hành xong thí nghiệm cần phải làm gì?</w:t>
            </w:r>
          </w:p>
        </w:tc>
        <w:tc>
          <w:tcPr>
            <w:tcW w:w="65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2402" w:rsidRPr="00662402" w:rsidTr="00662402">
        <w:tc>
          <w:tcPr>
            <w:tcW w:w="2988" w:type="dxa"/>
          </w:tcPr>
          <w:p w:rsidR="00662402" w:rsidRPr="00662402" w:rsidRDefault="00662402" w:rsidP="00662402">
            <w:pPr>
              <w:pStyle w:val="ListParagraph"/>
              <w:tabs>
                <w:tab w:val="left" w:pos="709"/>
              </w:tabs>
              <w:spacing w:before="0" w:after="0" w:line="276" w:lineRule="auto"/>
              <w:ind w:left="0"/>
              <w:jc w:val="both"/>
              <w:rPr>
                <w:rFonts w:eastAsia="Arial"/>
                <w:color w:val="auto"/>
                <w:sz w:val="26"/>
                <w:szCs w:val="26"/>
                <w:lang w:eastAsia="vi-VN"/>
              </w:rPr>
            </w:pPr>
            <w:r w:rsidRPr="00662402">
              <w:rPr>
                <w:color w:val="C00000"/>
                <w:sz w:val="26"/>
                <w:szCs w:val="26"/>
              </w:rPr>
              <w:t xml:space="preserve">Câu 4. </w:t>
            </w:r>
            <w:r w:rsidRPr="00662402">
              <w:rPr>
                <w:rFonts w:eastAsia="Arial"/>
                <w:color w:val="auto"/>
                <w:sz w:val="26"/>
                <w:szCs w:val="26"/>
                <w:lang w:eastAsia="vi-VN"/>
              </w:rPr>
              <w:t>Tác dụng, ý nghĩa của các kí hiệu cảnh báo trong PTH ở hình 2.10, SGK trang 20 là gì?</w:t>
            </w:r>
          </w:p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2402" w:rsidRPr="00662402" w:rsidTr="00662402">
        <w:tc>
          <w:tcPr>
            <w:tcW w:w="2988" w:type="dxa"/>
          </w:tcPr>
          <w:p w:rsidR="00662402" w:rsidRPr="00662402" w:rsidRDefault="00662402" w:rsidP="00662402">
            <w:pPr>
              <w:pStyle w:val="ListParagraph"/>
              <w:tabs>
                <w:tab w:val="left" w:pos="709"/>
              </w:tabs>
              <w:spacing w:before="0" w:after="0" w:line="276" w:lineRule="auto"/>
              <w:ind w:left="0"/>
              <w:jc w:val="both"/>
              <w:rPr>
                <w:rFonts w:eastAsia="Arial"/>
                <w:color w:val="auto"/>
                <w:sz w:val="26"/>
                <w:szCs w:val="26"/>
                <w:lang w:eastAsia="vi-VN"/>
              </w:rPr>
            </w:pPr>
            <w:r w:rsidRPr="00662402">
              <w:rPr>
                <w:color w:val="C00000"/>
                <w:sz w:val="26"/>
                <w:szCs w:val="26"/>
              </w:rPr>
              <w:t xml:space="preserve">Câu 5. </w:t>
            </w:r>
            <w:r w:rsidRPr="00662402">
              <w:rPr>
                <w:rFonts w:eastAsia="Arial"/>
                <w:color w:val="auto"/>
                <w:sz w:val="26"/>
                <w:szCs w:val="26"/>
                <w:lang w:eastAsia="vi-VN"/>
              </w:rPr>
              <w:t>Tại sao lại sử dụng kí hiệu cảnh báo thay cho mô tả bằng chữ?</w:t>
            </w:r>
          </w:p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2402" w:rsidRPr="00662402" w:rsidTr="00662402">
        <w:tc>
          <w:tcPr>
            <w:tcW w:w="29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2402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Câu 6. </w:t>
            </w:r>
            <w:r w:rsidRPr="00662402">
              <w:rPr>
                <w:rFonts w:ascii="Times New Roman" w:eastAsia="Arial" w:hAnsi="Times New Roman" w:cs="Times New Roman"/>
                <w:sz w:val="26"/>
                <w:szCs w:val="26"/>
                <w:lang w:eastAsia="vi-VN"/>
              </w:rPr>
              <w:t>Gia đình em sử dụng những dụng cụ nào để đo kích thước, khối lượng, nhiệt độ, thời gian?  Hãy kể tên các dụng cụ đo mà em biết?</w:t>
            </w:r>
          </w:p>
        </w:tc>
        <w:tc>
          <w:tcPr>
            <w:tcW w:w="65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2402" w:rsidRPr="00662402" w:rsidTr="00662402">
        <w:tc>
          <w:tcPr>
            <w:tcW w:w="2988" w:type="dxa"/>
          </w:tcPr>
          <w:p w:rsidR="00662402" w:rsidRPr="00662402" w:rsidRDefault="00662402" w:rsidP="00662402">
            <w:pPr>
              <w:pStyle w:val="ListParagraph"/>
              <w:tabs>
                <w:tab w:val="left" w:pos="709"/>
              </w:tabs>
              <w:spacing w:before="0" w:after="0" w:line="276" w:lineRule="auto"/>
              <w:ind w:left="0"/>
              <w:jc w:val="both"/>
              <w:rPr>
                <w:rFonts w:eastAsia="Arial"/>
                <w:color w:val="auto"/>
                <w:sz w:val="26"/>
                <w:szCs w:val="26"/>
                <w:lang w:eastAsia="vi-VN"/>
              </w:rPr>
            </w:pPr>
            <w:r w:rsidRPr="00662402">
              <w:rPr>
                <w:color w:val="C00000"/>
                <w:sz w:val="26"/>
                <w:szCs w:val="26"/>
              </w:rPr>
              <w:t xml:space="preserve">Câu 7. </w:t>
            </w:r>
            <w:r w:rsidRPr="00662402">
              <w:rPr>
                <w:rFonts w:eastAsia="Arial"/>
                <w:color w:val="auto"/>
                <w:sz w:val="26"/>
                <w:szCs w:val="26"/>
                <w:lang w:eastAsia="vi-VN"/>
              </w:rPr>
              <w:t xml:space="preserve">Tác dụng của các thiết bị, dụng cụ... thường gặp trong PTH ở </w:t>
            </w:r>
            <w:r w:rsidRPr="00662402">
              <w:rPr>
                <w:sz w:val="26"/>
                <w:szCs w:val="26"/>
              </w:rPr>
              <w:t xml:space="preserve">2.2. SGK, trang 13, 14 </w:t>
            </w:r>
            <w:r w:rsidRPr="00662402">
              <w:rPr>
                <w:rFonts w:eastAsia="Arial"/>
                <w:color w:val="auto"/>
                <w:sz w:val="26"/>
                <w:szCs w:val="26"/>
                <w:lang w:eastAsia="vi-VN"/>
              </w:rPr>
              <w:t xml:space="preserve"> là gì?</w:t>
            </w:r>
          </w:p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2402" w:rsidRPr="00662402" w:rsidTr="00662402">
        <w:tc>
          <w:tcPr>
            <w:tcW w:w="2988" w:type="dxa"/>
          </w:tcPr>
          <w:p w:rsidR="00662402" w:rsidRPr="00662402" w:rsidRDefault="00662402" w:rsidP="00662402">
            <w:pPr>
              <w:pStyle w:val="ListParagraph"/>
              <w:tabs>
                <w:tab w:val="left" w:pos="709"/>
              </w:tabs>
              <w:spacing w:before="0" w:after="0" w:line="276" w:lineRule="auto"/>
              <w:ind w:left="0"/>
              <w:jc w:val="both"/>
              <w:rPr>
                <w:rFonts w:eastAsia="Arial"/>
                <w:color w:val="auto"/>
                <w:sz w:val="26"/>
                <w:szCs w:val="26"/>
                <w:lang w:eastAsia="vi-VN"/>
              </w:rPr>
            </w:pPr>
            <w:r w:rsidRPr="00662402">
              <w:rPr>
                <w:rFonts w:eastAsia="Arial"/>
                <w:color w:val="FF0000"/>
                <w:sz w:val="26"/>
                <w:szCs w:val="26"/>
                <w:lang w:eastAsia="vi-VN"/>
              </w:rPr>
              <w:lastRenderedPageBreak/>
              <w:t>Câu 8</w:t>
            </w:r>
            <w:r w:rsidRPr="00662402">
              <w:rPr>
                <w:rFonts w:eastAsia="Arial"/>
                <w:color w:val="auto"/>
                <w:sz w:val="26"/>
                <w:szCs w:val="26"/>
                <w:lang w:eastAsia="vi-VN"/>
              </w:rPr>
              <w:t>. Trình bày và TH cách sử dụng cốc chia độ, ống đong để đo thể tích chất lỏng?</w:t>
            </w:r>
          </w:p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2402" w:rsidRPr="00662402" w:rsidTr="00662402">
        <w:tc>
          <w:tcPr>
            <w:tcW w:w="2988" w:type="dxa"/>
          </w:tcPr>
          <w:p w:rsidR="00662402" w:rsidRPr="00662402" w:rsidRDefault="00662402" w:rsidP="00662402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vi-VN"/>
              </w:rPr>
            </w:pPr>
            <w:r w:rsidRPr="00662402">
              <w:rPr>
                <w:rFonts w:ascii="Times New Roman" w:eastAsia="Arial" w:hAnsi="Times New Roman" w:cs="Times New Roman"/>
                <w:color w:val="FF0000"/>
                <w:sz w:val="26"/>
                <w:szCs w:val="26"/>
                <w:lang w:eastAsia="vi-VN"/>
              </w:rPr>
              <w:t xml:space="preserve">Câu 9. </w:t>
            </w:r>
            <w:r w:rsidRPr="00662402">
              <w:rPr>
                <w:rFonts w:ascii="Times New Roman" w:eastAsia="Arial" w:hAnsi="Times New Roman" w:cs="Times New Roman"/>
                <w:sz w:val="26"/>
                <w:szCs w:val="26"/>
                <w:lang w:eastAsia="vi-VN"/>
              </w:rPr>
              <w:t>Trình bày và TH cách sử dụng pipet nhỏ giọt để hút chất lỏng?</w:t>
            </w:r>
          </w:p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2402" w:rsidRPr="00662402" w:rsidTr="00662402">
        <w:tc>
          <w:tcPr>
            <w:tcW w:w="2988" w:type="dxa"/>
          </w:tcPr>
          <w:p w:rsidR="00662402" w:rsidRPr="00662402" w:rsidRDefault="00662402" w:rsidP="00662402">
            <w:pPr>
              <w:pStyle w:val="ListParagraph"/>
              <w:tabs>
                <w:tab w:val="left" w:pos="0"/>
              </w:tabs>
              <w:spacing w:before="0"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662402">
              <w:rPr>
                <w:rFonts w:eastAsia="Arial"/>
                <w:color w:val="FF0000"/>
                <w:sz w:val="26"/>
                <w:szCs w:val="26"/>
                <w:lang w:eastAsia="vi-VN"/>
              </w:rPr>
              <w:t>Câu 10</w:t>
            </w:r>
            <w:r w:rsidRPr="00662402">
              <w:rPr>
                <w:rFonts w:eastAsia="Arial"/>
                <w:color w:val="auto"/>
                <w:sz w:val="26"/>
                <w:szCs w:val="26"/>
                <w:lang w:eastAsia="vi-VN"/>
              </w:rPr>
              <w:t xml:space="preserve">. Tác dụng của kính lúp? Cấu tạo và cách sử dụng kính lúp? </w:t>
            </w:r>
          </w:p>
        </w:tc>
        <w:tc>
          <w:tcPr>
            <w:tcW w:w="65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2402" w:rsidRPr="00662402" w:rsidTr="00662402">
        <w:tc>
          <w:tcPr>
            <w:tcW w:w="2988" w:type="dxa"/>
          </w:tcPr>
          <w:p w:rsidR="00662402" w:rsidRPr="00662402" w:rsidRDefault="00662402" w:rsidP="00662402">
            <w:pPr>
              <w:pStyle w:val="ListParagraph"/>
              <w:tabs>
                <w:tab w:val="left" w:pos="0"/>
              </w:tabs>
              <w:spacing w:before="0" w:after="0" w:line="276" w:lineRule="auto"/>
              <w:ind w:left="0"/>
              <w:jc w:val="both"/>
              <w:rPr>
                <w:rFonts w:eastAsia="Arial"/>
                <w:color w:val="auto"/>
                <w:sz w:val="26"/>
                <w:szCs w:val="26"/>
                <w:lang w:eastAsia="vi-VN"/>
              </w:rPr>
            </w:pPr>
            <w:bookmarkStart w:id="0" w:name="_GoBack"/>
            <w:r w:rsidRPr="00662402">
              <w:rPr>
                <w:rFonts w:eastAsia="Arial"/>
                <w:color w:val="FF0000"/>
                <w:sz w:val="26"/>
                <w:szCs w:val="26"/>
                <w:lang w:eastAsia="vi-VN"/>
              </w:rPr>
              <w:t>Câu 11.</w:t>
            </w:r>
            <w:bookmarkEnd w:id="0"/>
            <w:r w:rsidRPr="00662402">
              <w:rPr>
                <w:rFonts w:eastAsia="Arial"/>
                <w:color w:val="auto"/>
                <w:sz w:val="26"/>
                <w:szCs w:val="26"/>
                <w:lang w:eastAsia="vi-VN"/>
              </w:rPr>
              <w:t xml:space="preserve"> Tác dụng của kính hiển vi quang học? Cấu tạo, cách sử dụng, bảo quản kính hiển vi quang học?</w:t>
            </w:r>
          </w:p>
        </w:tc>
        <w:tc>
          <w:tcPr>
            <w:tcW w:w="6588" w:type="dxa"/>
          </w:tcPr>
          <w:p w:rsidR="00662402" w:rsidRPr="00662402" w:rsidRDefault="00662402" w:rsidP="006624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51CDD" w:rsidRPr="00662402" w:rsidRDefault="00451CDD" w:rsidP="00662402">
      <w:pPr>
        <w:rPr>
          <w:rFonts w:ascii="Times New Roman" w:hAnsi="Times New Roman" w:cs="Times New Roman"/>
          <w:sz w:val="26"/>
          <w:szCs w:val="26"/>
        </w:rPr>
      </w:pPr>
    </w:p>
    <w:sectPr w:rsidR="00451CDD" w:rsidRPr="00662402" w:rsidSect="00662402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402"/>
    <w:rsid w:val="00451CDD"/>
    <w:rsid w:val="00610AEF"/>
    <w:rsid w:val="0066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40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2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4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2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2402"/>
    <w:pPr>
      <w:spacing w:before="120" w:after="120" w:line="240" w:lineRule="auto"/>
      <w:ind w:left="720"/>
      <w:contextualSpacing/>
    </w:pPr>
    <w:rPr>
      <w:rFonts w:ascii="Times New Roman" w:hAnsi="Times New Roman" w:cs="Times New Roman"/>
      <w:color w:val="000000"/>
      <w:sz w:val="2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40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2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4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2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2402"/>
    <w:pPr>
      <w:spacing w:before="120" w:after="120" w:line="240" w:lineRule="auto"/>
      <w:ind w:left="720"/>
      <w:contextualSpacing/>
    </w:pPr>
    <w:rPr>
      <w:rFonts w:ascii="Times New Roman" w:hAnsi="Times New Roman" w:cs="Times New Roman"/>
      <w:color w:val="000000"/>
      <w:sz w:val="2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147</Words>
  <Characters>841</Characters>
  <Application>Microsoft Office Word</Application>
  <DocSecurity>0</DocSecurity>
  <Lines>7</Lines>
  <Paragraphs>1</Paragraphs>
  <ScaleCrop>false</ScaleCrop>
  <Company>Microsoft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2021-04-27T05:13:00Z</dcterms:created>
  <dcterms:modified xsi:type="dcterms:W3CDTF">2021-04-27T05:20:00Z</dcterms:modified>
</cp:coreProperties>
</file>