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D2" w:rsidRPr="00975167" w:rsidRDefault="009719D2" w:rsidP="009719D2">
      <w:pPr>
        <w:tabs>
          <w:tab w:val="left" w:pos="10080"/>
        </w:tabs>
        <w:spacing w:before="0" w:after="0" w:line="288" w:lineRule="auto"/>
        <w:jc w:val="center"/>
        <w:rPr>
          <w:b/>
          <w:color w:val="0000FF"/>
          <w:szCs w:val="26"/>
        </w:rPr>
      </w:pPr>
      <w:r w:rsidRPr="00975167">
        <w:rPr>
          <w:b/>
          <w:color w:val="0000FF"/>
          <w:szCs w:val="26"/>
        </w:rPr>
        <w:t>BÀI 3. TỈ LỆ BẢN ĐỒ.</w:t>
      </w:r>
    </w:p>
    <w:p w:rsidR="009719D2" w:rsidRPr="00975167" w:rsidRDefault="009719D2" w:rsidP="009719D2">
      <w:pPr>
        <w:tabs>
          <w:tab w:val="left" w:pos="10080"/>
        </w:tabs>
        <w:spacing w:before="0" w:after="0" w:line="288" w:lineRule="auto"/>
        <w:jc w:val="center"/>
        <w:rPr>
          <w:b/>
          <w:color w:val="0000FF"/>
          <w:szCs w:val="26"/>
        </w:rPr>
      </w:pPr>
      <w:r w:rsidRPr="00975167">
        <w:rPr>
          <w:b/>
          <w:color w:val="0000FF"/>
          <w:szCs w:val="26"/>
        </w:rPr>
        <w:t>TÍNH KHOẢNG CÁCH THỰC TẾ DỰA VÀO TỈ LỆ BẢN ĐỒ</w:t>
      </w:r>
    </w:p>
    <w:p w:rsidR="009719D2" w:rsidRPr="00E7461D" w:rsidRDefault="009719D2" w:rsidP="009719D2">
      <w:pPr>
        <w:spacing w:before="0" w:after="0" w:line="288" w:lineRule="auto"/>
        <w:jc w:val="center"/>
        <w:rPr>
          <w:b/>
          <w:color w:val="FF0000"/>
          <w:sz w:val="26"/>
          <w:szCs w:val="26"/>
        </w:rPr>
      </w:pPr>
      <w:r w:rsidRPr="00E7461D">
        <w:rPr>
          <w:b/>
          <w:color w:val="FF0000"/>
          <w:sz w:val="26"/>
          <w:szCs w:val="26"/>
        </w:rPr>
        <w:t>Thời gian thực hiện: 1 tiết</w:t>
      </w:r>
    </w:p>
    <w:p w:rsidR="009719D2" w:rsidRPr="00E7461D" w:rsidRDefault="009719D2" w:rsidP="009719D2">
      <w:pPr>
        <w:tabs>
          <w:tab w:val="left" w:pos="10080"/>
        </w:tabs>
        <w:spacing w:before="0" w:after="0" w:line="288" w:lineRule="auto"/>
        <w:jc w:val="both"/>
        <w:rPr>
          <w:b/>
          <w:color w:val="0000FF"/>
          <w:sz w:val="26"/>
          <w:szCs w:val="26"/>
        </w:rPr>
      </w:pPr>
      <w:r w:rsidRPr="00E7461D">
        <w:rPr>
          <w:b/>
          <w:color w:val="0000FF"/>
          <w:sz w:val="26"/>
          <w:szCs w:val="26"/>
        </w:rPr>
        <w:t>I. MỤC TIÊU BÀI HỌC</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1. Kiến thức</w:t>
      </w:r>
    </w:p>
    <w:p w:rsidR="009719D2" w:rsidRPr="007E3639" w:rsidRDefault="009719D2" w:rsidP="009719D2">
      <w:pPr>
        <w:spacing w:before="0" w:after="0" w:line="288" w:lineRule="auto"/>
        <w:ind w:firstLine="720"/>
        <w:jc w:val="both"/>
        <w:rPr>
          <w:sz w:val="26"/>
          <w:szCs w:val="26"/>
          <w:lang w:val="vi-VN"/>
        </w:rPr>
      </w:pPr>
      <w:r w:rsidRPr="007E3639">
        <w:rPr>
          <w:sz w:val="26"/>
          <w:szCs w:val="26"/>
          <w:lang w:val="vi-VN"/>
        </w:rPr>
        <w:t>- Trình bày được khái niệm đơn giản về tỉ lệ bản đồ, ý nghĩa của tỉ lệ bản đồ.</w:t>
      </w:r>
    </w:p>
    <w:p w:rsidR="009719D2" w:rsidRPr="007E3639" w:rsidRDefault="009719D2" w:rsidP="009719D2">
      <w:pPr>
        <w:spacing w:before="0" w:after="0" w:line="288" w:lineRule="auto"/>
        <w:ind w:firstLine="720"/>
        <w:jc w:val="both"/>
        <w:rPr>
          <w:sz w:val="26"/>
          <w:szCs w:val="26"/>
          <w:lang w:val="vi-VN"/>
        </w:rPr>
      </w:pPr>
      <w:r w:rsidRPr="007E3639">
        <w:rPr>
          <w:sz w:val="26"/>
          <w:szCs w:val="26"/>
          <w:lang w:val="vi-VN"/>
        </w:rPr>
        <w:t>- Phân biệt  được số tỉ lệ và thước tỉ lệ.</w:t>
      </w:r>
    </w:p>
    <w:p w:rsidR="009719D2" w:rsidRPr="007E3639" w:rsidRDefault="009719D2" w:rsidP="009719D2">
      <w:pPr>
        <w:spacing w:before="0" w:after="0" w:line="288" w:lineRule="auto"/>
        <w:ind w:firstLine="720"/>
        <w:jc w:val="both"/>
        <w:rPr>
          <w:sz w:val="26"/>
          <w:szCs w:val="26"/>
          <w:lang w:val="vi-VN"/>
        </w:rPr>
      </w:pPr>
      <w:r w:rsidRPr="007E3639">
        <w:rPr>
          <w:sz w:val="26"/>
          <w:szCs w:val="26"/>
          <w:lang w:val="vi-VN"/>
        </w:rPr>
        <w:t>- Tính được tỉ lệ trên bản đồ và trên thực tế.</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2. Năng lực</w:t>
      </w:r>
    </w:p>
    <w:p w:rsidR="009719D2" w:rsidRPr="00975167" w:rsidRDefault="009719D2" w:rsidP="009719D2">
      <w:pPr>
        <w:tabs>
          <w:tab w:val="left" w:pos="10080"/>
        </w:tabs>
        <w:spacing w:before="0" w:after="0" w:line="288" w:lineRule="auto"/>
        <w:jc w:val="both"/>
        <w:rPr>
          <w:b/>
          <w:i/>
          <w:color w:val="0000FF"/>
          <w:sz w:val="26"/>
          <w:szCs w:val="26"/>
        </w:rPr>
      </w:pPr>
      <w:r w:rsidRPr="00975167">
        <w:rPr>
          <w:b/>
          <w:i/>
          <w:color w:val="0000FF"/>
          <w:sz w:val="26"/>
          <w:szCs w:val="26"/>
        </w:rPr>
        <w:t>*Năng lực chung</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Năng lực tự học, tự chủ;</w:t>
      </w:r>
    </w:p>
    <w:p w:rsidR="009719D2" w:rsidRPr="00E7461D" w:rsidRDefault="009719D2" w:rsidP="009719D2">
      <w:pPr>
        <w:spacing w:before="0" w:after="0" w:line="288" w:lineRule="auto"/>
        <w:ind w:firstLine="720"/>
        <w:jc w:val="both"/>
        <w:rPr>
          <w:sz w:val="26"/>
          <w:szCs w:val="26"/>
        </w:rPr>
      </w:pPr>
      <w:r w:rsidRPr="00E7461D">
        <w:rPr>
          <w:sz w:val="26"/>
          <w:szCs w:val="26"/>
        </w:rPr>
        <w:t xml:space="preserve">- </w:t>
      </w:r>
      <w:r w:rsidRPr="00E7461D">
        <w:rPr>
          <w:sz w:val="26"/>
          <w:szCs w:val="26"/>
          <w:lang w:val="vi-VN"/>
        </w:rPr>
        <w:t>Năng lực giải quyết vấn đề</w:t>
      </w:r>
      <w:r w:rsidRPr="00E7461D">
        <w:rPr>
          <w:sz w:val="26"/>
          <w:szCs w:val="26"/>
        </w:rPr>
        <w:t>;</w:t>
      </w:r>
    </w:p>
    <w:p w:rsidR="009719D2" w:rsidRPr="00E7461D" w:rsidRDefault="009719D2" w:rsidP="009719D2">
      <w:pPr>
        <w:spacing w:before="0" w:after="0" w:line="288" w:lineRule="auto"/>
        <w:ind w:firstLine="720"/>
        <w:jc w:val="both"/>
        <w:rPr>
          <w:sz w:val="26"/>
          <w:szCs w:val="26"/>
          <w:lang w:val="vi-VN"/>
        </w:rPr>
      </w:pPr>
      <w:r w:rsidRPr="00E7461D">
        <w:rPr>
          <w:sz w:val="26"/>
          <w:szCs w:val="26"/>
        </w:rPr>
        <w:t xml:space="preserve">- </w:t>
      </w:r>
      <w:r w:rsidRPr="00E7461D">
        <w:rPr>
          <w:sz w:val="26"/>
          <w:szCs w:val="26"/>
          <w:lang w:val="vi-VN"/>
        </w:rPr>
        <w:t xml:space="preserve">Năng lực sáng tạo; </w:t>
      </w:r>
    </w:p>
    <w:p w:rsidR="009719D2" w:rsidRPr="00E7461D" w:rsidRDefault="009719D2" w:rsidP="009719D2">
      <w:pPr>
        <w:spacing w:before="0" w:after="0" w:line="288" w:lineRule="auto"/>
        <w:ind w:firstLine="709"/>
        <w:jc w:val="both"/>
        <w:rPr>
          <w:sz w:val="26"/>
          <w:szCs w:val="26"/>
          <w:lang w:val="sv-SE"/>
        </w:rPr>
      </w:pPr>
      <w:r w:rsidRPr="00E7461D">
        <w:rPr>
          <w:sz w:val="26"/>
          <w:szCs w:val="26"/>
          <w:lang w:val="sv-SE"/>
        </w:rPr>
        <w:t>- Năng lực giao tiếp và hợp tác, ngôn ngữ.</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*Năng lực đặc thù</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Tính khoảng cách thực tế giữa hai điểm dựa vào tỉ lệ bản đồ. </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3. Phẩm chất</w:t>
      </w:r>
    </w:p>
    <w:p w:rsidR="009719D2" w:rsidRPr="00E7461D" w:rsidRDefault="009719D2" w:rsidP="009719D2">
      <w:pPr>
        <w:spacing w:before="0" w:after="0" w:line="288" w:lineRule="auto"/>
        <w:ind w:firstLine="670"/>
        <w:jc w:val="both"/>
        <w:rPr>
          <w:sz w:val="26"/>
          <w:szCs w:val="26"/>
          <w:lang w:val="vi-VN"/>
        </w:rPr>
      </w:pPr>
      <w:r w:rsidRPr="00E7461D">
        <w:rPr>
          <w:sz w:val="26"/>
          <w:szCs w:val="26"/>
          <w:lang w:val="vi-VN"/>
        </w:rPr>
        <w:t>- Yêu gia đình, quê hương, đất nước.</w:t>
      </w:r>
    </w:p>
    <w:p w:rsidR="009719D2" w:rsidRPr="00E7461D" w:rsidRDefault="009719D2" w:rsidP="009719D2">
      <w:pPr>
        <w:spacing w:before="0" w:after="0" w:line="288" w:lineRule="auto"/>
        <w:ind w:firstLine="670"/>
        <w:jc w:val="both"/>
        <w:rPr>
          <w:sz w:val="26"/>
          <w:szCs w:val="26"/>
          <w:lang w:val="vi-VN"/>
        </w:rPr>
      </w:pPr>
      <w:r w:rsidRPr="00E7461D">
        <w:rPr>
          <w:sz w:val="26"/>
          <w:szCs w:val="26"/>
          <w:lang w:val="vi-VN"/>
        </w:rPr>
        <w:t>- Thực hiện nghĩa vụ đạo đức, tôn trọng, chấp hành pháp luật, kỉ luật…</w:t>
      </w:r>
    </w:p>
    <w:p w:rsidR="009719D2" w:rsidRPr="00E7461D" w:rsidRDefault="009719D2" w:rsidP="009719D2">
      <w:pPr>
        <w:spacing w:before="0" w:after="0" w:line="288" w:lineRule="auto"/>
        <w:ind w:firstLine="670"/>
        <w:jc w:val="both"/>
        <w:rPr>
          <w:sz w:val="26"/>
          <w:szCs w:val="26"/>
          <w:lang w:val="vi-VN"/>
        </w:rPr>
      </w:pPr>
      <w:r w:rsidRPr="00E7461D">
        <w:rPr>
          <w:sz w:val="26"/>
          <w:szCs w:val="26"/>
          <w:lang w:val="vi-VN"/>
        </w:rPr>
        <w:t>- Có trách nhiệm với bản thân, cộng động, đất nước, phát triển kinh tế đi đôi với bảo vệ tài nguyên môi trường.</w:t>
      </w:r>
    </w:p>
    <w:p w:rsidR="009719D2" w:rsidRPr="00E7461D" w:rsidRDefault="009719D2" w:rsidP="009719D2">
      <w:pPr>
        <w:tabs>
          <w:tab w:val="left" w:pos="10080"/>
        </w:tabs>
        <w:spacing w:before="0" w:after="0" w:line="288" w:lineRule="auto"/>
        <w:jc w:val="both"/>
        <w:rPr>
          <w:b/>
          <w:color w:val="0000FF"/>
          <w:sz w:val="26"/>
          <w:szCs w:val="26"/>
        </w:rPr>
      </w:pPr>
      <w:r w:rsidRPr="00E7461D">
        <w:rPr>
          <w:b/>
          <w:color w:val="0000FF"/>
          <w:sz w:val="26"/>
          <w:szCs w:val="26"/>
        </w:rPr>
        <w:t>II. THIẾT BỊ DẠY HỌC VÀ HỌC LIỆU</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1. Giáo viên</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Máy tính, máy chiếu.</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xml:space="preserve">- Bản đồ giáo khoa treo tường có cả tỉ lệ số và tỉ lệ thước </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Bản đồ hành 1 trong SGK </w:t>
      </w:r>
    </w:p>
    <w:p w:rsidR="009719D2" w:rsidRPr="00E7461D" w:rsidRDefault="009719D2" w:rsidP="009719D2">
      <w:pPr>
        <w:spacing w:before="0" w:after="0" w:line="288" w:lineRule="auto"/>
        <w:ind w:firstLine="720"/>
        <w:jc w:val="both"/>
        <w:rPr>
          <w:sz w:val="26"/>
          <w:szCs w:val="26"/>
          <w:lang w:val="vi-VN"/>
        </w:rPr>
      </w:pPr>
      <w:r w:rsidRPr="00E7461D">
        <w:rPr>
          <w:sz w:val="26"/>
          <w:szCs w:val="26"/>
          <w:lang w:val="vi-VN"/>
        </w:rPr>
        <w:t>- Tập bản đồ địa lí lớp 6.</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2. Học sinh</w:t>
      </w:r>
    </w:p>
    <w:p w:rsidR="009719D2" w:rsidRPr="00E7461D" w:rsidRDefault="009719D2" w:rsidP="009719D2">
      <w:pPr>
        <w:spacing w:before="0" w:after="0" w:line="288" w:lineRule="auto"/>
        <w:ind w:firstLine="670"/>
        <w:jc w:val="both"/>
        <w:rPr>
          <w:sz w:val="26"/>
          <w:szCs w:val="26"/>
          <w:lang w:val="vi-VN"/>
        </w:rPr>
      </w:pPr>
      <w:r w:rsidRPr="00E7461D">
        <w:rPr>
          <w:sz w:val="26"/>
          <w:szCs w:val="26"/>
          <w:lang w:val="vi-VN"/>
        </w:rPr>
        <w:t>- SGK, vở ghi, dụng cụ học tập.</w:t>
      </w:r>
    </w:p>
    <w:p w:rsidR="009719D2" w:rsidRPr="00E7461D" w:rsidRDefault="009719D2" w:rsidP="009719D2">
      <w:pPr>
        <w:spacing w:before="0" w:after="0" w:line="288" w:lineRule="auto"/>
        <w:ind w:firstLine="670"/>
        <w:jc w:val="both"/>
        <w:rPr>
          <w:sz w:val="26"/>
          <w:szCs w:val="26"/>
          <w:lang w:val="vi-VN"/>
        </w:rPr>
      </w:pPr>
      <w:r w:rsidRPr="00E7461D">
        <w:rPr>
          <w:sz w:val="26"/>
          <w:szCs w:val="26"/>
          <w:lang w:val="vi-VN"/>
        </w:rPr>
        <w:t xml:space="preserve">- Tập bản đồ địa lí lớp </w:t>
      </w:r>
      <w:r w:rsidRPr="00E7461D">
        <w:rPr>
          <w:sz w:val="26"/>
          <w:szCs w:val="26"/>
        </w:rPr>
        <w:t>6</w:t>
      </w:r>
      <w:r w:rsidRPr="00E7461D">
        <w:rPr>
          <w:sz w:val="26"/>
          <w:szCs w:val="26"/>
          <w:lang w:val="vi-VN"/>
        </w:rPr>
        <w:t>.</w:t>
      </w:r>
    </w:p>
    <w:p w:rsidR="009719D2" w:rsidRPr="00E7461D" w:rsidRDefault="009719D2" w:rsidP="009719D2">
      <w:pPr>
        <w:tabs>
          <w:tab w:val="left" w:pos="10080"/>
        </w:tabs>
        <w:spacing w:before="0" w:after="0" w:line="288" w:lineRule="auto"/>
        <w:jc w:val="both"/>
        <w:rPr>
          <w:b/>
          <w:color w:val="0000FF"/>
          <w:sz w:val="26"/>
          <w:szCs w:val="26"/>
        </w:rPr>
      </w:pPr>
      <w:r w:rsidRPr="00E7461D">
        <w:rPr>
          <w:b/>
          <w:color w:val="0000FF"/>
          <w:sz w:val="26"/>
          <w:szCs w:val="26"/>
        </w:rPr>
        <w:t>III. TIẾN TRÌNH DẠY HỌC</w:t>
      </w: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1. Hoạt động 1. Xác định nhiệm vụ học tập</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 Mục tiêu</w:t>
      </w:r>
    </w:p>
    <w:p w:rsidR="009719D2" w:rsidRPr="00E7461D" w:rsidRDefault="009719D2" w:rsidP="009719D2">
      <w:pPr>
        <w:spacing w:before="0" w:after="0" w:line="288" w:lineRule="auto"/>
        <w:ind w:firstLine="720"/>
        <w:jc w:val="both"/>
        <w:rPr>
          <w:sz w:val="26"/>
          <w:szCs w:val="26"/>
          <w:lang w:val="nb-NO"/>
        </w:rPr>
      </w:pPr>
      <w:r w:rsidRPr="00E7461D">
        <w:rPr>
          <w:sz w:val="26"/>
          <w:szCs w:val="26"/>
          <w:lang w:val="nb-NO"/>
        </w:rPr>
        <w:t>- Gợi mở những kiến thức ban đầu về tỉ lệ bản đồ và cách tính khoảng cách thực tế dựa vào tỉ lệ bản đồ; huy động kĩ năng quan sát, giúp học sinh kết nối kiến thức đã có với kiến thức của bài học mới.</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 Nội dung hoạt động</w:t>
      </w:r>
    </w:p>
    <w:p w:rsidR="009719D2" w:rsidRPr="00E7461D" w:rsidRDefault="009719D2" w:rsidP="009719D2">
      <w:pPr>
        <w:spacing w:before="0" w:after="0" w:line="288" w:lineRule="auto"/>
        <w:ind w:firstLine="720"/>
        <w:jc w:val="both"/>
        <w:rPr>
          <w:color w:val="auto"/>
          <w:sz w:val="26"/>
          <w:szCs w:val="26"/>
        </w:rPr>
      </w:pPr>
      <w:r w:rsidRPr="00E7461D">
        <w:rPr>
          <w:color w:val="auto"/>
          <w:sz w:val="26"/>
          <w:szCs w:val="26"/>
        </w:rPr>
        <w:t xml:space="preserve">- HS dựa vào kiến </w:t>
      </w:r>
      <w:r w:rsidRPr="00E7461D">
        <w:rPr>
          <w:sz w:val="26"/>
          <w:szCs w:val="26"/>
          <w:lang w:val="nb-NO"/>
        </w:rPr>
        <w:t>thức</w:t>
      </w:r>
      <w:r w:rsidRPr="00E7461D">
        <w:rPr>
          <w:color w:val="auto"/>
          <w:sz w:val="26"/>
          <w:szCs w:val="26"/>
        </w:rPr>
        <w:t xml:space="preserve"> và hiểu biết của mình để trả lời câu hỏi.</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 Tổ chức hoạt động</w:t>
      </w:r>
    </w:p>
    <w:p w:rsidR="003135B3" w:rsidRPr="00CF21A8" w:rsidRDefault="003135B3" w:rsidP="003135B3">
      <w:pPr>
        <w:spacing w:before="0" w:after="0" w:line="288" w:lineRule="auto"/>
        <w:jc w:val="center"/>
        <w:rPr>
          <w:b/>
          <w:bCs/>
          <w:iCs/>
          <w:color w:val="765A00"/>
          <w:sz w:val="26"/>
          <w:szCs w:val="26"/>
        </w:rPr>
      </w:pPr>
      <w:r w:rsidRPr="00CF21A8">
        <w:rPr>
          <w:b/>
          <w:bCs/>
          <w:iCs/>
          <w:color w:val="765A00"/>
          <w:sz w:val="26"/>
          <w:szCs w:val="26"/>
        </w:rPr>
        <w:t>Hoạt động cá nhân/tổ chức chơi trò chơi</w:t>
      </w:r>
    </w:p>
    <w:p w:rsidR="003135B3" w:rsidRDefault="003135B3" w:rsidP="003135B3">
      <w:pPr>
        <w:spacing w:before="0" w:after="0" w:line="288" w:lineRule="auto"/>
        <w:jc w:val="both"/>
        <w:rPr>
          <w:rFonts w:eastAsia="Cambria"/>
          <w:b/>
          <w:i/>
          <w:color w:val="001746"/>
          <w:sz w:val="26"/>
          <w:szCs w:val="26"/>
        </w:rPr>
      </w:pPr>
    </w:p>
    <w:p w:rsidR="003135B3" w:rsidRDefault="003135B3" w:rsidP="003135B3">
      <w:pPr>
        <w:spacing w:before="0" w:after="0" w:line="288" w:lineRule="auto"/>
        <w:jc w:val="both"/>
        <w:rPr>
          <w:rFonts w:eastAsia="Cambria"/>
          <w:b/>
          <w:i/>
          <w:color w:val="001746"/>
          <w:sz w:val="26"/>
          <w:szCs w:val="26"/>
        </w:rPr>
      </w:pP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lastRenderedPageBreak/>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719D2" w:rsidRPr="00E7461D" w:rsidRDefault="009719D2" w:rsidP="009719D2">
      <w:pPr>
        <w:spacing w:before="0" w:after="0" w:line="288" w:lineRule="auto"/>
        <w:ind w:firstLine="720"/>
        <w:jc w:val="both"/>
        <w:rPr>
          <w:rFonts w:eastAsia="Cambria"/>
          <w:sz w:val="26"/>
          <w:szCs w:val="26"/>
        </w:rPr>
      </w:pPr>
      <w:r w:rsidRPr="00975167">
        <w:rPr>
          <w:rFonts w:eastAsia="Cambria"/>
          <w:sz w:val="26"/>
          <w:szCs w:val="26"/>
        </w:rPr>
        <w:t>-</w:t>
      </w:r>
      <w:r w:rsidRPr="00E7461D">
        <w:rPr>
          <w:rFonts w:eastAsia="Cambria"/>
          <w:sz w:val="26"/>
          <w:szCs w:val="26"/>
        </w:rPr>
        <w:t xml:space="preserve"> GV đặt tình huống cho HS: Bạn An sống tại TP. HCM, mùa hè này bạn An ra Hà Nội thăm ông bà. Bạn An băn khoăn với bạn Nam: </w:t>
      </w:r>
      <w:r w:rsidRPr="00E7461D">
        <w:rPr>
          <w:rFonts w:eastAsia="Cambria"/>
          <w:i/>
          <w:sz w:val="26"/>
          <w:szCs w:val="26"/>
        </w:rPr>
        <w:t>Không biết TP. HCM cách thủ đô Hà Nội bao nhiêu km nhỉ?</w:t>
      </w:r>
    </w:p>
    <w:p w:rsidR="009719D2" w:rsidRPr="00E7461D" w:rsidRDefault="009719D2" w:rsidP="009719D2">
      <w:pPr>
        <w:spacing w:before="0" w:after="0" w:line="288" w:lineRule="auto"/>
        <w:ind w:firstLine="720"/>
        <w:jc w:val="both"/>
        <w:rPr>
          <w:rFonts w:eastAsia="Cambria"/>
          <w:i/>
          <w:sz w:val="26"/>
          <w:szCs w:val="26"/>
        </w:rPr>
      </w:pPr>
      <w:r w:rsidRPr="00E7461D">
        <w:rPr>
          <w:rFonts w:eastAsia="Cambria"/>
          <w:sz w:val="26"/>
          <w:szCs w:val="26"/>
        </w:rPr>
        <w:t xml:space="preserve">- Bạn Nam trả lời: </w:t>
      </w:r>
      <w:r w:rsidRPr="00E7461D">
        <w:rPr>
          <w:rFonts w:eastAsia="Cambria"/>
          <w:i/>
          <w:sz w:val="26"/>
          <w:szCs w:val="26"/>
        </w:rPr>
        <w:t>Bạn đưa bản đồ đây mình tính cho.</w:t>
      </w:r>
    </w:p>
    <w:p w:rsidR="009719D2" w:rsidRPr="00E7461D" w:rsidRDefault="009719D2" w:rsidP="009719D2">
      <w:pPr>
        <w:spacing w:before="0" w:after="0" w:line="288" w:lineRule="auto"/>
        <w:ind w:firstLine="720"/>
        <w:jc w:val="both"/>
        <w:rPr>
          <w:rFonts w:eastAsia="Cambria"/>
          <w:sz w:val="26"/>
          <w:szCs w:val="26"/>
        </w:rPr>
      </w:pPr>
      <w:r w:rsidRPr="00E7461D">
        <w:rPr>
          <w:rFonts w:eastAsia="Cambria"/>
          <w:sz w:val="26"/>
          <w:szCs w:val="26"/>
        </w:rPr>
        <w:t xml:space="preserve">Một lúc sau bạn Nam tính được khoảng cách từ TP. HCM đến Hà Nội là 1800km. Bạn An trầm trồ: </w:t>
      </w:r>
      <w:r w:rsidRPr="00E7461D">
        <w:rPr>
          <w:rFonts w:eastAsia="Cambria"/>
          <w:i/>
          <w:sz w:val="26"/>
          <w:szCs w:val="26"/>
        </w:rPr>
        <w:t>Làm thế nào mà bạn tính được vậy?</w:t>
      </w:r>
    </w:p>
    <w:p w:rsidR="009719D2" w:rsidRPr="00975167" w:rsidRDefault="009719D2" w:rsidP="009719D2">
      <w:pPr>
        <w:spacing w:before="0" w:after="0" w:line="288" w:lineRule="auto"/>
        <w:ind w:firstLine="720"/>
        <w:jc w:val="both"/>
        <w:rPr>
          <w:rFonts w:eastAsia="Cambria"/>
          <w:b/>
          <w:sz w:val="26"/>
          <w:szCs w:val="26"/>
        </w:rPr>
      </w:pPr>
      <w:r w:rsidRPr="00E7461D">
        <w:rPr>
          <w:rFonts w:eastAsia="Cambria"/>
          <w:sz w:val="26"/>
          <w:szCs w:val="26"/>
        </w:rPr>
        <w:t>Vậy, theo em, tại sao dựa vào bản đồ lại tính được khoảng cách từ TP. HCM đến Hà Nội hay khoảng cách của bất kì địa điểm nào trên bản đồ?</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3135B3" w:rsidRPr="00CF21A8" w:rsidRDefault="003135B3" w:rsidP="003135B3">
      <w:pPr>
        <w:spacing w:before="0" w:after="0" w:line="288" w:lineRule="auto"/>
        <w:ind w:firstLine="426"/>
        <w:jc w:val="both"/>
        <w:rPr>
          <w:sz w:val="26"/>
          <w:szCs w:val="26"/>
          <w:lang w:val="vi-VN"/>
        </w:rPr>
      </w:pPr>
      <w:r w:rsidRPr="00CF21A8">
        <w:rPr>
          <w:sz w:val="26"/>
          <w:szCs w:val="26"/>
          <w:lang w:val="vi-VN"/>
        </w:rPr>
        <w:t>- HS chú ý lắng nghe, giơ tay trả lời câu hỏi nhanh</w:t>
      </w:r>
    </w:p>
    <w:p w:rsidR="003135B3" w:rsidRPr="00CF21A8" w:rsidRDefault="003135B3" w:rsidP="003135B3">
      <w:pPr>
        <w:spacing w:before="0" w:after="0" w:line="288" w:lineRule="auto"/>
        <w:ind w:firstLine="426"/>
        <w:jc w:val="both"/>
        <w:rPr>
          <w:sz w:val="26"/>
          <w:szCs w:val="26"/>
          <w:lang w:val="vi-VN"/>
        </w:rPr>
      </w:pPr>
      <w:r w:rsidRPr="00CF21A8">
        <w:rPr>
          <w:sz w:val="26"/>
          <w:szCs w:val="26"/>
          <w:lang w:val="vi-VN"/>
        </w:rPr>
        <w:t>- GV quan sát, theo dõi, đánh giá thái độ thực hiện nhiệm vụ của HS.</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3135B3" w:rsidRDefault="003135B3" w:rsidP="003135B3">
      <w:pPr>
        <w:spacing w:before="0" w:after="0" w:line="288" w:lineRule="auto"/>
        <w:ind w:firstLine="426"/>
        <w:jc w:val="both"/>
        <w:rPr>
          <w:sz w:val="26"/>
          <w:szCs w:val="26"/>
        </w:rPr>
      </w:pPr>
      <w:r w:rsidRPr="00CF21A8">
        <w:rPr>
          <w:sz w:val="26"/>
          <w:szCs w:val="26"/>
          <w:lang w:val="vi-VN"/>
        </w:rPr>
        <w:t>- HS trao đổi và trả lời nhanh câu hỏi trò chơi.</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3135B3" w:rsidRPr="00CF21A8" w:rsidRDefault="003135B3" w:rsidP="003135B3">
      <w:pPr>
        <w:spacing w:before="0" w:after="0" w:line="288" w:lineRule="auto"/>
        <w:ind w:firstLine="426"/>
        <w:jc w:val="both"/>
        <w:rPr>
          <w:sz w:val="26"/>
          <w:szCs w:val="26"/>
          <w:lang w:val="vi-VN"/>
        </w:rPr>
      </w:pPr>
      <w:r w:rsidRPr="00CF21A8">
        <w:rPr>
          <w:sz w:val="26"/>
          <w:szCs w:val="26"/>
          <w:lang w:val="vi-VN"/>
        </w:rPr>
        <w:t>- GV nhận xét và dẫn dắt vào bài mới.</w:t>
      </w:r>
    </w:p>
    <w:p w:rsidR="003135B3" w:rsidRPr="00CF21A8" w:rsidRDefault="003135B3" w:rsidP="003135B3">
      <w:pPr>
        <w:spacing w:before="0" w:after="0" w:line="288" w:lineRule="auto"/>
        <w:rPr>
          <w:b/>
          <w:i/>
          <w:color w:val="FF3300"/>
          <w:sz w:val="26"/>
          <w:szCs w:val="26"/>
          <w:lang w:val="pt-BR"/>
        </w:rPr>
      </w:pPr>
      <w:r w:rsidRPr="00CF21A8">
        <w:rPr>
          <w:b/>
          <w:i/>
          <w:color w:val="FF3300"/>
          <w:sz w:val="26"/>
          <w:szCs w:val="26"/>
          <w:lang w:val="pt-BR"/>
        </w:rPr>
        <w:t>* Sản phẩm hoạt động</w:t>
      </w:r>
    </w:p>
    <w:p w:rsidR="003135B3" w:rsidRPr="00CF21A8" w:rsidRDefault="003135B3" w:rsidP="003135B3">
      <w:pPr>
        <w:spacing w:before="0" w:after="0" w:line="288" w:lineRule="auto"/>
        <w:ind w:firstLine="720"/>
        <w:jc w:val="both"/>
        <w:rPr>
          <w:sz w:val="26"/>
          <w:szCs w:val="26"/>
        </w:rPr>
      </w:pPr>
      <w:r w:rsidRPr="00CF21A8">
        <w:rPr>
          <w:sz w:val="26"/>
          <w:szCs w:val="26"/>
        </w:rPr>
        <w:t>- HS trả lời các câu hỏi theo sự hiểu biết của bản thân.</w:t>
      </w:r>
    </w:p>
    <w:p w:rsidR="009719D2" w:rsidRPr="00E7461D" w:rsidRDefault="009719D2" w:rsidP="009719D2">
      <w:pPr>
        <w:spacing w:before="0" w:after="0" w:line="288" w:lineRule="auto"/>
        <w:rPr>
          <w:b/>
          <w:bCs/>
          <w:color w:val="004D86"/>
          <w:sz w:val="26"/>
          <w:szCs w:val="26"/>
        </w:rPr>
      </w:pPr>
      <w:r w:rsidRPr="00E7461D">
        <w:rPr>
          <w:b/>
          <w:bCs/>
          <w:color w:val="004D86"/>
          <w:sz w:val="26"/>
          <w:szCs w:val="26"/>
        </w:rPr>
        <w:t>2. Hoạt động 2. Hình thành kiến thức mới</w:t>
      </w:r>
    </w:p>
    <w:p w:rsidR="009719D2" w:rsidRPr="00E7461D" w:rsidRDefault="009719D2" w:rsidP="009719D2">
      <w:pPr>
        <w:spacing w:before="0" w:after="0" w:line="288" w:lineRule="auto"/>
        <w:jc w:val="center"/>
        <w:rPr>
          <w:b/>
          <w:color w:val="002060"/>
          <w:sz w:val="26"/>
          <w:szCs w:val="26"/>
          <w:lang w:val="pt-BR"/>
        </w:rPr>
      </w:pPr>
      <w:r w:rsidRPr="00E7461D">
        <w:rPr>
          <w:b/>
          <w:color w:val="002060"/>
          <w:sz w:val="26"/>
          <w:szCs w:val="26"/>
          <w:lang w:val="pt-BR"/>
        </w:rPr>
        <w:t>Hoạt động 2.</w:t>
      </w:r>
      <w:r>
        <w:rPr>
          <w:b/>
          <w:color w:val="002060"/>
          <w:sz w:val="26"/>
          <w:szCs w:val="26"/>
          <w:lang w:val="pt-BR"/>
        </w:rPr>
        <w:t>1</w:t>
      </w:r>
      <w:r w:rsidRPr="00E7461D">
        <w:rPr>
          <w:b/>
          <w:color w:val="002060"/>
          <w:sz w:val="26"/>
          <w:szCs w:val="26"/>
          <w:lang w:val="pt-BR"/>
        </w:rPr>
        <w:t xml:space="preserve">. </w:t>
      </w:r>
      <w:r>
        <w:rPr>
          <w:b/>
          <w:color w:val="002060"/>
          <w:sz w:val="26"/>
          <w:szCs w:val="26"/>
          <w:lang w:val="pt-BR"/>
        </w:rPr>
        <w:t>T</w:t>
      </w:r>
      <w:r w:rsidRPr="00975167">
        <w:rPr>
          <w:b/>
          <w:color w:val="002060"/>
          <w:sz w:val="26"/>
          <w:szCs w:val="26"/>
          <w:lang w:val="pt-BR"/>
        </w:rPr>
        <w:t>ì</w:t>
      </w:r>
      <w:r>
        <w:rPr>
          <w:b/>
          <w:color w:val="002060"/>
          <w:sz w:val="26"/>
          <w:szCs w:val="26"/>
          <w:lang w:val="pt-BR"/>
        </w:rPr>
        <w:t>m hi</w:t>
      </w:r>
      <w:r w:rsidRPr="00975167">
        <w:rPr>
          <w:b/>
          <w:color w:val="002060"/>
          <w:sz w:val="26"/>
          <w:szCs w:val="26"/>
          <w:lang w:val="pt-BR"/>
        </w:rPr>
        <w:t>ểu</w:t>
      </w:r>
      <w:r>
        <w:rPr>
          <w:b/>
          <w:color w:val="002060"/>
          <w:sz w:val="26"/>
          <w:szCs w:val="26"/>
          <w:lang w:val="pt-BR"/>
        </w:rPr>
        <w:t xml:space="preserve"> v</w:t>
      </w:r>
      <w:r w:rsidRPr="00975167">
        <w:rPr>
          <w:b/>
          <w:color w:val="002060"/>
          <w:sz w:val="26"/>
          <w:szCs w:val="26"/>
          <w:lang w:val="pt-BR"/>
        </w:rPr>
        <w:t>ề</w:t>
      </w:r>
      <w:r>
        <w:rPr>
          <w:b/>
          <w:color w:val="002060"/>
          <w:sz w:val="26"/>
          <w:szCs w:val="26"/>
          <w:lang w:val="pt-BR"/>
        </w:rPr>
        <w:t xml:space="preserve"> kh</w:t>
      </w:r>
      <w:r w:rsidRPr="007E3639">
        <w:rPr>
          <w:b/>
          <w:color w:val="002060"/>
          <w:sz w:val="26"/>
          <w:szCs w:val="26"/>
          <w:lang w:val="pt-BR"/>
        </w:rPr>
        <w:t>ái</w:t>
      </w:r>
      <w:r>
        <w:rPr>
          <w:b/>
          <w:color w:val="002060"/>
          <w:sz w:val="26"/>
          <w:szCs w:val="26"/>
          <w:lang w:val="pt-BR"/>
        </w:rPr>
        <w:t xml:space="preserve"> ni</w:t>
      </w:r>
      <w:r w:rsidRPr="007E3639">
        <w:rPr>
          <w:b/>
          <w:color w:val="002060"/>
          <w:sz w:val="26"/>
          <w:szCs w:val="26"/>
          <w:lang w:val="pt-BR"/>
        </w:rPr>
        <w:t>ệm</w:t>
      </w:r>
      <w:r>
        <w:rPr>
          <w:b/>
          <w:color w:val="002060"/>
          <w:sz w:val="26"/>
          <w:szCs w:val="26"/>
          <w:lang w:val="pt-BR"/>
        </w:rPr>
        <w:t>, c</w:t>
      </w:r>
      <w:r w:rsidRPr="007E3639">
        <w:rPr>
          <w:b/>
          <w:color w:val="002060"/>
          <w:sz w:val="26"/>
          <w:szCs w:val="26"/>
          <w:lang w:val="pt-BR"/>
        </w:rPr>
        <w:t>á</w:t>
      </w:r>
      <w:r>
        <w:rPr>
          <w:b/>
          <w:color w:val="002060"/>
          <w:sz w:val="26"/>
          <w:szCs w:val="26"/>
          <w:lang w:val="pt-BR"/>
        </w:rPr>
        <w:t>c d</w:t>
      </w:r>
      <w:r w:rsidRPr="007E3639">
        <w:rPr>
          <w:b/>
          <w:color w:val="002060"/>
          <w:sz w:val="26"/>
          <w:szCs w:val="26"/>
          <w:lang w:val="pt-BR"/>
        </w:rPr>
        <w:t>ạng</w:t>
      </w:r>
      <w:r>
        <w:rPr>
          <w:b/>
          <w:color w:val="002060"/>
          <w:sz w:val="26"/>
          <w:szCs w:val="26"/>
          <w:lang w:val="pt-BR"/>
        </w:rPr>
        <w:t xml:space="preserve"> v</w:t>
      </w:r>
      <w:r w:rsidRPr="007E3639">
        <w:rPr>
          <w:b/>
          <w:color w:val="002060"/>
          <w:sz w:val="26"/>
          <w:szCs w:val="26"/>
          <w:lang w:val="pt-BR"/>
        </w:rPr>
        <w:t>à</w:t>
      </w:r>
      <w:r>
        <w:rPr>
          <w:b/>
          <w:color w:val="002060"/>
          <w:sz w:val="26"/>
          <w:szCs w:val="26"/>
          <w:lang w:val="pt-BR"/>
        </w:rPr>
        <w:t xml:space="preserve"> </w:t>
      </w:r>
      <w:r w:rsidRPr="007E3639">
        <w:rPr>
          <w:b/>
          <w:color w:val="002060"/>
          <w:sz w:val="26"/>
          <w:szCs w:val="26"/>
          <w:lang w:val="pt-BR"/>
        </w:rPr>
        <w:t>ý</w:t>
      </w:r>
      <w:r>
        <w:rPr>
          <w:b/>
          <w:color w:val="002060"/>
          <w:sz w:val="26"/>
          <w:szCs w:val="26"/>
          <w:lang w:val="pt-BR"/>
        </w:rPr>
        <w:t xml:space="preserve"> ngh</w:t>
      </w:r>
      <w:r w:rsidRPr="007E3639">
        <w:rPr>
          <w:b/>
          <w:color w:val="002060"/>
          <w:sz w:val="26"/>
          <w:szCs w:val="26"/>
          <w:lang w:val="pt-BR"/>
        </w:rPr>
        <w:t>ĩa</w:t>
      </w:r>
      <w:r>
        <w:rPr>
          <w:b/>
          <w:color w:val="002060"/>
          <w:sz w:val="26"/>
          <w:szCs w:val="26"/>
          <w:lang w:val="pt-BR"/>
        </w:rPr>
        <w:t xml:space="preserve"> c</w:t>
      </w:r>
      <w:r w:rsidRPr="007E3639">
        <w:rPr>
          <w:b/>
          <w:color w:val="002060"/>
          <w:sz w:val="26"/>
          <w:szCs w:val="26"/>
          <w:lang w:val="pt-BR"/>
        </w:rPr>
        <w:t>ủa</w:t>
      </w:r>
      <w:r>
        <w:rPr>
          <w:b/>
          <w:color w:val="002060"/>
          <w:sz w:val="26"/>
          <w:szCs w:val="26"/>
          <w:lang w:val="pt-BR"/>
        </w:rPr>
        <w:t xml:space="preserve"> t</w:t>
      </w:r>
      <w:r w:rsidRPr="00E7461D">
        <w:rPr>
          <w:b/>
          <w:color w:val="002060"/>
          <w:sz w:val="26"/>
          <w:szCs w:val="26"/>
          <w:lang w:val="pt-BR"/>
        </w:rPr>
        <w:t>ỉ lệ bản đồ</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Mục tiêu</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xml:space="preserve">- </w:t>
      </w:r>
      <w:r>
        <w:rPr>
          <w:color w:val="000000" w:themeColor="text1"/>
          <w:sz w:val="26"/>
          <w:szCs w:val="26"/>
        </w:rPr>
        <w:t>Hi</w:t>
      </w:r>
      <w:r w:rsidRPr="00975167">
        <w:rPr>
          <w:color w:val="000000" w:themeColor="text1"/>
          <w:sz w:val="26"/>
          <w:szCs w:val="26"/>
        </w:rPr>
        <w:t>ểu</w:t>
      </w:r>
      <w:r>
        <w:rPr>
          <w:color w:val="000000" w:themeColor="text1"/>
          <w:sz w:val="26"/>
          <w:szCs w:val="26"/>
        </w:rPr>
        <w:t xml:space="preserve"> v</w:t>
      </w:r>
      <w:r w:rsidRPr="00975167">
        <w:rPr>
          <w:color w:val="000000" w:themeColor="text1"/>
          <w:sz w:val="26"/>
          <w:szCs w:val="26"/>
        </w:rPr>
        <w:t>à</w:t>
      </w:r>
      <w:r>
        <w:rPr>
          <w:color w:val="000000" w:themeColor="text1"/>
          <w:sz w:val="26"/>
          <w:szCs w:val="26"/>
        </w:rPr>
        <w:t xml:space="preserve"> tr</w:t>
      </w:r>
      <w:r w:rsidRPr="00975167">
        <w:rPr>
          <w:color w:val="000000" w:themeColor="text1"/>
          <w:sz w:val="26"/>
          <w:szCs w:val="26"/>
        </w:rPr>
        <w:t>ì</w:t>
      </w:r>
      <w:r>
        <w:rPr>
          <w:color w:val="000000" w:themeColor="text1"/>
          <w:sz w:val="26"/>
          <w:szCs w:val="26"/>
        </w:rPr>
        <w:t>nh b</w:t>
      </w:r>
      <w:r w:rsidRPr="00975167">
        <w:rPr>
          <w:color w:val="000000" w:themeColor="text1"/>
          <w:sz w:val="26"/>
          <w:szCs w:val="26"/>
        </w:rPr>
        <w:t>à</w:t>
      </w:r>
      <w:r>
        <w:rPr>
          <w:color w:val="000000" w:themeColor="text1"/>
          <w:sz w:val="26"/>
          <w:szCs w:val="26"/>
        </w:rPr>
        <w:t>y đư</w:t>
      </w:r>
      <w:r w:rsidRPr="00975167">
        <w:rPr>
          <w:color w:val="000000" w:themeColor="text1"/>
          <w:sz w:val="26"/>
          <w:szCs w:val="26"/>
        </w:rPr>
        <w:t>ợc</w:t>
      </w:r>
      <w:r>
        <w:rPr>
          <w:color w:val="000000" w:themeColor="text1"/>
          <w:sz w:val="26"/>
          <w:szCs w:val="26"/>
        </w:rPr>
        <w:t xml:space="preserve"> t</w:t>
      </w:r>
      <w:r w:rsidRPr="00975167">
        <w:rPr>
          <w:color w:val="000000" w:themeColor="text1"/>
          <w:sz w:val="26"/>
          <w:szCs w:val="26"/>
        </w:rPr>
        <w:t>ỉ</w:t>
      </w:r>
      <w:r>
        <w:rPr>
          <w:color w:val="000000" w:themeColor="text1"/>
          <w:sz w:val="26"/>
          <w:szCs w:val="26"/>
        </w:rPr>
        <w:t xml:space="preserve"> l</w:t>
      </w:r>
      <w:r w:rsidRPr="00975167">
        <w:rPr>
          <w:color w:val="000000" w:themeColor="text1"/>
          <w:sz w:val="26"/>
          <w:szCs w:val="26"/>
        </w:rPr>
        <w:t>ệ</w:t>
      </w:r>
      <w:r>
        <w:rPr>
          <w:color w:val="000000" w:themeColor="text1"/>
          <w:sz w:val="26"/>
          <w:szCs w:val="26"/>
        </w:rPr>
        <w:t xml:space="preserve"> b</w:t>
      </w:r>
      <w:r w:rsidRPr="00975167">
        <w:rPr>
          <w:color w:val="000000" w:themeColor="text1"/>
          <w:sz w:val="26"/>
          <w:szCs w:val="26"/>
        </w:rPr>
        <w:t>ản</w:t>
      </w:r>
      <w:r>
        <w:rPr>
          <w:color w:val="000000" w:themeColor="text1"/>
          <w:sz w:val="26"/>
          <w:szCs w:val="26"/>
        </w:rPr>
        <w:t xml:space="preserve"> </w:t>
      </w:r>
      <w:r w:rsidRPr="00975167">
        <w:rPr>
          <w:color w:val="000000" w:themeColor="text1"/>
          <w:sz w:val="26"/>
          <w:szCs w:val="26"/>
        </w:rPr>
        <w:t>đồ</w:t>
      </w:r>
      <w:r>
        <w:rPr>
          <w:color w:val="000000" w:themeColor="text1"/>
          <w:sz w:val="26"/>
          <w:szCs w:val="26"/>
        </w:rPr>
        <w:t>: kh</w:t>
      </w:r>
      <w:r w:rsidRPr="00975167">
        <w:rPr>
          <w:color w:val="000000" w:themeColor="text1"/>
          <w:sz w:val="26"/>
          <w:szCs w:val="26"/>
        </w:rPr>
        <w:t>á</w:t>
      </w:r>
      <w:r>
        <w:rPr>
          <w:color w:val="000000" w:themeColor="text1"/>
          <w:sz w:val="26"/>
          <w:szCs w:val="26"/>
        </w:rPr>
        <w:t>i ni</w:t>
      </w:r>
      <w:r w:rsidRPr="00975167">
        <w:rPr>
          <w:color w:val="000000" w:themeColor="text1"/>
          <w:sz w:val="26"/>
          <w:szCs w:val="26"/>
        </w:rPr>
        <w:t>ệm</w:t>
      </w:r>
      <w:r>
        <w:rPr>
          <w:color w:val="000000" w:themeColor="text1"/>
          <w:sz w:val="26"/>
          <w:szCs w:val="26"/>
        </w:rPr>
        <w:t>, c</w:t>
      </w:r>
      <w:r w:rsidRPr="00975167">
        <w:rPr>
          <w:color w:val="000000" w:themeColor="text1"/>
          <w:sz w:val="26"/>
          <w:szCs w:val="26"/>
        </w:rPr>
        <w:t>á</w:t>
      </w:r>
      <w:r>
        <w:rPr>
          <w:color w:val="000000" w:themeColor="text1"/>
          <w:sz w:val="26"/>
          <w:szCs w:val="26"/>
        </w:rPr>
        <w:t>c d</w:t>
      </w:r>
      <w:r w:rsidRPr="00975167">
        <w:rPr>
          <w:color w:val="000000" w:themeColor="text1"/>
          <w:sz w:val="26"/>
          <w:szCs w:val="26"/>
        </w:rPr>
        <w:t>ạng</w:t>
      </w:r>
      <w:r>
        <w:rPr>
          <w:color w:val="000000" w:themeColor="text1"/>
          <w:sz w:val="26"/>
          <w:szCs w:val="26"/>
        </w:rPr>
        <w:t xml:space="preserve"> t</w:t>
      </w:r>
      <w:r w:rsidRPr="00975167">
        <w:rPr>
          <w:color w:val="000000" w:themeColor="text1"/>
          <w:sz w:val="26"/>
          <w:szCs w:val="26"/>
        </w:rPr>
        <w:t>ỉ</w:t>
      </w:r>
      <w:r>
        <w:rPr>
          <w:color w:val="000000" w:themeColor="text1"/>
          <w:sz w:val="26"/>
          <w:szCs w:val="26"/>
        </w:rPr>
        <w:t xml:space="preserve"> l</w:t>
      </w:r>
      <w:r w:rsidRPr="00975167">
        <w:rPr>
          <w:color w:val="000000" w:themeColor="text1"/>
          <w:sz w:val="26"/>
          <w:szCs w:val="26"/>
        </w:rPr>
        <w:t>ệ</w:t>
      </w:r>
      <w:r>
        <w:rPr>
          <w:color w:val="000000" w:themeColor="text1"/>
          <w:sz w:val="26"/>
          <w:szCs w:val="26"/>
        </w:rPr>
        <w:t xml:space="preserve"> l</w:t>
      </w:r>
      <w:r w:rsidRPr="00975167">
        <w:rPr>
          <w:color w:val="000000" w:themeColor="text1"/>
          <w:sz w:val="26"/>
          <w:szCs w:val="26"/>
        </w:rPr>
        <w:t>ệ</w:t>
      </w:r>
      <w:r>
        <w:rPr>
          <w:color w:val="000000" w:themeColor="text1"/>
          <w:sz w:val="26"/>
          <w:szCs w:val="26"/>
        </w:rPr>
        <w:t xml:space="preserve"> v</w:t>
      </w:r>
      <w:r w:rsidRPr="00975167">
        <w:rPr>
          <w:color w:val="000000" w:themeColor="text1"/>
          <w:sz w:val="26"/>
          <w:szCs w:val="26"/>
        </w:rPr>
        <w:t>à</w:t>
      </w:r>
      <w:r>
        <w:rPr>
          <w:color w:val="000000" w:themeColor="text1"/>
          <w:sz w:val="26"/>
          <w:szCs w:val="26"/>
        </w:rPr>
        <w:t xml:space="preserve"> </w:t>
      </w:r>
      <w:r w:rsidRPr="00975167">
        <w:rPr>
          <w:color w:val="000000" w:themeColor="text1"/>
          <w:sz w:val="26"/>
          <w:szCs w:val="26"/>
        </w:rPr>
        <w:t>ý</w:t>
      </w:r>
      <w:r>
        <w:rPr>
          <w:color w:val="000000" w:themeColor="text1"/>
          <w:sz w:val="26"/>
          <w:szCs w:val="26"/>
        </w:rPr>
        <w:t xml:space="preserve"> ngh</w:t>
      </w:r>
      <w:r w:rsidRPr="00975167">
        <w:rPr>
          <w:color w:val="000000" w:themeColor="text1"/>
          <w:sz w:val="26"/>
          <w:szCs w:val="26"/>
        </w:rPr>
        <w:t>ĩa</w:t>
      </w:r>
      <w:r>
        <w:rPr>
          <w:color w:val="000000" w:themeColor="text1"/>
          <w:sz w:val="26"/>
          <w:szCs w:val="26"/>
        </w:rPr>
        <w:t xml:space="preserve"> c</w:t>
      </w:r>
      <w:r w:rsidRPr="00975167">
        <w:rPr>
          <w:color w:val="000000" w:themeColor="text1"/>
          <w:sz w:val="26"/>
          <w:szCs w:val="26"/>
        </w:rPr>
        <w:t>ủa</w:t>
      </w:r>
      <w:r>
        <w:rPr>
          <w:color w:val="000000" w:themeColor="text1"/>
          <w:sz w:val="26"/>
          <w:szCs w:val="26"/>
        </w:rPr>
        <w:t xml:space="preserve"> t</w:t>
      </w:r>
      <w:r w:rsidRPr="00975167">
        <w:rPr>
          <w:color w:val="000000" w:themeColor="text1"/>
          <w:sz w:val="26"/>
          <w:szCs w:val="26"/>
        </w:rPr>
        <w:t>ỉ</w:t>
      </w:r>
      <w:r>
        <w:rPr>
          <w:color w:val="000000" w:themeColor="text1"/>
          <w:sz w:val="26"/>
          <w:szCs w:val="26"/>
        </w:rPr>
        <w:t xml:space="preserve"> l</w:t>
      </w:r>
      <w:r w:rsidRPr="00975167">
        <w:rPr>
          <w:color w:val="000000" w:themeColor="text1"/>
          <w:sz w:val="26"/>
          <w:szCs w:val="26"/>
        </w:rPr>
        <w:t>ệ</w:t>
      </w:r>
      <w:r>
        <w:rPr>
          <w:color w:val="000000" w:themeColor="text1"/>
          <w:sz w:val="26"/>
          <w:szCs w:val="26"/>
        </w:rPr>
        <w:t xml:space="preserve"> b</w:t>
      </w:r>
      <w:r w:rsidRPr="00975167">
        <w:rPr>
          <w:color w:val="000000" w:themeColor="text1"/>
          <w:sz w:val="26"/>
          <w:szCs w:val="26"/>
        </w:rPr>
        <w:t>ả</w:t>
      </w:r>
      <w:r>
        <w:rPr>
          <w:color w:val="000000" w:themeColor="text1"/>
          <w:sz w:val="26"/>
          <w:szCs w:val="26"/>
        </w:rPr>
        <w:t>n đ</w:t>
      </w:r>
      <w:r w:rsidRPr="00975167">
        <w:rPr>
          <w:color w:val="000000" w:themeColor="text1"/>
          <w:sz w:val="26"/>
          <w:szCs w:val="26"/>
        </w:rPr>
        <w:t>ồ</w:t>
      </w:r>
      <w:r w:rsidRPr="00E7461D">
        <w:rPr>
          <w:color w:val="000000" w:themeColor="text1"/>
          <w:sz w:val="26"/>
          <w:szCs w:val="26"/>
        </w:rPr>
        <w:t>.</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Nội dung hoạt động</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xml:space="preserve">- HS khai thác thông tin mục </w:t>
      </w:r>
      <w:r>
        <w:rPr>
          <w:color w:val="000000" w:themeColor="text1"/>
          <w:sz w:val="26"/>
          <w:szCs w:val="26"/>
        </w:rPr>
        <w:t>1</w:t>
      </w:r>
      <w:r w:rsidRPr="00E7461D">
        <w:rPr>
          <w:color w:val="000000" w:themeColor="text1"/>
          <w:sz w:val="26"/>
          <w:szCs w:val="26"/>
        </w:rPr>
        <w:t xml:space="preserve"> SGK, thực hiện yêu cầu của GV.</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Tổ chức hoạt động</w:t>
      </w:r>
    </w:p>
    <w:p w:rsidR="003135B3" w:rsidRPr="00CF21A8" w:rsidRDefault="003135B3" w:rsidP="003135B3">
      <w:pPr>
        <w:spacing w:before="0" w:after="0" w:line="288" w:lineRule="auto"/>
        <w:jc w:val="center"/>
        <w:rPr>
          <w:b/>
          <w:bCs/>
          <w:iCs/>
          <w:color w:val="765A00"/>
          <w:sz w:val="26"/>
          <w:szCs w:val="26"/>
        </w:rPr>
      </w:pPr>
      <w:r w:rsidRPr="00CF21A8">
        <w:rPr>
          <w:b/>
          <w:bCs/>
          <w:iCs/>
          <w:color w:val="765A00"/>
          <w:sz w:val="26"/>
          <w:szCs w:val="26"/>
        </w:rPr>
        <w:t>Hoạt động thảo luận nhóm</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719D2" w:rsidRPr="00E7461D" w:rsidRDefault="009719D2" w:rsidP="009719D2">
      <w:pPr>
        <w:spacing w:before="0" w:after="0" w:line="288" w:lineRule="auto"/>
        <w:ind w:firstLine="709"/>
        <w:jc w:val="both"/>
        <w:rPr>
          <w:i/>
          <w:color w:val="000000" w:themeColor="text1"/>
          <w:sz w:val="26"/>
          <w:szCs w:val="26"/>
        </w:rPr>
      </w:pPr>
      <w:r w:rsidRPr="00E7461D">
        <w:rPr>
          <w:i/>
          <w:color w:val="000000" w:themeColor="text1"/>
          <w:sz w:val="26"/>
          <w:szCs w:val="26"/>
        </w:rPr>
        <w:t>*Yêu cầu HS khai thác thông tin mục 1</w:t>
      </w:r>
      <w:r>
        <w:rPr>
          <w:i/>
          <w:color w:val="000000" w:themeColor="text1"/>
          <w:sz w:val="26"/>
          <w:szCs w:val="26"/>
        </w:rPr>
        <w:t xml:space="preserve"> </w:t>
      </w:r>
      <w:r w:rsidRPr="00E7461D">
        <w:rPr>
          <w:i/>
          <w:color w:val="000000" w:themeColor="text1"/>
          <w:sz w:val="26"/>
          <w:szCs w:val="26"/>
        </w:rPr>
        <w:t>và hình dưới đây, thực hiện nhiệm vụ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01"/>
        <w:gridCol w:w="4678"/>
      </w:tblGrid>
      <w:tr w:rsidR="009719D2" w:rsidRPr="00E7461D" w:rsidTr="00A0505E">
        <w:trPr>
          <w:jc w:val="center"/>
        </w:trPr>
        <w:tc>
          <w:tcPr>
            <w:tcW w:w="4701" w:type="dxa"/>
          </w:tcPr>
          <w:p w:rsidR="009719D2" w:rsidRPr="00E7461D" w:rsidRDefault="009719D2" w:rsidP="00A0505E">
            <w:pPr>
              <w:spacing w:before="0" w:after="0" w:line="288" w:lineRule="auto"/>
              <w:jc w:val="both"/>
              <w:rPr>
                <w:i/>
                <w:sz w:val="26"/>
                <w:szCs w:val="26"/>
                <w:lang w:val="sv-SE"/>
              </w:rPr>
            </w:pPr>
            <w:r w:rsidRPr="00E7461D">
              <w:rPr>
                <w:sz w:val="26"/>
                <w:szCs w:val="26"/>
                <w:lang w:val="sv-SE"/>
              </w:rPr>
              <w:t xml:space="preserve">- GV chia lớp thành 4 nhóm, thảo luận trong thời gian 3 phút, hoàn thành nội dung sau đây: </w:t>
            </w:r>
            <w:r w:rsidRPr="00E7461D">
              <w:rPr>
                <w:i/>
                <w:sz w:val="26"/>
                <w:szCs w:val="26"/>
                <w:lang w:val="sv-SE"/>
              </w:rPr>
              <w:t>Mô tả những nội dung được thể hiện trong mỗi bản đồ; 1cm trên bản đồ ứng với bao nhiêu cm trên thực tế?</w:t>
            </w:r>
          </w:p>
          <w:p w:rsidR="009719D2" w:rsidRPr="00E7461D" w:rsidRDefault="009719D2" w:rsidP="00A0505E">
            <w:pPr>
              <w:spacing w:before="0" w:after="0" w:line="288" w:lineRule="auto"/>
              <w:jc w:val="both"/>
              <w:rPr>
                <w:sz w:val="26"/>
                <w:szCs w:val="26"/>
                <w:lang w:val="sv-SE"/>
              </w:rPr>
            </w:pPr>
            <w:r w:rsidRPr="00E7461D">
              <w:rPr>
                <w:b/>
                <w:bCs/>
                <w:i/>
                <w:sz w:val="26"/>
                <w:szCs w:val="26"/>
              </w:rPr>
              <w:t>+ Nhóm 1,2.</w:t>
            </w:r>
            <w:r w:rsidRPr="00E7461D">
              <w:rPr>
                <w:sz w:val="26"/>
                <w:szCs w:val="26"/>
                <w:lang w:val="sv-SE"/>
              </w:rPr>
              <w:t xml:space="preserve"> Hình 1.a.</w:t>
            </w:r>
          </w:p>
          <w:p w:rsidR="009719D2" w:rsidRPr="00E7461D" w:rsidRDefault="009719D2" w:rsidP="00A0505E">
            <w:pPr>
              <w:spacing w:before="0" w:after="0" w:line="288" w:lineRule="auto"/>
              <w:jc w:val="both"/>
              <w:rPr>
                <w:bCs/>
                <w:sz w:val="26"/>
                <w:szCs w:val="26"/>
              </w:rPr>
            </w:pPr>
            <w:r w:rsidRPr="00E7461D">
              <w:rPr>
                <w:b/>
                <w:bCs/>
                <w:i/>
                <w:sz w:val="26"/>
                <w:szCs w:val="26"/>
              </w:rPr>
              <w:t xml:space="preserve">+ Nhóm 3,4. </w:t>
            </w:r>
            <w:r w:rsidRPr="00E7461D">
              <w:rPr>
                <w:bCs/>
                <w:sz w:val="26"/>
                <w:szCs w:val="26"/>
              </w:rPr>
              <w:t xml:space="preserve"> Hình 1.b.</w:t>
            </w:r>
          </w:p>
          <w:p w:rsidR="009719D2" w:rsidRPr="00E7461D" w:rsidRDefault="009719D2" w:rsidP="00A0505E">
            <w:pPr>
              <w:spacing w:before="0" w:after="0" w:line="288" w:lineRule="auto"/>
              <w:jc w:val="both"/>
              <w:rPr>
                <w:sz w:val="26"/>
                <w:szCs w:val="26"/>
                <w:lang w:val="sv-SE"/>
              </w:rPr>
            </w:pPr>
          </w:p>
        </w:tc>
        <w:tc>
          <w:tcPr>
            <w:tcW w:w="4678" w:type="dxa"/>
          </w:tcPr>
          <w:p w:rsidR="009719D2" w:rsidRPr="00E7461D" w:rsidRDefault="009719D2" w:rsidP="00A0505E">
            <w:pPr>
              <w:spacing w:before="0" w:after="0" w:line="288" w:lineRule="auto"/>
              <w:jc w:val="center"/>
              <w:rPr>
                <w:sz w:val="26"/>
                <w:szCs w:val="26"/>
              </w:rPr>
            </w:pPr>
            <w:r w:rsidRPr="00E7461D">
              <w:rPr>
                <w:noProof/>
                <w:sz w:val="26"/>
                <w:szCs w:val="26"/>
              </w:rPr>
              <w:drawing>
                <wp:inline distT="0" distB="0" distL="0" distR="0">
                  <wp:extent cx="1863090" cy="2173605"/>
                  <wp:effectExtent l="19050" t="0" r="381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1863090" cy="2173605"/>
                          </a:xfrm>
                          <a:prstGeom prst="rect">
                            <a:avLst/>
                          </a:prstGeom>
                          <a:noFill/>
                          <a:ln w="9525">
                            <a:noFill/>
                            <a:miter lim="800000"/>
                            <a:headEnd/>
                            <a:tailEnd/>
                          </a:ln>
                        </pic:spPr>
                      </pic:pic>
                    </a:graphicData>
                  </a:graphic>
                </wp:inline>
              </w:drawing>
            </w:r>
          </w:p>
        </w:tc>
      </w:tr>
      <w:tr w:rsidR="009719D2" w:rsidRPr="00E7461D" w:rsidTr="00A0505E">
        <w:trPr>
          <w:jc w:val="center"/>
        </w:trPr>
        <w:tc>
          <w:tcPr>
            <w:tcW w:w="4701" w:type="dxa"/>
          </w:tcPr>
          <w:p w:rsidR="009719D2" w:rsidRPr="00E7461D" w:rsidRDefault="009719D2" w:rsidP="00A0505E">
            <w:pPr>
              <w:spacing w:before="0" w:after="0" w:line="288" w:lineRule="auto"/>
              <w:jc w:val="both"/>
              <w:rPr>
                <w:sz w:val="26"/>
                <w:szCs w:val="26"/>
              </w:rPr>
            </w:pPr>
            <w:r w:rsidRPr="00E7461D">
              <w:rPr>
                <w:noProof/>
                <w:sz w:val="26"/>
                <w:szCs w:val="26"/>
              </w:rPr>
              <w:lastRenderedPageBreak/>
              <w:drawing>
                <wp:inline distT="0" distB="0" distL="0" distR="0">
                  <wp:extent cx="2888052" cy="2240986"/>
                  <wp:effectExtent l="19050" t="0" r="7548"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890415" cy="2242820"/>
                          </a:xfrm>
                          <a:prstGeom prst="rect">
                            <a:avLst/>
                          </a:prstGeom>
                          <a:noFill/>
                          <a:ln w="9525">
                            <a:noFill/>
                            <a:miter lim="800000"/>
                            <a:headEnd/>
                            <a:tailEnd/>
                          </a:ln>
                        </pic:spPr>
                      </pic:pic>
                    </a:graphicData>
                  </a:graphic>
                </wp:inline>
              </w:drawing>
            </w:r>
          </w:p>
        </w:tc>
        <w:tc>
          <w:tcPr>
            <w:tcW w:w="4678" w:type="dxa"/>
          </w:tcPr>
          <w:p w:rsidR="009719D2" w:rsidRPr="00E7461D" w:rsidRDefault="009719D2" w:rsidP="00A0505E">
            <w:pPr>
              <w:spacing w:before="0" w:after="0" w:line="288" w:lineRule="auto"/>
              <w:jc w:val="both"/>
              <w:rPr>
                <w:sz w:val="26"/>
                <w:szCs w:val="26"/>
              </w:rPr>
            </w:pPr>
            <w:r w:rsidRPr="00E7461D">
              <w:rPr>
                <w:noProof/>
                <w:sz w:val="26"/>
                <w:szCs w:val="26"/>
              </w:rPr>
              <w:drawing>
                <wp:inline distT="0" distB="0" distL="0" distR="0">
                  <wp:extent cx="2888052" cy="2242868"/>
                  <wp:effectExtent l="19050" t="0" r="7548"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893082" cy="2246774"/>
                          </a:xfrm>
                          <a:prstGeom prst="rect">
                            <a:avLst/>
                          </a:prstGeom>
                          <a:noFill/>
                          <a:ln w="9525">
                            <a:noFill/>
                            <a:miter lim="800000"/>
                            <a:headEnd/>
                            <a:tailEnd/>
                          </a:ln>
                        </pic:spPr>
                      </pic:pic>
                    </a:graphicData>
                  </a:graphic>
                </wp:inline>
              </w:drawing>
            </w:r>
          </w:p>
        </w:tc>
      </w:tr>
      <w:tr w:rsidR="009719D2" w:rsidRPr="007E3639" w:rsidTr="00A0505E">
        <w:trPr>
          <w:jc w:val="center"/>
        </w:trPr>
        <w:tc>
          <w:tcPr>
            <w:tcW w:w="4701" w:type="dxa"/>
            <w:shd w:val="clear" w:color="auto" w:fill="FFFFFF" w:themeFill="background1"/>
          </w:tcPr>
          <w:p w:rsidR="009719D2" w:rsidRPr="007E3639" w:rsidRDefault="009719D2" w:rsidP="00A0505E">
            <w:pPr>
              <w:spacing w:before="0" w:after="0" w:line="288" w:lineRule="auto"/>
              <w:jc w:val="center"/>
              <w:rPr>
                <w:b/>
                <w:noProof/>
                <w:color w:val="0000FF"/>
                <w:sz w:val="26"/>
                <w:szCs w:val="26"/>
              </w:rPr>
            </w:pPr>
            <w:r w:rsidRPr="007E3639">
              <w:rPr>
                <w:b/>
                <w:color w:val="0000FF"/>
                <w:sz w:val="26"/>
                <w:szCs w:val="26"/>
                <w:highlight w:val="yellow"/>
              </w:rPr>
              <w:t>Hình 1.a</w:t>
            </w:r>
          </w:p>
        </w:tc>
        <w:tc>
          <w:tcPr>
            <w:tcW w:w="4678" w:type="dxa"/>
            <w:shd w:val="clear" w:color="auto" w:fill="FFFFFF" w:themeFill="background1"/>
          </w:tcPr>
          <w:p w:rsidR="009719D2" w:rsidRPr="007E3639" w:rsidRDefault="009719D2" w:rsidP="00A0505E">
            <w:pPr>
              <w:spacing w:before="0" w:after="0" w:line="288" w:lineRule="auto"/>
              <w:jc w:val="center"/>
              <w:rPr>
                <w:b/>
                <w:noProof/>
                <w:color w:val="0000FF"/>
                <w:sz w:val="26"/>
                <w:szCs w:val="26"/>
              </w:rPr>
            </w:pPr>
            <w:r w:rsidRPr="007E3639">
              <w:rPr>
                <w:b/>
                <w:color w:val="0000FF"/>
                <w:sz w:val="26"/>
                <w:szCs w:val="26"/>
                <w:highlight w:val="yellow"/>
              </w:rPr>
              <w:t>Hình 1.b</w:t>
            </w:r>
          </w:p>
        </w:tc>
      </w:tr>
      <w:tr w:rsidR="009719D2" w:rsidRPr="00E232FE" w:rsidTr="00E232FE">
        <w:trPr>
          <w:jc w:val="center"/>
        </w:trPr>
        <w:tc>
          <w:tcPr>
            <w:tcW w:w="9379" w:type="dxa"/>
            <w:gridSpan w:val="2"/>
            <w:shd w:val="clear" w:color="auto" w:fill="FFC000"/>
          </w:tcPr>
          <w:p w:rsidR="009719D2" w:rsidRPr="00E232FE" w:rsidRDefault="009719D2" w:rsidP="00D70057">
            <w:pPr>
              <w:spacing w:before="0" w:after="0" w:line="288" w:lineRule="auto"/>
              <w:jc w:val="center"/>
              <w:rPr>
                <w:b/>
                <w:noProof/>
                <w:color w:val="000000" w:themeColor="text1"/>
                <w:sz w:val="24"/>
                <w:szCs w:val="26"/>
              </w:rPr>
            </w:pPr>
            <w:r w:rsidRPr="00E232FE">
              <w:rPr>
                <w:b/>
                <w:noProof/>
                <w:color w:val="000000" w:themeColor="text1"/>
                <w:sz w:val="24"/>
                <w:szCs w:val="26"/>
              </w:rPr>
              <w:t>Hình 1. Bản đồ một khu vực của thành phố Đà Nẵng (Việt Nam)</w:t>
            </w:r>
          </w:p>
        </w:tc>
      </w:tr>
    </w:tbl>
    <w:p w:rsidR="009719D2" w:rsidRPr="00E7461D" w:rsidRDefault="009719D2" w:rsidP="009719D2">
      <w:pPr>
        <w:spacing w:before="0" w:after="0" w:line="288" w:lineRule="auto"/>
        <w:jc w:val="both"/>
        <w:rPr>
          <w:sz w:val="26"/>
          <w:szCs w:val="26"/>
        </w:rPr>
      </w:pPr>
    </w:p>
    <w:p w:rsidR="009719D2" w:rsidRPr="00E7461D" w:rsidRDefault="009719D2" w:rsidP="009719D2">
      <w:pPr>
        <w:spacing w:before="0" w:after="0" w:line="288" w:lineRule="auto"/>
        <w:jc w:val="center"/>
        <w:rPr>
          <w:b/>
          <w:bCs/>
          <w:iCs/>
          <w:color w:val="765A00"/>
          <w:sz w:val="26"/>
          <w:szCs w:val="26"/>
        </w:rPr>
      </w:pPr>
      <w:r w:rsidRPr="00E7461D">
        <w:rPr>
          <w:b/>
          <w:bCs/>
          <w:iCs/>
          <w:color w:val="765A00"/>
          <w:sz w:val="26"/>
          <w:szCs w:val="26"/>
        </w:rPr>
        <w:t>Hoạt động cả lớp</w:t>
      </w:r>
    </w:p>
    <w:p w:rsidR="009719D2" w:rsidRPr="00E7461D" w:rsidRDefault="009719D2" w:rsidP="009719D2">
      <w:pPr>
        <w:spacing w:before="0" w:after="0" w:line="288" w:lineRule="auto"/>
        <w:ind w:firstLine="709"/>
        <w:jc w:val="both"/>
        <w:rPr>
          <w:rFonts w:eastAsia="Cambria"/>
          <w:sz w:val="26"/>
          <w:szCs w:val="26"/>
        </w:rPr>
      </w:pPr>
      <w:r w:rsidRPr="00E7461D">
        <w:rPr>
          <w:rFonts w:eastAsia="Cambria"/>
          <w:sz w:val="26"/>
          <w:szCs w:val="26"/>
        </w:rPr>
        <w:t>- Bản đồ nào thể hiện dược nhiều nội dung hơn? Vì sao? Bản đồ nào trong hai bản đồ trên có tỉ lệ lớn hơn (dựa và phép so sánh hai phân số có cùng tử số)?</w:t>
      </w:r>
    </w:p>
    <w:p w:rsidR="009719D2" w:rsidRPr="00E7461D" w:rsidRDefault="009719D2" w:rsidP="009719D2">
      <w:pPr>
        <w:spacing w:before="0" w:after="0" w:line="288" w:lineRule="auto"/>
        <w:ind w:firstLine="709"/>
        <w:jc w:val="both"/>
        <w:rPr>
          <w:rFonts w:eastAsia="Cambria"/>
          <w:sz w:val="26"/>
          <w:szCs w:val="26"/>
        </w:rPr>
      </w:pPr>
      <w:r w:rsidRPr="00E7461D">
        <w:rPr>
          <w:rFonts w:eastAsia="Cambria"/>
          <w:sz w:val="26"/>
          <w:szCs w:val="26"/>
        </w:rPr>
        <w:t>- Tỉ lệ bản đồ cho người sử dụng bản đồ biết điều gì?</w:t>
      </w:r>
    </w:p>
    <w:p w:rsidR="009719D2" w:rsidRPr="00E7461D" w:rsidRDefault="009719D2" w:rsidP="009719D2">
      <w:pPr>
        <w:spacing w:before="0" w:after="0" w:line="288" w:lineRule="auto"/>
        <w:ind w:firstLine="709"/>
        <w:jc w:val="both"/>
        <w:rPr>
          <w:rFonts w:eastAsia="Cambria"/>
          <w:sz w:val="26"/>
          <w:szCs w:val="26"/>
        </w:rPr>
      </w:pPr>
      <w:r w:rsidRPr="00E7461D">
        <w:rPr>
          <w:rFonts w:eastAsia="Cambria"/>
          <w:sz w:val="26"/>
          <w:szCs w:val="26"/>
        </w:rPr>
        <w:t xml:space="preserve">- Tỉ lệ bản đồ thể hiện ở những dạng nào? Phân biệt giữa tỉ lệ thước và tỉ lệ số. </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2. Thực hiện nhiệm vụ học tập</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Các nhóm tìm và ghi chép những nội dung phù hợp với nhiệm vụ được phân công.</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nhóm gặp khó khăn.</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Hết thời gian, các nhóm trình bày kết quả làm việc của nhóm.</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Nhóm khác quan sát, nhận xét, bổ sung.</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9719D2" w:rsidRPr="00E7461D" w:rsidTr="00A0505E">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9719D2" w:rsidRPr="00E7461D" w:rsidRDefault="009719D2" w:rsidP="00A0505E">
            <w:pPr>
              <w:spacing w:before="0" w:after="0" w:line="288" w:lineRule="auto"/>
              <w:jc w:val="both"/>
              <w:rPr>
                <w:b/>
                <w:color w:val="002060"/>
                <w:sz w:val="26"/>
                <w:szCs w:val="26"/>
                <w:lang w:val="pt-BR"/>
              </w:rPr>
            </w:pPr>
            <w:r w:rsidRPr="00E7461D">
              <w:rPr>
                <w:b/>
                <w:color w:val="002060"/>
                <w:sz w:val="26"/>
                <w:szCs w:val="26"/>
                <w:lang w:val="pt-BR"/>
              </w:rPr>
              <w:t xml:space="preserve">2. Tỉ lệ bản đồ </w:t>
            </w:r>
          </w:p>
        </w:tc>
      </w:tr>
      <w:tr w:rsidR="009719D2" w:rsidRPr="00E7461D" w:rsidTr="00A0505E">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19D2" w:rsidRPr="00E7461D" w:rsidRDefault="009719D2" w:rsidP="00A0505E">
            <w:pPr>
              <w:tabs>
                <w:tab w:val="right" w:leader="underscore" w:pos="-1560"/>
              </w:tabs>
              <w:spacing w:before="0" w:after="0" w:line="288" w:lineRule="auto"/>
              <w:jc w:val="both"/>
              <w:rPr>
                <w:sz w:val="26"/>
                <w:szCs w:val="26"/>
                <w:lang w:val="sv-SE"/>
              </w:rPr>
            </w:pPr>
            <w:r w:rsidRPr="00E7461D">
              <w:rPr>
                <w:sz w:val="26"/>
                <w:szCs w:val="26"/>
                <w:lang w:val="sv-SE"/>
              </w:rPr>
              <w:t xml:space="preserve">- Tỉ lệ bản đồ cho </w:t>
            </w:r>
            <w:r w:rsidR="00C6007E">
              <w:rPr>
                <w:sz w:val="26"/>
                <w:szCs w:val="26"/>
                <w:lang w:val="sv-SE"/>
              </w:rPr>
              <w:t>bi</w:t>
            </w:r>
            <w:r w:rsidR="00C6007E" w:rsidRPr="00C6007E">
              <w:rPr>
                <w:sz w:val="26"/>
                <w:szCs w:val="26"/>
                <w:lang w:val="sv-SE"/>
              </w:rPr>
              <w:t>ết</w:t>
            </w:r>
            <w:r w:rsidR="00C6007E">
              <w:rPr>
                <w:sz w:val="26"/>
                <w:szCs w:val="26"/>
                <w:lang w:val="sv-SE"/>
              </w:rPr>
              <w:t xml:space="preserve"> </w:t>
            </w:r>
            <w:r w:rsidRPr="00E7461D">
              <w:rPr>
                <w:sz w:val="26"/>
                <w:szCs w:val="26"/>
                <w:lang w:val="sv-SE"/>
              </w:rPr>
              <w:t>mức độ thu nhỏ giữa các đối tượng trên bản đồ so với thực tế</w:t>
            </w:r>
            <w:r w:rsidR="002B6064">
              <w:rPr>
                <w:sz w:val="26"/>
                <w:szCs w:val="26"/>
                <w:lang w:val="sv-SE"/>
              </w:rPr>
              <w:t xml:space="preserve"> l</w:t>
            </w:r>
            <w:r w:rsidR="002B6064" w:rsidRPr="002B6064">
              <w:rPr>
                <w:sz w:val="26"/>
                <w:szCs w:val="26"/>
                <w:lang w:val="sv-SE"/>
              </w:rPr>
              <w:t>à</w:t>
            </w:r>
            <w:r w:rsidRPr="00E7461D">
              <w:rPr>
                <w:sz w:val="26"/>
                <w:szCs w:val="26"/>
                <w:lang w:val="sv-SE"/>
              </w:rPr>
              <w:t xml:space="preserve"> bao nhiêu.</w:t>
            </w:r>
          </w:p>
          <w:p w:rsidR="009719D2" w:rsidRPr="00E7461D" w:rsidRDefault="009719D2" w:rsidP="00A0505E">
            <w:pPr>
              <w:tabs>
                <w:tab w:val="right" w:leader="underscore" w:pos="-1560"/>
              </w:tabs>
              <w:spacing w:before="0" w:after="0" w:line="288" w:lineRule="auto"/>
              <w:jc w:val="both"/>
              <w:rPr>
                <w:sz w:val="26"/>
                <w:szCs w:val="26"/>
                <w:lang w:val="sv-SE"/>
              </w:rPr>
            </w:pPr>
            <w:r w:rsidRPr="00E7461D">
              <w:rPr>
                <w:sz w:val="26"/>
                <w:szCs w:val="26"/>
                <w:lang w:val="sv-SE"/>
              </w:rPr>
              <w:t>- Tỉ lệ bản đồ được biểu hiện ở 2 dạng:</w:t>
            </w:r>
          </w:p>
          <w:p w:rsidR="009719D2" w:rsidRPr="00E7461D" w:rsidRDefault="009719D2" w:rsidP="00A0505E">
            <w:pPr>
              <w:tabs>
                <w:tab w:val="right" w:leader="underscore" w:pos="-1560"/>
              </w:tabs>
              <w:spacing w:before="0" w:after="0" w:line="288" w:lineRule="auto"/>
              <w:jc w:val="both"/>
              <w:rPr>
                <w:sz w:val="26"/>
                <w:szCs w:val="26"/>
                <w:lang w:val="sv-SE"/>
              </w:rPr>
            </w:pPr>
            <w:r w:rsidRPr="00E7461D">
              <w:rPr>
                <w:sz w:val="26"/>
                <w:szCs w:val="26"/>
                <w:lang w:val="sv-SE"/>
              </w:rPr>
              <w:t>+ Tỉ lệ số: là một phân số luôn có tử là 1. Mẫu số càng lớn thì tỉ lệ càng nhỏ và ngược lại.</w:t>
            </w:r>
          </w:p>
          <w:p w:rsidR="009719D2" w:rsidRPr="00E7461D" w:rsidRDefault="009719D2" w:rsidP="00A0505E">
            <w:pPr>
              <w:tabs>
                <w:tab w:val="right" w:leader="underscore" w:pos="-1560"/>
              </w:tabs>
              <w:spacing w:before="0" w:after="0" w:line="288" w:lineRule="auto"/>
              <w:jc w:val="both"/>
              <w:rPr>
                <w:sz w:val="26"/>
                <w:szCs w:val="26"/>
                <w:lang w:val="sv-SE"/>
              </w:rPr>
            </w:pPr>
            <w:r w:rsidRPr="00E7461D">
              <w:rPr>
                <w:sz w:val="26"/>
                <w:szCs w:val="26"/>
                <w:lang w:val="sv-SE"/>
              </w:rPr>
              <w:t>+ Tỉ lệ thước: được vẽ dưới dạng thước đo tính sẵn, mỗi đoạn đều ghi số đo độ dài tương ứng trên thực tế.</w:t>
            </w:r>
          </w:p>
          <w:p w:rsidR="009719D2" w:rsidRPr="00E7461D" w:rsidRDefault="009719D2" w:rsidP="00A0505E">
            <w:pPr>
              <w:tabs>
                <w:tab w:val="left" w:pos="7830"/>
              </w:tabs>
              <w:spacing w:before="0" w:after="0" w:line="288" w:lineRule="auto"/>
              <w:jc w:val="both"/>
              <w:rPr>
                <w:sz w:val="26"/>
                <w:szCs w:val="26"/>
                <w:lang w:val="sv-SE"/>
              </w:rPr>
            </w:pPr>
            <w:r w:rsidRPr="00E7461D">
              <w:rPr>
                <w:sz w:val="26"/>
                <w:szCs w:val="26"/>
                <w:lang w:val="sv-SE"/>
              </w:rPr>
              <w:t>- Ý nghĩa của tỉ lệ bản đồ cho biết mức độ thu nhỏ độ dài giữa các đối tượng trên bản đồ so với thực tế là bao nhiêu.</w:t>
            </w:r>
          </w:p>
        </w:tc>
      </w:tr>
    </w:tbl>
    <w:p w:rsidR="009719D2" w:rsidRPr="00E7461D" w:rsidRDefault="009719D2" w:rsidP="009719D2">
      <w:pPr>
        <w:spacing w:before="0" w:after="0" w:line="288" w:lineRule="auto"/>
        <w:jc w:val="both"/>
        <w:rPr>
          <w:b/>
          <w:i/>
          <w:color w:val="7030A0"/>
          <w:sz w:val="26"/>
          <w:szCs w:val="26"/>
          <w:lang w:val="pt-BR"/>
        </w:rPr>
      </w:pPr>
    </w:p>
    <w:p w:rsidR="009719D2" w:rsidRDefault="009719D2" w:rsidP="009719D2">
      <w:pPr>
        <w:spacing w:before="0" w:after="0" w:line="288" w:lineRule="auto"/>
        <w:jc w:val="center"/>
        <w:rPr>
          <w:b/>
          <w:color w:val="002060"/>
          <w:sz w:val="26"/>
          <w:szCs w:val="26"/>
          <w:lang w:val="pt-BR"/>
        </w:rPr>
      </w:pPr>
    </w:p>
    <w:p w:rsidR="009719D2" w:rsidRDefault="009719D2" w:rsidP="009719D2">
      <w:pPr>
        <w:spacing w:before="0" w:after="0" w:line="288" w:lineRule="auto"/>
        <w:jc w:val="center"/>
        <w:rPr>
          <w:b/>
          <w:color w:val="002060"/>
          <w:sz w:val="26"/>
          <w:szCs w:val="26"/>
          <w:lang w:val="pt-BR"/>
        </w:rPr>
      </w:pPr>
    </w:p>
    <w:p w:rsidR="009719D2" w:rsidRDefault="009719D2" w:rsidP="009719D2">
      <w:pPr>
        <w:spacing w:before="0" w:after="0" w:line="288" w:lineRule="auto"/>
        <w:jc w:val="center"/>
        <w:rPr>
          <w:b/>
          <w:color w:val="002060"/>
          <w:sz w:val="26"/>
          <w:szCs w:val="26"/>
          <w:lang w:val="pt-BR"/>
        </w:rPr>
      </w:pPr>
    </w:p>
    <w:p w:rsidR="009719D2" w:rsidRDefault="009719D2" w:rsidP="009719D2">
      <w:pPr>
        <w:spacing w:before="0" w:after="0" w:line="288" w:lineRule="auto"/>
        <w:jc w:val="center"/>
        <w:rPr>
          <w:b/>
          <w:color w:val="002060"/>
          <w:sz w:val="26"/>
          <w:szCs w:val="26"/>
          <w:lang w:val="pt-BR"/>
        </w:rPr>
      </w:pPr>
    </w:p>
    <w:p w:rsidR="009719D2" w:rsidRPr="00E7461D" w:rsidRDefault="009719D2" w:rsidP="009719D2">
      <w:pPr>
        <w:spacing w:before="0" w:after="0" w:line="288" w:lineRule="auto"/>
        <w:jc w:val="center"/>
        <w:rPr>
          <w:b/>
          <w:color w:val="002060"/>
          <w:sz w:val="26"/>
          <w:szCs w:val="26"/>
          <w:lang w:val="pt-BR"/>
        </w:rPr>
      </w:pPr>
      <w:r w:rsidRPr="00E7461D">
        <w:rPr>
          <w:b/>
          <w:color w:val="002060"/>
          <w:sz w:val="26"/>
          <w:szCs w:val="26"/>
          <w:lang w:val="pt-BR"/>
        </w:rPr>
        <w:lastRenderedPageBreak/>
        <w:t xml:space="preserve">Hoạt động 2.2. Hướng dẫn </w:t>
      </w:r>
      <w:r>
        <w:rPr>
          <w:b/>
          <w:color w:val="002060"/>
          <w:sz w:val="26"/>
          <w:szCs w:val="26"/>
          <w:lang w:val="pt-BR"/>
        </w:rPr>
        <w:t>HS</w:t>
      </w:r>
      <w:r w:rsidRPr="00E7461D">
        <w:rPr>
          <w:b/>
          <w:color w:val="002060"/>
          <w:sz w:val="26"/>
          <w:szCs w:val="26"/>
          <w:lang w:val="pt-BR"/>
        </w:rPr>
        <w:t xml:space="preserve"> đo tính khoảng cách thực tế dựa vào tỉ lệ bản đồ</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Mục tiêu</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xml:space="preserve">- </w:t>
      </w:r>
      <w:r>
        <w:rPr>
          <w:color w:val="000000" w:themeColor="text1"/>
          <w:sz w:val="26"/>
          <w:szCs w:val="26"/>
        </w:rPr>
        <w:t>Bi</w:t>
      </w:r>
      <w:r w:rsidRPr="007E3639">
        <w:rPr>
          <w:color w:val="000000" w:themeColor="text1"/>
          <w:sz w:val="26"/>
          <w:szCs w:val="26"/>
        </w:rPr>
        <w:t>ế</w:t>
      </w:r>
      <w:r>
        <w:rPr>
          <w:color w:val="000000" w:themeColor="text1"/>
          <w:sz w:val="26"/>
          <w:szCs w:val="26"/>
        </w:rPr>
        <w:t>t</w:t>
      </w:r>
      <w:r w:rsidRPr="00E7461D">
        <w:rPr>
          <w:color w:val="000000" w:themeColor="text1"/>
          <w:sz w:val="26"/>
          <w:szCs w:val="26"/>
        </w:rPr>
        <w:t xml:space="preserve"> cách đo tính khoảng cách trên thự</w:t>
      </w:r>
      <w:r>
        <w:rPr>
          <w:color w:val="000000" w:themeColor="text1"/>
          <w:sz w:val="26"/>
          <w:szCs w:val="26"/>
        </w:rPr>
        <w:t>c t</w:t>
      </w:r>
      <w:r w:rsidRPr="007E3639">
        <w:rPr>
          <w:color w:val="000000" w:themeColor="text1"/>
          <w:sz w:val="26"/>
          <w:szCs w:val="26"/>
        </w:rPr>
        <w:t>ế</w:t>
      </w:r>
      <w:r>
        <w:rPr>
          <w:color w:val="000000" w:themeColor="text1"/>
          <w:sz w:val="26"/>
          <w:szCs w:val="26"/>
        </w:rPr>
        <w:t xml:space="preserve"> </w:t>
      </w:r>
      <w:r w:rsidRPr="00E7461D">
        <w:rPr>
          <w:color w:val="000000" w:themeColor="text1"/>
          <w:sz w:val="26"/>
          <w:szCs w:val="26"/>
        </w:rPr>
        <w:t>dựa vào tỉ lệ trên bản đồ.</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Tìm hiểu về ứng dụng của tỉ lệ bản đồ trong cuộc sống.</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Nội dung hoạt động</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HS khai thác thông tin mục 2 SGK, thực hiện yêu cầu của GV.</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Tổ chức hoạt động</w:t>
      </w:r>
    </w:p>
    <w:p w:rsidR="003135B3" w:rsidRPr="00CF21A8" w:rsidRDefault="003135B3" w:rsidP="003135B3">
      <w:pPr>
        <w:spacing w:before="0" w:after="0" w:line="288" w:lineRule="auto"/>
        <w:jc w:val="center"/>
        <w:rPr>
          <w:b/>
          <w:bCs/>
          <w:iCs/>
          <w:color w:val="765A00"/>
          <w:sz w:val="26"/>
          <w:szCs w:val="26"/>
        </w:rPr>
      </w:pPr>
      <w:r w:rsidRPr="00CF21A8">
        <w:rPr>
          <w:b/>
          <w:bCs/>
          <w:iCs/>
          <w:color w:val="765A00"/>
          <w:sz w:val="26"/>
          <w:szCs w:val="26"/>
        </w:rPr>
        <w:t>Hoạt động thảo luận cá nhân/cặp, bàn</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719D2" w:rsidRPr="00E7461D" w:rsidRDefault="009719D2" w:rsidP="009719D2">
      <w:pPr>
        <w:spacing w:before="0" w:after="0" w:line="288" w:lineRule="auto"/>
        <w:ind w:firstLine="709"/>
        <w:jc w:val="both"/>
        <w:rPr>
          <w:color w:val="000000" w:themeColor="text1"/>
          <w:sz w:val="26"/>
          <w:szCs w:val="26"/>
        </w:rPr>
      </w:pPr>
      <w:r w:rsidRPr="00E7461D">
        <w:rPr>
          <w:color w:val="000000" w:themeColor="text1"/>
          <w:sz w:val="26"/>
          <w:szCs w:val="26"/>
        </w:rPr>
        <w:t xml:space="preserve">- GV yêu cầu HS cùng đọc thông tin trong SGK sau đó trao đổi với nhau cách đo tính khoảng cách trên thực địa dựa vào tỉ lệ thước hoặc tỉ lệ số trên bản đồ qua bài tập sau: </w:t>
      </w:r>
    </w:p>
    <w:p w:rsidR="009719D2" w:rsidRPr="007E3639" w:rsidRDefault="009719D2" w:rsidP="009719D2">
      <w:pPr>
        <w:spacing w:before="0" w:after="0" w:line="288" w:lineRule="auto"/>
        <w:jc w:val="both"/>
        <w:rPr>
          <w:rFonts w:eastAsia="Times New Roman"/>
          <w:b/>
          <w:i/>
          <w:sz w:val="26"/>
          <w:szCs w:val="26"/>
          <w:u w:val="single"/>
        </w:rPr>
      </w:pPr>
      <w:r w:rsidRPr="007E3639">
        <w:rPr>
          <w:rFonts w:eastAsia="Times New Roman"/>
          <w:b/>
          <w:i/>
          <w:sz w:val="26"/>
          <w:szCs w:val="26"/>
          <w:u w:val="single"/>
        </w:rPr>
        <w:t>Bài tập nhỏ:</w:t>
      </w:r>
    </w:p>
    <w:p w:rsidR="009719D2" w:rsidRDefault="009719D2" w:rsidP="009719D2">
      <w:pPr>
        <w:spacing w:before="0" w:after="0" w:line="288" w:lineRule="auto"/>
        <w:ind w:firstLine="709"/>
        <w:jc w:val="both"/>
        <w:rPr>
          <w:rFonts w:eastAsia="Times New Roman"/>
          <w:i/>
          <w:sz w:val="26"/>
          <w:szCs w:val="26"/>
        </w:rPr>
      </w:pPr>
      <w:r w:rsidRPr="00E7461D">
        <w:rPr>
          <w:rFonts w:eastAsia="Times New Roman"/>
          <w:i/>
          <w:sz w:val="26"/>
          <w:szCs w:val="26"/>
        </w:rPr>
        <w:t xml:space="preserve">1. </w:t>
      </w:r>
      <w:r w:rsidRPr="00E7461D">
        <w:rPr>
          <w:i/>
          <w:color w:val="000000" w:themeColor="text1"/>
          <w:sz w:val="26"/>
          <w:szCs w:val="26"/>
        </w:rPr>
        <w:t>Trên</w:t>
      </w:r>
      <w:r w:rsidRPr="00E7461D">
        <w:rPr>
          <w:rFonts w:eastAsia="Times New Roman"/>
          <w:i/>
          <w:sz w:val="26"/>
          <w:szCs w:val="26"/>
        </w:rPr>
        <w:t xml:space="preserve"> bản đồ hành chính có tỉ lệ 1:6 000 000, khoảng cách giữa Thủ đô Hà Nội tới TP. Vinh (tỉnh Nghệ An) là 5 cm. Vậy trên thực tế hai địa điểm đó cách nhau bao xa?</w:t>
      </w:r>
    </w:p>
    <w:p w:rsidR="00900EFD" w:rsidRPr="00E7461D" w:rsidRDefault="00900EFD" w:rsidP="009719D2">
      <w:pPr>
        <w:spacing w:before="0" w:after="0" w:line="288" w:lineRule="auto"/>
        <w:ind w:firstLine="709"/>
        <w:jc w:val="both"/>
        <w:rPr>
          <w:rFonts w:eastAsia="Times New Roman"/>
          <w:i/>
          <w:sz w:val="26"/>
          <w:szCs w:val="26"/>
        </w:rPr>
      </w:pPr>
      <w:r>
        <w:rPr>
          <w:i/>
          <w:color w:val="000000" w:themeColor="text1"/>
          <w:sz w:val="26"/>
          <w:szCs w:val="26"/>
        </w:rPr>
        <w:t>(</w:t>
      </w:r>
      <w:r w:rsidR="00231979">
        <w:rPr>
          <w:i/>
          <w:color w:val="000000" w:themeColor="text1"/>
          <w:sz w:val="26"/>
          <w:szCs w:val="26"/>
        </w:rPr>
        <w:t>T</w:t>
      </w:r>
      <w:r w:rsidR="00231979" w:rsidRPr="00231979">
        <w:rPr>
          <w:i/>
          <w:color w:val="000000" w:themeColor="text1"/>
          <w:sz w:val="26"/>
          <w:szCs w:val="26"/>
        </w:rPr>
        <w:t>í</w:t>
      </w:r>
      <w:r w:rsidR="00231979">
        <w:rPr>
          <w:i/>
          <w:color w:val="000000" w:themeColor="text1"/>
          <w:sz w:val="26"/>
          <w:szCs w:val="26"/>
        </w:rPr>
        <w:t>nh kho</w:t>
      </w:r>
      <w:r w:rsidR="00231979" w:rsidRPr="00231979">
        <w:rPr>
          <w:i/>
          <w:color w:val="000000" w:themeColor="text1"/>
          <w:sz w:val="26"/>
          <w:szCs w:val="26"/>
        </w:rPr>
        <w:t>ản</w:t>
      </w:r>
      <w:r w:rsidR="00231979">
        <w:rPr>
          <w:i/>
          <w:color w:val="000000" w:themeColor="text1"/>
          <w:sz w:val="26"/>
          <w:szCs w:val="26"/>
        </w:rPr>
        <w:t>g c</w:t>
      </w:r>
      <w:r w:rsidR="00231979" w:rsidRPr="00231979">
        <w:rPr>
          <w:i/>
          <w:color w:val="000000" w:themeColor="text1"/>
          <w:sz w:val="26"/>
          <w:szCs w:val="26"/>
        </w:rPr>
        <w:t>á</w:t>
      </w:r>
      <w:r w:rsidR="00231979">
        <w:rPr>
          <w:i/>
          <w:color w:val="000000" w:themeColor="text1"/>
          <w:sz w:val="26"/>
          <w:szCs w:val="26"/>
        </w:rPr>
        <w:t>ch H</w:t>
      </w:r>
      <w:r w:rsidR="00231979" w:rsidRPr="00231979">
        <w:rPr>
          <w:i/>
          <w:color w:val="000000" w:themeColor="text1"/>
          <w:sz w:val="26"/>
          <w:szCs w:val="26"/>
        </w:rPr>
        <w:t>à</w:t>
      </w:r>
      <w:r w:rsidR="00231979">
        <w:rPr>
          <w:i/>
          <w:color w:val="000000" w:themeColor="text1"/>
          <w:sz w:val="26"/>
          <w:szCs w:val="26"/>
        </w:rPr>
        <w:t xml:space="preserve"> N</w:t>
      </w:r>
      <w:r w:rsidR="00231979" w:rsidRPr="00231979">
        <w:rPr>
          <w:i/>
          <w:color w:val="000000" w:themeColor="text1"/>
          <w:sz w:val="26"/>
          <w:szCs w:val="26"/>
        </w:rPr>
        <w:t>ội</w:t>
      </w:r>
      <w:r w:rsidR="00231979">
        <w:rPr>
          <w:i/>
          <w:color w:val="000000" w:themeColor="text1"/>
          <w:sz w:val="26"/>
          <w:szCs w:val="26"/>
        </w:rPr>
        <w:t xml:space="preserve"> </w:t>
      </w:r>
      <w:r w:rsidR="00231979" w:rsidRPr="00231979">
        <w:rPr>
          <w:i/>
          <w:color w:val="000000" w:themeColor="text1"/>
          <w:sz w:val="26"/>
          <w:szCs w:val="26"/>
        </w:rPr>
        <w:t>đến</w:t>
      </w:r>
      <w:r w:rsidR="00231979">
        <w:rPr>
          <w:i/>
          <w:color w:val="000000" w:themeColor="text1"/>
          <w:sz w:val="26"/>
          <w:szCs w:val="26"/>
        </w:rPr>
        <w:t xml:space="preserve"> th</w:t>
      </w:r>
      <w:r w:rsidR="00231979" w:rsidRPr="00231979">
        <w:rPr>
          <w:i/>
          <w:color w:val="000000" w:themeColor="text1"/>
          <w:sz w:val="26"/>
          <w:szCs w:val="26"/>
        </w:rPr>
        <w:t>ành</w:t>
      </w:r>
      <w:r w:rsidR="00231979">
        <w:rPr>
          <w:i/>
          <w:color w:val="000000" w:themeColor="text1"/>
          <w:sz w:val="26"/>
          <w:szCs w:val="26"/>
        </w:rPr>
        <w:t xml:space="preserve"> ph</w:t>
      </w:r>
      <w:r w:rsidR="00231979" w:rsidRPr="00231979">
        <w:rPr>
          <w:i/>
          <w:color w:val="000000" w:themeColor="text1"/>
          <w:sz w:val="26"/>
          <w:szCs w:val="26"/>
        </w:rPr>
        <w:t>ố</w:t>
      </w:r>
      <w:r w:rsidR="00231979">
        <w:rPr>
          <w:i/>
          <w:color w:val="000000" w:themeColor="text1"/>
          <w:sz w:val="26"/>
          <w:szCs w:val="26"/>
        </w:rPr>
        <w:t xml:space="preserve"> H</w:t>
      </w:r>
      <w:r w:rsidR="00231979" w:rsidRPr="00231979">
        <w:rPr>
          <w:i/>
          <w:color w:val="000000" w:themeColor="text1"/>
          <w:sz w:val="26"/>
          <w:szCs w:val="26"/>
        </w:rPr>
        <w:t>ả</w:t>
      </w:r>
      <w:r w:rsidR="00231979">
        <w:rPr>
          <w:i/>
          <w:color w:val="000000" w:themeColor="text1"/>
          <w:sz w:val="26"/>
          <w:szCs w:val="26"/>
        </w:rPr>
        <w:t>i Ph</w:t>
      </w:r>
      <w:r w:rsidR="00231979" w:rsidRPr="00231979">
        <w:rPr>
          <w:i/>
          <w:color w:val="000000" w:themeColor="text1"/>
          <w:sz w:val="26"/>
          <w:szCs w:val="26"/>
        </w:rPr>
        <w:t>ò</w:t>
      </w:r>
      <w:r w:rsidR="00231979">
        <w:rPr>
          <w:i/>
          <w:color w:val="000000" w:themeColor="text1"/>
          <w:sz w:val="26"/>
          <w:szCs w:val="26"/>
        </w:rPr>
        <w:t>ng, GV cho HS v</w:t>
      </w:r>
      <w:r w:rsidR="00231979" w:rsidRPr="00231979">
        <w:rPr>
          <w:i/>
          <w:color w:val="000000" w:themeColor="text1"/>
          <w:sz w:val="26"/>
          <w:szCs w:val="26"/>
        </w:rPr>
        <w:t>ề</w:t>
      </w:r>
      <w:r w:rsidR="00231979">
        <w:rPr>
          <w:i/>
          <w:color w:val="000000" w:themeColor="text1"/>
          <w:sz w:val="26"/>
          <w:szCs w:val="26"/>
        </w:rPr>
        <w:t xml:space="preserve"> nh</w:t>
      </w:r>
      <w:r w:rsidR="00231979" w:rsidRPr="00231979">
        <w:rPr>
          <w:i/>
          <w:color w:val="000000" w:themeColor="text1"/>
          <w:sz w:val="26"/>
          <w:szCs w:val="26"/>
        </w:rPr>
        <w:t>à</w:t>
      </w:r>
      <w:r w:rsidR="00231979">
        <w:rPr>
          <w:i/>
          <w:color w:val="000000" w:themeColor="text1"/>
          <w:sz w:val="26"/>
          <w:szCs w:val="26"/>
        </w:rPr>
        <w:t xml:space="preserve"> l</w:t>
      </w:r>
      <w:r w:rsidR="00231979" w:rsidRPr="00231979">
        <w:rPr>
          <w:i/>
          <w:color w:val="000000" w:themeColor="text1"/>
          <w:sz w:val="26"/>
          <w:szCs w:val="26"/>
        </w:rPr>
        <w:t>àm</w:t>
      </w:r>
      <w:r w:rsidR="00231979">
        <w:rPr>
          <w:i/>
          <w:color w:val="000000" w:themeColor="text1"/>
          <w:sz w:val="26"/>
          <w:szCs w:val="26"/>
        </w:rPr>
        <w:t>)</w:t>
      </w:r>
    </w:p>
    <w:p w:rsidR="009719D2" w:rsidRPr="00E7461D" w:rsidRDefault="009719D2" w:rsidP="009719D2">
      <w:pPr>
        <w:spacing w:before="0" w:after="0" w:line="288" w:lineRule="auto"/>
        <w:ind w:firstLine="709"/>
        <w:jc w:val="both"/>
        <w:rPr>
          <w:rFonts w:eastAsia="Times New Roman"/>
          <w:i/>
          <w:sz w:val="26"/>
          <w:szCs w:val="26"/>
        </w:rPr>
      </w:pPr>
      <w:r w:rsidRPr="00E7461D">
        <w:rPr>
          <w:rFonts w:eastAsia="Times New Roman"/>
          <w:i/>
          <w:sz w:val="26"/>
          <w:szCs w:val="26"/>
        </w:rPr>
        <w:t xml:space="preserve">2. Hai địa </w:t>
      </w:r>
      <w:r w:rsidRPr="00E7461D">
        <w:rPr>
          <w:i/>
          <w:color w:val="000000" w:themeColor="text1"/>
          <w:sz w:val="26"/>
          <w:szCs w:val="26"/>
        </w:rPr>
        <w:t>điểm</w:t>
      </w:r>
      <w:r w:rsidRPr="00E7461D">
        <w:rPr>
          <w:rFonts w:eastAsia="Times New Roman"/>
          <w:i/>
          <w:sz w:val="26"/>
          <w:szCs w:val="26"/>
        </w:rPr>
        <w:t xml:space="preserve"> có khoảng cách thực tế là 25 km, trên bản đồ tỉ lệ 1:500 000 khoảng cách giữa hai địa điểm đó là bao nhiêu?</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HS khai thác thông tin và dựa vào hiểu biết cá nhân trả lời câu hỏi;</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GV quan sát, theo dõi, đánh giá thái độ làm việc, giúp đỡ những HS gặp khó khăn.</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HS trình bày trước lớp kết quả làm việc cá nhân.</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HS khác theo dõi bạn trình bày, nhận xét, bổ sung, đánh giá.</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3135B3" w:rsidRPr="00CF21A8" w:rsidRDefault="003135B3" w:rsidP="003135B3">
      <w:pPr>
        <w:spacing w:before="0" w:after="0" w:line="288" w:lineRule="auto"/>
        <w:ind w:firstLine="426"/>
        <w:jc w:val="both"/>
        <w:rPr>
          <w:color w:val="auto"/>
          <w:sz w:val="26"/>
          <w:szCs w:val="26"/>
        </w:rPr>
      </w:pPr>
      <w:r w:rsidRPr="00CF21A8">
        <w:rPr>
          <w:color w:val="auto"/>
          <w:sz w:val="26"/>
          <w:szCs w:val="26"/>
        </w:rPr>
        <w:t>- GV nhận xét trình bày của HS, cung cấp thêm thông tin và chốt kiến thức.</w:t>
      </w:r>
    </w:p>
    <w:p w:rsidR="009719D2" w:rsidRPr="00E7461D" w:rsidRDefault="009719D2" w:rsidP="009719D2">
      <w:pPr>
        <w:tabs>
          <w:tab w:val="left" w:pos="10080"/>
        </w:tabs>
        <w:spacing w:before="0" w:after="0" w:line="288" w:lineRule="auto"/>
        <w:jc w:val="both"/>
        <w:rPr>
          <w:b/>
          <w:i/>
          <w:color w:val="0000FF"/>
          <w:sz w:val="26"/>
          <w:szCs w:val="26"/>
        </w:rPr>
      </w:pPr>
      <w:r w:rsidRPr="00E7461D">
        <w:rPr>
          <w:b/>
          <w:i/>
          <w:color w:val="0000FF"/>
          <w:sz w:val="26"/>
          <w:szCs w:val="26"/>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8"/>
      </w:tblGrid>
      <w:tr w:rsidR="009719D2" w:rsidRPr="00E7461D" w:rsidTr="00A0505E">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9900"/>
            <w:hideMark/>
          </w:tcPr>
          <w:p w:rsidR="009719D2" w:rsidRPr="00E7461D" w:rsidRDefault="009719D2" w:rsidP="00A0505E">
            <w:pPr>
              <w:spacing w:before="0" w:after="0" w:line="288" w:lineRule="auto"/>
              <w:jc w:val="both"/>
              <w:rPr>
                <w:b/>
                <w:color w:val="002060"/>
                <w:sz w:val="26"/>
                <w:szCs w:val="26"/>
                <w:lang w:val="pt-BR"/>
              </w:rPr>
            </w:pPr>
            <w:r w:rsidRPr="00E7461D">
              <w:rPr>
                <w:b/>
                <w:color w:val="002060"/>
                <w:sz w:val="26"/>
                <w:szCs w:val="26"/>
                <w:lang w:val="pt-BR"/>
              </w:rPr>
              <w:t>2. Tính khoảng cách thực tế dựa vào tỉ lệ bản đồ</w:t>
            </w:r>
          </w:p>
        </w:tc>
      </w:tr>
      <w:tr w:rsidR="009719D2" w:rsidRPr="00E7461D" w:rsidTr="00A0505E">
        <w:trPr>
          <w:jc w:val="center"/>
        </w:trPr>
        <w:tc>
          <w:tcPr>
            <w:tcW w:w="9388" w:type="dxa"/>
            <w:tcBorders>
              <w:top w:val="single" w:sz="4" w:space="0" w:color="auto"/>
              <w:left w:val="single" w:sz="4" w:space="0" w:color="auto"/>
              <w:bottom w:val="single" w:sz="4" w:space="0" w:color="auto"/>
              <w:right w:val="single" w:sz="4" w:space="0" w:color="auto"/>
            </w:tcBorders>
            <w:shd w:val="clear" w:color="auto" w:fill="57D3FF"/>
            <w:hideMark/>
          </w:tcPr>
          <w:p w:rsidR="009719D2" w:rsidRPr="00E7461D" w:rsidRDefault="009719D2" w:rsidP="00A0505E">
            <w:pPr>
              <w:spacing w:before="0" w:after="0" w:line="288" w:lineRule="auto"/>
              <w:jc w:val="both"/>
              <w:rPr>
                <w:sz w:val="26"/>
                <w:szCs w:val="26"/>
                <w:lang w:val="pt-BR"/>
              </w:rPr>
            </w:pPr>
            <w:r w:rsidRPr="00E7461D">
              <w:rPr>
                <w:sz w:val="26"/>
                <w:szCs w:val="26"/>
                <w:lang w:val="pt-BR"/>
              </w:rPr>
              <w:t>- Muốn biết khoảng cách thực tế của hai địa điểm, ta dùng thước đo khoảng cách hai địa điểm ấy trên bản đồ rồi dựa vào tỉ lệ bản đồ để tính.</w:t>
            </w:r>
          </w:p>
          <w:p w:rsidR="009719D2" w:rsidRPr="00E7461D" w:rsidRDefault="009719D2" w:rsidP="00A0505E">
            <w:pPr>
              <w:spacing w:before="0" w:after="0" w:line="288" w:lineRule="auto"/>
              <w:jc w:val="both"/>
              <w:rPr>
                <w:sz w:val="26"/>
                <w:szCs w:val="26"/>
                <w:lang w:val="pt-BR"/>
              </w:rPr>
            </w:pPr>
            <w:r w:rsidRPr="00E7461D">
              <w:rPr>
                <w:sz w:val="26"/>
                <w:szCs w:val="26"/>
                <w:lang w:val="pt-BR"/>
              </w:rPr>
              <w:t>- Bài tập:</w:t>
            </w:r>
          </w:p>
          <w:p w:rsidR="00D26796" w:rsidRPr="00E7461D" w:rsidRDefault="00D26796" w:rsidP="00D26796">
            <w:pPr>
              <w:spacing w:before="0" w:after="0" w:line="288" w:lineRule="auto"/>
              <w:jc w:val="both"/>
              <w:rPr>
                <w:rFonts w:eastAsia="Times New Roman"/>
                <w:sz w:val="26"/>
                <w:szCs w:val="26"/>
              </w:rPr>
            </w:pPr>
            <w:r w:rsidRPr="00E7461D">
              <w:rPr>
                <w:rFonts w:eastAsia="Times New Roman"/>
                <w:sz w:val="26"/>
                <w:szCs w:val="26"/>
              </w:rPr>
              <w:t>+ Khoảng cách giữa Thủ đô Hà Nội tới TP. Vinh (tỉnh Nghệ An) là:</w:t>
            </w:r>
          </w:p>
          <w:p w:rsidR="00D26796" w:rsidRPr="00E7461D" w:rsidRDefault="00D26796" w:rsidP="00D26796">
            <w:pPr>
              <w:spacing w:before="0" w:after="0" w:line="288" w:lineRule="auto"/>
              <w:jc w:val="center"/>
              <w:rPr>
                <w:rFonts w:eastAsia="Times New Roman"/>
                <w:sz w:val="26"/>
                <w:szCs w:val="26"/>
              </w:rPr>
            </w:pPr>
            <w:r w:rsidRPr="00E7461D">
              <w:rPr>
                <w:rFonts w:eastAsia="Times New Roman"/>
                <w:sz w:val="26"/>
                <w:szCs w:val="26"/>
              </w:rPr>
              <w:t>5 cm x 60 km = 300 km.</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 xml:space="preserve">+ Hai địa điểm có khoảng cách thực tế là 25 km, trên bản đồ tỉ lệ 1:500 000 khoảng cách giữa hai địa điểm đó là </w:t>
            </w:r>
          </w:p>
          <w:p w:rsidR="009719D2" w:rsidRPr="00E7461D" w:rsidRDefault="009719D2" w:rsidP="00A0505E">
            <w:pPr>
              <w:spacing w:before="0" w:after="0" w:line="288" w:lineRule="auto"/>
              <w:jc w:val="center"/>
              <w:rPr>
                <w:sz w:val="26"/>
                <w:szCs w:val="26"/>
                <w:lang w:val="pt-BR"/>
              </w:rPr>
            </w:pPr>
            <w:r w:rsidRPr="00E7461D">
              <w:rPr>
                <w:rFonts w:eastAsia="Times New Roman"/>
                <w:sz w:val="26"/>
                <w:szCs w:val="26"/>
              </w:rPr>
              <w:t>25 km : 5 km = 5 cm.</w:t>
            </w:r>
          </w:p>
        </w:tc>
      </w:tr>
    </w:tbl>
    <w:p w:rsidR="009719D2" w:rsidRPr="00E7461D" w:rsidRDefault="009719D2" w:rsidP="009719D2">
      <w:pPr>
        <w:spacing w:before="0" w:after="0" w:line="288" w:lineRule="auto"/>
        <w:rPr>
          <w:b/>
          <w:bCs/>
          <w:color w:val="004D86"/>
          <w:sz w:val="26"/>
          <w:szCs w:val="26"/>
        </w:rPr>
      </w:pP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t>3. Hoạt động 3. Luyện tập</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*Mục tiêu</w:t>
      </w:r>
    </w:p>
    <w:p w:rsidR="009719D2" w:rsidRDefault="009719D2" w:rsidP="009719D2">
      <w:pPr>
        <w:spacing w:before="0" w:after="0" w:line="288" w:lineRule="auto"/>
        <w:ind w:firstLine="709"/>
        <w:jc w:val="both"/>
        <w:rPr>
          <w:sz w:val="26"/>
          <w:szCs w:val="26"/>
        </w:rPr>
      </w:pPr>
      <w:r w:rsidRPr="00E7461D">
        <w:rPr>
          <w:sz w:val="26"/>
          <w:szCs w:val="26"/>
        </w:rPr>
        <w:t>- Củng cố, khắc sâu nội dung kiến thức bài học; hệ thống lại nội dung kiến thức vừa tìm hiểu về tỉ lệ bản đồ và tính khoảng cách trên bản đồ.</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*Nội dung hoạt động</w:t>
      </w:r>
    </w:p>
    <w:p w:rsidR="009719D2" w:rsidRPr="00E7461D" w:rsidRDefault="009719D2" w:rsidP="009719D2">
      <w:pPr>
        <w:spacing w:before="0" w:after="0" w:line="288" w:lineRule="auto"/>
        <w:ind w:firstLine="709"/>
        <w:jc w:val="both"/>
        <w:rPr>
          <w:sz w:val="26"/>
          <w:szCs w:val="26"/>
        </w:rPr>
      </w:pPr>
      <w:r w:rsidRPr="00E7461D">
        <w:rPr>
          <w:sz w:val="26"/>
          <w:szCs w:val="26"/>
        </w:rPr>
        <w:lastRenderedPageBreak/>
        <w:t>- Vận dụng kiến thức bài học và hiểu biết cá nhân để trình bày được những nội dung kiến thức vừa tìm hiểu về tỉ lệ bản đồ và tính khoảng cách trên bản đồ.</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*Tổ chức hoạt động</w:t>
      </w:r>
    </w:p>
    <w:p w:rsidR="003135B3" w:rsidRPr="00CF21A8" w:rsidRDefault="003135B3" w:rsidP="003135B3">
      <w:pPr>
        <w:spacing w:before="0" w:after="0" w:line="288" w:lineRule="auto"/>
        <w:jc w:val="center"/>
        <w:rPr>
          <w:b/>
          <w:bCs/>
          <w:iCs/>
          <w:color w:val="765A00"/>
          <w:sz w:val="26"/>
          <w:szCs w:val="26"/>
        </w:rPr>
      </w:pPr>
      <w:r w:rsidRPr="00CF21A8">
        <w:rPr>
          <w:b/>
          <w:bCs/>
          <w:iCs/>
          <w:color w:val="765A00"/>
          <w:sz w:val="26"/>
          <w:szCs w:val="26"/>
        </w:rPr>
        <w:t>Hoạt động cá nhân, cặp/bàn</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3135B3" w:rsidRPr="00CF21A8" w:rsidRDefault="003135B3" w:rsidP="003135B3">
      <w:pPr>
        <w:spacing w:before="0" w:after="0" w:line="288" w:lineRule="auto"/>
        <w:ind w:firstLine="426"/>
        <w:jc w:val="both"/>
        <w:rPr>
          <w:rFonts w:eastAsia="Cambria"/>
          <w:i/>
          <w:sz w:val="26"/>
          <w:szCs w:val="26"/>
        </w:rPr>
      </w:pPr>
      <w:r w:rsidRPr="00CF21A8">
        <w:rPr>
          <w:rFonts w:eastAsia="Cambria"/>
          <w:i/>
          <w:sz w:val="26"/>
          <w:szCs w:val="26"/>
        </w:rPr>
        <w:t>*HS lên bảng tổng kết nội dung bài học.</w:t>
      </w:r>
    </w:p>
    <w:p w:rsidR="009719D2" w:rsidRPr="00E7461D" w:rsidRDefault="009719D2" w:rsidP="009719D2">
      <w:pPr>
        <w:spacing w:before="0" w:after="0" w:line="288" w:lineRule="auto"/>
        <w:jc w:val="center"/>
        <w:rPr>
          <w:rFonts w:eastAsia="Cambria"/>
          <w:b/>
          <w:color w:val="FF0000"/>
          <w:sz w:val="26"/>
          <w:szCs w:val="26"/>
        </w:rPr>
      </w:pPr>
      <w:r w:rsidRPr="00E7461D">
        <w:rPr>
          <w:rFonts w:eastAsia="Cambria"/>
          <w:b/>
          <w:color w:val="FF0000"/>
          <w:sz w:val="26"/>
          <w:szCs w:val="26"/>
        </w:rPr>
        <w:t>Tổ chức trò chơi “VƯỢT QUA THỬ THÁCH”</w:t>
      </w:r>
    </w:p>
    <w:p w:rsidR="009719D2" w:rsidRPr="00E7461D" w:rsidRDefault="009719D2" w:rsidP="009719D2">
      <w:pPr>
        <w:spacing w:before="0" w:after="0" w:line="288" w:lineRule="auto"/>
        <w:ind w:firstLine="709"/>
        <w:jc w:val="both"/>
        <w:rPr>
          <w:sz w:val="26"/>
          <w:szCs w:val="26"/>
        </w:rPr>
      </w:pPr>
      <w:r w:rsidRPr="00E7461D">
        <w:rPr>
          <w:sz w:val="26"/>
          <w:szCs w:val="26"/>
        </w:rPr>
        <w:t>- GV Chia lớp thành 6 nhóm (2 nhóm cùng 1 thử thách), nhóm nào vượt qua thử thách trong 2 phút sẽ giành chiến thắng.</w:t>
      </w:r>
    </w:p>
    <w:p w:rsidR="009719D2" w:rsidRPr="00E7461D" w:rsidRDefault="009719D2" w:rsidP="009719D2">
      <w:pPr>
        <w:spacing w:before="0" w:after="0" w:line="288" w:lineRule="auto"/>
        <w:ind w:firstLine="709"/>
        <w:jc w:val="both"/>
        <w:rPr>
          <w:sz w:val="26"/>
          <w:szCs w:val="26"/>
        </w:rPr>
      </w:pPr>
      <w:r w:rsidRPr="007E3639">
        <w:rPr>
          <w:b/>
          <w:color w:val="FF0000"/>
          <w:sz w:val="26"/>
          <w:szCs w:val="26"/>
        </w:rPr>
        <w:t>Thử thách 1:</w:t>
      </w:r>
      <w:r w:rsidRPr="00E7461D">
        <w:rPr>
          <w:sz w:val="26"/>
          <w:szCs w:val="26"/>
        </w:rPr>
        <w:t xml:space="preserve"> Trong thực tế, khoảng cách đường biển từ TP. Đà Nẵng đến đảo Tri Tôn (QĐ. Hoàng Sa) là 315 km. Vậy độ dài tính bằng cm giữa hai địa điểm trên trong một bản đồ Việt Nam có tỉ lệ 1: 3.000.000 là bao nhiêu?</w:t>
      </w:r>
    </w:p>
    <w:p w:rsidR="009719D2" w:rsidRPr="00E7461D" w:rsidRDefault="009719D2" w:rsidP="009719D2">
      <w:pPr>
        <w:spacing w:before="0" w:after="0" w:line="288" w:lineRule="auto"/>
        <w:ind w:firstLine="709"/>
        <w:jc w:val="both"/>
        <w:rPr>
          <w:sz w:val="26"/>
          <w:szCs w:val="26"/>
        </w:rPr>
      </w:pPr>
      <w:r w:rsidRPr="007E3639">
        <w:rPr>
          <w:b/>
          <w:color w:val="FF0000"/>
          <w:sz w:val="26"/>
          <w:szCs w:val="26"/>
        </w:rPr>
        <w:t>Thử thách 2:</w:t>
      </w:r>
      <w:r w:rsidRPr="00E7461D">
        <w:rPr>
          <w:sz w:val="26"/>
          <w:szCs w:val="26"/>
        </w:rPr>
        <w:t xml:space="preserve"> Khoảng cách từ TP. Lạng Sơn về thủ đô Hà Nội đo được 5,5cm trên một bản đồ Việt Nam có tỉ lệ 1: 3.000.000. Vậy ngoài thực địa, khoảng cách đó là bao nhiêu?</w:t>
      </w:r>
    </w:p>
    <w:p w:rsidR="009719D2" w:rsidRPr="00E7461D" w:rsidRDefault="009719D2" w:rsidP="009719D2">
      <w:pPr>
        <w:spacing w:before="0" w:after="0" w:line="288" w:lineRule="auto"/>
        <w:ind w:firstLine="709"/>
        <w:jc w:val="both"/>
        <w:rPr>
          <w:sz w:val="26"/>
          <w:szCs w:val="26"/>
        </w:rPr>
      </w:pPr>
      <w:r w:rsidRPr="007E3639">
        <w:rPr>
          <w:b/>
          <w:color w:val="FF0000"/>
          <w:sz w:val="26"/>
          <w:szCs w:val="26"/>
        </w:rPr>
        <w:t>Thử thách 3</w:t>
      </w:r>
      <w:r>
        <w:rPr>
          <w:b/>
          <w:color w:val="FF0000"/>
          <w:sz w:val="26"/>
          <w:szCs w:val="26"/>
        </w:rPr>
        <w:t>:</w:t>
      </w:r>
      <w:r w:rsidRPr="00E7461D">
        <w:rPr>
          <w:sz w:val="26"/>
          <w:szCs w:val="26"/>
        </w:rPr>
        <w:t> Khoảng cách từ thủ đô Hà Nội đến TP. Hải Phòng là 105 km. Trên một bản đồ Việt Nam người ta đo được khoảng cách ấy là 15 cm. Vậy bản đồ đó có tỉ lệ bao nhiêu?</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HS khai thác thông tin và dựa vào hiểu biết cá nhân trả lời câu hỏi;</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GV quan sát, theo dõi, đánh giá thái độ làm việc, giúp đỡ những HS gặp khó khăn.</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xml:space="preserve">- HS </w:t>
      </w:r>
      <w:r>
        <w:rPr>
          <w:rFonts w:eastAsia="Cambria"/>
          <w:sz w:val="26"/>
          <w:szCs w:val="26"/>
        </w:rPr>
        <w:t>tham gia trò chơi trả lời câu hỏi</w:t>
      </w:r>
      <w:r w:rsidRPr="00CF21A8">
        <w:rPr>
          <w:rFonts w:eastAsia="Cambria"/>
          <w:sz w:val="26"/>
          <w:szCs w:val="26"/>
        </w:rPr>
        <w:t>.</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HS khác nhận xét, bổ sung.</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GV thông qua trình bày của HS rút ra nhận xét, khen ngợi và rút kinh nghiệm những hoạt động rèn luyện kĩ năng của cả lớp.</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 Sản phẩm hoạt động</w:t>
      </w:r>
    </w:p>
    <w:p w:rsidR="009719D2" w:rsidRPr="00E7461D" w:rsidRDefault="009719D2" w:rsidP="009719D2">
      <w:pPr>
        <w:spacing w:before="0" w:after="0" w:line="288" w:lineRule="auto"/>
        <w:ind w:firstLine="709"/>
        <w:jc w:val="both"/>
        <w:rPr>
          <w:b/>
          <w:bCs/>
          <w:color w:val="000066"/>
          <w:sz w:val="26"/>
          <w:szCs w:val="26"/>
        </w:rPr>
      </w:pPr>
      <w:r w:rsidRPr="00E7461D">
        <w:rPr>
          <w:sz w:val="26"/>
          <w:szCs w:val="26"/>
        </w:rPr>
        <w:t>- HS trả lời câu hỏi.</w:t>
      </w:r>
    </w:p>
    <w:tbl>
      <w:tblPr>
        <w:tblStyle w:val="TableGrid"/>
        <w:tblW w:w="0" w:type="auto"/>
        <w:jc w:val="center"/>
        <w:shd w:val="clear" w:color="auto" w:fill="E2EFD9" w:themeFill="accent6" w:themeFillTint="33"/>
        <w:tblLook w:val="04A0"/>
      </w:tblPr>
      <w:tblGrid>
        <w:gridCol w:w="9184"/>
      </w:tblGrid>
      <w:tr w:rsidR="009719D2" w:rsidRPr="00E7461D" w:rsidTr="003135B3">
        <w:trPr>
          <w:jc w:val="center"/>
        </w:trPr>
        <w:tc>
          <w:tcPr>
            <w:tcW w:w="9184" w:type="dxa"/>
            <w:shd w:val="clear" w:color="auto" w:fill="E2EFD9" w:themeFill="accent6" w:themeFillTint="33"/>
          </w:tcPr>
          <w:p w:rsidR="009719D2" w:rsidRPr="00E7461D" w:rsidRDefault="009719D2" w:rsidP="00A0505E">
            <w:pPr>
              <w:spacing w:before="0" w:after="0" w:line="288" w:lineRule="auto"/>
              <w:jc w:val="both"/>
              <w:rPr>
                <w:b/>
                <w:sz w:val="26"/>
                <w:szCs w:val="26"/>
              </w:rPr>
            </w:pPr>
            <w:r w:rsidRPr="00E7461D">
              <w:rPr>
                <w:b/>
                <w:sz w:val="26"/>
                <w:szCs w:val="26"/>
              </w:rPr>
              <w:t xml:space="preserve">1. </w:t>
            </w:r>
            <w:r>
              <w:rPr>
                <w:b/>
                <w:sz w:val="26"/>
                <w:szCs w:val="26"/>
              </w:rPr>
              <w:t>K</w:t>
            </w:r>
            <w:r w:rsidRPr="00E7461D">
              <w:rPr>
                <w:b/>
                <w:sz w:val="26"/>
                <w:szCs w:val="26"/>
              </w:rPr>
              <w:t>hoảng cách đường biển từ TP. Đà Nẵng đến đảo Tri Tôn (QĐ Hoàng Sa):</w:t>
            </w:r>
          </w:p>
          <w:p w:rsidR="009719D2" w:rsidRPr="00E7461D" w:rsidRDefault="009719D2" w:rsidP="00A0505E">
            <w:pPr>
              <w:spacing w:before="0" w:after="0" w:line="288" w:lineRule="auto"/>
              <w:jc w:val="center"/>
              <w:rPr>
                <w:sz w:val="26"/>
                <w:szCs w:val="26"/>
              </w:rPr>
            </w:pPr>
            <w:r w:rsidRPr="00E7461D">
              <w:rPr>
                <w:sz w:val="26"/>
                <w:szCs w:val="26"/>
              </w:rPr>
              <w:t>Đổi: 315km = 31.500.000cm.</w:t>
            </w:r>
          </w:p>
          <w:p w:rsidR="009719D2" w:rsidRPr="00E7461D" w:rsidRDefault="009719D2" w:rsidP="00A0505E">
            <w:pPr>
              <w:spacing w:before="0" w:after="0" w:line="288" w:lineRule="auto"/>
              <w:jc w:val="both"/>
              <w:rPr>
                <w:sz w:val="26"/>
                <w:szCs w:val="26"/>
              </w:rPr>
            </w:pPr>
            <w:r w:rsidRPr="00E7461D">
              <w:rPr>
                <w:sz w:val="26"/>
                <w:szCs w:val="26"/>
              </w:rPr>
              <w:t>Độ dài đo được từ Đà Nẵng đến đảo Tri Tôn (QĐ.Hoàng Sa) trên bản đồ tỉ lệ 1:3.000.000 là: 31.500.000 : 3.000.000 = 10,5 (cm).</w:t>
            </w:r>
          </w:p>
          <w:p w:rsidR="009719D2" w:rsidRPr="00E7461D" w:rsidRDefault="009719D2" w:rsidP="00A0505E">
            <w:pPr>
              <w:spacing w:before="0" w:after="0" w:line="288" w:lineRule="auto"/>
              <w:ind w:firstLine="720"/>
              <w:jc w:val="both"/>
              <w:rPr>
                <w:i/>
                <w:sz w:val="26"/>
                <w:szCs w:val="26"/>
              </w:rPr>
            </w:pPr>
            <w:r w:rsidRPr="00E7461D">
              <w:rPr>
                <w:i/>
                <w:sz w:val="26"/>
                <w:szCs w:val="26"/>
              </w:rPr>
              <w:t>Vậy, độ dài đo được là 10,5 cm</w:t>
            </w:r>
          </w:p>
          <w:p w:rsidR="009719D2" w:rsidRPr="00E7461D" w:rsidRDefault="009719D2" w:rsidP="00A0505E">
            <w:pPr>
              <w:spacing w:before="0" w:after="0" w:line="288" w:lineRule="auto"/>
              <w:jc w:val="both"/>
              <w:rPr>
                <w:b/>
                <w:sz w:val="26"/>
                <w:szCs w:val="26"/>
              </w:rPr>
            </w:pPr>
            <w:r w:rsidRPr="00E7461D">
              <w:rPr>
                <w:b/>
                <w:sz w:val="26"/>
                <w:szCs w:val="26"/>
              </w:rPr>
              <w:t>2. Khoảng cách thực tế từ Lạng Sơn về Hà Nội là:</w:t>
            </w:r>
          </w:p>
          <w:p w:rsidR="009719D2" w:rsidRPr="00E7461D" w:rsidRDefault="009719D2" w:rsidP="00A0505E">
            <w:pPr>
              <w:spacing w:before="0" w:after="0" w:line="288" w:lineRule="auto"/>
              <w:jc w:val="center"/>
              <w:rPr>
                <w:sz w:val="26"/>
                <w:szCs w:val="26"/>
              </w:rPr>
            </w:pPr>
            <w:r w:rsidRPr="00E7461D">
              <w:rPr>
                <w:sz w:val="26"/>
                <w:szCs w:val="26"/>
              </w:rPr>
              <w:t>5,5 x 3.000.000 = 16.500.000 (cm)  = 165 (km).</w:t>
            </w:r>
          </w:p>
          <w:p w:rsidR="009719D2" w:rsidRPr="00E7461D" w:rsidRDefault="009719D2" w:rsidP="00A0505E">
            <w:pPr>
              <w:spacing w:before="0" w:after="0" w:line="288" w:lineRule="auto"/>
              <w:jc w:val="both"/>
              <w:rPr>
                <w:i/>
                <w:sz w:val="26"/>
                <w:szCs w:val="26"/>
              </w:rPr>
            </w:pPr>
            <w:r w:rsidRPr="00E7461D">
              <w:rPr>
                <w:i/>
                <w:sz w:val="26"/>
                <w:szCs w:val="26"/>
              </w:rPr>
              <w:tab/>
              <w:t>Vậy, khoảng cách thực tế từ TP. Lạng Sơn đến thủ đô Hà Nội là 165km.</w:t>
            </w:r>
          </w:p>
          <w:p w:rsidR="009719D2" w:rsidRPr="00E7461D" w:rsidRDefault="009719D2" w:rsidP="00A0505E">
            <w:pPr>
              <w:spacing w:before="0" w:after="0" w:line="288" w:lineRule="auto"/>
              <w:jc w:val="both"/>
              <w:rPr>
                <w:b/>
                <w:sz w:val="26"/>
                <w:szCs w:val="26"/>
              </w:rPr>
            </w:pPr>
            <w:r w:rsidRPr="00E7461D">
              <w:rPr>
                <w:b/>
                <w:sz w:val="26"/>
                <w:szCs w:val="26"/>
              </w:rPr>
              <w:t>3. Tính tỉ lệ bản đồ:</w:t>
            </w:r>
            <w:r w:rsidRPr="00E7461D">
              <w:rPr>
                <w:b/>
                <w:sz w:val="26"/>
                <w:szCs w:val="26"/>
              </w:rPr>
              <w:tab/>
            </w:r>
          </w:p>
          <w:p w:rsidR="009719D2" w:rsidRPr="00E7461D" w:rsidRDefault="009719D2" w:rsidP="00A0505E">
            <w:pPr>
              <w:spacing w:before="0" w:after="0" w:line="288" w:lineRule="auto"/>
              <w:ind w:firstLine="720"/>
              <w:jc w:val="center"/>
              <w:rPr>
                <w:sz w:val="26"/>
                <w:szCs w:val="26"/>
              </w:rPr>
            </w:pPr>
            <w:r w:rsidRPr="00E7461D">
              <w:rPr>
                <w:sz w:val="26"/>
                <w:szCs w:val="26"/>
              </w:rPr>
              <w:t>Đổi: 105 km = 10.500.000cm. Ta có:</w:t>
            </w:r>
          </w:p>
          <w:p w:rsidR="009719D2" w:rsidRPr="00E7461D" w:rsidRDefault="009719D2" w:rsidP="00A0505E">
            <w:pPr>
              <w:spacing w:before="0" w:after="0" w:line="288" w:lineRule="auto"/>
              <w:jc w:val="center"/>
              <w:rPr>
                <w:sz w:val="26"/>
                <w:szCs w:val="26"/>
              </w:rPr>
            </w:pPr>
            <w:r w:rsidRPr="00E7461D">
              <w:rPr>
                <w:sz w:val="26"/>
                <w:szCs w:val="26"/>
              </w:rPr>
              <w:t>10.500.000 : 15 = 700.000.</w:t>
            </w:r>
          </w:p>
          <w:p w:rsidR="009719D2" w:rsidRPr="00E7461D" w:rsidRDefault="009719D2" w:rsidP="00A0505E">
            <w:pPr>
              <w:spacing w:before="0" w:after="0" w:line="288" w:lineRule="auto"/>
              <w:ind w:firstLine="720"/>
              <w:jc w:val="both"/>
              <w:rPr>
                <w:i/>
                <w:sz w:val="26"/>
                <w:szCs w:val="26"/>
              </w:rPr>
            </w:pPr>
            <w:r w:rsidRPr="00E7461D">
              <w:rPr>
                <w:i/>
                <w:sz w:val="26"/>
                <w:szCs w:val="26"/>
              </w:rPr>
              <w:t>Vậy, bản đồ đó có tỉ lệ là: 1 : 700.000</w:t>
            </w:r>
          </w:p>
        </w:tc>
      </w:tr>
    </w:tbl>
    <w:p w:rsidR="003135B3" w:rsidRDefault="003135B3" w:rsidP="009719D2">
      <w:pPr>
        <w:spacing w:before="0" w:after="0" w:line="288" w:lineRule="auto"/>
        <w:jc w:val="both"/>
        <w:rPr>
          <w:b/>
          <w:color w:val="002060"/>
          <w:sz w:val="26"/>
          <w:szCs w:val="26"/>
          <w:lang w:val="pt-BR"/>
        </w:rPr>
      </w:pPr>
    </w:p>
    <w:p w:rsidR="009719D2" w:rsidRPr="00975167" w:rsidRDefault="009719D2" w:rsidP="009719D2">
      <w:pPr>
        <w:spacing w:before="0" w:after="0" w:line="288" w:lineRule="auto"/>
        <w:jc w:val="both"/>
        <w:rPr>
          <w:b/>
          <w:color w:val="002060"/>
          <w:sz w:val="26"/>
          <w:szCs w:val="26"/>
          <w:lang w:val="pt-BR"/>
        </w:rPr>
      </w:pPr>
      <w:r w:rsidRPr="00975167">
        <w:rPr>
          <w:b/>
          <w:color w:val="002060"/>
          <w:sz w:val="26"/>
          <w:szCs w:val="26"/>
          <w:lang w:val="pt-BR"/>
        </w:rPr>
        <w:lastRenderedPageBreak/>
        <w:t>4. Hoạt động 4. Vận dụng</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*Mục tiêu</w:t>
      </w:r>
    </w:p>
    <w:p w:rsidR="009719D2" w:rsidRPr="00E7461D" w:rsidRDefault="009719D2" w:rsidP="009719D2">
      <w:pPr>
        <w:spacing w:before="0" w:after="0" w:line="288" w:lineRule="auto"/>
        <w:ind w:firstLine="709"/>
        <w:jc w:val="both"/>
        <w:rPr>
          <w:sz w:val="26"/>
          <w:szCs w:val="26"/>
        </w:rPr>
      </w:pPr>
      <w:r w:rsidRPr="00E7461D">
        <w:rPr>
          <w:sz w:val="26"/>
          <w:szCs w:val="26"/>
        </w:rPr>
        <w:t>- HS vận dụng được những kiến thức, kĩ năng đã học để giải quyết vấn đề.</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*Nội dung hoạt động</w:t>
      </w:r>
    </w:p>
    <w:p w:rsidR="009719D2" w:rsidRPr="00E7461D" w:rsidRDefault="009719D2" w:rsidP="009719D2">
      <w:pPr>
        <w:spacing w:before="0" w:after="0" w:line="288" w:lineRule="auto"/>
        <w:ind w:firstLine="709"/>
        <w:jc w:val="both"/>
        <w:rPr>
          <w:sz w:val="26"/>
          <w:szCs w:val="26"/>
        </w:rPr>
      </w:pPr>
      <w:r w:rsidRPr="00E7461D">
        <w:rPr>
          <w:sz w:val="26"/>
          <w:szCs w:val="26"/>
        </w:rPr>
        <w:tab/>
        <w:t>- Vận dụng kiến thức đã học hoàn thành bài tập 1,2 SGK trang 107, phần luyện tập và vận dụng.</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*Tổ chức hoạt động</w:t>
      </w:r>
    </w:p>
    <w:p w:rsidR="003135B3" w:rsidRPr="00CF21A8" w:rsidRDefault="003135B3" w:rsidP="003135B3">
      <w:pPr>
        <w:spacing w:before="0" w:after="0" w:line="288" w:lineRule="auto"/>
        <w:jc w:val="center"/>
        <w:rPr>
          <w:b/>
          <w:bCs/>
          <w:iCs/>
          <w:color w:val="765A00"/>
          <w:sz w:val="26"/>
          <w:szCs w:val="26"/>
        </w:rPr>
      </w:pPr>
      <w:r w:rsidRPr="00CF21A8">
        <w:rPr>
          <w:b/>
          <w:bCs/>
          <w:iCs/>
          <w:color w:val="765A00"/>
          <w:sz w:val="26"/>
          <w:szCs w:val="26"/>
        </w:rPr>
        <w:t>HS thực hiện ở nhà</w:t>
      </w:r>
    </w:p>
    <w:p w:rsidR="003135B3" w:rsidRDefault="003135B3" w:rsidP="003135B3">
      <w:pPr>
        <w:spacing w:before="0" w:after="0" w:line="288" w:lineRule="auto"/>
        <w:jc w:val="both"/>
        <w:rPr>
          <w:rFonts w:eastAsia="Cambria"/>
          <w:b/>
          <w:i/>
          <w:color w:val="001746"/>
          <w:sz w:val="26"/>
          <w:szCs w:val="26"/>
        </w:rPr>
      </w:pP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1. </w:t>
      </w:r>
      <w:r w:rsidRPr="00CF21A8">
        <w:rPr>
          <w:b/>
          <w:i/>
          <w:color w:val="001746"/>
          <w:sz w:val="26"/>
          <w:szCs w:val="26"/>
        </w:rPr>
        <w:t>G</w:t>
      </w:r>
      <w:r w:rsidRPr="00CF21A8">
        <w:rPr>
          <w:b/>
          <w:i/>
          <w:color w:val="001746"/>
          <w:sz w:val="26"/>
          <w:szCs w:val="26"/>
          <w:lang w:val="vi-VN"/>
        </w:rPr>
        <w:t>iao nhiệm vụ</w:t>
      </w:r>
      <w:r w:rsidRPr="00CF21A8">
        <w:rPr>
          <w:b/>
          <w:i/>
          <w:color w:val="001746"/>
          <w:sz w:val="26"/>
          <w:szCs w:val="26"/>
        </w:rPr>
        <w:t xml:space="preserve"> học tập</w:t>
      </w:r>
    </w:p>
    <w:p w:rsidR="009719D2" w:rsidRPr="00E7461D" w:rsidRDefault="009719D2" w:rsidP="009719D2">
      <w:pPr>
        <w:spacing w:before="0" w:after="0" w:line="288" w:lineRule="auto"/>
        <w:ind w:firstLine="709"/>
        <w:jc w:val="both"/>
        <w:rPr>
          <w:sz w:val="26"/>
          <w:szCs w:val="26"/>
        </w:rPr>
      </w:pPr>
      <w:r w:rsidRPr="00E7461D">
        <w:rPr>
          <w:sz w:val="26"/>
          <w:szCs w:val="26"/>
        </w:rPr>
        <w:t>- GV yêu cầu HS về nhà làm bài tập 1,2 SGK trang 1</w:t>
      </w:r>
      <w:r w:rsidR="00A20004">
        <w:rPr>
          <w:sz w:val="26"/>
          <w:szCs w:val="26"/>
        </w:rPr>
        <w:t>07</w:t>
      </w:r>
      <w:r w:rsidRPr="00E7461D">
        <w:rPr>
          <w:sz w:val="26"/>
          <w:szCs w:val="26"/>
        </w:rPr>
        <w:t>, phần luyện tập và vận dụng.</w:t>
      </w:r>
    </w:p>
    <w:p w:rsidR="003135B3" w:rsidRPr="00CF21A8" w:rsidRDefault="003135B3" w:rsidP="003135B3">
      <w:pPr>
        <w:spacing w:before="0" w:after="0" w:line="288" w:lineRule="auto"/>
        <w:jc w:val="both"/>
        <w:rPr>
          <w:b/>
          <w:i/>
          <w:color w:val="001746"/>
          <w:sz w:val="26"/>
          <w:szCs w:val="26"/>
        </w:rPr>
      </w:pPr>
      <w:r w:rsidRPr="00CF21A8">
        <w:rPr>
          <w:rFonts w:eastAsia="Cambria"/>
          <w:b/>
          <w:i/>
          <w:color w:val="001746"/>
          <w:sz w:val="26"/>
          <w:szCs w:val="26"/>
        </w:rPr>
        <w:t xml:space="preserve">Bước 2. </w:t>
      </w:r>
      <w:r w:rsidRPr="00CF21A8">
        <w:rPr>
          <w:b/>
          <w:i/>
          <w:color w:val="001746"/>
          <w:sz w:val="26"/>
          <w:szCs w:val="26"/>
        </w:rPr>
        <w:t xml:space="preserve">Thực hiện </w:t>
      </w:r>
      <w:r w:rsidRPr="00CF21A8">
        <w:rPr>
          <w:b/>
          <w:i/>
          <w:color w:val="001746"/>
          <w:sz w:val="26"/>
          <w:szCs w:val="26"/>
          <w:lang w:val="vi-VN"/>
        </w:rPr>
        <w:t>nhiệm vụ</w:t>
      </w:r>
      <w:r w:rsidRPr="00CF21A8">
        <w:rPr>
          <w:b/>
          <w:i/>
          <w:color w:val="001746"/>
          <w:sz w:val="26"/>
          <w:szCs w:val="26"/>
        </w:rPr>
        <w:t xml:space="preserve"> học tập</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HS hỏi và đáp ngắn gọn những vấn đế cần tham khảo.</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 xml:space="preserve">Bước 3. Báo cáo, thảo luận </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GV dặn dò HS tự làm ở nhà tiết sau nhận xét.</w:t>
      </w:r>
    </w:p>
    <w:p w:rsidR="003135B3" w:rsidRPr="00CF21A8" w:rsidRDefault="003135B3" w:rsidP="003135B3">
      <w:pPr>
        <w:spacing w:before="0" w:after="0" w:line="288" w:lineRule="auto"/>
        <w:jc w:val="both"/>
        <w:rPr>
          <w:rFonts w:eastAsia="Cambria"/>
          <w:b/>
          <w:i/>
          <w:color w:val="001746"/>
          <w:sz w:val="26"/>
          <w:szCs w:val="26"/>
        </w:rPr>
      </w:pPr>
      <w:r w:rsidRPr="00CF21A8">
        <w:rPr>
          <w:rFonts w:eastAsia="Cambria"/>
          <w:b/>
          <w:i/>
          <w:color w:val="001746"/>
          <w:sz w:val="26"/>
          <w:szCs w:val="26"/>
        </w:rPr>
        <w:t>Bước 4. Kết luận, nhận định</w:t>
      </w:r>
    </w:p>
    <w:p w:rsidR="003135B3" w:rsidRPr="00CF21A8" w:rsidRDefault="003135B3" w:rsidP="003135B3">
      <w:pPr>
        <w:spacing w:before="0" w:after="0" w:line="288" w:lineRule="auto"/>
        <w:ind w:firstLine="426"/>
        <w:jc w:val="both"/>
        <w:rPr>
          <w:rFonts w:eastAsia="Cambria"/>
          <w:sz w:val="26"/>
          <w:szCs w:val="26"/>
        </w:rPr>
      </w:pPr>
      <w:r w:rsidRPr="00CF21A8">
        <w:rPr>
          <w:rFonts w:eastAsia="Cambria"/>
          <w:sz w:val="26"/>
          <w:szCs w:val="26"/>
        </w:rPr>
        <w:t>- GV nhận xét về các phương án lí giải của HS đưa ra, hướng dẫn HS về nhà tìm hiểu, giờ sau trả lời (báo cáo).</w:t>
      </w:r>
    </w:p>
    <w:p w:rsidR="009719D2" w:rsidRPr="00975167" w:rsidRDefault="009719D2" w:rsidP="009719D2">
      <w:pPr>
        <w:spacing w:before="0" w:after="0" w:line="288" w:lineRule="auto"/>
        <w:rPr>
          <w:b/>
          <w:i/>
          <w:color w:val="0000FF"/>
          <w:sz w:val="26"/>
          <w:szCs w:val="26"/>
          <w:lang w:val="pt-BR"/>
        </w:rPr>
      </w:pPr>
      <w:r w:rsidRPr="00975167">
        <w:rPr>
          <w:b/>
          <w:i/>
          <w:color w:val="0000FF"/>
          <w:sz w:val="26"/>
          <w:szCs w:val="26"/>
          <w:lang w:val="pt-BR"/>
        </w:rPr>
        <w:t>* Sản phẩm hoạt động</w:t>
      </w:r>
    </w:p>
    <w:p w:rsidR="009719D2" w:rsidRPr="00E7461D" w:rsidRDefault="009719D2" w:rsidP="009719D2">
      <w:pPr>
        <w:spacing w:before="0" w:after="0" w:line="288" w:lineRule="auto"/>
        <w:ind w:firstLine="709"/>
        <w:jc w:val="both"/>
        <w:rPr>
          <w:sz w:val="26"/>
          <w:szCs w:val="26"/>
        </w:rPr>
      </w:pPr>
      <w:r w:rsidRPr="00E7461D">
        <w:rPr>
          <w:sz w:val="26"/>
          <w:szCs w:val="26"/>
        </w:rPr>
        <w:t>- HS về nhà làm bài tậ</w:t>
      </w:r>
      <w:r w:rsidR="00E232FE">
        <w:rPr>
          <w:sz w:val="26"/>
          <w:szCs w:val="26"/>
        </w:rPr>
        <w:t>p 1,2 SGK trang 1</w:t>
      </w:r>
      <w:r w:rsidR="00A20004">
        <w:rPr>
          <w:sz w:val="26"/>
          <w:szCs w:val="26"/>
        </w:rPr>
        <w:t>07</w:t>
      </w:r>
      <w:r w:rsidRPr="00E7461D">
        <w:rPr>
          <w:sz w:val="26"/>
          <w:szCs w:val="26"/>
        </w:rPr>
        <w:t>, phần luyện tập và vận dụng.</w:t>
      </w:r>
    </w:p>
    <w:tbl>
      <w:tblPr>
        <w:tblStyle w:val="TableGrid"/>
        <w:tblW w:w="0" w:type="auto"/>
        <w:jc w:val="center"/>
        <w:shd w:val="clear" w:color="auto" w:fill="E2EFD9" w:themeFill="accent6" w:themeFillTint="33"/>
        <w:tblLook w:val="04A0"/>
      </w:tblPr>
      <w:tblGrid>
        <w:gridCol w:w="9184"/>
      </w:tblGrid>
      <w:tr w:rsidR="009719D2" w:rsidRPr="00E7461D" w:rsidTr="003135B3">
        <w:trPr>
          <w:jc w:val="center"/>
        </w:trPr>
        <w:tc>
          <w:tcPr>
            <w:tcW w:w="9184" w:type="dxa"/>
            <w:shd w:val="clear" w:color="auto" w:fill="E2EFD9" w:themeFill="accent6" w:themeFillTint="33"/>
          </w:tcPr>
          <w:p w:rsidR="009719D2" w:rsidRPr="00E7461D" w:rsidRDefault="009719D2" w:rsidP="00A0505E">
            <w:pPr>
              <w:spacing w:before="0" w:after="0" w:line="288" w:lineRule="auto"/>
              <w:jc w:val="both"/>
              <w:rPr>
                <w:rFonts w:eastAsia="Times New Roman"/>
                <w:sz w:val="26"/>
                <w:szCs w:val="26"/>
              </w:rPr>
            </w:pPr>
            <w:r w:rsidRPr="00E7461D">
              <w:rPr>
                <w:rFonts w:eastAsia="Times New Roman"/>
                <w:b/>
                <w:iCs/>
                <w:sz w:val="26"/>
                <w:szCs w:val="26"/>
                <w:u w:val="single"/>
              </w:rPr>
              <w:t>Câu 1.</w:t>
            </w:r>
            <w:r w:rsidRPr="00E7461D">
              <w:rPr>
                <w:rFonts w:eastAsia="Times New Roman"/>
                <w:i/>
                <w:iCs/>
                <w:sz w:val="26"/>
                <w:szCs w:val="26"/>
              </w:rPr>
              <w:t xml:space="preserve"> </w:t>
            </w:r>
            <w:r w:rsidRPr="00E7461D">
              <w:rPr>
                <w:rFonts w:eastAsia="Times New Roman"/>
                <w:sz w:val="26"/>
                <w:szCs w:val="26"/>
              </w:rPr>
              <w:t>Đo và tính khoảng cách theo đường chim bay từ: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 Chợ Bến Thành đến khách sạn Sài Gòn Price: 7 cm x 100 m = 700 m.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 Để tính chiều dài đường Lê Thánh Tôn từ ngã ba Phạm Hồng Thái đến ngã tư giao với đường Hai Bà Trưng: để tính khoảng cách này, GV hướng dẫn HS tính qua hai đoạn ngắn, sau đó cộng lại, cụ thể là: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 Khoảng cách từ ngã ba Phạm Hồng Thái đến ngã tư Lê Thánh Tôn - Nguyễn Trung Trực: 5,5 cm x 100 m = 550 m.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 Khoảng cách từ ngã tư Lê Thánh Tôn - Nguyễn Trung Trực đến ngã tư Lê Thánh Tôn - Hai Bà Trưng: 6,7 cm x 100 m = 6</w:t>
            </w:r>
            <w:r w:rsidRPr="00E7461D">
              <w:rPr>
                <w:rFonts w:eastAsia="Times New Roman"/>
                <w:i/>
                <w:iCs/>
                <w:sz w:val="26"/>
                <w:szCs w:val="26"/>
              </w:rPr>
              <w:t>7</w:t>
            </w:r>
            <w:r w:rsidRPr="00E7461D">
              <w:rPr>
                <w:rFonts w:eastAsia="Times New Roman"/>
                <w:sz w:val="26"/>
                <w:szCs w:val="26"/>
              </w:rPr>
              <w:t>0 m.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sz w:val="26"/>
                <w:szCs w:val="26"/>
              </w:rPr>
              <w:t>=&gt; Chiều dài đường Lê Thánh Tôn từ ngã ba Phạm Hồng Thái đến ngã tư giao với đường Hai Bà Trưng là: 550 m + 670 m = 1 220 m. </w:t>
            </w:r>
          </w:p>
          <w:p w:rsidR="009719D2" w:rsidRPr="00E7461D" w:rsidRDefault="009719D2" w:rsidP="00A0505E">
            <w:pPr>
              <w:spacing w:before="0" w:after="0" w:line="288" w:lineRule="auto"/>
              <w:jc w:val="both"/>
              <w:rPr>
                <w:rFonts w:eastAsia="Times New Roman"/>
                <w:sz w:val="26"/>
                <w:szCs w:val="26"/>
              </w:rPr>
            </w:pPr>
            <w:r w:rsidRPr="00E7461D">
              <w:rPr>
                <w:rFonts w:eastAsia="Times New Roman"/>
                <w:b/>
                <w:iCs/>
                <w:sz w:val="26"/>
                <w:szCs w:val="26"/>
                <w:u w:val="single"/>
              </w:rPr>
              <w:t xml:space="preserve">Câu 2. </w:t>
            </w:r>
            <w:r w:rsidRPr="00E7461D">
              <w:rPr>
                <w:rFonts w:eastAsia="Times New Roman"/>
                <w:sz w:val="26"/>
                <w:szCs w:val="26"/>
              </w:rPr>
              <w:t xml:space="preserve">Giữa hai bản đồ tự nhiên Việt Nam có tỉ lệ 1:10 000 000 và 1:15 000 000, bản đồ tỉ lệ 1:10 000 000 có tỉ lệ lớn hơn và thể hiện được nhiều đối tượng địa lí hơn. </w:t>
            </w:r>
          </w:p>
        </w:tc>
      </w:tr>
    </w:tbl>
    <w:p w:rsidR="009719D2" w:rsidRPr="00E7461D" w:rsidRDefault="009719D2" w:rsidP="009719D2">
      <w:pPr>
        <w:spacing w:before="0" w:after="0" w:line="288" w:lineRule="auto"/>
        <w:jc w:val="center"/>
        <w:rPr>
          <w:color w:val="auto"/>
          <w:sz w:val="26"/>
          <w:szCs w:val="26"/>
        </w:rPr>
      </w:pPr>
      <w:r w:rsidRPr="00E7461D">
        <w:rPr>
          <w:b/>
          <w:sz w:val="26"/>
          <w:szCs w:val="26"/>
        </w:rPr>
        <w:t>------------------------------------------------------</w:t>
      </w:r>
    </w:p>
    <w:p w:rsidR="00ED2DB6" w:rsidRPr="009719D2" w:rsidRDefault="00ED2DB6" w:rsidP="009719D2">
      <w:pPr>
        <w:rPr>
          <w:szCs w:val="26"/>
        </w:rPr>
      </w:pPr>
    </w:p>
    <w:sectPr w:rsidR="00ED2DB6" w:rsidRPr="009719D2" w:rsidSect="004E2636">
      <w:pgSz w:w="11906" w:h="16838" w:code="9"/>
      <w:pgMar w:top="851" w:right="851" w:bottom="851" w:left="1418" w:header="709" w:footer="709" w:gutter="113"/>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CA2583"/>
    <w:multiLevelType w:val="multilevel"/>
    <w:tmpl w:val="B172FAC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8"/>
  </w:num>
  <w:num w:numId="5">
    <w:abstractNumId w:val="2"/>
  </w:num>
  <w:num w:numId="6">
    <w:abstractNumId w:val="9"/>
  </w:num>
  <w:num w:numId="7">
    <w:abstractNumId w:val="4"/>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rsids>
    <w:rsidRoot w:val="00165BA4"/>
    <w:rsid w:val="0000329C"/>
    <w:rsid w:val="00007C41"/>
    <w:rsid w:val="00010041"/>
    <w:rsid w:val="00025BAB"/>
    <w:rsid w:val="00040669"/>
    <w:rsid w:val="0005019C"/>
    <w:rsid w:val="0006371B"/>
    <w:rsid w:val="000A4990"/>
    <w:rsid w:val="00165BA4"/>
    <w:rsid w:val="001852B9"/>
    <w:rsid w:val="001A475D"/>
    <w:rsid w:val="001B196F"/>
    <w:rsid w:val="001F00A1"/>
    <w:rsid w:val="001F2A09"/>
    <w:rsid w:val="00221F43"/>
    <w:rsid w:val="002243D9"/>
    <w:rsid w:val="0022769F"/>
    <w:rsid w:val="00231979"/>
    <w:rsid w:val="00237D36"/>
    <w:rsid w:val="00250FCC"/>
    <w:rsid w:val="00253535"/>
    <w:rsid w:val="002B6064"/>
    <w:rsid w:val="002F0393"/>
    <w:rsid w:val="00310B7A"/>
    <w:rsid w:val="003135B3"/>
    <w:rsid w:val="00315B8C"/>
    <w:rsid w:val="0035704A"/>
    <w:rsid w:val="003A733C"/>
    <w:rsid w:val="003B1D2D"/>
    <w:rsid w:val="003D1004"/>
    <w:rsid w:val="00411D9D"/>
    <w:rsid w:val="00430ADD"/>
    <w:rsid w:val="00462D7E"/>
    <w:rsid w:val="004D47ED"/>
    <w:rsid w:val="004E2636"/>
    <w:rsid w:val="00547EF0"/>
    <w:rsid w:val="0058352C"/>
    <w:rsid w:val="005D5353"/>
    <w:rsid w:val="005F32FC"/>
    <w:rsid w:val="00684172"/>
    <w:rsid w:val="00686EE5"/>
    <w:rsid w:val="006C09C3"/>
    <w:rsid w:val="006D517D"/>
    <w:rsid w:val="006E6EAF"/>
    <w:rsid w:val="007178DC"/>
    <w:rsid w:val="007517CC"/>
    <w:rsid w:val="007C27EF"/>
    <w:rsid w:val="007E0DA1"/>
    <w:rsid w:val="007E3639"/>
    <w:rsid w:val="00805004"/>
    <w:rsid w:val="00847056"/>
    <w:rsid w:val="008A223A"/>
    <w:rsid w:val="008B5C15"/>
    <w:rsid w:val="008F2A7D"/>
    <w:rsid w:val="00900EFD"/>
    <w:rsid w:val="00943EFE"/>
    <w:rsid w:val="00966A05"/>
    <w:rsid w:val="009719D2"/>
    <w:rsid w:val="00975167"/>
    <w:rsid w:val="0098342B"/>
    <w:rsid w:val="00987739"/>
    <w:rsid w:val="009919C3"/>
    <w:rsid w:val="009C618E"/>
    <w:rsid w:val="009E50D1"/>
    <w:rsid w:val="00A20004"/>
    <w:rsid w:val="00A65E2B"/>
    <w:rsid w:val="00A8334D"/>
    <w:rsid w:val="00AD78FC"/>
    <w:rsid w:val="00AF2A67"/>
    <w:rsid w:val="00B72F79"/>
    <w:rsid w:val="00B93A99"/>
    <w:rsid w:val="00B9659F"/>
    <w:rsid w:val="00BB0467"/>
    <w:rsid w:val="00BE05E9"/>
    <w:rsid w:val="00BF02F4"/>
    <w:rsid w:val="00C6007E"/>
    <w:rsid w:val="00C6799C"/>
    <w:rsid w:val="00CD7195"/>
    <w:rsid w:val="00D26796"/>
    <w:rsid w:val="00D65199"/>
    <w:rsid w:val="00D70057"/>
    <w:rsid w:val="00D74769"/>
    <w:rsid w:val="00DA5479"/>
    <w:rsid w:val="00E01446"/>
    <w:rsid w:val="00E20F77"/>
    <w:rsid w:val="00E223F3"/>
    <w:rsid w:val="00E232FE"/>
    <w:rsid w:val="00E439F2"/>
    <w:rsid w:val="00E46EB6"/>
    <w:rsid w:val="00E66FCE"/>
    <w:rsid w:val="00E7461D"/>
    <w:rsid w:val="00ED2DB6"/>
    <w:rsid w:val="00EE0F4F"/>
    <w:rsid w:val="00EE1944"/>
    <w:rsid w:val="00F30EF1"/>
    <w:rsid w:val="00FB350E"/>
    <w:rsid w:val="00FE2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s>
</file>

<file path=word/webSettings.xml><?xml version="1.0" encoding="utf-8"?>
<w:webSettings xmlns:r="http://schemas.openxmlformats.org/officeDocument/2006/relationships" xmlns:w="http://schemas.openxmlformats.org/wordprocessingml/2006/main">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21194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1504</Words>
  <Characters>8574</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2022-08-05T14:14:00Z</dcterms:modified>
</cp:coreProperties>
</file>