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1BC" w:rsidRPr="006F11BC" w:rsidRDefault="006F11BC" w:rsidP="006F11BC">
      <w:pPr>
        <w:tabs>
          <w:tab w:val="left" w:pos="992"/>
        </w:tabs>
        <w:spacing w:before="120" w:line="276" w:lineRule="auto"/>
        <w:ind w:left="992" w:hanging="992"/>
        <w:jc w:val="both"/>
        <w:rPr>
          <w:lang w:val="fr-FR"/>
        </w:rPr>
      </w:pPr>
      <w:bookmarkStart w:id="0" w:name="_GoBack"/>
      <w:bookmarkEnd w:id="0"/>
      <w:r w:rsidRPr="006F11BC">
        <w:rPr>
          <w:b/>
          <w:color w:val="0000FF"/>
          <w:lang w:val="fr-FR"/>
        </w:rPr>
        <w:t>Câu 1</w:t>
      </w:r>
      <w:r>
        <w:rPr>
          <w:b/>
          <w:color w:val="0000FF"/>
          <w:lang w:val="fr-FR"/>
        </w:rPr>
        <w:t xml:space="preserve">: </w:t>
      </w:r>
      <w:r w:rsidRPr="006F11BC">
        <w:rPr>
          <w:b/>
          <w:color w:val="FF00FF"/>
          <w:lang w:val="fr-FR"/>
        </w:rPr>
        <w:t xml:space="preserve"> [1H2-5-2]</w:t>
      </w:r>
      <w:r w:rsidRPr="006F11BC">
        <w:rPr>
          <w:color w:val="FF00FF"/>
          <w:lang w:val="fr-FR"/>
        </w:rPr>
        <w:t xml:space="preserve"> </w:t>
      </w:r>
      <w:r w:rsidRPr="0091569B">
        <w:t xml:space="preserve">Cho tam giác </w:t>
      </w:r>
      <w:r>
        <w:rPr>
          <w:position w:val="-6"/>
        </w:rPr>
        <w:object w:dxaOrig="573" w:dyaOrig="2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pt;height:13.5pt" o:ole="">
            <v:imagedata r:id="rId5" o:title=""/>
          </v:shape>
          <o:OLEObject Type="Embed" ProgID="Equation.DSMT4" ShapeID="_x0000_i1025" DrawAspect="Content" ObjectID="_1601108914" r:id="rId6"/>
        </w:object>
      </w:r>
      <w:r w:rsidRPr="0091569B">
        <w:t xml:space="preserve"> ở trong mp</w:t>
      </w:r>
      <w:r>
        <w:rPr>
          <w:position w:val="-14"/>
        </w:rPr>
        <w:object w:dxaOrig="421" w:dyaOrig="395">
          <v:shape id="_x0000_i1026" type="#_x0000_t75" style="width:21pt;height:20pt" o:ole="">
            <v:imagedata r:id="rId7" o:title=""/>
          </v:shape>
          <o:OLEObject Type="Embed" ProgID="Equation.DSMT4" ShapeID="_x0000_i1026" DrawAspect="Content" ObjectID="_1601108915" r:id="rId8"/>
        </w:object>
      </w:r>
      <w:r w:rsidRPr="0091569B">
        <w:t xml:space="preserve"> và phương </w:t>
      </w:r>
      <w:r>
        <w:rPr>
          <w:position w:val="-6"/>
        </w:rPr>
        <w:object w:dxaOrig="153" w:dyaOrig="268">
          <v:shape id="_x0000_i1027" type="#_x0000_t75" style="width:7.5pt;height:13.5pt" o:ole="">
            <v:imagedata r:id="rId9" o:title=""/>
          </v:shape>
          <o:OLEObject Type="Embed" ProgID="Equation.DSMT4" ShapeID="_x0000_i1027" DrawAspect="Content" ObjectID="_1601108916" r:id="rId10"/>
        </w:object>
      </w:r>
      <w:r w:rsidRPr="0091569B">
        <w:t xml:space="preserve">. Biết hình chiếu (theo phương </w:t>
      </w:r>
      <w:r>
        <w:rPr>
          <w:position w:val="-6"/>
        </w:rPr>
        <w:object w:dxaOrig="153" w:dyaOrig="268">
          <v:shape id="_x0000_i1028" type="#_x0000_t75" style="width:7.5pt;height:13.5pt" o:ole="">
            <v:imagedata r:id="rId11" o:title=""/>
          </v:shape>
          <o:OLEObject Type="Embed" ProgID="Equation.DSMT4" ShapeID="_x0000_i1028" DrawAspect="Content" ObjectID="_1601108917" r:id="rId12"/>
        </w:object>
      </w:r>
      <w:r w:rsidRPr="0091569B">
        <w:t xml:space="preserve">) của tam giác </w:t>
      </w:r>
      <w:r>
        <w:rPr>
          <w:position w:val="-6"/>
        </w:rPr>
        <w:object w:dxaOrig="573" w:dyaOrig="268">
          <v:shape id="_x0000_i1029" type="#_x0000_t75" style="width:28.5pt;height:13.5pt" o:ole="">
            <v:imagedata r:id="rId13" o:title=""/>
          </v:shape>
          <o:OLEObject Type="Embed" ProgID="Equation.DSMT4" ShapeID="_x0000_i1029" DrawAspect="Content" ObjectID="_1601108918" r:id="rId14"/>
        </w:object>
      </w:r>
      <w:r w:rsidRPr="0091569B">
        <w:t xml:space="preserve"> lên mp</w:t>
      </w:r>
      <w:r>
        <w:rPr>
          <w:position w:val="-14"/>
        </w:rPr>
        <w:object w:dxaOrig="421" w:dyaOrig="395">
          <v:shape id="_x0000_i1030" type="#_x0000_t75" style="width:21pt;height:20pt" o:ole="">
            <v:imagedata r:id="rId15" o:title=""/>
          </v:shape>
          <o:OLEObject Type="Embed" ProgID="Equation.DSMT4" ShapeID="_x0000_i1030" DrawAspect="Content" ObjectID="_1601108919" r:id="rId16"/>
        </w:object>
      </w:r>
      <w:r w:rsidRPr="0091569B">
        <w:t xml:space="preserve">là một đoạn thẳng. </w:t>
      </w:r>
      <w:r w:rsidRPr="006F11BC">
        <w:rPr>
          <w:lang w:val="fr-FR"/>
        </w:rPr>
        <w:t>Khẳng định nào sau đây đúng ?</w:t>
      </w:r>
    </w:p>
    <w:p w:rsidR="006F11BC" w:rsidRPr="0091569B" w:rsidRDefault="006F11BC" w:rsidP="00F2249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91569B">
        <w:rPr>
          <w:b/>
          <w:color w:val="0000FF"/>
          <w:lang w:val="fr-FR"/>
        </w:rPr>
        <w:t>A.</w:t>
      </w:r>
      <w:r w:rsidRPr="0091569B">
        <w:rPr>
          <w:color w:val="0000FF"/>
          <w:lang w:val="fr-FR"/>
        </w:rPr>
        <w:t xml:space="preserve"> </w:t>
      </w:r>
      <w:r>
        <w:rPr>
          <w:b/>
          <w:color w:val="0000FF"/>
          <w:position w:val="-14"/>
          <w:lang w:val="fr-FR"/>
        </w:rPr>
        <w:object w:dxaOrig="1045" w:dyaOrig="395">
          <v:shape id="_x0000_i1031" type="#_x0000_t75" style="width:52.5pt;height:20pt" o:ole="">
            <v:imagedata r:id="rId17" o:title=""/>
          </v:shape>
          <o:OLEObject Type="Embed" ProgID="Equation.DSMT4" ShapeID="_x0000_i1031" DrawAspect="Content" ObjectID="_1601108920" r:id="rId18"/>
        </w:object>
      </w:r>
      <w:r w:rsidRPr="0091569B">
        <w:rPr>
          <w:lang w:val="fr-FR"/>
        </w:rPr>
        <w:tab/>
      </w:r>
      <w:r w:rsidRPr="0091569B">
        <w:rPr>
          <w:lang w:val="fr-FR"/>
        </w:rPr>
        <w:tab/>
      </w:r>
      <w:r w:rsidRPr="0091569B">
        <w:rPr>
          <w:b/>
          <w:color w:val="0000FF"/>
          <w:lang w:val="fr-FR"/>
        </w:rPr>
        <w:t>B.</w:t>
      </w:r>
      <w:r w:rsidRPr="0091569B">
        <w:rPr>
          <w:color w:val="0000FF"/>
          <w:lang w:val="fr-FR"/>
        </w:rPr>
        <w:t xml:space="preserve"> </w:t>
      </w:r>
      <w:r>
        <w:rPr>
          <w:b/>
          <w:color w:val="0000FF"/>
          <w:position w:val="-14"/>
          <w:lang w:val="fr-FR"/>
        </w:rPr>
        <w:object w:dxaOrig="994" w:dyaOrig="395">
          <v:shape id="_x0000_i1032" type="#_x0000_t75" style="width:49.5pt;height:20pt" o:ole="">
            <v:imagedata r:id="rId19" o:title=""/>
          </v:shape>
          <o:OLEObject Type="Embed" ProgID="Equation.DSMT4" ShapeID="_x0000_i1032" DrawAspect="Content" ObjectID="_1601108921" r:id="rId20"/>
        </w:object>
      </w:r>
    </w:p>
    <w:p w:rsidR="006F11BC" w:rsidRPr="0091569B" w:rsidRDefault="006F11BC" w:rsidP="00F2249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91569B">
        <w:rPr>
          <w:b/>
          <w:color w:val="FF0000"/>
          <w:u w:val="single"/>
          <w:lang w:val="fr-FR"/>
        </w:rPr>
        <w:t>C</w:t>
      </w:r>
      <w:r w:rsidRPr="0091569B">
        <w:rPr>
          <w:b/>
          <w:color w:val="0000FF"/>
          <w:lang w:val="fr-FR"/>
        </w:rPr>
        <w:t>.</w:t>
      </w:r>
      <w:r w:rsidRPr="0091569B">
        <w:rPr>
          <w:color w:val="0000FF"/>
          <w:lang w:val="fr-FR"/>
        </w:rPr>
        <w:t xml:space="preserve"> </w:t>
      </w:r>
      <w:r>
        <w:rPr>
          <w:b/>
          <w:color w:val="0000FF"/>
          <w:position w:val="-14"/>
          <w:lang w:val="fr-FR"/>
        </w:rPr>
        <w:object w:dxaOrig="752" w:dyaOrig="395">
          <v:shape id="_x0000_i1033" type="#_x0000_t75" style="width:37.5pt;height:20pt" o:ole="">
            <v:imagedata r:id="rId21" o:title=""/>
          </v:shape>
          <o:OLEObject Type="Embed" ProgID="Equation.DSMT4" ShapeID="_x0000_i1033" DrawAspect="Content" ObjectID="_1601108922" r:id="rId22"/>
        </w:object>
      </w:r>
      <w:r w:rsidRPr="0091569B">
        <w:rPr>
          <w:lang w:val="fr-FR"/>
        </w:rPr>
        <w:t xml:space="preserve"> hoặc </w:t>
      </w:r>
      <w:r>
        <w:rPr>
          <w:position w:val="-14"/>
          <w:lang w:val="fr-FR"/>
        </w:rPr>
        <w:object w:dxaOrig="765" w:dyaOrig="395">
          <v:shape id="_x0000_i1034" type="#_x0000_t75" style="width:38.5pt;height:20pt" o:ole="">
            <v:imagedata r:id="rId23" o:title=""/>
          </v:shape>
          <o:OLEObject Type="Embed" ProgID="Equation.DSMT4" ShapeID="_x0000_i1034" DrawAspect="Content" ObjectID="_1601108923" r:id="rId24"/>
        </w:object>
      </w:r>
      <w:r w:rsidRPr="0091569B">
        <w:rPr>
          <w:lang w:val="fr-FR"/>
        </w:rPr>
        <w:tab/>
      </w:r>
      <w:r w:rsidRPr="0091569B">
        <w:rPr>
          <w:position w:val="-14"/>
          <w:lang w:val="fr-FR"/>
        </w:rPr>
        <w:tab/>
      </w:r>
      <w:r w:rsidRPr="0091569B">
        <w:rPr>
          <w:b/>
          <w:color w:val="0000FF"/>
          <w:lang w:val="fr-FR"/>
        </w:rPr>
        <w:t>D.</w:t>
      </w:r>
      <w:r w:rsidRPr="0091569B">
        <w:rPr>
          <w:color w:val="0000FF"/>
          <w:lang w:val="fr-FR"/>
        </w:rPr>
        <w:t xml:space="preserve"> </w:t>
      </w:r>
      <w:r>
        <w:rPr>
          <w:b/>
          <w:color w:val="0000FF"/>
          <w:position w:val="-10"/>
          <w:lang w:val="fr-FR"/>
        </w:rPr>
        <w:object w:dxaOrig="752" w:dyaOrig="331">
          <v:shape id="_x0000_i1035" type="#_x0000_t75" style="width:37.5pt;height:16.5pt" o:ole="">
            <v:imagedata r:id="rId25" o:title=""/>
          </v:shape>
          <o:OLEObject Type="Embed" ProgID="Equation.DSMT4" ShapeID="_x0000_i1035" DrawAspect="Content" ObjectID="_1601108924" r:id="rId26"/>
        </w:object>
      </w:r>
      <w:r w:rsidRPr="0091569B">
        <w:rPr>
          <w:lang w:val="fr-FR"/>
        </w:rPr>
        <w:t xml:space="preserve"> đều sai.</w:t>
      </w:r>
    </w:p>
    <w:p w:rsidR="006F11BC" w:rsidRPr="0091569B" w:rsidRDefault="006F11BC" w:rsidP="00F22497">
      <w:pPr>
        <w:spacing w:before="60" w:after="60" w:line="276" w:lineRule="auto"/>
        <w:ind w:left="992"/>
        <w:jc w:val="center"/>
        <w:rPr>
          <w:b/>
          <w:lang w:val="fr-FR"/>
        </w:rPr>
      </w:pPr>
      <w:r w:rsidRPr="0091569B">
        <w:rPr>
          <w:b/>
          <w:lang w:val="fr-FR"/>
        </w:rPr>
        <w:t>Lời</w:t>
      </w:r>
      <w:r w:rsidRPr="0091569B">
        <w:rPr>
          <w:lang w:val="fr-FR"/>
        </w:rPr>
        <w:t xml:space="preserve"> </w:t>
      </w:r>
      <w:r w:rsidRPr="0091569B">
        <w:rPr>
          <w:b/>
          <w:lang w:val="fr-FR"/>
        </w:rPr>
        <w:t>giải</w:t>
      </w:r>
    </w:p>
    <w:p w:rsidR="006F11BC" w:rsidRPr="0091569B" w:rsidRDefault="006F11BC" w:rsidP="00F22497">
      <w:pPr>
        <w:spacing w:before="60" w:after="60" w:line="276" w:lineRule="auto"/>
        <w:ind w:left="992"/>
        <w:jc w:val="both"/>
        <w:rPr>
          <w:b/>
          <w:lang w:val="fr-FR"/>
        </w:rPr>
      </w:pPr>
      <w:r w:rsidRPr="0091569B">
        <w:rPr>
          <w:b/>
          <w:lang w:val="fr-FR"/>
        </w:rPr>
        <w:t>Chọn C</w:t>
      </w:r>
    </w:p>
    <w:p w:rsidR="006F11BC" w:rsidRPr="0091569B" w:rsidRDefault="006F11BC" w:rsidP="00F22497">
      <w:pPr>
        <w:spacing w:before="60" w:after="60" w:line="276" w:lineRule="auto"/>
        <w:ind w:left="992"/>
        <w:jc w:val="both"/>
        <w:rPr>
          <w:lang w:val="fr-FR"/>
        </w:rPr>
      </w:pPr>
      <w:r w:rsidRPr="0091569B">
        <w:rPr>
          <w:lang w:val="fr-FR"/>
        </w:rPr>
        <w:t xml:space="preserve">Khi phương chiếu </w:t>
      </w:r>
      <w:r>
        <w:rPr>
          <w:position w:val="-6"/>
          <w:lang w:val="fr-FR"/>
        </w:rPr>
        <w:object w:dxaOrig="153" w:dyaOrig="268">
          <v:shape id="_x0000_i1036" type="#_x0000_t75" style="width:7.5pt;height:13.5pt" o:ole="">
            <v:imagedata r:id="rId27" o:title=""/>
          </v:shape>
          <o:OLEObject Type="Embed" ProgID="Equation.DSMT4" ShapeID="_x0000_i1036" DrawAspect="Content" ObjectID="_1601108925" r:id="rId28"/>
        </w:object>
      </w:r>
      <w:r w:rsidRPr="0091569B">
        <w:rPr>
          <w:position w:val="-6"/>
          <w:lang w:val="fr-FR"/>
        </w:rPr>
        <w:t xml:space="preserve"> </w:t>
      </w:r>
      <w:r w:rsidRPr="0091569B">
        <w:rPr>
          <w:lang w:val="fr-FR"/>
        </w:rPr>
        <w:t xml:space="preserve">thỏa mãn </w:t>
      </w:r>
      <w:r>
        <w:rPr>
          <w:position w:val="-14"/>
          <w:lang w:val="fr-FR"/>
        </w:rPr>
        <w:object w:dxaOrig="752" w:dyaOrig="395">
          <v:shape id="_x0000_i1037" type="#_x0000_t75" style="width:37.5pt;height:20pt" o:ole="">
            <v:imagedata r:id="rId29" o:title=""/>
          </v:shape>
          <o:OLEObject Type="Embed" ProgID="Equation.DSMT4" ShapeID="_x0000_i1037" DrawAspect="Content" ObjectID="_1601108926" r:id="rId30"/>
        </w:object>
      </w:r>
      <w:r w:rsidRPr="0091569B">
        <w:rPr>
          <w:lang w:val="fr-FR"/>
        </w:rPr>
        <w:t xml:space="preserve"> hoặc </w:t>
      </w:r>
      <w:r>
        <w:rPr>
          <w:position w:val="-14"/>
          <w:lang w:val="fr-FR"/>
        </w:rPr>
        <w:object w:dxaOrig="765" w:dyaOrig="395">
          <v:shape id="_x0000_i1038" type="#_x0000_t75" style="width:38.5pt;height:20pt" o:ole="">
            <v:imagedata r:id="rId31" o:title=""/>
          </v:shape>
          <o:OLEObject Type="Embed" ProgID="Equation.DSMT4" ShapeID="_x0000_i1038" DrawAspect="Content" ObjectID="_1601108927" r:id="rId32"/>
        </w:object>
      </w:r>
      <w:r w:rsidRPr="0091569B">
        <w:rPr>
          <w:lang w:val="fr-FR"/>
        </w:rPr>
        <w:t xml:space="preserve"> thì các đoạn thẳng </w:t>
      </w:r>
      <w:r>
        <w:rPr>
          <w:position w:val="-4"/>
          <w:lang w:val="fr-FR"/>
        </w:rPr>
        <w:object w:dxaOrig="395" w:dyaOrig="268">
          <v:shape id="_x0000_i1039" type="#_x0000_t75" style="width:20pt;height:13.5pt" o:ole="">
            <v:imagedata r:id="rId33" o:title=""/>
          </v:shape>
          <o:OLEObject Type="Embed" ProgID="Equation.DSMT4" ShapeID="_x0000_i1039" DrawAspect="Content" ObjectID="_1601108928" r:id="rId34"/>
        </w:object>
      </w:r>
      <w:r w:rsidRPr="0091569B">
        <w:rPr>
          <w:lang w:val="fr-FR"/>
        </w:rPr>
        <w:t>,</w:t>
      </w:r>
      <w:r>
        <w:rPr>
          <w:position w:val="-6"/>
          <w:lang w:val="fr-FR"/>
        </w:rPr>
        <w:object w:dxaOrig="395" w:dyaOrig="268">
          <v:shape id="_x0000_i1040" type="#_x0000_t75" style="width:20pt;height:13.5pt" o:ole="">
            <v:imagedata r:id="rId35" o:title=""/>
          </v:shape>
          <o:OLEObject Type="Embed" ProgID="Equation.DSMT4" ShapeID="_x0000_i1040" DrawAspect="Content" ObjectID="_1601108929" r:id="rId36"/>
        </w:object>
      </w:r>
      <w:r w:rsidRPr="0091569B">
        <w:rPr>
          <w:lang w:val="fr-FR"/>
        </w:rPr>
        <w:t>,</w:t>
      </w:r>
      <w:r>
        <w:rPr>
          <w:position w:val="-6"/>
          <w:lang w:val="fr-FR"/>
        </w:rPr>
        <w:object w:dxaOrig="370" w:dyaOrig="268">
          <v:shape id="_x0000_i1041" type="#_x0000_t75" style="width:18.5pt;height:13.5pt" o:ole="">
            <v:imagedata r:id="rId37" o:title=""/>
          </v:shape>
          <o:OLEObject Type="Embed" ProgID="Equation.DSMT4" ShapeID="_x0000_i1041" DrawAspect="Content" ObjectID="_1601108930" r:id="rId38"/>
        </w:object>
      </w:r>
      <w:r w:rsidRPr="0091569B">
        <w:rPr>
          <w:lang w:val="fr-FR"/>
        </w:rPr>
        <w:t xml:space="preserve">có hình chiếu lên </w:t>
      </w:r>
      <w:r>
        <w:rPr>
          <w:position w:val="-14"/>
          <w:lang w:val="fr-FR"/>
        </w:rPr>
        <w:object w:dxaOrig="421" w:dyaOrig="395">
          <v:shape id="_x0000_i1042" type="#_x0000_t75" style="width:21pt;height:20pt" o:ole="">
            <v:imagedata r:id="rId39" o:title=""/>
          </v:shape>
          <o:OLEObject Type="Embed" ProgID="Equation.DSMT4" ShapeID="_x0000_i1042" DrawAspect="Content" ObjectID="_1601108931" r:id="rId40"/>
        </w:object>
      </w:r>
      <w:r w:rsidRPr="0091569B">
        <w:rPr>
          <w:lang w:val="fr-FR"/>
        </w:rPr>
        <w:t xml:space="preserve"> nằm trên giao tuyến của </w:t>
      </w:r>
      <w:r>
        <w:rPr>
          <w:position w:val="-14"/>
          <w:lang w:val="fr-FR"/>
        </w:rPr>
        <w:object w:dxaOrig="421" w:dyaOrig="395">
          <v:shape id="_x0000_i1043" type="#_x0000_t75" style="width:21pt;height:20pt" o:ole="">
            <v:imagedata r:id="rId41" o:title=""/>
          </v:shape>
          <o:OLEObject Type="Embed" ProgID="Equation.DSMT4" ShapeID="_x0000_i1043" DrawAspect="Content" ObjectID="_1601108932" r:id="rId42"/>
        </w:object>
      </w:r>
      <w:r w:rsidRPr="0091569B">
        <w:rPr>
          <w:lang w:val="fr-FR"/>
        </w:rPr>
        <w:t xml:space="preserve"> và </w:t>
      </w:r>
      <w:r>
        <w:rPr>
          <w:position w:val="-14"/>
          <w:lang w:val="fr-FR"/>
        </w:rPr>
        <w:object w:dxaOrig="421" w:dyaOrig="395">
          <v:shape id="_x0000_i1044" type="#_x0000_t75" style="width:21pt;height:20pt" o:ole="">
            <v:imagedata r:id="rId43" o:title=""/>
          </v:shape>
          <o:OLEObject Type="Embed" ProgID="Equation.DSMT4" ShapeID="_x0000_i1044" DrawAspect="Content" ObjectID="_1601108933" r:id="rId44"/>
        </w:object>
      </w:r>
      <w:r w:rsidRPr="0091569B">
        <w:rPr>
          <w:lang w:val="fr-FR"/>
        </w:rPr>
        <w:t>.</w:t>
      </w:r>
    </w:p>
    <w:p w:rsidR="006F11BC" w:rsidRPr="006F11BC" w:rsidRDefault="006F11BC" w:rsidP="006F11BC">
      <w:pPr>
        <w:tabs>
          <w:tab w:val="left" w:pos="992"/>
        </w:tabs>
        <w:spacing w:before="120" w:line="276" w:lineRule="auto"/>
        <w:ind w:left="992" w:hanging="992"/>
        <w:jc w:val="both"/>
        <w:rPr>
          <w:lang w:val="fr-FR"/>
        </w:rPr>
      </w:pPr>
      <w:r w:rsidRPr="006F11BC">
        <w:rPr>
          <w:b/>
          <w:color w:val="0000FF"/>
          <w:lang w:val="fr-FR"/>
        </w:rPr>
        <w:t>Câu 2</w:t>
      </w:r>
      <w:r>
        <w:rPr>
          <w:b/>
          <w:color w:val="0000FF"/>
          <w:lang w:val="fr-FR"/>
        </w:rPr>
        <w:t xml:space="preserve">: </w:t>
      </w:r>
      <w:r w:rsidRPr="006F11BC">
        <w:rPr>
          <w:b/>
          <w:color w:val="FF00FF"/>
          <w:lang w:val="fr-FR"/>
        </w:rPr>
        <w:t xml:space="preserve"> [1H2-5-2]</w:t>
      </w:r>
      <w:r w:rsidRPr="006F11BC">
        <w:rPr>
          <w:color w:val="FF00FF"/>
          <w:lang w:val="fr-FR"/>
        </w:rPr>
        <w:t xml:space="preserve"> </w:t>
      </w:r>
      <w:r w:rsidRPr="006F11BC">
        <w:rPr>
          <w:lang w:val="fr-FR"/>
        </w:rPr>
        <w:t xml:space="preserve">Phép chiếu song song theo phương </w:t>
      </w:r>
      <w:r>
        <w:rPr>
          <w:position w:val="-6"/>
          <w:lang w:val="fr-FR"/>
        </w:rPr>
        <w:object w:dxaOrig="153" w:dyaOrig="268">
          <v:shape id="_x0000_i1045" type="#_x0000_t75" style="width:7.5pt;height:13.5pt" o:ole="">
            <v:imagedata r:id="rId45" o:title=""/>
          </v:shape>
          <o:OLEObject Type="Embed" ProgID="Equation.DSMT4" ShapeID="_x0000_i1045" DrawAspect="Content" ObjectID="_1601108934" r:id="rId46"/>
        </w:object>
      </w:r>
      <w:r w:rsidRPr="006F11BC">
        <w:rPr>
          <w:lang w:val="fr-FR"/>
        </w:rPr>
        <w:t xml:space="preserve"> không song song với </w:t>
      </w:r>
      <w:r>
        <w:rPr>
          <w:position w:val="-6"/>
          <w:lang w:val="fr-FR"/>
        </w:rPr>
        <w:object w:dxaOrig="191" w:dyaOrig="229">
          <v:shape id="_x0000_i1046" type="#_x0000_t75" style="width:9.5pt;height:11.5pt" o:ole="">
            <v:imagedata r:id="rId47" o:title=""/>
          </v:shape>
          <o:OLEObject Type="Embed" ProgID="Equation.DSMT4" ShapeID="_x0000_i1046" DrawAspect="Content" ObjectID="_1601108935" r:id="rId48"/>
        </w:object>
      </w:r>
      <w:r w:rsidRPr="006F11BC">
        <w:rPr>
          <w:lang w:val="fr-FR"/>
        </w:rPr>
        <w:t xml:space="preserve"> hoặc </w:t>
      </w:r>
      <w:r>
        <w:rPr>
          <w:position w:val="-6"/>
          <w:lang w:val="fr-FR"/>
        </w:rPr>
        <w:object w:dxaOrig="191" w:dyaOrig="268">
          <v:shape id="_x0000_i1047" type="#_x0000_t75" style="width:9.5pt;height:13.5pt" o:ole="">
            <v:imagedata r:id="rId49" o:title=""/>
          </v:shape>
          <o:OLEObject Type="Embed" ProgID="Equation.DSMT4" ShapeID="_x0000_i1047" DrawAspect="Content" ObjectID="_1601108936" r:id="rId50"/>
        </w:object>
      </w:r>
      <w:r w:rsidRPr="006F11BC">
        <w:rPr>
          <w:lang w:val="fr-FR"/>
        </w:rPr>
        <w:t xml:space="preserve">, mặt phẳng chiếu là </w:t>
      </w:r>
      <w:r>
        <w:rPr>
          <w:position w:val="-14"/>
          <w:lang w:val="fr-FR"/>
        </w:rPr>
        <w:object w:dxaOrig="421" w:dyaOrig="395">
          <v:shape id="_x0000_i1048" type="#_x0000_t75" style="width:21pt;height:20pt" o:ole="">
            <v:imagedata r:id="rId51" o:title=""/>
          </v:shape>
          <o:OLEObject Type="Embed" ProgID="Equation.DSMT4" ShapeID="_x0000_i1048" DrawAspect="Content" ObjectID="_1601108937" r:id="rId52"/>
        </w:object>
      </w:r>
      <w:r w:rsidRPr="006F11BC">
        <w:rPr>
          <w:lang w:val="fr-FR"/>
        </w:rPr>
        <w:t xml:space="preserve">, hai đường thẳng </w:t>
      </w:r>
      <w:r>
        <w:rPr>
          <w:position w:val="-6"/>
          <w:lang w:val="fr-FR"/>
        </w:rPr>
        <w:object w:dxaOrig="191" w:dyaOrig="229">
          <v:shape id="_x0000_i1049" type="#_x0000_t75" style="width:9.5pt;height:11.5pt" o:ole="">
            <v:imagedata r:id="rId53" o:title=""/>
          </v:shape>
          <o:OLEObject Type="Embed" ProgID="Equation.DSMT4" ShapeID="_x0000_i1049" DrawAspect="Content" ObjectID="_1601108938" r:id="rId54"/>
        </w:object>
      </w:r>
      <w:r w:rsidRPr="006F11BC">
        <w:rPr>
          <w:lang w:val="fr-FR"/>
        </w:rPr>
        <w:t xml:space="preserve"> và </w:t>
      </w:r>
      <w:r>
        <w:rPr>
          <w:position w:val="-6"/>
          <w:lang w:val="fr-FR"/>
        </w:rPr>
        <w:object w:dxaOrig="191" w:dyaOrig="268">
          <v:shape id="_x0000_i1050" type="#_x0000_t75" style="width:9.5pt;height:13.5pt" o:ole="">
            <v:imagedata r:id="rId55" o:title=""/>
          </v:shape>
          <o:OLEObject Type="Embed" ProgID="Equation.DSMT4" ShapeID="_x0000_i1050" DrawAspect="Content" ObjectID="_1601108939" r:id="rId56"/>
        </w:object>
      </w:r>
      <w:r w:rsidRPr="006F11BC">
        <w:rPr>
          <w:lang w:val="fr-FR"/>
        </w:rPr>
        <w:t xml:space="preserve"> biến thành </w:t>
      </w:r>
      <w:r>
        <w:rPr>
          <w:position w:val="-6"/>
          <w:lang w:val="fr-FR"/>
        </w:rPr>
        <w:object w:dxaOrig="268" w:dyaOrig="268">
          <v:shape id="_x0000_i1051" type="#_x0000_t75" style="width:13.5pt;height:13.5pt" o:ole="">
            <v:imagedata r:id="rId57" o:title=""/>
          </v:shape>
          <o:OLEObject Type="Embed" ProgID="Equation.DSMT4" ShapeID="_x0000_i1051" DrawAspect="Content" ObjectID="_1601108940" r:id="rId58"/>
        </w:object>
      </w:r>
      <w:r w:rsidRPr="006F11BC">
        <w:rPr>
          <w:lang w:val="fr-FR"/>
        </w:rPr>
        <w:t xml:space="preserve"> và </w:t>
      </w:r>
      <w:r>
        <w:rPr>
          <w:position w:val="-6"/>
          <w:lang w:val="fr-FR"/>
        </w:rPr>
        <w:object w:dxaOrig="255" w:dyaOrig="268">
          <v:shape id="_x0000_i1052" type="#_x0000_t75" style="width:13pt;height:13.5pt" o:ole="">
            <v:imagedata r:id="rId59" o:title=""/>
          </v:shape>
          <o:OLEObject Type="Embed" ProgID="Equation.DSMT4" ShapeID="_x0000_i1052" DrawAspect="Content" ObjectID="_1601108941" r:id="rId60"/>
        </w:object>
      </w:r>
      <w:r w:rsidRPr="006F11BC">
        <w:rPr>
          <w:lang w:val="fr-FR"/>
        </w:rPr>
        <w:t xml:space="preserve">. Quan hệ nào giữa </w:t>
      </w:r>
      <w:r>
        <w:rPr>
          <w:position w:val="-6"/>
          <w:lang w:val="fr-FR"/>
        </w:rPr>
        <w:object w:dxaOrig="191" w:dyaOrig="229">
          <v:shape id="_x0000_i1053" type="#_x0000_t75" style="width:9.5pt;height:11.5pt" o:ole="">
            <v:imagedata r:id="rId61" o:title=""/>
          </v:shape>
          <o:OLEObject Type="Embed" ProgID="Equation.DSMT4" ShapeID="_x0000_i1053" DrawAspect="Content" ObjectID="_1601108942" r:id="rId62"/>
        </w:object>
      </w:r>
      <w:r w:rsidRPr="006F11BC">
        <w:rPr>
          <w:lang w:val="fr-FR"/>
        </w:rPr>
        <w:t xml:space="preserve"> và </w:t>
      </w:r>
      <w:r>
        <w:rPr>
          <w:position w:val="-6"/>
          <w:lang w:val="fr-FR"/>
        </w:rPr>
        <w:object w:dxaOrig="191" w:dyaOrig="268">
          <v:shape id="_x0000_i1054" type="#_x0000_t75" style="width:9.5pt;height:13.5pt" o:ole="">
            <v:imagedata r:id="rId63" o:title=""/>
          </v:shape>
          <o:OLEObject Type="Embed" ProgID="Equation.DSMT4" ShapeID="_x0000_i1054" DrawAspect="Content" ObjectID="_1601108943" r:id="rId64"/>
        </w:object>
      </w:r>
      <w:r w:rsidRPr="006F11BC">
        <w:rPr>
          <w:lang w:val="fr-FR"/>
        </w:rPr>
        <w:t>không được bảo toàn đối với phép chiếu song song?</w:t>
      </w:r>
    </w:p>
    <w:p w:rsidR="006F11BC" w:rsidRPr="0091569B" w:rsidRDefault="006F11BC" w:rsidP="00F2249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91569B">
        <w:rPr>
          <w:b/>
          <w:color w:val="0000FF"/>
          <w:lang w:val="fr-FR"/>
        </w:rPr>
        <w:t>A.</w:t>
      </w:r>
      <w:r w:rsidRPr="0091569B">
        <w:rPr>
          <w:color w:val="0000FF"/>
          <w:lang w:val="fr-FR"/>
        </w:rPr>
        <w:t xml:space="preserve"> </w:t>
      </w:r>
      <w:r w:rsidRPr="0091569B">
        <w:rPr>
          <w:lang w:val="fr-FR"/>
        </w:rPr>
        <w:t>Cắt nhau</w:t>
      </w:r>
      <w:r w:rsidRPr="0091569B">
        <w:rPr>
          <w:lang w:val="fr-FR"/>
        </w:rPr>
        <w:tab/>
      </w:r>
      <w:r w:rsidRPr="0091569B">
        <w:rPr>
          <w:b/>
          <w:color w:val="FF0000"/>
          <w:u w:val="single"/>
          <w:lang w:val="fr-FR"/>
        </w:rPr>
        <w:t>B</w:t>
      </w:r>
      <w:r w:rsidRPr="0091569B">
        <w:rPr>
          <w:b/>
          <w:color w:val="0000FF"/>
          <w:lang w:val="fr-FR"/>
        </w:rPr>
        <w:t>.</w:t>
      </w:r>
      <w:r w:rsidRPr="0091569B">
        <w:rPr>
          <w:color w:val="0000FF"/>
          <w:lang w:val="fr-FR"/>
        </w:rPr>
        <w:t xml:space="preserve"> </w:t>
      </w:r>
      <w:r w:rsidRPr="0091569B">
        <w:rPr>
          <w:lang w:val="fr-FR"/>
        </w:rPr>
        <w:t>Chéo nhau</w:t>
      </w:r>
      <w:r w:rsidRPr="0091569B">
        <w:rPr>
          <w:lang w:val="fr-FR"/>
        </w:rPr>
        <w:tab/>
      </w:r>
      <w:r w:rsidRPr="0091569B">
        <w:rPr>
          <w:b/>
          <w:color w:val="0000FF"/>
          <w:lang w:val="fr-FR"/>
        </w:rPr>
        <w:t>C.</w:t>
      </w:r>
      <w:r w:rsidRPr="0091569B">
        <w:rPr>
          <w:color w:val="0000FF"/>
          <w:lang w:val="fr-FR"/>
        </w:rPr>
        <w:t xml:space="preserve"> </w:t>
      </w:r>
      <w:r w:rsidRPr="0091569B">
        <w:rPr>
          <w:lang w:val="fr-FR"/>
        </w:rPr>
        <w:t>Song song</w:t>
      </w:r>
      <w:r w:rsidRPr="0091569B">
        <w:rPr>
          <w:lang w:val="fr-FR"/>
        </w:rPr>
        <w:tab/>
      </w:r>
      <w:r w:rsidRPr="0091569B">
        <w:rPr>
          <w:b/>
          <w:color w:val="0000FF"/>
          <w:lang w:val="fr-FR"/>
        </w:rPr>
        <w:t>D.</w:t>
      </w:r>
      <w:r w:rsidRPr="0091569B">
        <w:rPr>
          <w:color w:val="0000FF"/>
          <w:lang w:val="fr-FR"/>
        </w:rPr>
        <w:t xml:space="preserve"> </w:t>
      </w:r>
      <w:r w:rsidRPr="0091569B">
        <w:rPr>
          <w:lang w:val="fr-FR"/>
        </w:rPr>
        <w:t>Trùng nhau</w:t>
      </w:r>
    </w:p>
    <w:p w:rsidR="006F11BC" w:rsidRPr="0091569B" w:rsidRDefault="006F11BC" w:rsidP="00F22497">
      <w:pPr>
        <w:spacing w:before="60" w:after="60" w:line="276" w:lineRule="auto"/>
        <w:ind w:left="992"/>
        <w:jc w:val="center"/>
        <w:rPr>
          <w:b/>
          <w:lang w:val="fr-FR"/>
        </w:rPr>
      </w:pPr>
      <w:r w:rsidRPr="0091569B">
        <w:rPr>
          <w:b/>
          <w:lang w:val="fr-FR"/>
        </w:rPr>
        <w:t>Lời</w:t>
      </w:r>
      <w:r w:rsidRPr="0091569B">
        <w:rPr>
          <w:lang w:val="fr-FR"/>
        </w:rPr>
        <w:t xml:space="preserve"> </w:t>
      </w:r>
      <w:r w:rsidRPr="0091569B">
        <w:rPr>
          <w:b/>
          <w:lang w:val="fr-FR"/>
        </w:rPr>
        <w:t>giải</w:t>
      </w:r>
    </w:p>
    <w:p w:rsidR="006F11BC" w:rsidRPr="0091569B" w:rsidRDefault="006F11BC" w:rsidP="00F22497">
      <w:pPr>
        <w:spacing w:before="60" w:after="60" w:line="276" w:lineRule="auto"/>
        <w:ind w:left="992"/>
        <w:rPr>
          <w:b/>
          <w:lang w:val="fr-FR"/>
        </w:rPr>
      </w:pPr>
      <w:r w:rsidRPr="0091569B">
        <w:rPr>
          <w:b/>
          <w:lang w:val="fr-FR"/>
        </w:rPr>
        <w:t>Chọn B</w:t>
      </w:r>
    </w:p>
    <w:p w:rsidR="006F11BC" w:rsidRPr="0091569B" w:rsidRDefault="006F11BC" w:rsidP="00F22497">
      <w:pPr>
        <w:spacing w:before="60" w:after="60" w:line="276" w:lineRule="auto"/>
        <w:ind w:left="992"/>
        <w:jc w:val="both"/>
        <w:rPr>
          <w:b/>
          <w:lang w:val="fr-FR"/>
        </w:rPr>
      </w:pPr>
      <w:r w:rsidRPr="0091569B">
        <w:rPr>
          <w:lang w:val="fr-FR"/>
        </w:rPr>
        <w:t>Phép chiếu song song lên mặt phẳng không bảo toàn mối quan hệ giữa hai đường thẳng chéo nhau trong không gian.</w:t>
      </w:r>
    </w:p>
    <w:p w:rsidR="006F11BC" w:rsidRPr="006F11BC" w:rsidRDefault="006F11BC" w:rsidP="006F11BC">
      <w:pPr>
        <w:tabs>
          <w:tab w:val="left" w:pos="992"/>
        </w:tabs>
        <w:spacing w:before="120" w:line="276" w:lineRule="auto"/>
        <w:ind w:left="992" w:hanging="992"/>
        <w:jc w:val="both"/>
        <w:rPr>
          <w:lang w:val="fr-FR"/>
        </w:rPr>
      </w:pPr>
      <w:r w:rsidRPr="006F11BC">
        <w:rPr>
          <w:b/>
          <w:color w:val="0000FF"/>
          <w:lang w:val="fr-FR"/>
        </w:rPr>
        <w:t>Câu 3</w:t>
      </w:r>
      <w:r>
        <w:rPr>
          <w:b/>
          <w:color w:val="0000FF"/>
          <w:lang w:val="fr-FR"/>
        </w:rPr>
        <w:t xml:space="preserve">: </w:t>
      </w:r>
      <w:r w:rsidRPr="006F11BC">
        <w:rPr>
          <w:b/>
          <w:color w:val="FF00FF"/>
          <w:lang w:val="fr-FR"/>
        </w:rPr>
        <w:t xml:space="preserve"> [1H2-5-2]</w:t>
      </w:r>
      <w:r w:rsidRPr="006F11BC">
        <w:rPr>
          <w:color w:val="FF00FF"/>
          <w:lang w:val="fr-FR"/>
        </w:rPr>
        <w:t xml:space="preserve"> </w:t>
      </w:r>
      <w:r w:rsidRPr="006F11BC">
        <w:rPr>
          <w:lang w:val="fr-FR"/>
        </w:rPr>
        <w:t>Hình chiếu của hình chữ nhật không thể là hình nào trong các hình sau?</w:t>
      </w:r>
    </w:p>
    <w:p w:rsidR="006F11BC" w:rsidRPr="0091569B" w:rsidRDefault="006F11BC" w:rsidP="00F2249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91569B">
        <w:rPr>
          <w:b/>
          <w:color w:val="FF0000"/>
          <w:u w:val="single"/>
          <w:lang w:val="fr-FR"/>
        </w:rPr>
        <w:t>A</w:t>
      </w:r>
      <w:r w:rsidRPr="0091569B">
        <w:rPr>
          <w:b/>
          <w:color w:val="0000FF"/>
          <w:lang w:val="fr-FR"/>
        </w:rPr>
        <w:t>.</w:t>
      </w:r>
      <w:r w:rsidRPr="0091569B">
        <w:rPr>
          <w:color w:val="0000FF"/>
          <w:lang w:val="fr-FR"/>
        </w:rPr>
        <w:t xml:space="preserve"> </w:t>
      </w:r>
      <w:r w:rsidRPr="0091569B">
        <w:rPr>
          <w:lang w:val="fr-FR"/>
        </w:rPr>
        <w:t>Hình thang</w:t>
      </w:r>
      <w:r w:rsidRPr="0091569B">
        <w:rPr>
          <w:lang w:val="fr-FR"/>
        </w:rPr>
        <w:tab/>
      </w:r>
      <w:r w:rsidRPr="0091569B">
        <w:rPr>
          <w:b/>
          <w:color w:val="0000FF"/>
          <w:lang w:val="fr-FR"/>
        </w:rPr>
        <w:t>B.</w:t>
      </w:r>
      <w:r w:rsidRPr="0091569B">
        <w:rPr>
          <w:color w:val="0000FF"/>
          <w:lang w:val="fr-FR"/>
        </w:rPr>
        <w:t xml:space="preserve"> </w:t>
      </w:r>
      <w:r w:rsidRPr="0091569B">
        <w:rPr>
          <w:lang w:val="fr-FR"/>
        </w:rPr>
        <w:t>Hình bình hành</w:t>
      </w:r>
      <w:r w:rsidRPr="0091569B">
        <w:rPr>
          <w:lang w:val="fr-FR"/>
        </w:rPr>
        <w:tab/>
      </w:r>
      <w:r w:rsidRPr="0091569B">
        <w:rPr>
          <w:b/>
          <w:color w:val="0000FF"/>
          <w:lang w:val="fr-FR"/>
        </w:rPr>
        <w:t>C.</w:t>
      </w:r>
      <w:r w:rsidRPr="0091569B">
        <w:rPr>
          <w:color w:val="0000FF"/>
          <w:lang w:val="fr-FR"/>
        </w:rPr>
        <w:t xml:space="preserve"> </w:t>
      </w:r>
      <w:r w:rsidRPr="0091569B">
        <w:rPr>
          <w:lang w:val="fr-FR"/>
        </w:rPr>
        <w:t>Hình chữ nhật</w:t>
      </w:r>
      <w:r w:rsidRPr="0091569B">
        <w:rPr>
          <w:lang w:val="fr-FR"/>
        </w:rPr>
        <w:tab/>
      </w:r>
      <w:r w:rsidRPr="0091569B">
        <w:rPr>
          <w:b/>
          <w:color w:val="0000FF"/>
          <w:lang w:val="fr-FR"/>
        </w:rPr>
        <w:t>D.</w:t>
      </w:r>
      <w:r w:rsidRPr="0091569B">
        <w:rPr>
          <w:color w:val="0000FF"/>
          <w:lang w:val="fr-FR"/>
        </w:rPr>
        <w:t xml:space="preserve"> </w:t>
      </w:r>
      <w:r w:rsidRPr="0091569B">
        <w:rPr>
          <w:lang w:val="fr-FR"/>
        </w:rPr>
        <w:t>Hình thoi</w:t>
      </w:r>
    </w:p>
    <w:p w:rsidR="006F11BC" w:rsidRPr="0091569B" w:rsidRDefault="006F11BC" w:rsidP="00F22497">
      <w:pPr>
        <w:spacing w:before="60" w:after="60" w:line="276" w:lineRule="auto"/>
        <w:ind w:left="992"/>
        <w:jc w:val="center"/>
        <w:rPr>
          <w:b/>
          <w:lang w:val="fr-FR"/>
        </w:rPr>
      </w:pPr>
      <w:r w:rsidRPr="0091569B">
        <w:rPr>
          <w:b/>
          <w:lang w:val="fr-FR"/>
        </w:rPr>
        <w:t>Lời</w:t>
      </w:r>
      <w:r w:rsidRPr="0091569B">
        <w:rPr>
          <w:lang w:val="fr-FR"/>
        </w:rPr>
        <w:t xml:space="preserve"> </w:t>
      </w:r>
      <w:r w:rsidRPr="0091569B">
        <w:rPr>
          <w:b/>
          <w:lang w:val="fr-FR"/>
        </w:rPr>
        <w:t>giải</w:t>
      </w:r>
    </w:p>
    <w:p w:rsidR="006F11BC" w:rsidRPr="0091569B" w:rsidRDefault="006F11BC" w:rsidP="00F22497">
      <w:pPr>
        <w:spacing w:before="60" w:after="60" w:line="276" w:lineRule="auto"/>
        <w:ind w:left="992"/>
        <w:jc w:val="both"/>
        <w:rPr>
          <w:b/>
          <w:lang w:val="fr-FR"/>
        </w:rPr>
      </w:pPr>
      <w:r w:rsidRPr="0091569B">
        <w:rPr>
          <w:b/>
          <w:lang w:val="fr-FR"/>
        </w:rPr>
        <w:t>Chọn A</w:t>
      </w:r>
    </w:p>
    <w:p w:rsidR="006F11BC" w:rsidRPr="0091569B" w:rsidRDefault="006F11BC" w:rsidP="00F22497">
      <w:pPr>
        <w:spacing w:before="60" w:after="60" w:line="276" w:lineRule="auto"/>
        <w:ind w:left="992"/>
        <w:jc w:val="both"/>
        <w:rPr>
          <w:b/>
          <w:color w:val="0000FF"/>
          <w:lang w:val="fr-FR"/>
        </w:rPr>
      </w:pPr>
      <w:r w:rsidRPr="0091569B">
        <w:rPr>
          <w:lang w:val="fr-FR"/>
        </w:rPr>
        <w:t>Do phép chiếu song song biến hai đường thẳng song song thành hai đường thẳng song song hoặc trùng nhau, nên không thể có đáp án</w:t>
      </w:r>
      <w:r w:rsidRPr="0091569B">
        <w:rPr>
          <w:lang w:val="fr-FR"/>
        </w:rPr>
        <w:tab/>
      </w:r>
      <w:r w:rsidRPr="0091569B">
        <w:rPr>
          <w:b/>
          <w:color w:val="0000FF"/>
          <w:lang w:val="fr-FR"/>
        </w:rPr>
        <w:t>A.</w:t>
      </w:r>
    </w:p>
    <w:p w:rsidR="006F11BC" w:rsidRPr="0091569B" w:rsidRDefault="006F11BC" w:rsidP="00F22497">
      <w:pPr>
        <w:spacing w:line="276" w:lineRule="auto"/>
        <w:ind w:left="992"/>
        <w:jc w:val="center"/>
        <w:rPr>
          <w:b/>
        </w:rPr>
      </w:pPr>
      <w:r w:rsidRPr="0091569B">
        <w:rPr>
          <w:b/>
        </w:rPr>
        <w:t>ÔN</w:t>
      </w:r>
      <w:r w:rsidRPr="0091569B">
        <w:t xml:space="preserve"> </w:t>
      </w:r>
      <w:r w:rsidRPr="0091569B">
        <w:rPr>
          <w:b/>
        </w:rPr>
        <w:t>TẬP</w:t>
      </w:r>
      <w:r w:rsidRPr="0091569B">
        <w:t xml:space="preserve"> </w:t>
      </w:r>
      <w:r w:rsidRPr="0091569B">
        <w:rPr>
          <w:b/>
        </w:rPr>
        <w:t>CHƯƠNG</w:t>
      </w:r>
      <w:r w:rsidRPr="0091569B">
        <w:t xml:space="preserve"> </w:t>
      </w:r>
      <w:r w:rsidRPr="0091569B">
        <w:rPr>
          <w:b/>
        </w:rPr>
        <w:t>II</w:t>
      </w:r>
    </w:p>
    <w:p w:rsidR="006F11BC" w:rsidRDefault="006F11BC" w:rsidP="00795781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Arial" w:hAnsi="Arial"/>
          <w:b/>
          <w:color w:val="0000FF"/>
          <w:sz w:val="22"/>
          <w:lang w:val="vi-VN"/>
        </w:rPr>
      </w:pPr>
    </w:p>
    <w:p w:rsidR="006F11BC" w:rsidRPr="006F11BC" w:rsidRDefault="006F11BC" w:rsidP="006F11BC">
      <w:pPr>
        <w:tabs>
          <w:tab w:val="left" w:pos="992"/>
        </w:tabs>
        <w:spacing w:before="120" w:line="276" w:lineRule="auto"/>
        <w:ind w:left="992" w:hanging="992"/>
        <w:jc w:val="both"/>
        <w:rPr>
          <w:color w:val="000000"/>
        </w:rPr>
      </w:pPr>
      <w:r w:rsidRPr="006F11BC">
        <w:rPr>
          <w:b/>
          <w:color w:val="0000FF"/>
        </w:rPr>
        <w:t>Câu 4</w:t>
      </w:r>
      <w:r>
        <w:rPr>
          <w:b/>
          <w:color w:val="0000FF"/>
        </w:rPr>
        <w:t xml:space="preserve">: </w:t>
      </w:r>
      <w:r w:rsidRPr="006F11BC">
        <w:rPr>
          <w:b/>
          <w:color w:val="FF00FF"/>
        </w:rPr>
        <w:t xml:space="preserve"> [1H2-5-2] </w:t>
      </w:r>
      <w:r w:rsidRPr="006F11BC">
        <w:rPr>
          <w:color w:val="000000"/>
        </w:rPr>
        <w:t>Hình chiếu song song của hai đường thẳng chéo nhau không thể có vị trí nào trong các vị trí tương đối sau?</w:t>
      </w:r>
    </w:p>
    <w:p w:rsidR="006F11BC" w:rsidRPr="009316BB" w:rsidRDefault="006F11BC" w:rsidP="00E9086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9316BB">
        <w:rPr>
          <w:b/>
          <w:color w:val="0000FF"/>
          <w:lang w:val="fr-FR"/>
        </w:rPr>
        <w:t xml:space="preserve">A. </w:t>
      </w:r>
      <w:r w:rsidRPr="009316BB">
        <w:rPr>
          <w:color w:val="000000"/>
          <w:lang w:val="fr-FR"/>
        </w:rPr>
        <w:t>Cắt nhau.</w:t>
      </w:r>
      <w:r w:rsidRPr="009316BB">
        <w:rPr>
          <w:lang w:val="fr-FR"/>
        </w:rPr>
        <w:tab/>
      </w:r>
      <w:r w:rsidRPr="009316BB">
        <w:rPr>
          <w:b/>
          <w:color w:val="0000FF"/>
          <w:lang w:val="fr-FR"/>
        </w:rPr>
        <w:t xml:space="preserve">B. </w:t>
      </w:r>
      <w:r w:rsidRPr="009316BB">
        <w:rPr>
          <w:color w:val="000000"/>
          <w:lang w:val="fr-FR"/>
        </w:rPr>
        <w:t>Song song.</w:t>
      </w:r>
      <w:r w:rsidRPr="009316BB">
        <w:rPr>
          <w:lang w:val="fr-FR"/>
        </w:rPr>
        <w:tab/>
      </w:r>
      <w:r w:rsidRPr="009316BB">
        <w:rPr>
          <w:b/>
          <w:color w:val="0000FF"/>
          <w:lang w:val="fr-FR"/>
        </w:rPr>
        <w:t xml:space="preserve">C. </w:t>
      </w:r>
      <w:r w:rsidRPr="009316BB">
        <w:rPr>
          <w:color w:val="000000"/>
          <w:lang w:val="fr-FR"/>
        </w:rPr>
        <w:t>Trùng nhau.</w:t>
      </w:r>
      <w:r w:rsidRPr="009316BB">
        <w:rPr>
          <w:lang w:val="fr-FR"/>
        </w:rPr>
        <w:tab/>
      </w:r>
      <w:r w:rsidRPr="009316BB">
        <w:rPr>
          <w:b/>
          <w:color w:val="FF0000"/>
          <w:u w:val="single"/>
          <w:lang w:val="fr-FR"/>
        </w:rPr>
        <w:t>D</w:t>
      </w:r>
      <w:r w:rsidRPr="009316BB">
        <w:rPr>
          <w:b/>
          <w:color w:val="0000FF"/>
          <w:lang w:val="fr-FR"/>
        </w:rPr>
        <w:t xml:space="preserve">. </w:t>
      </w:r>
      <w:r w:rsidRPr="009316BB">
        <w:rPr>
          <w:color w:val="000000"/>
          <w:lang w:val="fr-FR"/>
        </w:rPr>
        <w:t>Chéo nhau.</w:t>
      </w:r>
    </w:p>
    <w:p w:rsidR="006F11BC" w:rsidRPr="009316BB" w:rsidRDefault="006F11BC" w:rsidP="00E9086C">
      <w:pPr>
        <w:spacing w:line="276" w:lineRule="auto"/>
        <w:ind w:left="992"/>
        <w:jc w:val="center"/>
        <w:rPr>
          <w:b/>
          <w:lang w:val="fr-FR"/>
        </w:rPr>
      </w:pPr>
      <w:r w:rsidRPr="009316BB">
        <w:rPr>
          <w:b/>
          <w:lang w:val="fr-FR"/>
        </w:rPr>
        <w:t>Lời</w:t>
      </w:r>
      <w:r w:rsidRPr="009316BB">
        <w:rPr>
          <w:lang w:val="fr-FR"/>
        </w:rPr>
        <w:t xml:space="preserve"> </w:t>
      </w:r>
      <w:r w:rsidRPr="009316BB">
        <w:rPr>
          <w:b/>
          <w:lang w:val="fr-FR"/>
        </w:rPr>
        <w:t>giải</w:t>
      </w:r>
    </w:p>
    <w:p w:rsidR="006F11BC" w:rsidRPr="009316BB" w:rsidRDefault="006F11BC" w:rsidP="00E9086C">
      <w:pPr>
        <w:spacing w:line="276" w:lineRule="auto"/>
        <w:ind w:left="992"/>
        <w:rPr>
          <w:lang w:val="fr-FR"/>
        </w:rPr>
      </w:pPr>
      <w:r w:rsidRPr="009316BB">
        <w:rPr>
          <w:b/>
          <w:lang w:val="fr-FR"/>
        </w:rPr>
        <w:t>Chọn D</w:t>
      </w:r>
    </w:p>
    <w:p w:rsidR="006F11BC" w:rsidRPr="009316BB" w:rsidRDefault="006F11BC" w:rsidP="00E9086C">
      <w:pPr>
        <w:spacing w:line="276" w:lineRule="auto"/>
        <w:ind w:left="992"/>
        <w:rPr>
          <w:lang w:val="fr-FR"/>
        </w:rPr>
      </w:pPr>
      <w:r w:rsidRPr="009316BB">
        <w:rPr>
          <w:lang w:val="fr-FR"/>
        </w:rPr>
        <w:lastRenderedPageBreak/>
        <w:t>Do hình chiếu của hai đường thẳng ban đầu nằm trên cùng một mặt phẳng nên chúng không thể chéo nhau.</w:t>
      </w:r>
    </w:p>
    <w:p w:rsidR="006F11BC" w:rsidRDefault="006F11BC" w:rsidP="00EA34D6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Arial" w:hAnsi="Arial"/>
          <w:b/>
          <w:color w:val="0000FF"/>
          <w:sz w:val="22"/>
          <w:lang w:val="fr-FR"/>
        </w:rPr>
      </w:pPr>
    </w:p>
    <w:p w:rsidR="00FC39C9" w:rsidRDefault="00FC39C9"/>
    <w:sectPr w:rsidR="00FC39C9" w:rsidSect="00630B1F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51E"/>
    <w:multiLevelType w:val="hybridMultilevel"/>
    <w:tmpl w:val="A7DE7854"/>
    <w:lvl w:ilvl="0" w:tplc="38183EF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128"/>
    <w:rsid w:val="001719AC"/>
    <w:rsid w:val="00191E65"/>
    <w:rsid w:val="002A279B"/>
    <w:rsid w:val="002A3786"/>
    <w:rsid w:val="002B1EA9"/>
    <w:rsid w:val="00374465"/>
    <w:rsid w:val="0037488B"/>
    <w:rsid w:val="0053057D"/>
    <w:rsid w:val="00566C65"/>
    <w:rsid w:val="005B537C"/>
    <w:rsid w:val="006036AF"/>
    <w:rsid w:val="006615E1"/>
    <w:rsid w:val="00681049"/>
    <w:rsid w:val="006874BD"/>
    <w:rsid w:val="006F11BC"/>
    <w:rsid w:val="007D48DD"/>
    <w:rsid w:val="007F6889"/>
    <w:rsid w:val="008454BC"/>
    <w:rsid w:val="00940029"/>
    <w:rsid w:val="00961035"/>
    <w:rsid w:val="00975E80"/>
    <w:rsid w:val="00B15B3C"/>
    <w:rsid w:val="00B726A6"/>
    <w:rsid w:val="00BE7F4E"/>
    <w:rsid w:val="00C147C9"/>
    <w:rsid w:val="00CB7128"/>
    <w:rsid w:val="00CD7883"/>
    <w:rsid w:val="00D0354A"/>
    <w:rsid w:val="00DF2113"/>
    <w:rsid w:val="00F20399"/>
    <w:rsid w:val="00FC39C9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8B3FC8-D9B1-4297-8E7B-E0781AC2A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1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theme" Target="theme/theme1.xml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Tieu Phuoc Thua</dc:creator>
  <cp:keywords/>
  <dc:description/>
  <cp:lastModifiedBy>Tieu Phuoc Thua</cp:lastModifiedBy>
  <cp:revision>2</cp:revision>
  <dcterms:created xsi:type="dcterms:W3CDTF">2018-10-14T12:50:00Z</dcterms:created>
  <dcterms:modified xsi:type="dcterms:W3CDTF">2018-10-14T12:51:00Z</dcterms:modified>
</cp:coreProperties>
</file>