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7D" w:rsidRDefault="00672C85" w:rsidP="00672C85">
      <w:pPr>
        <w:spacing w:after="0"/>
        <w:rPr>
          <w:rFonts w:eastAsia="Calibri" w:cs="Times New Roman"/>
          <w:b/>
          <w:sz w:val="26"/>
          <w:szCs w:val="26"/>
        </w:rPr>
      </w:pPr>
      <w:r w:rsidRPr="00383F53">
        <w:rPr>
          <w:rFonts w:eastAsia="Calibri" w:cs="Times New Roman"/>
          <w:b/>
          <w:sz w:val="26"/>
          <w:szCs w:val="26"/>
        </w:rPr>
        <w:t xml:space="preserve">    </w:t>
      </w:r>
      <w:r w:rsidR="0049477D">
        <w:rPr>
          <w:rFonts w:eastAsia="Calibri" w:cs="Times New Roman"/>
          <w:b/>
          <w:sz w:val="26"/>
          <w:szCs w:val="26"/>
        </w:rPr>
        <w:t>TRƯỜNG THPT TRẦN VĂN LAN</w:t>
      </w:r>
      <w:r w:rsidRPr="00383F53">
        <w:rPr>
          <w:rFonts w:eastAsia="Calibri" w:cs="Times New Roman"/>
          <w:b/>
          <w:sz w:val="26"/>
          <w:szCs w:val="26"/>
        </w:rPr>
        <w:t xml:space="preserve">       </w:t>
      </w:r>
    </w:p>
    <w:p w:rsidR="00541B8F" w:rsidRDefault="00541B8F" w:rsidP="00541B8F">
      <w:pPr>
        <w:spacing w:after="0"/>
        <w:jc w:val="center"/>
        <w:rPr>
          <w:rFonts w:eastAsia="Calibri" w:cs="Times New Roman"/>
          <w:b/>
          <w:sz w:val="26"/>
          <w:szCs w:val="26"/>
        </w:rPr>
      </w:pPr>
      <w:r>
        <w:rPr>
          <w:rFonts w:eastAsia="Calibri" w:cs="Times New Roman"/>
          <w:b/>
          <w:sz w:val="26"/>
          <w:szCs w:val="26"/>
        </w:rPr>
        <w:t>SẢN PHẨM SAU TẬP HUẤN</w:t>
      </w:r>
    </w:p>
    <w:p w:rsidR="00672C85" w:rsidRPr="00383F53" w:rsidRDefault="005A1141" w:rsidP="009C1ABF">
      <w:pPr>
        <w:spacing w:after="0"/>
        <w:jc w:val="center"/>
        <w:rPr>
          <w:rFonts w:eastAsia="Calibri" w:cs="Times New Roman"/>
          <w:b/>
          <w:sz w:val="26"/>
          <w:szCs w:val="26"/>
        </w:rPr>
      </w:pPr>
      <w:r>
        <w:rPr>
          <w:rFonts w:eastAsia="Calibri" w:cs="Times New Roman"/>
          <w:b/>
          <w:sz w:val="26"/>
          <w:szCs w:val="26"/>
        </w:rPr>
        <w:t>Bài 19</w:t>
      </w:r>
      <w:r w:rsidR="00672C85" w:rsidRPr="00383F53">
        <w:rPr>
          <w:rFonts w:eastAsia="Calibri" w:cs="Times New Roman"/>
          <w:b/>
          <w:sz w:val="26"/>
          <w:szCs w:val="26"/>
        </w:rPr>
        <w:t>:        CƠ CẤU KINH TẾ, TỔNG SẢN PHẨM TRONG NƯỚC</w:t>
      </w:r>
    </w:p>
    <w:p w:rsidR="00672C85" w:rsidRPr="00383F53" w:rsidRDefault="00672C85" w:rsidP="00672C85">
      <w:pPr>
        <w:spacing w:after="0"/>
        <w:rPr>
          <w:rFonts w:eastAsia="Calibri" w:cs="Times New Roman"/>
          <w:b/>
          <w:sz w:val="26"/>
          <w:szCs w:val="26"/>
        </w:rPr>
      </w:pPr>
      <w:r w:rsidRPr="00383F53">
        <w:rPr>
          <w:rFonts w:eastAsia="Calibri" w:cs="Times New Roman"/>
          <w:b/>
          <w:sz w:val="26"/>
          <w:szCs w:val="26"/>
        </w:rPr>
        <w:t xml:space="preserve">                                                  VÀ TỔNG THU NHẬP QUỐC GIA</w:t>
      </w:r>
    </w:p>
    <w:p w:rsidR="00672C85" w:rsidRPr="00541B8F" w:rsidRDefault="003B7FCE" w:rsidP="00672C85">
      <w:pPr>
        <w:spacing w:after="0"/>
        <w:jc w:val="center"/>
        <w:rPr>
          <w:rFonts w:eastAsia="Calibri" w:cs="Times New Roman"/>
          <w:color w:val="FF0000"/>
          <w:sz w:val="26"/>
          <w:szCs w:val="26"/>
        </w:rPr>
      </w:pPr>
      <w:r w:rsidRPr="00541B8F">
        <w:rPr>
          <w:rFonts w:eastAsia="Calibri" w:cs="Times New Roman"/>
          <w:color w:val="FF0000"/>
          <w:sz w:val="26"/>
          <w:szCs w:val="26"/>
        </w:rPr>
        <w:t>( sách Cánh diều)</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 xml:space="preserve">I. MỤC TIÊU </w:t>
      </w:r>
    </w:p>
    <w:p w:rsidR="00672C85" w:rsidRPr="00383F53" w:rsidRDefault="009C1ABF" w:rsidP="00672C85">
      <w:pPr>
        <w:spacing w:after="0"/>
        <w:jc w:val="both"/>
        <w:rPr>
          <w:rFonts w:eastAsia="Calibri" w:cs="Times New Roman"/>
          <w:b/>
          <w:sz w:val="26"/>
          <w:szCs w:val="26"/>
        </w:rPr>
      </w:pPr>
      <w:r>
        <w:rPr>
          <w:rFonts w:eastAsia="Calibri" w:cs="Times New Roman"/>
          <w:b/>
          <w:sz w:val="26"/>
          <w:szCs w:val="26"/>
        </w:rPr>
        <w:t>1</w:t>
      </w:r>
      <w:r w:rsidR="00672C85" w:rsidRPr="00383F53">
        <w:rPr>
          <w:rFonts w:eastAsia="Calibri" w:cs="Times New Roman"/>
          <w:b/>
          <w:sz w:val="26"/>
          <w:szCs w:val="26"/>
        </w:rPr>
        <w:t>. Năng lực</w:t>
      </w:r>
    </w:p>
    <w:p w:rsidR="0036723F" w:rsidRPr="0036723F" w:rsidRDefault="00672C85" w:rsidP="0036723F">
      <w:pPr>
        <w:spacing w:after="0"/>
        <w:jc w:val="both"/>
        <w:rPr>
          <w:rFonts w:eastAsia="Calibri" w:cs="Times New Roman"/>
          <w:b/>
          <w:sz w:val="26"/>
          <w:szCs w:val="26"/>
        </w:rPr>
      </w:pPr>
      <w:r w:rsidRPr="00383F53">
        <w:rPr>
          <w:rFonts w:eastAsia="Calibri" w:cs="Times New Roman"/>
          <w:b/>
          <w:sz w:val="26"/>
          <w:szCs w:val="26"/>
        </w:rPr>
        <w:t xml:space="preserve">a. </w:t>
      </w:r>
      <w:r w:rsidR="0036723F" w:rsidRPr="0036723F">
        <w:rPr>
          <w:rFonts w:eastAsia="Calibri" w:cs="Times New Roman"/>
          <w:b/>
          <w:sz w:val="26"/>
          <w:szCs w:val="26"/>
        </w:rPr>
        <w:t xml:space="preserve">Năng lực địa li: </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xml:space="preserve">- Nhận thức khoa học địa lí: </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Trình bày được khái niệm cơ cấu kinh tế và phân biệt các cơ cấu kinh tế các loại theo ngành, theo thành phần kinh tế, theo lãnh thổ</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So sánh được một số tiêu chí đánh giá sự phát triển kinh tế: GDP, GNI, GDP/người, GNI/người</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xml:space="preserve">- Tìm hiểu địa lí: </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Vẽ được biểu đồ và nhận xét, giải thích cơ cấu nền kinh tế</w:t>
      </w:r>
    </w:p>
    <w:p w:rsidR="0036723F" w:rsidRPr="00383F53" w:rsidRDefault="0036723F" w:rsidP="0036723F">
      <w:pPr>
        <w:spacing w:after="0"/>
        <w:jc w:val="both"/>
        <w:rPr>
          <w:rFonts w:eastAsia="Calibri" w:cs="Times New Roman"/>
          <w:sz w:val="26"/>
          <w:szCs w:val="26"/>
        </w:rPr>
      </w:pPr>
      <w:r w:rsidRPr="00383F53">
        <w:rPr>
          <w:rFonts w:eastAsia="Calibri" w:cs="Times New Roman"/>
          <w:sz w:val="26"/>
          <w:szCs w:val="26"/>
        </w:rPr>
        <w:t>- Vận dụng kiến thức, kĩ năng: Liên hệ được một số tiêu chí đánh giá sự phát triển kinh tế ở địa phương.</w:t>
      </w:r>
    </w:p>
    <w:p w:rsidR="00672C85" w:rsidRDefault="0036723F" w:rsidP="00672C85">
      <w:pPr>
        <w:spacing w:after="0"/>
        <w:jc w:val="both"/>
        <w:rPr>
          <w:rFonts w:eastAsia="Calibri" w:cs="Times New Roman"/>
          <w:b/>
          <w:sz w:val="26"/>
          <w:szCs w:val="26"/>
        </w:rPr>
      </w:pPr>
      <w:r>
        <w:rPr>
          <w:rFonts w:eastAsia="Calibri" w:cs="Times New Roman"/>
          <w:b/>
          <w:sz w:val="26"/>
          <w:szCs w:val="26"/>
        </w:rPr>
        <w:t xml:space="preserve">b. </w:t>
      </w:r>
      <w:r w:rsidR="00672C85" w:rsidRPr="00383F53">
        <w:rPr>
          <w:rFonts w:eastAsia="Calibri" w:cs="Times New Roman"/>
          <w:b/>
          <w:sz w:val="26"/>
          <w:szCs w:val="26"/>
        </w:rPr>
        <w:t>Năng lực chung:</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Năng lực giao tiếp và hợp tác: tự giác để thảo luận với HS khác về vai trò nguồn lực, đồng thời đánh giá, nhận xét được kết quả học tập của HS khác. Sử dụng ngôn ngữ phù hợp để báo cáo kết quả học tập.</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3. Về phẩm chất:</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Chăm chỉ, tự giác hoàn thành nhiệm vụ học tập.</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Trách nhiệm: hoàn thành nhiệm vụ học tập bản thân được phân công khi làm việc nhóm, làm bài tập vận dụng.</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xml:space="preserve">- Nhận thức được vai trò của bản thân trong việc xây dựng nguồn nhân lực cho đất </w:t>
      </w:r>
      <w:r w:rsidR="009C1ABF">
        <w:rPr>
          <w:rFonts w:eastAsia="Calibri" w:cs="Times New Roman"/>
          <w:sz w:val="26"/>
          <w:szCs w:val="26"/>
        </w:rPr>
        <w:t xml:space="preserve"> </w:t>
      </w:r>
      <w:r w:rsidRPr="00383F53">
        <w:rPr>
          <w:rFonts w:eastAsia="Calibri" w:cs="Times New Roman"/>
          <w:sz w:val="26"/>
          <w:szCs w:val="26"/>
        </w:rPr>
        <w:t>nước.</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II. THIẾT BỊ DẠY HỌC VÀ HỌC LIỆU</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 xml:space="preserve">1. Thiết bị dạy học </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xml:space="preserve">- Giáo án, 1 số bản đồ, tranh ảnh minh họa </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Phiếu học tập.</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2. Học liệu</w:t>
      </w:r>
    </w:p>
    <w:p w:rsidR="0036723F" w:rsidRDefault="00672C85" w:rsidP="00672C85">
      <w:pPr>
        <w:spacing w:after="0"/>
        <w:jc w:val="both"/>
        <w:rPr>
          <w:rFonts w:eastAsia="Times New Roman" w:cs="Times New Roman"/>
          <w:sz w:val="26"/>
          <w:szCs w:val="26"/>
        </w:rPr>
      </w:pPr>
      <w:r w:rsidRPr="00383F53">
        <w:rPr>
          <w:rFonts w:eastAsia="Calibri" w:cs="Times New Roman"/>
          <w:sz w:val="26"/>
          <w:szCs w:val="26"/>
        </w:rPr>
        <w:t xml:space="preserve">- </w:t>
      </w:r>
      <w:r w:rsidR="0036723F" w:rsidRPr="00DE12D6">
        <w:rPr>
          <w:rFonts w:eastAsia="Times New Roman" w:cs="Times New Roman"/>
          <w:sz w:val="26"/>
          <w:szCs w:val="26"/>
        </w:rPr>
        <w:t>Sách giáo khoa, vở ghi chép.</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Giấy note</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III. TIẾN TRÌNH DẠY HỌC</w:t>
      </w:r>
      <w:r w:rsidRPr="00383F53">
        <w:rPr>
          <w:rFonts w:eastAsia="Calibri" w:cs="Times New Roman"/>
          <w:b/>
          <w:sz w:val="26"/>
          <w:szCs w:val="26"/>
        </w:rPr>
        <w:tab/>
      </w:r>
    </w:p>
    <w:p w:rsidR="00672C85" w:rsidRPr="00541B8F" w:rsidRDefault="003B7FCE" w:rsidP="00672C85">
      <w:pPr>
        <w:spacing w:after="0"/>
        <w:jc w:val="both"/>
        <w:rPr>
          <w:rFonts w:eastAsia="Calibri" w:cs="Times New Roman"/>
          <w:b/>
          <w:sz w:val="26"/>
          <w:szCs w:val="26"/>
          <w:u w:val="single"/>
        </w:rPr>
      </w:pPr>
      <w:r w:rsidRPr="00541B8F">
        <w:rPr>
          <w:rFonts w:eastAsia="Calibri" w:cs="Times New Roman"/>
          <w:b/>
          <w:sz w:val="26"/>
          <w:szCs w:val="26"/>
          <w:u w:val="single"/>
        </w:rPr>
        <w:t>1. Hoạt động mở đầu</w:t>
      </w:r>
    </w:p>
    <w:p w:rsidR="00672C85" w:rsidRPr="00383F53" w:rsidRDefault="00672C85" w:rsidP="00672C85">
      <w:pPr>
        <w:spacing w:after="0"/>
        <w:jc w:val="both"/>
        <w:rPr>
          <w:rFonts w:eastAsia="Calibri" w:cs="Times New Roman"/>
          <w:i/>
          <w:sz w:val="26"/>
          <w:szCs w:val="26"/>
        </w:rPr>
      </w:pPr>
      <w:r w:rsidRPr="00383F53">
        <w:rPr>
          <w:rFonts w:eastAsia="Calibri" w:cs="Times New Roman"/>
          <w:b/>
          <w:sz w:val="26"/>
          <w:szCs w:val="26"/>
        </w:rPr>
        <w:t xml:space="preserve">                                           </w:t>
      </w:r>
      <w:r w:rsidRPr="00383F53">
        <w:rPr>
          <w:rFonts w:eastAsia="Calibri" w:cs="Times New Roman"/>
          <w:i/>
          <w:sz w:val="26"/>
          <w:szCs w:val="26"/>
        </w:rPr>
        <w:t>(Cặp đôi/Nhóm/5 phút)</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a. Mục tiêu:</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w:t>
      </w:r>
      <w:r w:rsidRPr="00383F53">
        <w:rPr>
          <w:rFonts w:eastAsia="Calibri" w:cs="Times New Roman"/>
          <w:sz w:val="26"/>
          <w:szCs w:val="26"/>
        </w:rPr>
        <w:t>Tạo hứng khởi cho bài học, phát triển năng lực tư duy, giao tiếp, thống kê và khả năng liên kết kiến thức của học sinh.</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Năng lực tự học: HS chủ động tự giác tham gia trò chơi</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Chăm chỉ: Ham học, tích cực học tập.</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lastRenderedPageBreak/>
        <w:t>- Tạo không khí vui vẻ, hào hứng học tập.</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 xml:space="preserve">b. Nội dung: </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Học sinh tham gia trò chơi HIỂU Ý ĐỒNG ĐỘI</w:t>
      </w:r>
    </w:p>
    <w:p w:rsidR="00672C85" w:rsidRPr="009714CE" w:rsidRDefault="00672C85" w:rsidP="009714CE">
      <w:pPr>
        <w:spacing w:after="0" w:line="240" w:lineRule="auto"/>
        <w:jc w:val="both"/>
        <w:rPr>
          <w:rFonts w:eastAsia="Times New Roman" w:cs="Times New Roman"/>
          <w:szCs w:val="28"/>
        </w:rPr>
      </w:pPr>
      <w:r w:rsidRPr="00383F53">
        <w:rPr>
          <w:rFonts w:eastAsia="Calibri" w:cs="Times New Roman"/>
          <w:b/>
          <w:sz w:val="26"/>
          <w:szCs w:val="26"/>
        </w:rPr>
        <w:t>c. Sản phẩm:</w:t>
      </w:r>
      <w:r w:rsidR="009714CE" w:rsidRPr="009714CE">
        <w:rPr>
          <w:rFonts w:eastAsia="Times New Roman" w:cs="Times New Roman"/>
          <w:szCs w:val="28"/>
        </w:rPr>
        <w:t xml:space="preserve"> </w:t>
      </w:r>
      <w:r w:rsidR="009714CE" w:rsidRPr="009714CE">
        <w:rPr>
          <w:rFonts w:eastAsia="Times New Roman" w:cs="Times New Roman"/>
          <w:szCs w:val="28"/>
        </w:rPr>
        <w:t>Nội dung trả lời cho yêu cầu được đưa ra ở mục tổ chức thực hiện.</w:t>
      </w:r>
      <w:bookmarkStart w:id="0" w:name="_GoBack"/>
      <w:bookmarkEnd w:id="0"/>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d. Tổ chức thực hiện</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Chuyển giao nhiệm vụ: </w:t>
      </w:r>
      <w:r w:rsidRPr="00383F53">
        <w:rPr>
          <w:rFonts w:eastAsia="Calibri" w:cs="Times New Roman"/>
          <w:sz w:val="26"/>
          <w:szCs w:val="26"/>
        </w:rPr>
        <w:t>GV Chia lớp thành 2 đội lớn, mỗi đội cử 1 cặp đại diện lên thi đấu. Mỗi đội bốc thăm 1 chủ đề, mỗi chủ đề có 5 cụm từ. Trong thời gian 2 phút, 1 bạn sẽ dùng lời để diễn đạt cho đồng đội đoán đúng từ hoặc cụm từ đó. Đội nào đoán được nhiều hơn sẽ chiến thắng.</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Thực hiện nhiệm vụ: </w:t>
      </w:r>
      <w:r w:rsidRPr="00383F53">
        <w:rPr>
          <w:rFonts w:eastAsia="Calibri" w:cs="Times New Roman"/>
          <w:sz w:val="26"/>
          <w:szCs w:val="26"/>
        </w:rPr>
        <w:t>Các đội lần lượt tham gia trò chơi</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 xml:space="preserve">– Báo cáo, thảo luận: </w:t>
      </w:r>
      <w:r w:rsidRPr="00383F53">
        <w:rPr>
          <w:rFonts w:eastAsia="Calibri" w:cs="Times New Roman"/>
          <w:sz w:val="26"/>
          <w:szCs w:val="26"/>
        </w:rPr>
        <w:t xml:space="preserve"> Cả lớp quan sát, cổ vũ và đánh giá đội thắng cuộc</w:t>
      </w:r>
      <w:r w:rsidRPr="00383F53">
        <w:rPr>
          <w:rFonts w:eastAsia="Calibri" w:cs="Times New Roman"/>
          <w:sz w:val="26"/>
          <w:szCs w:val="26"/>
        </w:rPr>
        <w:br/>
      </w:r>
      <w:r w:rsidRPr="00383F53">
        <w:rPr>
          <w:rFonts w:eastAsia="Calibri" w:cs="Times New Roman"/>
          <w:b/>
          <w:sz w:val="26"/>
          <w:szCs w:val="26"/>
        </w:rPr>
        <w:t>– Đánh giá, kết luận:</w:t>
      </w:r>
      <w:r w:rsidRPr="00383F53">
        <w:rPr>
          <w:rFonts w:eastAsia="Calibri" w:cs="Times New Roman"/>
          <w:sz w:val="26"/>
          <w:szCs w:val="26"/>
        </w:rPr>
        <w:t xml:space="preserve"> GV nhận xét câu trả lời của HS, sau đó dẫn dắt vào bài.</w:t>
      </w:r>
    </w:p>
    <w:p w:rsidR="00672C85" w:rsidRPr="00541B8F" w:rsidRDefault="003B7FCE" w:rsidP="00672C85">
      <w:pPr>
        <w:spacing w:after="0"/>
        <w:jc w:val="both"/>
        <w:rPr>
          <w:rFonts w:eastAsia="Calibri" w:cs="Times New Roman"/>
          <w:b/>
          <w:sz w:val="26"/>
          <w:szCs w:val="26"/>
          <w:u w:val="single"/>
        </w:rPr>
      </w:pPr>
      <w:r>
        <w:rPr>
          <w:rFonts w:eastAsia="Calibri" w:cs="Times New Roman"/>
          <w:b/>
          <w:sz w:val="26"/>
          <w:szCs w:val="26"/>
        </w:rPr>
        <w:t xml:space="preserve"> </w:t>
      </w:r>
      <w:r w:rsidRPr="00541B8F">
        <w:rPr>
          <w:rFonts w:eastAsia="Calibri" w:cs="Times New Roman"/>
          <w:b/>
          <w:sz w:val="26"/>
          <w:szCs w:val="26"/>
          <w:u w:val="single"/>
        </w:rPr>
        <w:t>2.</w:t>
      </w:r>
      <w:r w:rsidR="00541B8F" w:rsidRPr="00541B8F">
        <w:rPr>
          <w:rFonts w:eastAsia="Calibri" w:cs="Times New Roman"/>
          <w:b/>
          <w:sz w:val="26"/>
          <w:szCs w:val="26"/>
          <w:u w:val="single"/>
        </w:rPr>
        <w:t xml:space="preserve"> </w:t>
      </w:r>
      <w:r w:rsidR="00672C85" w:rsidRPr="00541B8F">
        <w:rPr>
          <w:rFonts w:eastAsia="Calibri" w:cs="Times New Roman"/>
          <w:b/>
          <w:sz w:val="26"/>
          <w:szCs w:val="26"/>
          <w:u w:val="single"/>
        </w:rPr>
        <w:t xml:space="preserve">Hình thành kiến thức mới </w:t>
      </w:r>
    </w:p>
    <w:p w:rsidR="00672C85" w:rsidRPr="00383F53" w:rsidRDefault="00541B8F" w:rsidP="00672C85">
      <w:pPr>
        <w:spacing w:after="0"/>
        <w:rPr>
          <w:rFonts w:eastAsia="Times New Roman" w:cs="Times New Roman"/>
          <w:b/>
          <w:sz w:val="26"/>
          <w:szCs w:val="26"/>
        </w:rPr>
      </w:pPr>
      <w:r>
        <w:rPr>
          <w:rFonts w:eastAsia="Times New Roman" w:cs="Times New Roman"/>
          <w:b/>
          <w:sz w:val="26"/>
          <w:szCs w:val="26"/>
        </w:rPr>
        <w:t xml:space="preserve"> Hoạt độ</w:t>
      </w:r>
      <w:r w:rsidR="003B7FCE">
        <w:rPr>
          <w:rFonts w:eastAsia="Times New Roman" w:cs="Times New Roman"/>
          <w:b/>
          <w:sz w:val="26"/>
          <w:szCs w:val="26"/>
        </w:rPr>
        <w:t xml:space="preserve">ng 1: </w:t>
      </w:r>
      <w:r w:rsidR="00672C85" w:rsidRPr="00383F53">
        <w:rPr>
          <w:rFonts w:eastAsia="Times New Roman" w:cs="Times New Roman"/>
          <w:b/>
          <w:sz w:val="26"/>
          <w:szCs w:val="26"/>
        </w:rPr>
        <w:t>Tìm hiểu cơ cấu nền kinh tế</w:t>
      </w:r>
    </w:p>
    <w:p w:rsidR="00672C85" w:rsidRPr="00383F53" w:rsidRDefault="00672C85" w:rsidP="00672C85">
      <w:pPr>
        <w:spacing w:after="0"/>
        <w:jc w:val="center"/>
        <w:rPr>
          <w:rFonts w:eastAsia="Times New Roman" w:cs="Times New Roman"/>
          <w:sz w:val="26"/>
          <w:szCs w:val="26"/>
        </w:rPr>
      </w:pPr>
      <w:r w:rsidRPr="00383F53">
        <w:rPr>
          <w:rFonts w:eastAsia="Times New Roman" w:cs="Times New Roman"/>
          <w:i/>
          <w:sz w:val="26"/>
          <w:szCs w:val="26"/>
        </w:rPr>
        <w:t>(Cá nhân/ khai thác trực quan/ 5 phút)</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a. Mục tiêu</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 Phát biểu được khái niệm cơ cấu nền kinh tế.</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 Phân biệt các cơ cấu kinh tế các loại theo ngành, theo thành phần kinh tế, theo lãnh thổ</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b. Nội dung</w:t>
      </w:r>
    </w:p>
    <w:p w:rsidR="00672C85" w:rsidRPr="00383F53" w:rsidRDefault="00672C85" w:rsidP="00672C85">
      <w:pPr>
        <w:numPr>
          <w:ilvl w:val="0"/>
          <w:numId w:val="1"/>
        </w:numPr>
        <w:spacing w:after="0" w:line="259" w:lineRule="auto"/>
        <w:ind w:left="180" w:hanging="180"/>
        <w:jc w:val="both"/>
        <w:rPr>
          <w:rFonts w:eastAsia="Calibri" w:cs="Times New Roman"/>
          <w:b/>
          <w:sz w:val="26"/>
          <w:szCs w:val="26"/>
        </w:rPr>
      </w:pPr>
      <w:r w:rsidRPr="00383F53">
        <w:rPr>
          <w:rFonts w:eastAsia="Calibri" w:cs="Times New Roman"/>
          <w:sz w:val="26"/>
          <w:szCs w:val="26"/>
        </w:rPr>
        <w:t xml:space="preserve">Học sinh đọc mục 1 SGK và hoàn thành nhiệm vụ học tập. </w:t>
      </w:r>
    </w:p>
    <w:p w:rsidR="00672C85" w:rsidRPr="00383F53" w:rsidRDefault="00672C85" w:rsidP="00672C85">
      <w:pPr>
        <w:numPr>
          <w:ilvl w:val="0"/>
          <w:numId w:val="1"/>
        </w:numPr>
        <w:spacing w:after="0" w:line="259" w:lineRule="auto"/>
        <w:ind w:left="180" w:hanging="180"/>
        <w:jc w:val="both"/>
        <w:rPr>
          <w:rFonts w:eastAsia="Calibri" w:cs="Times New Roman"/>
          <w:b/>
          <w:sz w:val="26"/>
          <w:szCs w:val="26"/>
        </w:rPr>
      </w:pPr>
      <w:r w:rsidRPr="00383F53">
        <w:rPr>
          <w:rFonts w:eastAsia="Calibri" w:cs="Times New Roman"/>
          <w:b/>
          <w:sz w:val="26"/>
          <w:szCs w:val="26"/>
        </w:rPr>
        <w:t>c. Sản phẩm</w:t>
      </w:r>
    </w:p>
    <w:tbl>
      <w:tblPr>
        <w:tblW w:w="8623" w:type="dxa"/>
        <w:tblInd w:w="57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00" w:firstRow="0" w:lastRow="0" w:firstColumn="0" w:lastColumn="0" w:noHBand="0" w:noVBand="1"/>
      </w:tblPr>
      <w:tblGrid>
        <w:gridCol w:w="8623"/>
      </w:tblGrid>
      <w:tr w:rsidR="00383F53" w:rsidRPr="00383F53" w:rsidTr="002A7D18">
        <w:trPr>
          <w:trHeight w:val="306"/>
        </w:trPr>
        <w:tc>
          <w:tcPr>
            <w:tcW w:w="8623" w:type="dxa"/>
            <w:tcBorders>
              <w:top w:val="single" w:sz="8" w:space="0" w:color="78C0D4"/>
              <w:left w:val="single" w:sz="8" w:space="0" w:color="78C0D4"/>
              <w:bottom w:val="single" w:sz="8" w:space="0" w:color="78C0D4"/>
              <w:right w:val="single" w:sz="8" w:space="0" w:color="78C0D4"/>
            </w:tcBorders>
            <w:hideMark/>
          </w:tcPr>
          <w:p w:rsidR="00672C85" w:rsidRPr="00383F53" w:rsidRDefault="00672C85" w:rsidP="00672C85">
            <w:pPr>
              <w:spacing w:after="0"/>
              <w:jc w:val="center"/>
              <w:rPr>
                <w:rFonts w:eastAsia="Times New Roman" w:cs="Times New Roman"/>
                <w:b/>
                <w:sz w:val="26"/>
                <w:szCs w:val="26"/>
              </w:rPr>
            </w:pPr>
            <w:r w:rsidRPr="00383F53">
              <w:rPr>
                <w:rFonts w:eastAsia="Times New Roman" w:cs="Times New Roman"/>
                <w:b/>
                <w:sz w:val="26"/>
                <w:szCs w:val="26"/>
              </w:rPr>
              <w:t>NỘI DUNG</w:t>
            </w:r>
          </w:p>
        </w:tc>
      </w:tr>
      <w:tr w:rsidR="00383F53" w:rsidRPr="00383F53" w:rsidTr="002A7D18">
        <w:trPr>
          <w:trHeight w:val="1505"/>
        </w:trPr>
        <w:tc>
          <w:tcPr>
            <w:tcW w:w="8623" w:type="dxa"/>
            <w:tcBorders>
              <w:top w:val="single" w:sz="8" w:space="0" w:color="78C0D4"/>
              <w:left w:val="single" w:sz="8" w:space="0" w:color="78C0D4"/>
              <w:bottom w:val="single" w:sz="8" w:space="0" w:color="78C0D4"/>
              <w:right w:val="single" w:sz="8" w:space="0" w:color="78C0D4"/>
            </w:tcBorders>
            <w:hideMark/>
          </w:tcPr>
          <w:p w:rsidR="004744A2" w:rsidRDefault="004744A2" w:rsidP="00672C85">
            <w:pPr>
              <w:spacing w:after="0"/>
              <w:jc w:val="both"/>
              <w:rPr>
                <w:rFonts w:eastAsia="Times New Roman" w:cs="Times New Roman"/>
                <w:b/>
                <w:sz w:val="26"/>
                <w:szCs w:val="26"/>
              </w:rPr>
            </w:pPr>
            <w:r>
              <w:rPr>
                <w:rFonts w:eastAsia="Times New Roman" w:cs="Times New Roman"/>
                <w:b/>
                <w:sz w:val="26"/>
                <w:szCs w:val="26"/>
              </w:rPr>
              <w:t>1. Cơ cấu kinh tế</w:t>
            </w:r>
          </w:p>
          <w:p w:rsidR="00672C85" w:rsidRPr="00383F53" w:rsidRDefault="004744A2" w:rsidP="00672C85">
            <w:pPr>
              <w:spacing w:after="0"/>
              <w:jc w:val="both"/>
              <w:rPr>
                <w:rFonts w:eastAsia="Times New Roman" w:cs="Times New Roman"/>
                <w:b/>
                <w:sz w:val="26"/>
                <w:szCs w:val="26"/>
              </w:rPr>
            </w:pPr>
            <w:r>
              <w:rPr>
                <w:rFonts w:eastAsia="Times New Roman" w:cs="Times New Roman"/>
                <w:b/>
                <w:sz w:val="26"/>
                <w:szCs w:val="26"/>
              </w:rPr>
              <w:t>a</w:t>
            </w:r>
            <w:r w:rsidR="00672C85" w:rsidRPr="00383F53">
              <w:rPr>
                <w:rFonts w:eastAsia="Times New Roman" w:cs="Times New Roman"/>
                <w:b/>
                <w:sz w:val="26"/>
                <w:szCs w:val="26"/>
              </w:rPr>
              <w:t>. Khái niệm</w:t>
            </w:r>
          </w:p>
          <w:p w:rsidR="00672C85" w:rsidRPr="00383F53" w:rsidRDefault="00672C85" w:rsidP="00672C85">
            <w:pPr>
              <w:spacing w:after="0"/>
              <w:jc w:val="both"/>
              <w:rPr>
                <w:rFonts w:eastAsia="Times New Roman" w:cs="Times New Roman"/>
                <w:sz w:val="26"/>
                <w:szCs w:val="26"/>
              </w:rPr>
            </w:pPr>
            <w:r w:rsidRPr="00383F53">
              <w:rPr>
                <w:rFonts w:eastAsia="Times New Roman" w:cs="Times New Roman"/>
                <w:sz w:val="26"/>
                <w:szCs w:val="26"/>
              </w:rPr>
              <w:t xml:space="preserve">Cơ cấu kinh tế là tổng thể các ngành, lĩnh vực, bộ phận kinh tế có quan hệ hữu cơ tương đối ổn định hợp thành    </w:t>
            </w:r>
          </w:p>
          <w:p w:rsidR="00672C85" w:rsidRDefault="004744A2" w:rsidP="00672C85">
            <w:pPr>
              <w:spacing w:after="0"/>
              <w:jc w:val="both"/>
              <w:rPr>
                <w:rFonts w:eastAsia="Times New Roman" w:cs="Times New Roman"/>
                <w:b/>
                <w:sz w:val="26"/>
                <w:szCs w:val="26"/>
              </w:rPr>
            </w:pPr>
            <w:r>
              <w:rPr>
                <w:rFonts w:eastAsia="Times New Roman" w:cs="Times New Roman"/>
                <w:b/>
                <w:sz w:val="26"/>
                <w:szCs w:val="26"/>
              </w:rPr>
              <w:t>b</w:t>
            </w:r>
            <w:r w:rsidR="00672C85" w:rsidRPr="00383F53">
              <w:rPr>
                <w:rFonts w:eastAsia="Times New Roman" w:cs="Times New Roman"/>
                <w:b/>
                <w:sz w:val="26"/>
                <w:szCs w:val="26"/>
              </w:rPr>
              <w:t xml:space="preserve">. Phân loại </w:t>
            </w:r>
          </w:p>
          <w:p w:rsidR="00121E79" w:rsidRPr="00121E79" w:rsidRDefault="00121E79" w:rsidP="00672C85">
            <w:pPr>
              <w:spacing w:after="0"/>
              <w:jc w:val="both"/>
              <w:rPr>
                <w:rFonts w:eastAsia="Times New Roman" w:cs="Times New Roman"/>
                <w:sz w:val="26"/>
                <w:szCs w:val="26"/>
              </w:rPr>
            </w:pPr>
            <w:r>
              <w:rPr>
                <w:rFonts w:eastAsia="Times New Roman" w:cs="Times New Roman"/>
                <w:b/>
                <w:sz w:val="26"/>
                <w:szCs w:val="26"/>
              </w:rPr>
              <w:t xml:space="preserve">- </w:t>
            </w:r>
            <w:r w:rsidRPr="00121E79">
              <w:rPr>
                <w:rFonts w:eastAsia="Times New Roman" w:cs="Times New Roman"/>
                <w:sz w:val="26"/>
                <w:szCs w:val="26"/>
              </w:rPr>
              <w:t>Cơ cấu theo ngành</w:t>
            </w:r>
            <w:r>
              <w:rPr>
                <w:rFonts w:eastAsia="Times New Roman" w:cs="Times New Roman"/>
                <w:sz w:val="26"/>
                <w:szCs w:val="26"/>
              </w:rPr>
              <w:t>: nông nghiệp, lâm nghiệp và thủy sản. công nghiệp và xây dựng, dịch vụ</w:t>
            </w:r>
          </w:p>
          <w:p w:rsidR="00121E79" w:rsidRPr="00121E79" w:rsidRDefault="00121E79" w:rsidP="00672C85">
            <w:pPr>
              <w:spacing w:after="0"/>
              <w:jc w:val="both"/>
              <w:rPr>
                <w:rFonts w:eastAsia="Times New Roman" w:cs="Times New Roman"/>
                <w:sz w:val="26"/>
                <w:szCs w:val="26"/>
              </w:rPr>
            </w:pPr>
            <w:r w:rsidRPr="00121E79">
              <w:rPr>
                <w:rFonts w:eastAsia="Times New Roman" w:cs="Times New Roman"/>
                <w:sz w:val="26"/>
                <w:szCs w:val="26"/>
              </w:rPr>
              <w:t>- Cơ cấu theo thành phần kinh tế</w:t>
            </w:r>
            <w:r>
              <w:rPr>
                <w:rFonts w:eastAsia="Times New Roman" w:cs="Times New Roman"/>
                <w:sz w:val="26"/>
                <w:szCs w:val="26"/>
              </w:rPr>
              <w:t>: khu vực kinh tế trong nước avf khu vực kinh tế có vốn đầu tư nước ngoài</w:t>
            </w:r>
          </w:p>
          <w:p w:rsidR="00672C85" w:rsidRPr="00121E79" w:rsidRDefault="00121E79" w:rsidP="00672C85">
            <w:pPr>
              <w:spacing w:after="0"/>
              <w:jc w:val="both"/>
              <w:rPr>
                <w:rFonts w:eastAsia="Times New Roman" w:cs="Times New Roman"/>
                <w:sz w:val="26"/>
                <w:szCs w:val="26"/>
              </w:rPr>
            </w:pPr>
            <w:r w:rsidRPr="00121E79">
              <w:rPr>
                <w:rFonts w:eastAsia="Times New Roman" w:cs="Times New Roman"/>
                <w:sz w:val="26"/>
                <w:szCs w:val="26"/>
              </w:rPr>
              <w:t>- Cơ cấu theo lãnh thổ</w:t>
            </w:r>
            <w:r>
              <w:rPr>
                <w:rFonts w:eastAsia="Times New Roman" w:cs="Times New Roman"/>
                <w:sz w:val="26"/>
                <w:szCs w:val="26"/>
              </w:rPr>
              <w:t>: vùng kinh tế, tiểu vùng kinh tế</w:t>
            </w:r>
          </w:p>
        </w:tc>
      </w:tr>
    </w:tbl>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d. Tổ chức thực hiện</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Nhiệm vụ 1: tìm hiểu khái niệm cơ cấu nền kinh tế ( Cá nhân/ 3 phút)</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w:t>
      </w:r>
      <w:r w:rsidRPr="00383F53">
        <w:rPr>
          <w:rFonts w:eastAsia="Times New Roman" w:cs="Times New Roman"/>
          <w:b/>
          <w:sz w:val="26"/>
          <w:szCs w:val="26"/>
        </w:rPr>
        <w:t>Chuyển giao nhiệm vụ:</w:t>
      </w:r>
      <w:r w:rsidRPr="00383F53">
        <w:rPr>
          <w:rFonts w:eastAsia="Times New Roman" w:cs="Times New Roman"/>
          <w:sz w:val="26"/>
          <w:szCs w:val="26"/>
        </w:rPr>
        <w:t xml:space="preserve"> </w:t>
      </w:r>
      <w:r w:rsidRPr="00383F53">
        <w:rPr>
          <w:rFonts w:eastAsia="Calibri" w:cs="Times New Roman"/>
          <w:sz w:val="26"/>
          <w:szCs w:val="26"/>
        </w:rPr>
        <w:t>GV yêu cầu HS đọc nội dung mục 1 SGK trả lời câu hỏi: Cơ cấu nền kinh tế là gì?</w:t>
      </w:r>
    </w:p>
    <w:p w:rsidR="00672C85" w:rsidRPr="00383F53" w:rsidRDefault="00672C85" w:rsidP="00672C85">
      <w:pPr>
        <w:numPr>
          <w:ilvl w:val="0"/>
          <w:numId w:val="3"/>
        </w:numPr>
        <w:spacing w:after="0" w:line="259" w:lineRule="auto"/>
        <w:rPr>
          <w:rFonts w:eastAsia="Calibri" w:cs="Times New Roman"/>
          <w:sz w:val="26"/>
          <w:szCs w:val="26"/>
        </w:rPr>
      </w:pPr>
      <w:r w:rsidRPr="00383F53">
        <w:rPr>
          <w:rFonts w:eastAsia="Times New Roman" w:cs="Times New Roman"/>
          <w:b/>
          <w:sz w:val="26"/>
          <w:szCs w:val="26"/>
        </w:rPr>
        <w:t xml:space="preserve">Thực hiện nhiệm vụ: </w:t>
      </w:r>
      <w:r w:rsidRPr="00383F53">
        <w:rPr>
          <w:rFonts w:eastAsia="Calibri" w:cs="Times New Roman"/>
          <w:sz w:val="26"/>
          <w:szCs w:val="26"/>
        </w:rPr>
        <w:t>HS đọc và hoàn thành trong vòng 2 phút</w:t>
      </w:r>
    </w:p>
    <w:p w:rsidR="00672C85" w:rsidRPr="00383F53" w:rsidRDefault="00672C85" w:rsidP="00672C85">
      <w:pPr>
        <w:numPr>
          <w:ilvl w:val="0"/>
          <w:numId w:val="3"/>
        </w:numPr>
        <w:spacing w:after="0" w:line="259" w:lineRule="auto"/>
        <w:jc w:val="both"/>
        <w:rPr>
          <w:rFonts w:eastAsia="Times New Roman" w:cs="Times New Roman"/>
          <w:sz w:val="26"/>
          <w:szCs w:val="26"/>
        </w:rPr>
      </w:pPr>
      <w:r w:rsidRPr="00383F53">
        <w:rPr>
          <w:rFonts w:eastAsia="Times New Roman" w:cs="Times New Roman"/>
          <w:b/>
          <w:sz w:val="26"/>
          <w:szCs w:val="26"/>
        </w:rPr>
        <w:t>Báo cáo, thảo luận:</w:t>
      </w:r>
      <w:r w:rsidRPr="00383F53">
        <w:rPr>
          <w:rFonts w:eastAsia="Times New Roman" w:cs="Times New Roman"/>
          <w:sz w:val="26"/>
          <w:szCs w:val="26"/>
        </w:rPr>
        <w:t xml:space="preserve"> GV chỉ định học sinh trả lời câu hỏi, các học sinh khác nhận xét, bổ sung.</w:t>
      </w:r>
    </w:p>
    <w:p w:rsidR="00672C85" w:rsidRPr="00383F53" w:rsidRDefault="00672C85" w:rsidP="00672C85">
      <w:pPr>
        <w:numPr>
          <w:ilvl w:val="0"/>
          <w:numId w:val="3"/>
        </w:numPr>
        <w:spacing w:after="0" w:line="259" w:lineRule="auto"/>
        <w:jc w:val="both"/>
        <w:rPr>
          <w:rFonts w:eastAsia="Calibri" w:cs="Times New Roman"/>
          <w:sz w:val="26"/>
          <w:szCs w:val="26"/>
        </w:rPr>
      </w:pPr>
      <w:r w:rsidRPr="00383F53">
        <w:rPr>
          <w:rFonts w:eastAsia="Times New Roman" w:cs="Times New Roman"/>
          <w:b/>
          <w:sz w:val="26"/>
          <w:szCs w:val="26"/>
        </w:rPr>
        <w:t xml:space="preserve">Kết luận, nhận định: </w:t>
      </w:r>
      <w:r w:rsidRPr="00383F53">
        <w:rPr>
          <w:rFonts w:eastAsia="Times New Roman" w:cs="Times New Roman"/>
          <w:sz w:val="26"/>
          <w:szCs w:val="26"/>
        </w:rPr>
        <w:t>GV tổng hợp kiến thức.</w:t>
      </w:r>
    </w:p>
    <w:p w:rsidR="00672C85" w:rsidRPr="00383F53" w:rsidRDefault="00672C85" w:rsidP="00672C85">
      <w:pPr>
        <w:spacing w:after="0"/>
        <w:ind w:left="-55"/>
        <w:jc w:val="both"/>
        <w:rPr>
          <w:rFonts w:eastAsia="Calibri" w:cs="Times New Roman"/>
          <w:b/>
          <w:sz w:val="26"/>
          <w:szCs w:val="26"/>
        </w:rPr>
      </w:pPr>
      <w:r w:rsidRPr="00383F53">
        <w:rPr>
          <w:rFonts w:eastAsia="Calibri" w:cs="Times New Roman"/>
          <w:b/>
          <w:sz w:val="26"/>
          <w:szCs w:val="26"/>
        </w:rPr>
        <w:t>Nhiệm vụ 2: tìm hiểu phân loại cơ cấu nền kinh tế ( chuyên gia-mảnh ghép/ 15 phút)</w:t>
      </w:r>
    </w:p>
    <w:p w:rsidR="00672C85" w:rsidRPr="00383F53" w:rsidRDefault="00672C85" w:rsidP="00672C85">
      <w:pPr>
        <w:spacing w:after="0"/>
        <w:ind w:left="-55"/>
        <w:jc w:val="both"/>
        <w:rPr>
          <w:rFonts w:eastAsia="Calibri" w:cs="Times New Roman"/>
          <w:b/>
          <w:sz w:val="26"/>
          <w:szCs w:val="26"/>
        </w:rPr>
      </w:pPr>
      <w:r w:rsidRPr="00383F53">
        <w:rPr>
          <w:rFonts w:eastAsia="Calibri" w:cs="Times New Roman"/>
          <w:b/>
          <w:sz w:val="26"/>
          <w:szCs w:val="26"/>
        </w:rPr>
        <w:t>VÒNG CHUYÊN GIA</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w:t>
      </w:r>
      <w:r w:rsidRPr="00383F53">
        <w:rPr>
          <w:rFonts w:eastAsia="Times New Roman" w:cs="Times New Roman"/>
          <w:b/>
          <w:sz w:val="26"/>
          <w:szCs w:val="26"/>
        </w:rPr>
        <w:t>Chuyển giao nhiệm vụ:</w:t>
      </w:r>
      <w:r w:rsidRPr="00383F53">
        <w:rPr>
          <w:rFonts w:eastAsia="Times New Roman" w:cs="Times New Roman"/>
          <w:sz w:val="26"/>
          <w:szCs w:val="26"/>
        </w:rPr>
        <w:t xml:space="preserve"> </w:t>
      </w:r>
      <w:r w:rsidRPr="00383F53">
        <w:rPr>
          <w:rFonts w:eastAsia="Calibri" w:cs="Times New Roman"/>
          <w:sz w:val="26"/>
          <w:szCs w:val="26"/>
        </w:rPr>
        <w:t>GV chia lớp thành 2 cụm, mỗi cụm 3 nhóm. Nhiệm vụ chuyên gia như sau:</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lastRenderedPageBreak/>
        <w:t>Nhóm 1: Trình bày thành phần, ý nghĩa của cơ cấu theo ngành kinh tế.</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Nhóm 2: Trình bày thành phần, ý nghĩa của cơ cấu theo thành phần kinh tế.</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Nhóm 3: Trình bày thành phần, ý nghĩa của cơ cấu theo lãnh thổ kinh tế.</w:t>
      </w:r>
    </w:p>
    <w:p w:rsidR="00672C85" w:rsidRPr="00383F53" w:rsidRDefault="00672C85" w:rsidP="00672C85">
      <w:pPr>
        <w:numPr>
          <w:ilvl w:val="0"/>
          <w:numId w:val="3"/>
        </w:numPr>
        <w:spacing w:after="0" w:line="259" w:lineRule="auto"/>
        <w:rPr>
          <w:rFonts w:eastAsia="Calibri" w:cs="Times New Roman"/>
          <w:sz w:val="26"/>
          <w:szCs w:val="26"/>
        </w:rPr>
      </w:pPr>
      <w:r w:rsidRPr="00383F53">
        <w:rPr>
          <w:rFonts w:eastAsia="Times New Roman" w:cs="Times New Roman"/>
          <w:b/>
          <w:sz w:val="26"/>
          <w:szCs w:val="26"/>
        </w:rPr>
        <w:t xml:space="preserve">Thực hiện nhiệm vụ: </w:t>
      </w:r>
      <w:r w:rsidRPr="00383F53">
        <w:rPr>
          <w:rFonts w:eastAsia="Calibri" w:cs="Times New Roman"/>
          <w:sz w:val="26"/>
          <w:szCs w:val="26"/>
        </w:rPr>
        <w:t>HS đọc và hoàn thành trong vòng 3 phút</w:t>
      </w:r>
    </w:p>
    <w:p w:rsidR="00672C85" w:rsidRPr="00383F53" w:rsidRDefault="00672C85" w:rsidP="00672C85">
      <w:pPr>
        <w:spacing w:after="0"/>
        <w:ind w:left="-55"/>
        <w:jc w:val="both"/>
        <w:rPr>
          <w:rFonts w:eastAsia="Calibri" w:cs="Times New Roman"/>
          <w:b/>
          <w:sz w:val="26"/>
          <w:szCs w:val="26"/>
        </w:rPr>
      </w:pPr>
      <w:r w:rsidRPr="00383F53">
        <w:rPr>
          <w:rFonts w:eastAsia="Calibri" w:cs="Times New Roman"/>
          <w:b/>
          <w:sz w:val="26"/>
          <w:szCs w:val="26"/>
        </w:rPr>
        <w:t>VÒNG MẢNH GHÉP</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w:t>
      </w:r>
      <w:r w:rsidRPr="00383F53">
        <w:rPr>
          <w:rFonts w:eastAsia="Times New Roman" w:cs="Times New Roman"/>
          <w:b/>
          <w:sz w:val="26"/>
          <w:szCs w:val="26"/>
        </w:rPr>
        <w:t>Chuyển giao nhiệm vụ:</w:t>
      </w:r>
      <w:r w:rsidRPr="00383F53">
        <w:rPr>
          <w:rFonts w:eastAsia="Times New Roman" w:cs="Times New Roman"/>
          <w:sz w:val="26"/>
          <w:szCs w:val="26"/>
        </w:rPr>
        <w:t xml:space="preserve"> </w:t>
      </w:r>
      <w:r w:rsidRPr="00383F53">
        <w:rPr>
          <w:rFonts w:eastAsia="Calibri" w:cs="Times New Roman"/>
          <w:sz w:val="26"/>
          <w:szCs w:val="26"/>
        </w:rPr>
        <w:t>GV hình thành 2 cụm, mỗi cụm 3 nhóm mới ghép từ</w:t>
      </w:r>
      <w:r w:rsidR="00D506AB">
        <w:rPr>
          <w:rFonts w:eastAsia="Calibri" w:cs="Times New Roman"/>
          <w:sz w:val="26"/>
          <w:szCs w:val="26"/>
        </w:rPr>
        <w:t xml:space="preserve"> các</w:t>
      </w:r>
      <w:r w:rsidRPr="00383F53">
        <w:rPr>
          <w:rFonts w:eastAsia="Calibri" w:cs="Times New Roman"/>
          <w:sz w:val="26"/>
          <w:szCs w:val="26"/>
        </w:rPr>
        <w:t xml:space="preserve"> nhóm chuyên gia. Nhiệm vụ như sau:</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Phân biệt cơ cấu kinh tế theo ngành, theo thành phần kinh tế và theo lãnh thổ.</w:t>
      </w:r>
    </w:p>
    <w:p w:rsidR="00672C85" w:rsidRPr="00383F53" w:rsidRDefault="00672C85" w:rsidP="00672C85">
      <w:pPr>
        <w:numPr>
          <w:ilvl w:val="0"/>
          <w:numId w:val="3"/>
        </w:numPr>
        <w:spacing w:after="0" w:line="259" w:lineRule="auto"/>
        <w:rPr>
          <w:rFonts w:eastAsia="Calibri" w:cs="Times New Roman"/>
          <w:sz w:val="26"/>
          <w:szCs w:val="26"/>
        </w:rPr>
      </w:pPr>
      <w:r w:rsidRPr="00383F53">
        <w:rPr>
          <w:rFonts w:eastAsia="Times New Roman" w:cs="Times New Roman"/>
          <w:b/>
          <w:sz w:val="26"/>
          <w:szCs w:val="26"/>
        </w:rPr>
        <w:t xml:space="preserve">Thực hiện nhiệm vụ: </w:t>
      </w:r>
      <w:r w:rsidRPr="00383F53">
        <w:rPr>
          <w:rFonts w:eastAsia="Calibri" w:cs="Times New Roman"/>
          <w:sz w:val="26"/>
          <w:szCs w:val="26"/>
        </w:rPr>
        <w:t>HS chuyên gia trình bày cho nhóm mới, sau đó thảo luận nhóm và viết nội dung lên Ao</w:t>
      </w:r>
    </w:p>
    <w:p w:rsidR="00672C85" w:rsidRPr="00383F53" w:rsidRDefault="00672C85" w:rsidP="00672C85">
      <w:pPr>
        <w:numPr>
          <w:ilvl w:val="0"/>
          <w:numId w:val="3"/>
        </w:numPr>
        <w:spacing w:after="0" w:line="259" w:lineRule="auto"/>
        <w:jc w:val="both"/>
        <w:rPr>
          <w:rFonts w:eastAsia="Times New Roman" w:cs="Times New Roman"/>
          <w:sz w:val="26"/>
          <w:szCs w:val="26"/>
        </w:rPr>
      </w:pPr>
      <w:r w:rsidRPr="00383F53">
        <w:rPr>
          <w:rFonts w:eastAsia="Times New Roman" w:cs="Times New Roman"/>
          <w:b/>
          <w:sz w:val="26"/>
          <w:szCs w:val="26"/>
        </w:rPr>
        <w:t>Báo cáo, thảo luận:</w:t>
      </w:r>
      <w:r w:rsidRPr="00383F53">
        <w:rPr>
          <w:rFonts w:eastAsia="Times New Roman" w:cs="Times New Roman"/>
          <w:sz w:val="26"/>
          <w:szCs w:val="26"/>
        </w:rPr>
        <w:t xml:space="preserve"> GV chỉ định học sinh trình bày, các học sinh khác nhận xét, bổ sung.</w:t>
      </w:r>
    </w:p>
    <w:p w:rsidR="00672C85" w:rsidRPr="00383F53" w:rsidRDefault="00672C85" w:rsidP="00672C85">
      <w:pPr>
        <w:numPr>
          <w:ilvl w:val="0"/>
          <w:numId w:val="3"/>
        </w:numPr>
        <w:spacing w:after="0" w:line="259" w:lineRule="auto"/>
        <w:jc w:val="both"/>
        <w:rPr>
          <w:rFonts w:eastAsia="Calibri" w:cs="Times New Roman"/>
          <w:sz w:val="26"/>
          <w:szCs w:val="26"/>
        </w:rPr>
      </w:pPr>
      <w:r w:rsidRPr="00383F53">
        <w:rPr>
          <w:rFonts w:eastAsia="Times New Roman" w:cs="Times New Roman"/>
          <w:b/>
          <w:sz w:val="26"/>
          <w:szCs w:val="26"/>
        </w:rPr>
        <w:t xml:space="preserve">Kết luận, nhận định: </w:t>
      </w:r>
      <w:r w:rsidRPr="00383F53">
        <w:rPr>
          <w:rFonts w:eastAsia="Times New Roman" w:cs="Times New Roman"/>
          <w:sz w:val="26"/>
          <w:szCs w:val="26"/>
        </w:rPr>
        <w:t>GV tổng hợp kiến thức.</w:t>
      </w:r>
    </w:p>
    <w:p w:rsidR="00672C85" w:rsidRPr="00383F53" w:rsidRDefault="003B7FCE" w:rsidP="003B7FCE">
      <w:pPr>
        <w:spacing w:after="0"/>
        <w:ind w:left="108"/>
        <w:rPr>
          <w:rFonts w:eastAsia="Times New Roman" w:cs="Times New Roman"/>
          <w:b/>
          <w:sz w:val="26"/>
          <w:szCs w:val="26"/>
        </w:rPr>
      </w:pPr>
      <w:r>
        <w:rPr>
          <w:rFonts w:eastAsia="Times New Roman" w:cs="Times New Roman"/>
          <w:b/>
          <w:sz w:val="26"/>
          <w:szCs w:val="26"/>
        </w:rPr>
        <w:t>Hoạt động</w:t>
      </w:r>
      <w:r w:rsidR="0036723F">
        <w:rPr>
          <w:rFonts w:eastAsia="Times New Roman" w:cs="Times New Roman"/>
          <w:b/>
          <w:sz w:val="26"/>
          <w:szCs w:val="26"/>
        </w:rPr>
        <w:t xml:space="preserve"> 2</w:t>
      </w:r>
      <w:r w:rsidR="00672C85" w:rsidRPr="00383F53">
        <w:rPr>
          <w:rFonts w:eastAsia="Times New Roman" w:cs="Times New Roman"/>
          <w:b/>
          <w:sz w:val="26"/>
          <w:szCs w:val="26"/>
        </w:rPr>
        <w:t>. Tìm hiểu tổng sản phẩm trong nước và tổng thu nhập quốc gia</w:t>
      </w:r>
    </w:p>
    <w:p w:rsidR="00672C85" w:rsidRPr="00383F53" w:rsidRDefault="00672C85" w:rsidP="00672C85">
      <w:pPr>
        <w:spacing w:after="0"/>
        <w:jc w:val="center"/>
        <w:rPr>
          <w:rFonts w:eastAsia="Times New Roman" w:cs="Times New Roman"/>
          <w:sz w:val="26"/>
          <w:szCs w:val="26"/>
        </w:rPr>
      </w:pPr>
      <w:r w:rsidRPr="00383F53">
        <w:rPr>
          <w:rFonts w:eastAsia="Times New Roman" w:cs="Times New Roman"/>
          <w:i/>
          <w:sz w:val="26"/>
          <w:szCs w:val="26"/>
        </w:rPr>
        <w:t>(thảo luận nhóm/ khai thác trực quan / 10  phút)</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a. Mục tiêu</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So sánh được một số tiêu chí đánh giá sự phát triển kinh tế: GDP, GNI, GDP/người, GNI/người</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b. Nội dung</w:t>
      </w:r>
    </w:p>
    <w:p w:rsidR="00672C85" w:rsidRPr="00383F53" w:rsidRDefault="00672C85" w:rsidP="00672C85">
      <w:pPr>
        <w:numPr>
          <w:ilvl w:val="0"/>
          <w:numId w:val="1"/>
        </w:numPr>
        <w:spacing w:after="0" w:line="259" w:lineRule="auto"/>
        <w:ind w:left="180" w:hanging="180"/>
        <w:jc w:val="both"/>
        <w:rPr>
          <w:rFonts w:eastAsia="Calibri" w:cs="Times New Roman"/>
          <w:b/>
          <w:sz w:val="26"/>
          <w:szCs w:val="26"/>
        </w:rPr>
      </w:pPr>
      <w:r w:rsidRPr="00383F53">
        <w:rPr>
          <w:rFonts w:eastAsia="Calibri" w:cs="Times New Roman"/>
          <w:sz w:val="26"/>
          <w:szCs w:val="26"/>
        </w:rPr>
        <w:t xml:space="preserve">Học sinh đọc mục 2 SGK và hoàn thành nhiệm vụ học tập </w:t>
      </w:r>
    </w:p>
    <w:p w:rsidR="00672C85" w:rsidRPr="00383F53" w:rsidRDefault="00672C85" w:rsidP="00672C85">
      <w:pPr>
        <w:numPr>
          <w:ilvl w:val="0"/>
          <w:numId w:val="1"/>
        </w:numPr>
        <w:spacing w:after="0" w:line="259" w:lineRule="auto"/>
        <w:ind w:left="180" w:hanging="180"/>
        <w:jc w:val="both"/>
        <w:rPr>
          <w:rFonts w:eastAsia="Calibri" w:cs="Times New Roman"/>
          <w:b/>
          <w:sz w:val="26"/>
          <w:szCs w:val="26"/>
        </w:rPr>
      </w:pPr>
      <w:r w:rsidRPr="00383F53">
        <w:rPr>
          <w:rFonts w:eastAsia="Calibri" w:cs="Times New Roman"/>
          <w:b/>
          <w:sz w:val="26"/>
          <w:szCs w:val="26"/>
        </w:rPr>
        <w:t>c. Sản phẩm</w:t>
      </w:r>
    </w:p>
    <w:tbl>
      <w:tblPr>
        <w:tblW w:w="9626"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00" w:firstRow="0" w:lastRow="0" w:firstColumn="0" w:lastColumn="0" w:noHBand="0" w:noVBand="1"/>
      </w:tblPr>
      <w:tblGrid>
        <w:gridCol w:w="9626"/>
      </w:tblGrid>
      <w:tr w:rsidR="00383F53" w:rsidRPr="00383F53" w:rsidTr="002A7D18">
        <w:tc>
          <w:tcPr>
            <w:tcW w:w="480" w:type="dxa"/>
            <w:tcBorders>
              <w:top w:val="single" w:sz="8" w:space="0" w:color="78C0D4"/>
              <w:left w:val="single" w:sz="8" w:space="0" w:color="78C0D4"/>
              <w:bottom w:val="single" w:sz="8" w:space="0" w:color="78C0D4"/>
              <w:right w:val="single" w:sz="8" w:space="0" w:color="78C0D4"/>
            </w:tcBorders>
            <w:hideMark/>
          </w:tcPr>
          <w:p w:rsidR="00672C85" w:rsidRPr="00383F53" w:rsidRDefault="00672C85" w:rsidP="00672C85">
            <w:pPr>
              <w:spacing w:after="0"/>
              <w:jc w:val="center"/>
              <w:rPr>
                <w:rFonts w:eastAsia="Times New Roman" w:cs="Times New Roman"/>
                <w:b/>
                <w:sz w:val="26"/>
                <w:szCs w:val="26"/>
              </w:rPr>
            </w:pPr>
            <w:r w:rsidRPr="00383F53">
              <w:rPr>
                <w:rFonts w:eastAsia="Times New Roman" w:cs="Times New Roman"/>
                <w:b/>
                <w:sz w:val="26"/>
                <w:szCs w:val="26"/>
              </w:rPr>
              <w:t>NỘI DUNG</w:t>
            </w:r>
          </w:p>
        </w:tc>
      </w:tr>
      <w:tr w:rsidR="00383F53" w:rsidRPr="00383F53" w:rsidTr="002A7D18">
        <w:tc>
          <w:tcPr>
            <w:tcW w:w="480" w:type="dxa"/>
            <w:tcBorders>
              <w:top w:val="single" w:sz="8" w:space="0" w:color="78C0D4"/>
              <w:left w:val="single" w:sz="8" w:space="0" w:color="78C0D4"/>
              <w:bottom w:val="single" w:sz="8" w:space="0" w:color="78C0D4"/>
              <w:right w:val="single" w:sz="8" w:space="0" w:color="78C0D4"/>
            </w:tcBorders>
            <w:hideMark/>
          </w:tcPr>
          <w:p w:rsidR="00672C85" w:rsidRPr="00383F53" w:rsidRDefault="00672C85" w:rsidP="00672C85">
            <w:pPr>
              <w:spacing w:after="0"/>
              <w:jc w:val="both"/>
              <w:rPr>
                <w:rFonts w:eastAsia="Times New Roman" w:cs="Times New Roman"/>
                <w:b/>
                <w:sz w:val="26"/>
                <w:szCs w:val="26"/>
              </w:rPr>
            </w:pPr>
            <w:r w:rsidRPr="00383F53">
              <w:rPr>
                <w:rFonts w:eastAsia="Times New Roman" w:cs="Times New Roman"/>
                <w:b/>
                <w:sz w:val="26"/>
                <w:szCs w:val="26"/>
              </w:rPr>
              <w:t>2. Tổng sản phẩm trong nước và tổng thu nhập quốc gia</w:t>
            </w:r>
          </w:p>
          <w:p w:rsidR="00672C85" w:rsidRPr="00383F53" w:rsidRDefault="00672C85" w:rsidP="00672C85">
            <w:pPr>
              <w:spacing w:after="0"/>
              <w:ind w:left="150"/>
              <w:jc w:val="both"/>
              <w:rPr>
                <w:rFonts w:eastAsia="Times New Roman" w:cs="Times New Roman"/>
                <w:sz w:val="26"/>
                <w:szCs w:val="26"/>
              </w:rPr>
            </w:pPr>
            <w:r w:rsidRPr="00383F53">
              <w:rPr>
                <w:rFonts w:eastAsia="Times New Roman" w:cs="Times New Roman"/>
                <w:sz w:val="26"/>
                <w:szCs w:val="26"/>
              </w:rPr>
              <w:t>+ Tổng sản phẩm trong nước là tổng giá trị của tất cả hàng hóa và dịch vụ cuối cùng được sản xuất ra trong phạm vi lãnh thổ lãnh thổ quốc gia trong một khoảng thời gian</w:t>
            </w:r>
          </w:p>
          <w:p w:rsidR="00672C85" w:rsidRPr="00383F53" w:rsidRDefault="00672C85" w:rsidP="00672C85">
            <w:pPr>
              <w:spacing w:after="0"/>
              <w:ind w:left="150"/>
              <w:jc w:val="both"/>
              <w:rPr>
                <w:rFonts w:eastAsia="Times New Roman" w:cs="Times New Roman"/>
                <w:sz w:val="26"/>
                <w:szCs w:val="26"/>
              </w:rPr>
            </w:pPr>
            <w:r w:rsidRPr="00383F53">
              <w:rPr>
                <w:rFonts w:eastAsia="Times New Roman" w:cs="Times New Roman"/>
                <w:sz w:val="26"/>
                <w:szCs w:val="26"/>
              </w:rPr>
              <w:t>+ Tổng thu nhập quốc gia là tổng giá trị của tất cả các sản phẩm và dịch vụ cuối cùng do tất cả công dân của một quốc gia tạo ra trong năm.</w:t>
            </w:r>
          </w:p>
          <w:p w:rsidR="00672C85" w:rsidRPr="00383F53" w:rsidRDefault="00672C85" w:rsidP="00672C85">
            <w:pPr>
              <w:spacing w:after="0"/>
              <w:ind w:left="150"/>
              <w:jc w:val="both"/>
              <w:rPr>
                <w:rFonts w:eastAsia="Times New Roman" w:cs="Times New Roman"/>
                <w:sz w:val="26"/>
                <w:szCs w:val="26"/>
              </w:rPr>
            </w:pPr>
            <w:r w:rsidRPr="00383F53">
              <w:rPr>
                <w:rFonts w:eastAsia="Times New Roman" w:cs="Times New Roman"/>
                <w:sz w:val="26"/>
                <w:szCs w:val="26"/>
              </w:rPr>
              <w:t>+ GDP và GNI bình quân tính bằng quy mô GDP và GNI chia cho tổng số dân ở một thời điểm nhất định. Hai chỉ số này để đánh giá mức sống dân cư của một quốc gia</w:t>
            </w:r>
          </w:p>
        </w:tc>
      </w:tr>
    </w:tbl>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d. Tổ chức thực hiện</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 xml:space="preserve">- </w:t>
      </w:r>
      <w:r w:rsidRPr="00383F53">
        <w:rPr>
          <w:rFonts w:eastAsia="Times New Roman" w:cs="Times New Roman"/>
          <w:b/>
          <w:sz w:val="26"/>
          <w:szCs w:val="26"/>
        </w:rPr>
        <w:t>Chuyển giao nhiệm vụ:</w:t>
      </w:r>
      <w:r w:rsidRPr="00383F53">
        <w:rPr>
          <w:rFonts w:eastAsia="Times New Roman" w:cs="Times New Roman"/>
          <w:sz w:val="26"/>
          <w:szCs w:val="26"/>
        </w:rPr>
        <w:t xml:space="preserve"> </w:t>
      </w:r>
      <w:r w:rsidRPr="00383F53">
        <w:rPr>
          <w:rFonts w:eastAsia="Calibri" w:cs="Times New Roman"/>
          <w:sz w:val="26"/>
          <w:szCs w:val="26"/>
        </w:rPr>
        <w:t>GV yêu cầu HS thảo luận nhóm, đọc nội dung mục 2 SGK trả lời câu hỏi:</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So sánh sự khác nhau giữa GDP và GNI?</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Trong trường hợp nào GDP lớn hơn GNI và trong trường nào thi GDP nhỏ hơn GNI?</w:t>
      </w:r>
    </w:p>
    <w:p w:rsidR="00672C85" w:rsidRPr="00383F53" w:rsidRDefault="00672C85" w:rsidP="00672C85">
      <w:pPr>
        <w:numPr>
          <w:ilvl w:val="0"/>
          <w:numId w:val="3"/>
        </w:numPr>
        <w:spacing w:after="0" w:line="259" w:lineRule="auto"/>
        <w:rPr>
          <w:rFonts w:eastAsia="Calibri" w:cs="Times New Roman"/>
          <w:sz w:val="26"/>
          <w:szCs w:val="26"/>
        </w:rPr>
      </w:pPr>
      <w:r w:rsidRPr="00383F53">
        <w:rPr>
          <w:rFonts w:eastAsia="Times New Roman" w:cs="Times New Roman"/>
          <w:b/>
          <w:sz w:val="26"/>
          <w:szCs w:val="26"/>
        </w:rPr>
        <w:t xml:space="preserve">Thực hiện nhiệm vụ: </w:t>
      </w:r>
      <w:r w:rsidRPr="00383F53">
        <w:rPr>
          <w:rFonts w:eastAsia="Calibri" w:cs="Times New Roman"/>
          <w:sz w:val="26"/>
          <w:szCs w:val="26"/>
        </w:rPr>
        <w:t>HS đọc và hoàn thành trong vòng 5 phút</w:t>
      </w:r>
    </w:p>
    <w:p w:rsidR="00672C85" w:rsidRPr="00383F53" w:rsidRDefault="00672C85" w:rsidP="00672C85">
      <w:pPr>
        <w:numPr>
          <w:ilvl w:val="0"/>
          <w:numId w:val="3"/>
        </w:numPr>
        <w:spacing w:after="0" w:line="259" w:lineRule="auto"/>
        <w:jc w:val="both"/>
        <w:rPr>
          <w:rFonts w:eastAsia="Times New Roman" w:cs="Times New Roman"/>
          <w:sz w:val="26"/>
          <w:szCs w:val="26"/>
        </w:rPr>
      </w:pPr>
      <w:r w:rsidRPr="00383F53">
        <w:rPr>
          <w:rFonts w:eastAsia="Times New Roman" w:cs="Times New Roman"/>
          <w:b/>
          <w:sz w:val="26"/>
          <w:szCs w:val="26"/>
        </w:rPr>
        <w:t>Báo cáo, thảo luận:</w:t>
      </w:r>
      <w:r w:rsidRPr="00383F53">
        <w:rPr>
          <w:rFonts w:eastAsia="Times New Roman" w:cs="Times New Roman"/>
          <w:sz w:val="26"/>
          <w:szCs w:val="26"/>
        </w:rPr>
        <w:t xml:space="preserve"> GV chỉ định học sinh trả lời câu hỏi, các học sinh khác nhận xét, bổ sung.</w:t>
      </w:r>
    </w:p>
    <w:p w:rsidR="00672C85" w:rsidRPr="00383F53" w:rsidRDefault="00672C85" w:rsidP="00672C85">
      <w:pPr>
        <w:numPr>
          <w:ilvl w:val="0"/>
          <w:numId w:val="3"/>
        </w:numPr>
        <w:spacing w:after="0" w:line="259" w:lineRule="auto"/>
        <w:jc w:val="both"/>
        <w:rPr>
          <w:rFonts w:eastAsia="Calibri" w:cs="Times New Roman"/>
          <w:sz w:val="26"/>
          <w:szCs w:val="26"/>
        </w:rPr>
      </w:pPr>
      <w:r w:rsidRPr="00383F53">
        <w:rPr>
          <w:rFonts w:eastAsia="Times New Roman" w:cs="Times New Roman"/>
          <w:b/>
          <w:sz w:val="26"/>
          <w:szCs w:val="26"/>
        </w:rPr>
        <w:t xml:space="preserve">Kết luận, nhận định: </w:t>
      </w:r>
      <w:r w:rsidRPr="00383F53">
        <w:rPr>
          <w:rFonts w:eastAsia="Times New Roman" w:cs="Times New Roman"/>
          <w:sz w:val="26"/>
          <w:szCs w:val="26"/>
        </w:rPr>
        <w:t>GV tổng hợp kiến thức.</w:t>
      </w:r>
    </w:p>
    <w:p w:rsidR="00672C85" w:rsidRPr="003B7FCE" w:rsidRDefault="00541B8F" w:rsidP="00541B8F">
      <w:pPr>
        <w:spacing w:after="0"/>
        <w:ind w:left="108"/>
        <w:rPr>
          <w:rFonts w:eastAsia="Times New Roman" w:cs="Times New Roman"/>
          <w:sz w:val="26"/>
          <w:szCs w:val="26"/>
        </w:rPr>
      </w:pPr>
      <w:r w:rsidRPr="00541B8F">
        <w:rPr>
          <w:rFonts w:eastAsia="Calibri" w:cs="Times New Roman"/>
          <w:b/>
          <w:sz w:val="26"/>
          <w:szCs w:val="26"/>
          <w:u w:val="single"/>
        </w:rPr>
        <w:t>3.</w:t>
      </w:r>
      <w:r w:rsidR="00672C85" w:rsidRPr="00541B8F">
        <w:rPr>
          <w:rFonts w:eastAsia="Calibri" w:cs="Times New Roman"/>
          <w:b/>
          <w:sz w:val="26"/>
          <w:szCs w:val="26"/>
          <w:u w:val="single"/>
        </w:rPr>
        <w:t xml:space="preserve"> Luyện tập </w:t>
      </w:r>
      <w:r w:rsidR="00672C85" w:rsidRPr="00541B8F">
        <w:rPr>
          <w:rFonts w:eastAsia="Calibri" w:cs="Times New Roman"/>
          <w:i/>
          <w:sz w:val="26"/>
          <w:szCs w:val="26"/>
          <w:u w:val="single"/>
        </w:rPr>
        <w:t>(</w:t>
      </w:r>
      <w:r w:rsidR="00672C85" w:rsidRPr="00383F53">
        <w:rPr>
          <w:rFonts w:eastAsia="Calibri" w:cs="Times New Roman"/>
          <w:i/>
          <w:sz w:val="26"/>
          <w:szCs w:val="26"/>
        </w:rPr>
        <w:t>Cá nhân/ động não/5 phút)</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a. Mục tiêu</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 HS củng cố lại kiến thức bài học.</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 Năng lực tự học: HS chủ động tham gia  hoạt động học tập</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t>- Chăm chỉ: Ham học, tích cực học tập.</w:t>
      </w:r>
    </w:p>
    <w:p w:rsidR="00672C85" w:rsidRPr="00383F53" w:rsidRDefault="00672C85" w:rsidP="00672C85">
      <w:pPr>
        <w:spacing w:after="0"/>
        <w:rPr>
          <w:rFonts w:eastAsia="Calibri" w:cs="Times New Roman"/>
          <w:sz w:val="26"/>
          <w:szCs w:val="26"/>
        </w:rPr>
      </w:pPr>
      <w:r w:rsidRPr="00383F53">
        <w:rPr>
          <w:rFonts w:eastAsia="Calibri" w:cs="Times New Roman"/>
          <w:b/>
          <w:sz w:val="26"/>
          <w:szCs w:val="26"/>
        </w:rPr>
        <w:t>b. Nội dung</w:t>
      </w:r>
    </w:p>
    <w:p w:rsidR="00672C85" w:rsidRPr="00383F53" w:rsidRDefault="00672C85" w:rsidP="00672C85">
      <w:pPr>
        <w:spacing w:after="0"/>
        <w:rPr>
          <w:rFonts w:eastAsia="Calibri" w:cs="Times New Roman"/>
          <w:sz w:val="26"/>
          <w:szCs w:val="26"/>
        </w:rPr>
      </w:pPr>
      <w:r w:rsidRPr="00383F53">
        <w:rPr>
          <w:rFonts w:eastAsia="Calibri" w:cs="Times New Roman"/>
          <w:sz w:val="26"/>
          <w:szCs w:val="26"/>
        </w:rPr>
        <w:lastRenderedPageBreak/>
        <w:t xml:space="preserve">Hs dựa vào bảng số liệu Vẽ biểu đồ , nhận xét và giải thích cơ cấu GDP </w:t>
      </w:r>
      <w:r w:rsidR="003A7C1A">
        <w:rPr>
          <w:rFonts w:eastAsia="Calibri" w:cs="Times New Roman"/>
          <w:sz w:val="26"/>
          <w:szCs w:val="26"/>
        </w:rPr>
        <w:t xml:space="preserve">của thế giới năm 2010 và 2019 </w:t>
      </w:r>
    </w:p>
    <w:p w:rsidR="00672C85" w:rsidRPr="00383F53" w:rsidRDefault="00672C85" w:rsidP="00672C85">
      <w:pPr>
        <w:spacing w:after="0"/>
        <w:rPr>
          <w:rFonts w:eastAsia="Calibri" w:cs="Times New Roman"/>
          <w:b/>
          <w:sz w:val="26"/>
          <w:szCs w:val="26"/>
        </w:rPr>
      </w:pPr>
      <w:r w:rsidRPr="00383F53">
        <w:rPr>
          <w:rFonts w:eastAsia="Calibri" w:cs="Times New Roman"/>
          <w:b/>
          <w:sz w:val="26"/>
          <w:szCs w:val="26"/>
        </w:rPr>
        <w:t>c. Sản phẩm</w:t>
      </w:r>
    </w:p>
    <w:p w:rsidR="0005155F" w:rsidRPr="009A2581" w:rsidRDefault="0005155F" w:rsidP="009A2581">
      <w:pPr>
        <w:spacing w:after="0"/>
        <w:rPr>
          <w:rFonts w:eastAsia="Calibri" w:cs="Times New Roman"/>
          <w:b/>
          <w:sz w:val="26"/>
          <w:szCs w:val="26"/>
        </w:rPr>
      </w:pPr>
      <w:r>
        <w:rPr>
          <w:rFonts w:eastAsia="Calibri" w:cs="Times New Roman"/>
          <w:b/>
          <w:noProof/>
          <w:sz w:val="26"/>
          <w:szCs w:val="26"/>
        </w:rPr>
        <w:drawing>
          <wp:inline distT="0" distB="0" distL="0" distR="0" wp14:anchorId="636FA049" wp14:editId="4C650A21">
            <wp:extent cx="3029447" cy="2099144"/>
            <wp:effectExtent l="0" t="0" r="1905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eastAsia="Times New Roman" w:cs="Times New Roman"/>
          <w:b/>
          <w:noProof/>
          <w:sz w:val="26"/>
          <w:szCs w:val="26"/>
        </w:rPr>
        <w:drawing>
          <wp:inline distT="0" distB="0" distL="0" distR="0" wp14:anchorId="5B426642" wp14:editId="1D59DCC0">
            <wp:extent cx="2814761" cy="2091193"/>
            <wp:effectExtent l="0" t="0" r="2413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2C85" w:rsidRPr="00383F53" w:rsidRDefault="00672C85" w:rsidP="00672C85">
      <w:pPr>
        <w:shd w:val="clear" w:color="auto" w:fill="FFFFFF"/>
        <w:spacing w:after="0"/>
        <w:jc w:val="both"/>
        <w:rPr>
          <w:rFonts w:eastAsia="Times New Roman" w:cs="Times New Roman"/>
          <w:b/>
          <w:sz w:val="26"/>
          <w:szCs w:val="26"/>
        </w:rPr>
      </w:pPr>
      <w:r w:rsidRPr="00383F53">
        <w:rPr>
          <w:rFonts w:eastAsia="Times New Roman" w:cs="Times New Roman"/>
          <w:b/>
          <w:sz w:val="26"/>
          <w:szCs w:val="26"/>
        </w:rPr>
        <w:t>NHẬN XÉT:</w:t>
      </w:r>
    </w:p>
    <w:p w:rsidR="003A7C1A" w:rsidRDefault="00672C85" w:rsidP="00672C85">
      <w:pPr>
        <w:numPr>
          <w:ilvl w:val="0"/>
          <w:numId w:val="3"/>
        </w:numPr>
        <w:shd w:val="clear" w:color="auto" w:fill="FFFFFF"/>
        <w:spacing w:after="0" w:line="259" w:lineRule="auto"/>
        <w:jc w:val="both"/>
        <w:rPr>
          <w:rFonts w:eastAsia="Times New Roman" w:cs="Times New Roman"/>
          <w:sz w:val="26"/>
          <w:szCs w:val="26"/>
        </w:rPr>
      </w:pPr>
      <w:r w:rsidRPr="00383F53">
        <w:rPr>
          <w:rFonts w:eastAsia="Times New Roman" w:cs="Times New Roman"/>
          <w:sz w:val="26"/>
          <w:szCs w:val="26"/>
        </w:rPr>
        <w:t xml:space="preserve">Cơ cấu GDP </w:t>
      </w:r>
      <w:r w:rsidR="003A7C1A">
        <w:rPr>
          <w:rFonts w:eastAsia="Times New Roman" w:cs="Times New Roman"/>
          <w:sz w:val="26"/>
          <w:szCs w:val="26"/>
        </w:rPr>
        <w:t>của thế giới có sự thay đổi từ năm 2010 đến năm 2019:</w:t>
      </w:r>
    </w:p>
    <w:p w:rsidR="00672C85" w:rsidRPr="00383F53" w:rsidRDefault="00672C85" w:rsidP="00672C85">
      <w:pPr>
        <w:shd w:val="clear" w:color="auto" w:fill="FFFFFF"/>
        <w:spacing w:after="0"/>
        <w:ind w:left="108"/>
        <w:jc w:val="both"/>
        <w:rPr>
          <w:rFonts w:eastAsia="Times New Roman" w:cs="Times New Roman"/>
          <w:sz w:val="26"/>
          <w:szCs w:val="26"/>
        </w:rPr>
      </w:pPr>
      <w:r w:rsidRPr="00383F53">
        <w:rPr>
          <w:rFonts w:eastAsia="Times New Roman" w:cs="Times New Roman"/>
          <w:sz w:val="26"/>
          <w:szCs w:val="26"/>
        </w:rPr>
        <w:t>+ Tỉ trọng Nông-lâm-ngư nghiệp nhỏ nhất</w:t>
      </w:r>
      <w:r w:rsidR="003A7C1A">
        <w:rPr>
          <w:rFonts w:eastAsia="Times New Roman" w:cs="Times New Roman"/>
          <w:sz w:val="26"/>
          <w:szCs w:val="26"/>
        </w:rPr>
        <w:t xml:space="preserve"> và có xu hướng tăng nhẹ</w:t>
      </w:r>
    </w:p>
    <w:p w:rsidR="00672C85" w:rsidRPr="00383F53" w:rsidRDefault="00672C85" w:rsidP="00672C85">
      <w:pPr>
        <w:shd w:val="clear" w:color="auto" w:fill="FFFFFF"/>
        <w:spacing w:after="0"/>
        <w:ind w:left="108"/>
        <w:jc w:val="both"/>
        <w:rPr>
          <w:rFonts w:eastAsia="Times New Roman" w:cs="Times New Roman"/>
          <w:sz w:val="26"/>
          <w:szCs w:val="26"/>
        </w:rPr>
      </w:pPr>
      <w:r w:rsidRPr="00383F53">
        <w:rPr>
          <w:rFonts w:eastAsia="Times New Roman" w:cs="Times New Roman"/>
          <w:sz w:val="26"/>
          <w:szCs w:val="26"/>
        </w:rPr>
        <w:t>+ Tỉ trọ</w:t>
      </w:r>
      <w:r w:rsidR="00B350C7">
        <w:rPr>
          <w:rFonts w:eastAsia="Times New Roman" w:cs="Times New Roman"/>
          <w:sz w:val="26"/>
          <w:szCs w:val="26"/>
        </w:rPr>
        <w:t xml:space="preserve">ng công nghiệp- xây dựng </w:t>
      </w:r>
      <w:r w:rsidR="003A7C1A">
        <w:rPr>
          <w:rFonts w:eastAsia="Times New Roman" w:cs="Times New Roman"/>
          <w:sz w:val="26"/>
          <w:szCs w:val="26"/>
        </w:rPr>
        <w:t xml:space="preserve"> có xu hướng giảm</w:t>
      </w:r>
    </w:p>
    <w:p w:rsidR="00672C85" w:rsidRPr="00383F53" w:rsidRDefault="00672C85" w:rsidP="00672C85">
      <w:pPr>
        <w:shd w:val="clear" w:color="auto" w:fill="FFFFFF"/>
        <w:spacing w:after="0"/>
        <w:ind w:left="108"/>
        <w:jc w:val="both"/>
        <w:rPr>
          <w:rFonts w:eastAsia="Times New Roman" w:cs="Times New Roman"/>
          <w:sz w:val="26"/>
          <w:szCs w:val="26"/>
        </w:rPr>
      </w:pPr>
      <w:r w:rsidRPr="00383F53">
        <w:rPr>
          <w:rFonts w:eastAsia="Times New Roman" w:cs="Times New Roman"/>
          <w:sz w:val="26"/>
          <w:szCs w:val="26"/>
        </w:rPr>
        <w:t>+ Tỉ trọng dịch vụ cao nhất</w:t>
      </w:r>
      <w:r w:rsidR="003A7C1A">
        <w:rPr>
          <w:rFonts w:eastAsia="Times New Roman" w:cs="Times New Roman"/>
          <w:sz w:val="26"/>
          <w:szCs w:val="26"/>
        </w:rPr>
        <w:t xml:space="preserve"> và có xu hướng tăng</w:t>
      </w:r>
    </w:p>
    <w:p w:rsidR="00672C85" w:rsidRPr="00383F53" w:rsidRDefault="00672C85" w:rsidP="00672C85">
      <w:pPr>
        <w:shd w:val="clear" w:color="auto" w:fill="FFFFFF"/>
        <w:spacing w:after="0"/>
        <w:jc w:val="both"/>
        <w:rPr>
          <w:rFonts w:eastAsia="Times New Roman" w:cs="Times New Roman"/>
          <w:b/>
          <w:sz w:val="26"/>
          <w:szCs w:val="26"/>
        </w:rPr>
      </w:pPr>
      <w:r w:rsidRPr="00383F53">
        <w:rPr>
          <w:rFonts w:eastAsia="Times New Roman" w:cs="Times New Roman"/>
          <w:b/>
          <w:sz w:val="26"/>
          <w:szCs w:val="26"/>
        </w:rPr>
        <w:t xml:space="preserve">d. Tổ chức thực hiện: </w:t>
      </w:r>
    </w:p>
    <w:p w:rsidR="00672C85" w:rsidRPr="00383F53" w:rsidRDefault="00672C85" w:rsidP="00672C85">
      <w:pPr>
        <w:spacing w:after="0"/>
        <w:rPr>
          <w:rFonts w:eastAsia="Times New Roman" w:cs="Times New Roman"/>
          <w:sz w:val="26"/>
          <w:szCs w:val="26"/>
        </w:rPr>
      </w:pPr>
      <w:r w:rsidRPr="00383F53">
        <w:rPr>
          <w:rFonts w:eastAsia="Times New Roman" w:cs="Times New Roman"/>
          <w:b/>
          <w:sz w:val="26"/>
          <w:szCs w:val="26"/>
        </w:rPr>
        <w:t xml:space="preserve">- Chuyển giao nhiệm vụ: </w:t>
      </w:r>
      <w:r w:rsidRPr="00383F53">
        <w:rPr>
          <w:rFonts w:eastAsia="Times New Roman" w:cs="Times New Roman"/>
          <w:sz w:val="26"/>
          <w:szCs w:val="26"/>
        </w:rPr>
        <w:t>GV cho Bảng số liệu sau</w:t>
      </w:r>
    </w:p>
    <w:p w:rsidR="003A7C1A" w:rsidRPr="00383F53" w:rsidRDefault="003A7C1A" w:rsidP="00672C85">
      <w:pPr>
        <w:spacing w:after="0"/>
        <w:rPr>
          <w:rFonts w:eastAsia="Times New Roman" w:cs="Times New Roman"/>
          <w:sz w:val="26"/>
          <w:szCs w:val="26"/>
        </w:rPr>
      </w:pPr>
      <w:r>
        <w:rPr>
          <w:rFonts w:eastAsia="Times New Roman" w:cs="Times New Roman"/>
          <w:b/>
          <w:sz w:val="26"/>
          <w:szCs w:val="26"/>
        </w:rPr>
        <w:t xml:space="preserve">      Cơ cấu GDP của thế giới năm 2010 và 2019  </w:t>
      </w:r>
      <w:r w:rsidR="00672C85" w:rsidRPr="00383F53">
        <w:rPr>
          <w:rFonts w:eastAsia="Times New Roman" w:cs="Times New Roman"/>
          <w:sz w:val="26"/>
          <w:szCs w:val="26"/>
        </w:rPr>
        <w:t>(Đơn vị: %)</w:t>
      </w:r>
    </w:p>
    <w:tbl>
      <w:tblPr>
        <w:tblW w:w="665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1843"/>
        <w:gridCol w:w="1554"/>
      </w:tblGrid>
      <w:tr w:rsidR="003A7C1A" w:rsidRPr="00383F53" w:rsidTr="00B350C7">
        <w:trPr>
          <w:jc w:val="center"/>
        </w:trPr>
        <w:tc>
          <w:tcPr>
            <w:tcW w:w="3257" w:type="dxa"/>
            <w:tcBorders>
              <w:top w:val="single" w:sz="4" w:space="0" w:color="000000"/>
              <w:left w:val="single" w:sz="4" w:space="0" w:color="000000"/>
              <w:bottom w:val="single" w:sz="4" w:space="0" w:color="000000"/>
              <w:right w:val="single" w:sz="4" w:space="0" w:color="000000"/>
            </w:tcBorders>
            <w:hideMark/>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Năm</w:t>
            </w:r>
          </w:p>
        </w:tc>
        <w:tc>
          <w:tcPr>
            <w:tcW w:w="1843"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2010</w:t>
            </w:r>
          </w:p>
        </w:tc>
        <w:tc>
          <w:tcPr>
            <w:tcW w:w="1554"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2019</w:t>
            </w:r>
          </w:p>
        </w:tc>
      </w:tr>
      <w:tr w:rsidR="003A7C1A" w:rsidRPr="00383F53" w:rsidTr="00B350C7">
        <w:trPr>
          <w:trHeight w:val="70"/>
          <w:jc w:val="center"/>
        </w:trPr>
        <w:tc>
          <w:tcPr>
            <w:tcW w:w="3257" w:type="dxa"/>
            <w:tcBorders>
              <w:top w:val="single" w:sz="4" w:space="0" w:color="000000"/>
              <w:left w:val="single" w:sz="4" w:space="0" w:color="000000"/>
              <w:bottom w:val="single" w:sz="4" w:space="0" w:color="000000"/>
              <w:right w:val="single" w:sz="4" w:space="0" w:color="000000"/>
            </w:tcBorders>
            <w:hideMark/>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Nông nghiệp, lâm nghiệp, thủy sản</w:t>
            </w:r>
          </w:p>
        </w:tc>
        <w:tc>
          <w:tcPr>
            <w:tcW w:w="1843" w:type="dxa"/>
            <w:tcBorders>
              <w:top w:val="single" w:sz="4" w:space="0" w:color="000000"/>
              <w:left w:val="single" w:sz="4" w:space="0" w:color="000000"/>
              <w:bottom w:val="single" w:sz="4" w:space="0" w:color="000000"/>
              <w:right w:val="single" w:sz="4" w:space="0" w:color="000000"/>
            </w:tcBorders>
            <w:hideMark/>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3,8</w:t>
            </w:r>
          </w:p>
        </w:tc>
        <w:tc>
          <w:tcPr>
            <w:tcW w:w="1554" w:type="dxa"/>
            <w:tcBorders>
              <w:top w:val="single" w:sz="4" w:space="0" w:color="000000"/>
              <w:left w:val="single" w:sz="4" w:space="0" w:color="000000"/>
              <w:bottom w:val="single" w:sz="4" w:space="0" w:color="000000"/>
              <w:right w:val="single" w:sz="4" w:space="0" w:color="000000"/>
            </w:tcBorders>
            <w:hideMark/>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4,0</w:t>
            </w:r>
          </w:p>
        </w:tc>
      </w:tr>
      <w:tr w:rsidR="003A7C1A" w:rsidRPr="00383F53" w:rsidTr="00B350C7">
        <w:trPr>
          <w:trHeight w:val="70"/>
          <w:jc w:val="center"/>
        </w:trPr>
        <w:tc>
          <w:tcPr>
            <w:tcW w:w="3257" w:type="dxa"/>
            <w:tcBorders>
              <w:top w:val="single" w:sz="4" w:space="0" w:color="000000"/>
              <w:left w:val="single" w:sz="4" w:space="0" w:color="000000"/>
              <w:bottom w:val="single" w:sz="4" w:space="0" w:color="000000"/>
              <w:right w:val="single" w:sz="4" w:space="0" w:color="000000"/>
            </w:tcBorders>
          </w:tcPr>
          <w:p w:rsidR="003A7C1A" w:rsidRDefault="003A7C1A" w:rsidP="00672C85">
            <w:pPr>
              <w:spacing w:after="160"/>
              <w:jc w:val="center"/>
              <w:rPr>
                <w:rFonts w:eastAsia="Times New Roman" w:cs="Times New Roman"/>
                <w:sz w:val="26"/>
                <w:szCs w:val="26"/>
              </w:rPr>
            </w:pPr>
            <w:r w:rsidRPr="00383F53">
              <w:rPr>
                <w:rFonts w:eastAsia="Times New Roman" w:cs="Times New Roman"/>
                <w:sz w:val="26"/>
                <w:szCs w:val="26"/>
              </w:rPr>
              <w:t>Công nghiệp xây dựng</w:t>
            </w:r>
          </w:p>
        </w:tc>
        <w:tc>
          <w:tcPr>
            <w:tcW w:w="1843"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27,7</w:t>
            </w:r>
          </w:p>
        </w:tc>
        <w:tc>
          <w:tcPr>
            <w:tcW w:w="1554"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26,7</w:t>
            </w:r>
          </w:p>
        </w:tc>
      </w:tr>
      <w:tr w:rsidR="003A7C1A" w:rsidRPr="00383F53" w:rsidTr="00B350C7">
        <w:trPr>
          <w:trHeight w:val="70"/>
          <w:jc w:val="center"/>
        </w:trPr>
        <w:tc>
          <w:tcPr>
            <w:tcW w:w="3257"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sidRPr="00383F53">
              <w:rPr>
                <w:rFonts w:eastAsia="Times New Roman" w:cs="Times New Roman"/>
                <w:sz w:val="26"/>
                <w:szCs w:val="26"/>
              </w:rPr>
              <w:t>Dịch vụ</w:t>
            </w:r>
          </w:p>
        </w:tc>
        <w:tc>
          <w:tcPr>
            <w:tcW w:w="1843"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63,4</w:t>
            </w:r>
          </w:p>
        </w:tc>
        <w:tc>
          <w:tcPr>
            <w:tcW w:w="1554"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64,9</w:t>
            </w:r>
          </w:p>
        </w:tc>
      </w:tr>
      <w:tr w:rsidR="003A7C1A" w:rsidRPr="00383F53" w:rsidTr="00B350C7">
        <w:trPr>
          <w:trHeight w:val="70"/>
          <w:jc w:val="center"/>
        </w:trPr>
        <w:tc>
          <w:tcPr>
            <w:tcW w:w="3257" w:type="dxa"/>
            <w:tcBorders>
              <w:top w:val="single" w:sz="4" w:space="0" w:color="000000"/>
              <w:left w:val="single" w:sz="4" w:space="0" w:color="000000"/>
              <w:bottom w:val="single" w:sz="4" w:space="0" w:color="000000"/>
              <w:right w:val="single" w:sz="4" w:space="0" w:color="000000"/>
            </w:tcBorders>
          </w:tcPr>
          <w:p w:rsidR="003A7C1A" w:rsidRDefault="003A7C1A" w:rsidP="00672C85">
            <w:pPr>
              <w:spacing w:after="160"/>
              <w:jc w:val="center"/>
              <w:rPr>
                <w:rFonts w:eastAsia="Times New Roman" w:cs="Times New Roman"/>
                <w:sz w:val="26"/>
                <w:szCs w:val="26"/>
              </w:rPr>
            </w:pPr>
            <w:r>
              <w:rPr>
                <w:rFonts w:eastAsia="Times New Roman" w:cs="Times New Roman"/>
                <w:sz w:val="26"/>
                <w:szCs w:val="26"/>
              </w:rPr>
              <w:t>Thuế sản phẩm trừ trợ cấp sản phẩm</w:t>
            </w:r>
          </w:p>
        </w:tc>
        <w:tc>
          <w:tcPr>
            <w:tcW w:w="1843"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5,1</w:t>
            </w:r>
          </w:p>
        </w:tc>
        <w:tc>
          <w:tcPr>
            <w:tcW w:w="1554" w:type="dxa"/>
            <w:tcBorders>
              <w:top w:val="single" w:sz="4" w:space="0" w:color="000000"/>
              <w:left w:val="single" w:sz="4" w:space="0" w:color="000000"/>
              <w:bottom w:val="single" w:sz="4" w:space="0" w:color="000000"/>
              <w:right w:val="single" w:sz="4" w:space="0" w:color="000000"/>
            </w:tcBorders>
          </w:tcPr>
          <w:p w:rsidR="003A7C1A" w:rsidRPr="00383F53" w:rsidRDefault="003A7C1A" w:rsidP="00672C85">
            <w:pPr>
              <w:spacing w:after="160"/>
              <w:jc w:val="center"/>
              <w:rPr>
                <w:rFonts w:eastAsia="Times New Roman" w:cs="Times New Roman"/>
                <w:sz w:val="26"/>
                <w:szCs w:val="26"/>
              </w:rPr>
            </w:pPr>
            <w:r>
              <w:rPr>
                <w:rFonts w:eastAsia="Times New Roman" w:cs="Times New Roman"/>
                <w:sz w:val="26"/>
                <w:szCs w:val="26"/>
              </w:rPr>
              <w:t>4,4</w:t>
            </w:r>
          </w:p>
        </w:tc>
      </w:tr>
      <w:tr w:rsidR="003A7C1A" w:rsidRPr="00383F53" w:rsidTr="00B350C7">
        <w:trPr>
          <w:trHeight w:val="70"/>
          <w:jc w:val="center"/>
        </w:trPr>
        <w:tc>
          <w:tcPr>
            <w:tcW w:w="3257" w:type="dxa"/>
            <w:tcBorders>
              <w:top w:val="single" w:sz="4" w:space="0" w:color="000000"/>
              <w:left w:val="single" w:sz="4" w:space="0" w:color="000000"/>
              <w:bottom w:val="single" w:sz="4" w:space="0" w:color="000000"/>
              <w:right w:val="single" w:sz="4" w:space="0" w:color="000000"/>
            </w:tcBorders>
          </w:tcPr>
          <w:p w:rsidR="003A7C1A" w:rsidRDefault="003A7C1A" w:rsidP="00672C85">
            <w:pPr>
              <w:spacing w:after="160"/>
              <w:jc w:val="center"/>
              <w:rPr>
                <w:rFonts w:eastAsia="Times New Roman" w:cs="Times New Roman"/>
                <w:sz w:val="26"/>
                <w:szCs w:val="26"/>
              </w:rPr>
            </w:pPr>
            <w:r>
              <w:rPr>
                <w:rFonts w:eastAsia="Times New Roman" w:cs="Times New Roman"/>
                <w:sz w:val="26"/>
                <w:szCs w:val="26"/>
              </w:rPr>
              <w:t>Tổng cộng</w:t>
            </w:r>
          </w:p>
        </w:tc>
        <w:tc>
          <w:tcPr>
            <w:tcW w:w="1843" w:type="dxa"/>
            <w:tcBorders>
              <w:top w:val="single" w:sz="4" w:space="0" w:color="000000"/>
              <w:left w:val="single" w:sz="4" w:space="0" w:color="000000"/>
              <w:bottom w:val="single" w:sz="4" w:space="0" w:color="000000"/>
              <w:right w:val="single" w:sz="4" w:space="0" w:color="000000"/>
            </w:tcBorders>
          </w:tcPr>
          <w:p w:rsidR="003A7C1A" w:rsidRDefault="003A7C1A" w:rsidP="00672C85">
            <w:pPr>
              <w:spacing w:after="160"/>
              <w:jc w:val="center"/>
              <w:rPr>
                <w:rFonts w:eastAsia="Times New Roman" w:cs="Times New Roman"/>
                <w:sz w:val="26"/>
                <w:szCs w:val="26"/>
              </w:rPr>
            </w:pPr>
            <w:r>
              <w:rPr>
                <w:rFonts w:eastAsia="Times New Roman" w:cs="Times New Roman"/>
                <w:sz w:val="26"/>
                <w:szCs w:val="26"/>
              </w:rPr>
              <w:t>100</w:t>
            </w:r>
          </w:p>
        </w:tc>
        <w:tc>
          <w:tcPr>
            <w:tcW w:w="1554" w:type="dxa"/>
            <w:tcBorders>
              <w:top w:val="single" w:sz="4" w:space="0" w:color="000000"/>
              <w:left w:val="single" w:sz="4" w:space="0" w:color="000000"/>
              <w:bottom w:val="single" w:sz="4" w:space="0" w:color="000000"/>
              <w:right w:val="single" w:sz="4" w:space="0" w:color="000000"/>
            </w:tcBorders>
          </w:tcPr>
          <w:p w:rsidR="003A7C1A" w:rsidRDefault="003A7C1A" w:rsidP="00672C85">
            <w:pPr>
              <w:spacing w:after="160"/>
              <w:jc w:val="center"/>
              <w:rPr>
                <w:rFonts w:eastAsia="Times New Roman" w:cs="Times New Roman"/>
                <w:sz w:val="26"/>
                <w:szCs w:val="26"/>
              </w:rPr>
            </w:pPr>
            <w:r>
              <w:rPr>
                <w:rFonts w:eastAsia="Times New Roman" w:cs="Times New Roman"/>
                <w:sz w:val="26"/>
                <w:szCs w:val="26"/>
              </w:rPr>
              <w:t>100</w:t>
            </w:r>
          </w:p>
        </w:tc>
      </w:tr>
    </w:tbl>
    <w:p w:rsidR="003A7C1A" w:rsidRDefault="00672C85" w:rsidP="00672C85">
      <w:pPr>
        <w:spacing w:after="0"/>
        <w:ind w:left="180" w:firstLine="180"/>
        <w:rPr>
          <w:rFonts w:eastAsia="Times New Roman" w:cs="Times New Roman"/>
          <w:sz w:val="26"/>
          <w:szCs w:val="26"/>
        </w:rPr>
      </w:pPr>
      <w:r w:rsidRPr="00383F53">
        <w:rPr>
          <w:rFonts w:eastAsia="Times New Roman" w:cs="Times New Roman"/>
          <w:sz w:val="26"/>
          <w:szCs w:val="26"/>
        </w:rPr>
        <w:t xml:space="preserve">a. Vẽ biểu đồ thể hiện cơ cấu GDP </w:t>
      </w:r>
      <w:r w:rsidR="003A7C1A">
        <w:rPr>
          <w:rFonts w:eastAsia="Times New Roman" w:cs="Times New Roman"/>
          <w:sz w:val="26"/>
          <w:szCs w:val="26"/>
        </w:rPr>
        <w:t>của thế giới năm 2010 và 2019</w:t>
      </w:r>
    </w:p>
    <w:p w:rsidR="00672C85" w:rsidRPr="00383F53" w:rsidRDefault="00672C85" w:rsidP="00672C85">
      <w:pPr>
        <w:spacing w:after="0"/>
        <w:ind w:left="180" w:firstLine="180"/>
        <w:rPr>
          <w:rFonts w:eastAsia="Times New Roman" w:cs="Times New Roman"/>
          <w:b/>
          <w:i/>
          <w:sz w:val="26"/>
          <w:szCs w:val="26"/>
        </w:rPr>
      </w:pPr>
      <w:r w:rsidRPr="00383F53">
        <w:rPr>
          <w:rFonts w:eastAsia="Times New Roman" w:cs="Times New Roman"/>
          <w:sz w:val="26"/>
          <w:szCs w:val="26"/>
        </w:rPr>
        <w:t>b. Nhận xét và giải thích .</w:t>
      </w:r>
    </w:p>
    <w:p w:rsidR="00672C85" w:rsidRPr="00383F53" w:rsidRDefault="00672C85" w:rsidP="00672C85">
      <w:pPr>
        <w:numPr>
          <w:ilvl w:val="0"/>
          <w:numId w:val="3"/>
        </w:numPr>
        <w:spacing w:after="0" w:line="259" w:lineRule="auto"/>
        <w:jc w:val="both"/>
        <w:rPr>
          <w:rFonts w:eastAsia="Times New Roman" w:cs="Times New Roman"/>
          <w:sz w:val="26"/>
          <w:szCs w:val="26"/>
        </w:rPr>
      </w:pPr>
      <w:r w:rsidRPr="00383F53">
        <w:rPr>
          <w:rFonts w:eastAsia="Times New Roman" w:cs="Times New Roman"/>
          <w:b/>
          <w:sz w:val="26"/>
          <w:szCs w:val="26"/>
        </w:rPr>
        <w:t xml:space="preserve">Thực hiện nhiệm vụ: </w:t>
      </w:r>
      <w:r w:rsidRPr="00383F53">
        <w:rPr>
          <w:rFonts w:eastAsia="Times New Roman" w:cs="Times New Roman"/>
          <w:sz w:val="26"/>
          <w:szCs w:val="26"/>
        </w:rPr>
        <w:t>cả lớp  hoàn thành nhiệm vụ trong vòng 5 phút. GV gọi 1 bạn lên bảng làm bài</w:t>
      </w:r>
    </w:p>
    <w:p w:rsidR="00672C85" w:rsidRPr="00383F53" w:rsidRDefault="00672C85" w:rsidP="00672C85">
      <w:pPr>
        <w:numPr>
          <w:ilvl w:val="0"/>
          <w:numId w:val="3"/>
        </w:numPr>
        <w:spacing w:after="0" w:line="259" w:lineRule="auto"/>
        <w:ind w:hanging="164"/>
        <w:jc w:val="both"/>
        <w:rPr>
          <w:rFonts w:eastAsia="Times New Roman" w:cs="Times New Roman"/>
          <w:sz w:val="26"/>
          <w:szCs w:val="26"/>
        </w:rPr>
      </w:pPr>
      <w:r w:rsidRPr="00383F53">
        <w:rPr>
          <w:rFonts w:eastAsia="Times New Roman" w:cs="Times New Roman"/>
          <w:b/>
          <w:sz w:val="26"/>
          <w:szCs w:val="26"/>
        </w:rPr>
        <w:t>Báo cáo, thảo luận:</w:t>
      </w:r>
      <w:r w:rsidRPr="00383F53">
        <w:rPr>
          <w:rFonts w:eastAsia="Times New Roman" w:cs="Times New Roman"/>
          <w:sz w:val="26"/>
          <w:szCs w:val="26"/>
        </w:rPr>
        <w:t xml:space="preserve"> GV cho Hs khác nhận xét, bổ sung bài trên bảng của bạn. </w:t>
      </w:r>
    </w:p>
    <w:p w:rsidR="003B7FCE" w:rsidRDefault="00672C85" w:rsidP="00672C85">
      <w:pPr>
        <w:numPr>
          <w:ilvl w:val="0"/>
          <w:numId w:val="3"/>
        </w:numPr>
        <w:spacing w:after="0" w:line="259" w:lineRule="auto"/>
        <w:ind w:hanging="164"/>
        <w:jc w:val="both"/>
        <w:rPr>
          <w:rFonts w:eastAsia="Times New Roman" w:cs="Times New Roman"/>
          <w:sz w:val="26"/>
          <w:szCs w:val="26"/>
        </w:rPr>
      </w:pPr>
      <w:r w:rsidRPr="00383F53">
        <w:rPr>
          <w:rFonts w:eastAsia="Times New Roman" w:cs="Times New Roman"/>
          <w:b/>
          <w:sz w:val="26"/>
          <w:szCs w:val="26"/>
        </w:rPr>
        <w:t xml:space="preserve">Kết luận, nhận định: </w:t>
      </w:r>
      <w:r w:rsidRPr="00383F53">
        <w:rPr>
          <w:rFonts w:eastAsia="Times New Roman" w:cs="Times New Roman"/>
          <w:sz w:val="26"/>
          <w:szCs w:val="26"/>
        </w:rPr>
        <w:t>GV đánh giá kết quả, tuyên dương các HS làm việc tích cực.</w:t>
      </w:r>
    </w:p>
    <w:p w:rsidR="00672C85" w:rsidRPr="00541B8F" w:rsidRDefault="003B7FCE" w:rsidP="003B7FCE">
      <w:pPr>
        <w:spacing w:after="0" w:line="259" w:lineRule="auto"/>
        <w:ind w:left="108"/>
        <w:jc w:val="both"/>
        <w:rPr>
          <w:rFonts w:eastAsia="Times New Roman" w:cs="Times New Roman"/>
          <w:sz w:val="26"/>
          <w:szCs w:val="26"/>
          <w:u w:val="single"/>
        </w:rPr>
      </w:pPr>
      <w:r w:rsidRPr="00541B8F">
        <w:rPr>
          <w:rFonts w:eastAsia="Calibri" w:cs="Times New Roman"/>
          <w:b/>
          <w:sz w:val="26"/>
          <w:szCs w:val="26"/>
          <w:u w:val="single"/>
        </w:rPr>
        <w:t>4.</w:t>
      </w:r>
      <w:r w:rsidR="00672C85" w:rsidRPr="00541B8F">
        <w:rPr>
          <w:rFonts w:eastAsia="Calibri" w:cs="Times New Roman"/>
          <w:b/>
          <w:sz w:val="26"/>
          <w:szCs w:val="26"/>
          <w:u w:val="single"/>
        </w:rPr>
        <w:t xml:space="preserve"> Vận dụng (3 phút)</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a. Mục tiêu</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Năng lực tự học: HS chủ động tự giác học tập ngoài giờ học.</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Vận dụng kiến thức, kĩ năng đã học để đề xuất các giải pháp khai thác nguồn lực tự</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nhiên tại địa phương</w:t>
      </w:r>
    </w:p>
    <w:p w:rsidR="00672C85" w:rsidRPr="00383F53" w:rsidRDefault="00672C85" w:rsidP="00672C85">
      <w:pPr>
        <w:spacing w:after="0"/>
        <w:jc w:val="both"/>
        <w:rPr>
          <w:rFonts w:eastAsia="Calibri" w:cs="Times New Roman"/>
          <w:sz w:val="26"/>
          <w:szCs w:val="26"/>
        </w:rPr>
      </w:pPr>
      <w:r w:rsidRPr="00383F53">
        <w:rPr>
          <w:rFonts w:eastAsia="Calibri" w:cs="Times New Roman"/>
          <w:b/>
          <w:sz w:val="26"/>
          <w:szCs w:val="26"/>
        </w:rPr>
        <w:t>b. Nội dung:</w:t>
      </w:r>
      <w:r w:rsidRPr="00383F53">
        <w:rPr>
          <w:rFonts w:eastAsia="Calibri" w:cs="Times New Roman"/>
          <w:sz w:val="26"/>
          <w:szCs w:val="26"/>
        </w:rPr>
        <w:t xml:space="preserve"> HS nhận nhiệm vụ</w:t>
      </w:r>
    </w:p>
    <w:p w:rsidR="00672C85" w:rsidRPr="009714CE" w:rsidRDefault="00672C85" w:rsidP="009714CE">
      <w:pPr>
        <w:spacing w:after="0" w:line="240" w:lineRule="auto"/>
        <w:jc w:val="both"/>
        <w:rPr>
          <w:rFonts w:eastAsia="Times New Roman" w:cs="Times New Roman"/>
          <w:szCs w:val="28"/>
        </w:rPr>
      </w:pPr>
      <w:r w:rsidRPr="00383F53">
        <w:rPr>
          <w:rFonts w:eastAsia="Calibri" w:cs="Times New Roman"/>
          <w:b/>
          <w:sz w:val="26"/>
          <w:szCs w:val="26"/>
        </w:rPr>
        <w:lastRenderedPageBreak/>
        <w:t>c. Sản phẩm:</w:t>
      </w:r>
      <w:r w:rsidRPr="00383F53">
        <w:rPr>
          <w:rFonts w:eastAsia="Calibri" w:cs="Times New Roman"/>
          <w:sz w:val="26"/>
          <w:szCs w:val="26"/>
        </w:rPr>
        <w:t xml:space="preserve"> </w:t>
      </w:r>
      <w:r w:rsidR="009714CE" w:rsidRPr="009714CE">
        <w:rPr>
          <w:rFonts w:eastAsia="Times New Roman" w:cs="Times New Roman"/>
          <w:szCs w:val="28"/>
        </w:rPr>
        <w:t>Nội dung trả lời cho yêu cầu được đưa ra ở mục tổ chức thực hiện.</w:t>
      </w:r>
    </w:p>
    <w:p w:rsidR="00672C85" w:rsidRPr="00383F53" w:rsidRDefault="00672C85" w:rsidP="00672C85">
      <w:pPr>
        <w:spacing w:after="0"/>
        <w:jc w:val="both"/>
        <w:rPr>
          <w:rFonts w:eastAsia="Calibri" w:cs="Times New Roman"/>
          <w:b/>
          <w:sz w:val="26"/>
          <w:szCs w:val="26"/>
        </w:rPr>
      </w:pPr>
      <w:r w:rsidRPr="00383F53">
        <w:rPr>
          <w:rFonts w:eastAsia="Calibri" w:cs="Times New Roman"/>
          <w:b/>
          <w:sz w:val="26"/>
          <w:szCs w:val="26"/>
        </w:rPr>
        <w:t>d. Tổ chức thực hiện:</w:t>
      </w:r>
    </w:p>
    <w:p w:rsidR="00672C85" w:rsidRPr="00383F53" w:rsidRDefault="00672C85" w:rsidP="00672C85">
      <w:pPr>
        <w:spacing w:after="0"/>
        <w:jc w:val="both"/>
        <w:rPr>
          <w:rFonts w:eastAsia="Calibri" w:cs="Times New Roman"/>
          <w:sz w:val="26"/>
          <w:szCs w:val="26"/>
        </w:rPr>
      </w:pPr>
      <w:r w:rsidRPr="00383F53">
        <w:rPr>
          <w:rFonts w:eastAsia="Calibri" w:cs="Times New Roman"/>
          <w:sz w:val="26"/>
          <w:szCs w:val="26"/>
        </w:rPr>
        <w:t xml:space="preserve">- </w:t>
      </w:r>
      <w:r w:rsidRPr="00383F53">
        <w:rPr>
          <w:rFonts w:eastAsia="Calibri" w:cs="Times New Roman"/>
          <w:b/>
          <w:sz w:val="26"/>
          <w:szCs w:val="26"/>
        </w:rPr>
        <w:t>Chuyển giao nhiệm vụ</w:t>
      </w:r>
      <w:r w:rsidRPr="00383F53">
        <w:rPr>
          <w:rFonts w:eastAsia="Calibri" w:cs="Times New Roman"/>
          <w:sz w:val="26"/>
          <w:szCs w:val="26"/>
        </w:rPr>
        <w:t>: Tìm hiểu và cho biết GDP và GDP bình quân đầu người của nước ta những năm gần đây nhất</w:t>
      </w:r>
    </w:p>
    <w:p w:rsidR="00672C85" w:rsidRPr="00383F53" w:rsidRDefault="00672C85" w:rsidP="00672C85">
      <w:pPr>
        <w:spacing w:after="0"/>
        <w:jc w:val="both"/>
        <w:rPr>
          <w:rFonts w:eastAsia="Times New Roman" w:cs="Times New Roman"/>
          <w:sz w:val="26"/>
          <w:szCs w:val="26"/>
        </w:rPr>
      </w:pPr>
      <w:r w:rsidRPr="00383F53">
        <w:rPr>
          <w:rFonts w:eastAsia="Calibri" w:cs="Times New Roman"/>
          <w:sz w:val="26"/>
          <w:szCs w:val="26"/>
        </w:rPr>
        <w:t xml:space="preserve">- </w:t>
      </w:r>
      <w:r w:rsidRPr="00383F53">
        <w:rPr>
          <w:rFonts w:eastAsia="Times New Roman" w:cs="Times New Roman"/>
          <w:b/>
          <w:sz w:val="26"/>
          <w:szCs w:val="26"/>
        </w:rPr>
        <w:t xml:space="preserve">Thực hiện nhiệm vụ: </w:t>
      </w:r>
      <w:r w:rsidRPr="00383F53">
        <w:rPr>
          <w:rFonts w:eastAsia="Times New Roman" w:cs="Times New Roman"/>
          <w:sz w:val="26"/>
          <w:szCs w:val="26"/>
        </w:rPr>
        <w:t xml:space="preserve">HS lắng nghe, ghi lại và hoàn thành nhiệm vụ sau buổi </w:t>
      </w:r>
    </w:p>
    <w:p w:rsidR="00672C85" w:rsidRPr="00383F53" w:rsidRDefault="00672C85" w:rsidP="00672C85">
      <w:pPr>
        <w:spacing w:after="0"/>
        <w:jc w:val="both"/>
        <w:rPr>
          <w:rFonts w:eastAsia="Times New Roman" w:cs="Times New Roman"/>
          <w:sz w:val="26"/>
          <w:szCs w:val="26"/>
        </w:rPr>
      </w:pPr>
      <w:r w:rsidRPr="00383F53">
        <w:rPr>
          <w:rFonts w:eastAsia="Times New Roman" w:cs="Times New Roman"/>
          <w:sz w:val="26"/>
          <w:szCs w:val="26"/>
        </w:rPr>
        <w:t>học.</w:t>
      </w:r>
    </w:p>
    <w:p w:rsidR="00672C85" w:rsidRPr="00383F53" w:rsidRDefault="00672C85" w:rsidP="00672C85">
      <w:pPr>
        <w:numPr>
          <w:ilvl w:val="0"/>
          <w:numId w:val="3"/>
        </w:numPr>
        <w:spacing w:after="0" w:line="259" w:lineRule="auto"/>
        <w:jc w:val="both"/>
        <w:rPr>
          <w:rFonts w:eastAsia="Times New Roman" w:cs="Times New Roman"/>
          <w:sz w:val="26"/>
          <w:szCs w:val="26"/>
        </w:rPr>
      </w:pPr>
      <w:r w:rsidRPr="00383F53">
        <w:rPr>
          <w:rFonts w:eastAsia="Times New Roman" w:cs="Times New Roman"/>
          <w:b/>
          <w:sz w:val="26"/>
          <w:szCs w:val="26"/>
        </w:rPr>
        <w:t>Báo cáo, thảo luận:</w:t>
      </w:r>
      <w:r w:rsidRPr="00383F53">
        <w:rPr>
          <w:rFonts w:eastAsia="Times New Roman" w:cs="Times New Roman"/>
          <w:sz w:val="26"/>
          <w:szCs w:val="26"/>
        </w:rPr>
        <w:t xml:space="preserve"> HS tiến hành làm bài tập ở nhà vào vở.</w:t>
      </w:r>
    </w:p>
    <w:p w:rsidR="00672C85" w:rsidRPr="00383F53" w:rsidRDefault="00672C85" w:rsidP="00672C85">
      <w:pPr>
        <w:numPr>
          <w:ilvl w:val="0"/>
          <w:numId w:val="3"/>
        </w:numPr>
        <w:spacing w:after="0" w:line="259" w:lineRule="auto"/>
        <w:ind w:hanging="142"/>
        <w:jc w:val="both"/>
        <w:rPr>
          <w:rFonts w:eastAsia="Calibri" w:cs="Times New Roman"/>
          <w:b/>
          <w:sz w:val="26"/>
          <w:szCs w:val="26"/>
        </w:rPr>
      </w:pPr>
      <w:r w:rsidRPr="00383F53">
        <w:rPr>
          <w:rFonts w:eastAsia="Times New Roman" w:cs="Times New Roman"/>
          <w:b/>
          <w:sz w:val="26"/>
          <w:szCs w:val="26"/>
        </w:rPr>
        <w:t xml:space="preserve">Kết luận, nhận định: </w:t>
      </w:r>
      <w:r w:rsidRPr="00383F53">
        <w:rPr>
          <w:rFonts w:eastAsia="Times New Roman" w:cs="Times New Roman"/>
          <w:sz w:val="26"/>
          <w:szCs w:val="26"/>
        </w:rPr>
        <w:t>GV nhận xét đánh giá quá trình học tập của HS.</w:t>
      </w:r>
    </w:p>
    <w:p w:rsidR="00B94DFF" w:rsidRPr="00383F53" w:rsidRDefault="00B94DFF">
      <w:pPr>
        <w:rPr>
          <w:rFonts w:cs="Times New Roman"/>
          <w:sz w:val="26"/>
          <w:szCs w:val="26"/>
        </w:rPr>
      </w:pPr>
    </w:p>
    <w:sectPr w:rsidR="00B94DFF" w:rsidRPr="00383F53" w:rsidSect="00674FC1">
      <w:pgSz w:w="11907" w:h="16840" w:code="9"/>
      <w:pgMar w:top="851" w:right="850" w:bottom="851"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F8E"/>
    <w:multiLevelType w:val="multilevel"/>
    <w:tmpl w:val="BCBCF2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44CD29F5"/>
    <w:multiLevelType w:val="multilevel"/>
    <w:tmpl w:val="98F0CED2"/>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2">
    <w:nsid w:val="62203C61"/>
    <w:multiLevelType w:val="multilevel"/>
    <w:tmpl w:val="24EE34D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5"/>
    <w:rsid w:val="0005155F"/>
    <w:rsid w:val="00121E79"/>
    <w:rsid w:val="00360F9E"/>
    <w:rsid w:val="0036723F"/>
    <w:rsid w:val="00383F53"/>
    <w:rsid w:val="003A7C1A"/>
    <w:rsid w:val="003B7FCE"/>
    <w:rsid w:val="004744A2"/>
    <w:rsid w:val="0049477D"/>
    <w:rsid w:val="00541B8F"/>
    <w:rsid w:val="005A1141"/>
    <w:rsid w:val="00672C85"/>
    <w:rsid w:val="00674FC1"/>
    <w:rsid w:val="00707F5F"/>
    <w:rsid w:val="007208D2"/>
    <w:rsid w:val="009714CE"/>
    <w:rsid w:val="009A2581"/>
    <w:rsid w:val="009C1ABF"/>
    <w:rsid w:val="00B350C7"/>
    <w:rsid w:val="00B94DFF"/>
    <w:rsid w:val="00BF7B7A"/>
    <w:rsid w:val="00CA689A"/>
    <w:rsid w:val="00CB20EF"/>
    <w:rsid w:val="00D506AB"/>
    <w:rsid w:val="00EB571C"/>
    <w:rsid w:val="00FD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Năm 2010</c:v>
                </c:pt>
              </c:strCache>
            </c:strRef>
          </c:tx>
          <c:cat>
            <c:strRef>
              <c:f>Sheet1!$A$2:$A$5</c:f>
              <c:strCache>
                <c:ptCount val="4"/>
                <c:pt idx="0">
                  <c:v>Nông nghiệp, Lâm nghiệp, Thủy sản</c:v>
                </c:pt>
                <c:pt idx="1">
                  <c:v>Công nghiệp xây dựng</c:v>
                </c:pt>
                <c:pt idx="2">
                  <c:v>Dịch vụ</c:v>
                </c:pt>
                <c:pt idx="3">
                  <c:v>Thuế sản phẩm trừ trợ cấp</c:v>
                </c:pt>
              </c:strCache>
            </c:strRef>
          </c:cat>
          <c:val>
            <c:numRef>
              <c:f>Sheet1!$B$2:$B$5</c:f>
              <c:numCache>
                <c:formatCode>General</c:formatCode>
                <c:ptCount val="4"/>
                <c:pt idx="0">
                  <c:v>3.8</c:v>
                </c:pt>
                <c:pt idx="1">
                  <c:v>27.7</c:v>
                </c:pt>
                <c:pt idx="2">
                  <c:v>63.4</c:v>
                </c:pt>
                <c:pt idx="3">
                  <c:v>5.0999999999999996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893081761006286"/>
          <c:y val="0.17080920104351555"/>
          <c:w val="0.34591194968553457"/>
          <c:h val="0.795721494094735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Năm</a:t>
            </a:r>
            <a:r>
              <a:rPr lang="en-US" baseline="0"/>
              <a:t> 2019</a:t>
            </a:r>
            <a:endParaRPr lang="en-US"/>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Nông nghiệp, Lâm nghiệp, Ngư nghiệp</c:v>
                </c:pt>
                <c:pt idx="1">
                  <c:v>Công nghiệp xây dựng</c:v>
                </c:pt>
                <c:pt idx="2">
                  <c:v>Dịch vụ</c:v>
                </c:pt>
                <c:pt idx="3">
                  <c:v>Thuế sản phẩm trừ trợ cấp</c:v>
                </c:pt>
              </c:strCache>
            </c:strRef>
          </c:cat>
          <c:val>
            <c:numRef>
              <c:f>Sheet1!$B$2:$B$5</c:f>
              <c:numCache>
                <c:formatCode>General</c:formatCode>
                <c:ptCount val="4"/>
                <c:pt idx="0">
                  <c:v>4</c:v>
                </c:pt>
                <c:pt idx="1">
                  <c:v>26.7</c:v>
                </c:pt>
                <c:pt idx="2">
                  <c:v>64.900000000000006</c:v>
                </c:pt>
                <c:pt idx="3">
                  <c:v>4.4000000000000004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5</Pages>
  <Words>1161</Words>
  <Characters>6624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2022-08-07T08:05:00Z</dcterms:created>
  <dcterms:modified xsi:type="dcterms:W3CDTF">2022-08-17T09:24:00Z</dcterms:modified>
</cp:coreProperties>
</file>