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84016F" w:rsidP="000D35B2">
      <w:pPr>
        <w:pStyle w:val="BodyText"/>
        <w:spacing w:before="182"/>
      </w:pPr>
      <w:r>
        <w:t>Ngày soạn :</w:t>
      </w:r>
      <w:r w:rsidR="000D35B2"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lastRenderedPageBreak/>
        <w:t xml:space="preserve">               </w:t>
      </w:r>
    </w:p>
    <w:p w:rsidR="000D35B2" w:rsidRDefault="000D35B2" w:rsidP="000D35B2">
      <w:pPr>
        <w:pStyle w:val="BodyText"/>
        <w:spacing w:before="6"/>
      </w:pPr>
    </w:p>
    <w:p w:rsidR="000D35B2" w:rsidRPr="00A06489" w:rsidRDefault="00A06489" w:rsidP="000D35B2">
      <w:pPr>
        <w:pStyle w:val="Heading1"/>
        <w:spacing w:before="0"/>
        <w:ind w:left="31" w:right="2166"/>
        <w:jc w:val="center"/>
        <w:rPr>
          <w:sz w:val="24"/>
        </w:rPr>
      </w:pPr>
      <w:r>
        <w:t xml:space="preserve">Bài 1: </w:t>
      </w:r>
      <w:r w:rsidR="000D3756">
        <w:rPr>
          <w:sz w:val="24"/>
        </w:rPr>
        <w:t>ĐẠP ĐÁY BỂ (HỒ) BƠI NHÔ ĐẦU KẾT HỢP THỞ TRONG NƯỚC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>
        <w:rPr>
          <w:b/>
          <w:sz w:val="28"/>
        </w:rPr>
        <w:t>1)</w:t>
      </w: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444C28">
        <w:rPr>
          <w:sz w:val="28"/>
        </w:rPr>
        <w:t xml:space="preserve">bài tập </w:t>
      </w:r>
      <w:r w:rsidR="000D3756">
        <w:rPr>
          <w:sz w:val="28"/>
        </w:rPr>
        <w:t xml:space="preserve">đạp đáy bể bơi nhô đầu kết hợp thở trong nước </w:t>
      </w:r>
      <w:r>
        <w:rPr>
          <w:sz w:val="28"/>
        </w:rPr>
        <w:t>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r w:rsidR="003C241A">
        <w:rPr>
          <w:sz w:val="28"/>
        </w:rPr>
        <w:t xml:space="preserve">vận động cơ bản: Thực hiện được </w:t>
      </w:r>
      <w:r w:rsidR="00444C28">
        <w:rPr>
          <w:sz w:val="28"/>
        </w:rPr>
        <w:t xml:space="preserve">bài tập </w:t>
      </w:r>
      <w:r w:rsidR="000D3756">
        <w:rPr>
          <w:sz w:val="28"/>
        </w:rPr>
        <w:t>đạp đáy bể bơi nhô đầu kết hợp thở trong nước</w:t>
      </w:r>
      <w:r>
        <w:rPr>
          <w:sz w:val="28"/>
        </w:rPr>
        <w:t>.</w:t>
      </w:r>
      <w:r w:rsidR="00025F3E">
        <w:rPr>
          <w:sz w:val="28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</w:t>
      </w:r>
      <w:r w:rsidR="00444C28">
        <w:t xml:space="preserve">bài tập </w:t>
      </w:r>
      <w:r w:rsidR="00D22F12">
        <w:t>đạp đáy bể bơi nhô đầu kết hợp thở trong nước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 w:rsidR="00C27AC5">
        <w:rPr>
          <w:sz w:val="28"/>
        </w:rPr>
        <w:t xml:space="preserve"> 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D22F12" w:rsidRDefault="00D22F12" w:rsidP="00D22F12">
            <w:pPr>
              <w:pStyle w:val="TableParagraph"/>
              <w:rPr>
                <w:b/>
                <w:sz w:val="28"/>
              </w:rPr>
            </w:pPr>
          </w:p>
          <w:p w:rsidR="00D22F12" w:rsidRDefault="00D22F12" w:rsidP="00D22F12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01260D3" wp14:editId="1C194ED4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209550</wp:posOffset>
                      </wp:positionV>
                      <wp:extent cx="0" cy="40005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3C99CD" id="Straight Connector 1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5pt,16.5pt" to="46.2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D22F12" w:rsidRDefault="00D22F12" w:rsidP="00D22F12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830E4D0" wp14:editId="56C6BAAE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27305</wp:posOffset>
                      </wp:positionV>
                      <wp:extent cx="0" cy="40005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B6870F" id="Straight Connector 1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.15pt" to="56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" strokecolor="red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C725FC2" wp14:editId="1AD05252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41275</wp:posOffset>
                      </wp:positionV>
                      <wp:extent cx="85725" cy="114300"/>
                      <wp:effectExtent l="19050" t="19050" r="47625" b="19050"/>
                      <wp:wrapNone/>
                      <wp:docPr id="2" name="Isosceles 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7EDBD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" o:spid="_x0000_s1026" type="#_x0000_t5" style="position:absolute;margin-left:110.75pt;margin-top:3.25pt;width:6.75pt;height: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" fillcolor="#5b9bd5 [3204]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:rsidR="00D22F12" w:rsidRPr="00CD1681" w:rsidRDefault="00D22F12" w:rsidP="00D22F12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4F2DA26" wp14:editId="33A7ACC9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90170</wp:posOffset>
                      </wp:positionV>
                      <wp:extent cx="85725" cy="114300"/>
                      <wp:effectExtent l="19050" t="19050" r="47625" b="19050"/>
                      <wp:wrapNone/>
                      <wp:docPr id="7" name="Isosceles Tri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51CC70" id="Isosceles Triangle 7" o:spid="_x0000_s1026" type="#_x0000_t5" style="position:absolute;margin-left:110.75pt;margin-top:7.1pt;width:6.75pt;height: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:rsidR="00E449BE" w:rsidRDefault="00E449BE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EE7F8C" w:rsidRPr="00EE7F8C" w:rsidRDefault="00E449BE" w:rsidP="00E449BE">
            <w:pPr>
              <w:pStyle w:val="TableParagraph"/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</w:p>
          <w:p w:rsidR="002672D2" w:rsidRDefault="00E449BE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</w:p>
          <w:p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449BE">
              <w:rPr>
                <w:b/>
                <w:sz w:val="28"/>
              </w:rPr>
              <w:t xml:space="preserve"> 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A1112" w:rsidP="00D22F12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</w:t>
            </w:r>
            <w:r w:rsidR="00D22F12">
              <w:rPr>
                <w:sz w:val="28"/>
              </w:rPr>
              <w:t>Di chuyển tiếp sức theo cặp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D22F12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14475" cy="723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394D08" w:rsidP="00E449BE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r w:rsidR="000F4386">
              <w:rPr>
                <w:sz w:val="28"/>
                <w:szCs w:val="28"/>
              </w:rPr>
              <w:t xml:space="preserve">Học </w:t>
            </w:r>
            <w:r w:rsidR="00D22F12" w:rsidRPr="00D22F12">
              <w:rPr>
                <w:sz w:val="28"/>
                <w:szCs w:val="28"/>
              </w:rPr>
              <w:t>đạp đáy bể bơi nhô đầu kết hợp thở trong nước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672D2" w:rsidRDefault="002672D2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0D35B2" w:rsidRDefault="00394D08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:rsidR="00185FDB" w:rsidRDefault="00626F44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E449BE">
              <w:rPr>
                <w:noProof/>
                <w:sz w:val="28"/>
                <w:szCs w:val="28"/>
              </w:rPr>
              <w:t xml:space="preserve">Bài tập </w:t>
            </w:r>
            <w:r w:rsidR="00D22F12" w:rsidRPr="00D22F12">
              <w:rPr>
                <w:sz w:val="28"/>
                <w:szCs w:val="28"/>
              </w:rPr>
              <w:t>đạp đáy bể bơi nhô đầu kết hợp thở trong nước</w:t>
            </w:r>
          </w:p>
          <w:p w:rsidR="00185FDB" w:rsidRPr="000A4A60" w:rsidRDefault="00185FDB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6A3949" w:rsidP="00E449BE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667510" cy="1076325"/>
                  <wp:effectExtent l="0" t="0" r="889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449BE">
              <w:rPr>
                <w:noProof/>
                <w:sz w:val="28"/>
              </w:rPr>
              <w:t xml:space="preserve"> </w:t>
            </w:r>
          </w:p>
        </w:tc>
        <w:tc>
          <w:tcPr>
            <w:tcW w:w="980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5FDB" w:rsidRDefault="00C979B2" w:rsidP="00185FDB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làm mẫu động tác kết hợp phân tích kĩ thuật động tác.</w:t>
            </w: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Hô khẩu lệnh và thực hiện động tác mẫu</w:t>
            </w: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</w:t>
            </w:r>
            <w:r w:rsidR="007E6696">
              <w:rPr>
                <w:sz w:val="28"/>
              </w:rPr>
              <w:t xml:space="preserve"> lên thực hiện động </w:t>
            </w:r>
            <w:r>
              <w:rPr>
                <w:sz w:val="28"/>
              </w:rPr>
              <w:t>tác mẫu</w:t>
            </w:r>
          </w:p>
          <w:p w:rsidR="00185FDB" w:rsidRPr="00B70B4B" w:rsidRDefault="00C979B2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cùng HS nhận xét, đánh giá tuyên dương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4A623D">
              <w:rPr>
                <w:sz w:val="28"/>
              </w:rPr>
              <w:t>Cá lặn</w:t>
            </w:r>
            <w:r w:rsidR="00BD7974">
              <w:rPr>
                <w:sz w:val="28"/>
              </w:rPr>
              <w:t xml:space="preserve"> </w:t>
            </w:r>
            <w:r>
              <w:rPr>
                <w:sz w:val="28"/>
              </w:rPr>
              <w:t>”.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4A623D" w:rsidP="00185FDB">
            <w:pPr>
              <w:pStyle w:val="TableParagraph"/>
              <w:spacing w:before="10"/>
              <w:rPr>
                <w:b/>
                <w:sz w:val="40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703705" cy="829310"/>
                  <wp:effectExtent l="0" t="0" r="0" b="889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F8C" w:rsidRDefault="00EE7F8C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r w:rsidR="000D35B2"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r w:rsidR="000D35B2"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thổi còi</w:t>
            </w:r>
            <w:r w:rsidR="000D35B2">
              <w:rPr>
                <w:sz w:val="28"/>
              </w:rPr>
              <w:t xml:space="preserve"> - HS </w:t>
            </w:r>
            <w:r>
              <w:rPr>
                <w:spacing w:val="-5"/>
                <w:sz w:val="28"/>
              </w:rPr>
              <w:t>thực hiện động tác</w:t>
            </w:r>
            <w:r w:rsidR="000D35B2">
              <w:rPr>
                <w:sz w:val="28"/>
              </w:rPr>
              <w:t>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CD1681" w:rsidRP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>
              <w:rPr>
                <w:sz w:val="28"/>
              </w:rPr>
              <w:t>đồng loạt.</w:t>
            </w:r>
          </w:p>
          <w:p w:rsidR="00E04992" w:rsidRDefault="00E04992" w:rsidP="00E04992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04992" w:rsidRDefault="00E04992" w:rsidP="00E04992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04992" w:rsidRDefault="00E04992" w:rsidP="00E04992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781389" w:rsidRDefault="004A623D" w:rsidP="004A623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7A532AC" wp14:editId="591A2A01">
                  <wp:extent cx="1703705" cy="829945"/>
                  <wp:effectExtent l="0" t="0" r="0" b="825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8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thực hiện kết </w:t>
            </w:r>
            <w:r w:rsidR="000D35B2">
              <w:rPr>
                <w:spacing w:val="-5"/>
                <w:sz w:val="28"/>
              </w:rPr>
              <w:t xml:space="preserve">hợp </w:t>
            </w:r>
            <w:r w:rsidR="000D35B2">
              <w:rPr>
                <w:sz w:val="28"/>
              </w:rPr>
              <w:t>đi lại hít</w:t>
            </w:r>
            <w:r w:rsidR="000D35B2">
              <w:rPr>
                <w:spacing w:val="-8"/>
                <w:sz w:val="28"/>
              </w:rPr>
              <w:t xml:space="preserve"> </w:t>
            </w:r>
            <w:r w:rsidR="000D35B2"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1681" w:rsidRDefault="00CD1681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CF5CD8" w:rsidRDefault="00CF5CD8">
      <w:pPr>
        <w:rPr>
          <w:b/>
          <w:sz w:val="20"/>
          <w:szCs w:val="28"/>
        </w:rPr>
      </w:pPr>
    </w:p>
    <w:p w:rsidR="007E385C" w:rsidRDefault="007E385C">
      <w:pPr>
        <w:rPr>
          <w:b/>
          <w:sz w:val="20"/>
          <w:szCs w:val="28"/>
        </w:rPr>
      </w:pPr>
    </w:p>
    <w:p w:rsidR="00C63FF3" w:rsidRDefault="00C63FF3" w:rsidP="00C63FF3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451" w:rsidRDefault="00BC1451" w:rsidP="000D35B2">
      <w:r>
        <w:separator/>
      </w:r>
    </w:p>
  </w:endnote>
  <w:endnote w:type="continuationSeparator" w:id="0">
    <w:p w:rsidR="00BC1451" w:rsidRDefault="00BC1451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451" w:rsidRDefault="00BC1451" w:rsidP="000D35B2">
      <w:r>
        <w:separator/>
      </w:r>
    </w:p>
  </w:footnote>
  <w:footnote w:type="continuationSeparator" w:id="0">
    <w:p w:rsidR="00BC1451" w:rsidRDefault="00BC1451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9"/>
  </w:num>
  <w:num w:numId="15">
    <w:abstractNumId w:val="12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25F3E"/>
    <w:rsid w:val="00043C3D"/>
    <w:rsid w:val="00054B65"/>
    <w:rsid w:val="000B5CCF"/>
    <w:rsid w:val="000D35B2"/>
    <w:rsid w:val="000D3756"/>
    <w:rsid w:val="000F4386"/>
    <w:rsid w:val="0011545B"/>
    <w:rsid w:val="00121D33"/>
    <w:rsid w:val="00127CF7"/>
    <w:rsid w:val="00160029"/>
    <w:rsid w:val="00185FDB"/>
    <w:rsid w:val="001B1D01"/>
    <w:rsid w:val="001B6366"/>
    <w:rsid w:val="00200883"/>
    <w:rsid w:val="0021510B"/>
    <w:rsid w:val="002672D2"/>
    <w:rsid w:val="00282AC6"/>
    <w:rsid w:val="002A3185"/>
    <w:rsid w:val="002D54CF"/>
    <w:rsid w:val="0033091A"/>
    <w:rsid w:val="00331818"/>
    <w:rsid w:val="00372969"/>
    <w:rsid w:val="00383A92"/>
    <w:rsid w:val="00394D08"/>
    <w:rsid w:val="003C241A"/>
    <w:rsid w:val="003C75EC"/>
    <w:rsid w:val="00444C28"/>
    <w:rsid w:val="004A55B0"/>
    <w:rsid w:val="004A623D"/>
    <w:rsid w:val="004C5924"/>
    <w:rsid w:val="004D250F"/>
    <w:rsid w:val="004E1FFB"/>
    <w:rsid w:val="004F2AD3"/>
    <w:rsid w:val="00500BDD"/>
    <w:rsid w:val="00504095"/>
    <w:rsid w:val="00505B02"/>
    <w:rsid w:val="005644BA"/>
    <w:rsid w:val="005B3DAE"/>
    <w:rsid w:val="00626F44"/>
    <w:rsid w:val="00651E7F"/>
    <w:rsid w:val="006809DE"/>
    <w:rsid w:val="006A3949"/>
    <w:rsid w:val="006F6814"/>
    <w:rsid w:val="00714300"/>
    <w:rsid w:val="00724602"/>
    <w:rsid w:val="0076303E"/>
    <w:rsid w:val="00781389"/>
    <w:rsid w:val="007E385C"/>
    <w:rsid w:val="007E6696"/>
    <w:rsid w:val="00834229"/>
    <w:rsid w:val="0084016F"/>
    <w:rsid w:val="008501A0"/>
    <w:rsid w:val="008D38F0"/>
    <w:rsid w:val="00945325"/>
    <w:rsid w:val="0098793C"/>
    <w:rsid w:val="009B32CA"/>
    <w:rsid w:val="009F4D3C"/>
    <w:rsid w:val="00A06489"/>
    <w:rsid w:val="00A513A0"/>
    <w:rsid w:val="00A54A47"/>
    <w:rsid w:val="00A76AD7"/>
    <w:rsid w:val="00AE6F5F"/>
    <w:rsid w:val="00BA1112"/>
    <w:rsid w:val="00BA2288"/>
    <w:rsid w:val="00BB2AD7"/>
    <w:rsid w:val="00BC1451"/>
    <w:rsid w:val="00BC2C9E"/>
    <w:rsid w:val="00BD3B38"/>
    <w:rsid w:val="00BD5DCA"/>
    <w:rsid w:val="00BD7974"/>
    <w:rsid w:val="00C27AC5"/>
    <w:rsid w:val="00C403EA"/>
    <w:rsid w:val="00C45A90"/>
    <w:rsid w:val="00C63FF3"/>
    <w:rsid w:val="00C979B2"/>
    <w:rsid w:val="00C979F1"/>
    <w:rsid w:val="00CB1CC0"/>
    <w:rsid w:val="00CD1681"/>
    <w:rsid w:val="00CF5CD8"/>
    <w:rsid w:val="00D22F12"/>
    <w:rsid w:val="00D74A15"/>
    <w:rsid w:val="00E04992"/>
    <w:rsid w:val="00E20F23"/>
    <w:rsid w:val="00E31EFA"/>
    <w:rsid w:val="00E449BE"/>
    <w:rsid w:val="00E9492B"/>
    <w:rsid w:val="00ED313E"/>
    <w:rsid w:val="00EE7F8C"/>
    <w:rsid w:val="00F01993"/>
    <w:rsid w:val="00F26428"/>
    <w:rsid w:val="00F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4D85D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2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2022-08-02T12:13:00Z</dcterms:created>
  <dcterms:modified xsi:type="dcterms:W3CDTF">2022-08-02T12:13:00Z</dcterms:modified>
</cp:coreProperties>
</file>