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type="dxa" w:w="10368"/>
        <w:jc w:val="left"/>
        <w:tblLayout w:type="fixed"/>
        <w:tblLook w:firstColumn="1" w:firstRow="1" w:lastColumn="0" w:lastRow="0" w:noHBand="0" w:noVBand="1" w:val="04A0"/>
        <w:tblInd w:w="100" w:type="dxa"/>
      </w:tblPr>
      <w:tblGrid>
        <w:gridCol w:w="3100"/>
        <w:gridCol w:w="7268"/>
      </w:tblGrid>
      <w:tr>
        <w:tc>
          <w:tcPr>
            <w:tcW w:type="dxa" w:w="310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 w:val="0"/>
              <w:keepLines w:val="0"/>
              <w:spacing w:before="0" w:after="0" w:line="252" w:lineRule="auto"/>
            </w:pPr>
            <w:r>
              <w:rPr>
                <w:rFonts w:ascii="Times New Roman" w:hAnsi="Times New Roman" w:eastAsia="Times New Roman"/>
                <w:color w:val="000000"/>
                <w:sz w:val="20"/>
              </w:rPr>
              <w:t>Date of planning: …/…/20…</w:t>
            </w:r>
          </w:p>
          <w:p>
            <w:pPr>
              <w:keepNext w:val="0"/>
              <w:keepLines w:val="0"/>
              <w:spacing w:before="0" w:after="0" w:line="252" w:lineRule="auto"/>
            </w:pPr>
            <w:r>
              <w:rPr>
                <w:rFonts w:ascii="Times New Roman" w:hAnsi="Times New Roman" w:eastAsia="Times New Roman"/>
                <w:color w:val="000000"/>
                <w:sz w:val="20"/>
              </w:rPr>
              <w:t>Date of teaching: …/…/20…</w:t>
            </w:r>
          </w:p>
          <w:p>
            <w:pPr>
              <w:keepNext w:val="0"/>
              <w:keepLines w:val="0"/>
              <w:spacing w:before="0" w:after="0" w:line="252" w:lineRule="auto"/>
            </w:pPr>
            <w:r>
              <w:rPr>
                <w:rFonts w:ascii="Times New Roman" w:hAnsi="Times New Roman" w:eastAsia="Times New Roman"/>
                <w:color w:val="000000"/>
                <w:sz w:val="20"/>
              </w:rPr>
              <w:t>WEEK: ………</w:t>
            </w:r>
          </w:p>
        </w:tc>
        <w:tc>
          <w:tcPr>
            <w:tcW w:type="dxa" w:w="726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EF5FB"/>
          </w:tcPr>
          <w:p>
            <w:pPr>
              <w:keepNext w:val="0"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6"/>
              </w:rPr>
              <w:t>UNIT 3: HEALTHY LIVING FOR TEENS</w:t>
              <w:br/>
            </w:r>
            <w:r>
              <w:rPr>
                <w:rFonts w:ascii="Times New Roman" w:hAnsi="Times New Roman" w:eastAsia="Times New Roman"/>
                <w:b/>
                <w:color w:val="FF0000"/>
                <w:sz w:val="24"/>
              </w:rPr>
              <w:t>Period 16 - Lesson 1: GETTING STARTED</w:t>
            </w:r>
          </w:p>
        </w:tc>
      </w:tr>
    </w:tbl>
    <w:p>
      <w:pPr>
        <w:keepNext w:val="0"/>
        <w:keepLines w:val="0"/>
        <w:spacing w:before="0" w:after="40" w:line="252" w:lineRule="auto"/>
      </w:pPr>
      <w:r>
        <w:rPr>
          <w:rFonts w:ascii="Times New Roman" w:hAnsi="Times New Roman" w:eastAsia="Times New Roman"/>
          <w:b w:val="0"/>
          <w:i w:val="0"/>
          <w:color w:val="000000"/>
          <w:sz w:val="22"/>
        </w:rPr>
      </w:r>
    </w:p>
    <w:p>
      <w:pPr>
        <w:keepNext/>
        <w:keepLines/>
        <w:spacing w:before="0" w:after="40" w:line="252" w:lineRule="auto"/>
      </w:pPr>
      <w:r>
        <w:rPr>
          <w:rFonts w:ascii="Times New Roman" w:hAnsi="Times New Roman" w:eastAsia="Times New Roman"/>
          <w:b/>
          <w:i w:val="0"/>
          <w:color w:val="FF0000"/>
          <w:sz w:val="25"/>
        </w:rPr>
        <w:t>I. OBJECTIVES</w:t>
      </w:r>
    </w:p>
    <w:p>
      <w:pPr>
        <w:keepNext/>
        <w:keepLines/>
        <w:spacing w:before="0" w:after="0" w:line="252" w:lineRule="auto"/>
      </w:pPr>
      <w:r>
        <w:rPr>
          <w:rFonts w:ascii="Times New Roman" w:hAnsi="Times New Roman" w:eastAsia="Times New Roman"/>
          <w:b/>
          <w:i w:val="0"/>
          <w:color w:val="1F4E79"/>
          <w:sz w:val="23"/>
        </w:rPr>
        <w:t>1. Knowledge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Introduce the topic Healthy Living For Teens through the Getting Started conversation.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Recognise and use key lexical items related to teenagers' life, schoolwork, emotions, time management, and balanced living.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Listen and read for the main idea and selected details.</w:t>
      </w:r>
    </w:p>
    <w:p>
      <w:pPr>
        <w:keepNext/>
        <w:keepLines/>
        <w:spacing w:before="0" w:after="0" w:line="252" w:lineRule="auto"/>
      </w:pPr>
      <w:r>
        <w:rPr>
          <w:rFonts w:ascii="Times New Roman" w:hAnsi="Times New Roman" w:eastAsia="Times New Roman"/>
          <w:b/>
          <w:i w:val="0"/>
          <w:color w:val="1F4E79"/>
          <w:sz w:val="23"/>
        </w:rPr>
        <w:t>2. Competence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Develop communication, collaboration, creativity, critical thinking, problem solving, and self-study skills.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Complete individual, pair, and group tasks actively; give evidence-based explanations and constructive feedback.</w:t>
      </w:r>
    </w:p>
    <w:p>
      <w:pPr>
        <w:keepNext/>
        <w:keepLines/>
        <w:spacing w:before="0" w:after="0" w:line="252" w:lineRule="auto"/>
      </w:pPr>
      <w:r>
        <w:rPr>
          <w:rFonts w:ascii="Times New Roman" w:hAnsi="Times New Roman" w:eastAsia="Times New Roman"/>
          <w:b/>
          <w:i w:val="0"/>
          <w:color w:val="1F4E79"/>
          <w:sz w:val="23"/>
        </w:rPr>
        <w:t>Digital Competence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17365D"/>
          <w:sz w:val="22"/>
        </w:rPr>
        <w:t>1.1.TC1c; 2.1.TC1a: Find relevant digital information and join a teacher-guided project channel safely.</w:t>
      </w:r>
    </w:p>
    <w:p>
      <w:pPr>
        <w:keepNext/>
        <w:keepLines/>
        <w:spacing w:before="0" w:after="0" w:line="252" w:lineRule="auto"/>
      </w:pPr>
      <w:r>
        <w:rPr>
          <w:rFonts w:ascii="Times New Roman" w:hAnsi="Times New Roman" w:eastAsia="Times New Roman"/>
          <w:b/>
          <w:i w:val="0"/>
          <w:color w:val="1F4E79"/>
          <w:sz w:val="23"/>
        </w:rPr>
        <w:t>3. Qualities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Develop self-discipline, healthy choices, and care for physical and mental well-being; cooperate respectfully and complete assigned roles.</w:t>
      </w:r>
    </w:p>
    <w:tbl>
      <w:tblPr>
        <w:tblStyle w:val="TableGrid"/>
        <w:tblW w:type="dxa" w:w="10368"/>
        <w:jc w:val="left"/>
        <w:tblLayout w:type="fixed"/>
        <w:tblLook w:firstColumn="1" w:firstRow="1" w:lastColumn="0" w:lastRow="0" w:noHBand="0" w:noVBand="1" w:val="04A0"/>
        <w:tblInd w:w="100" w:type="dxa"/>
      </w:tblPr>
      <w:tblGrid>
        <w:gridCol w:w="10368"/>
      </w:tblGrid>
      <w:tr>
        <w:tc>
          <w:tcPr>
            <w:tcW w:type="dxa" w:w="1036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FFF2CC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FF0000"/>
                <w:sz w:val="22"/>
              </w:rPr>
              <w:t>OBJECTIVES FOR STUDENTS WITH DISABILITIES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recognise and say at least four words: well-balanced, deadline, priority, schedule, with teacher support.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identify the main topic and two details from the conversation by choosing or pointing.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use one short sentence frame to talk about the unit topic.</w:t>
            </w:r>
          </w:p>
        </w:tc>
      </w:tr>
    </w:tbl>
    <w:p>
      <w:pPr>
        <w:keepNext/>
        <w:keepLines/>
        <w:spacing w:before="60" w:after="20" w:line="252" w:lineRule="auto"/>
      </w:pPr>
      <w:r>
        <w:rPr>
          <w:rFonts w:ascii="Times New Roman" w:hAnsi="Times New Roman" w:eastAsia="Times New Roman"/>
          <w:b/>
          <w:i w:val="0"/>
          <w:color w:val="FF0000"/>
          <w:sz w:val="24"/>
        </w:rPr>
        <w:t>II. TEACHING AIDS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Teacher: Grade 9 Student's Book, laptop, projector/TV, pictures, cards, and prepared digital links.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Students: Student's Book, notebook, learning materials, and a shared device when assigned.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Digital resources: Sachmem.vn, digital dictionary, Google Forms/Quizizz, Canva/CapCut/Google Slides, and the class LMS/email/Zalo channel.</w:t>
      </w:r>
    </w:p>
    <w:p>
      <w:pPr>
        <w:keepNext/>
        <w:keepLines/>
        <w:spacing w:before="60" w:after="20" w:line="252" w:lineRule="auto"/>
      </w:pPr>
      <w:r>
        <w:rPr>
          <w:rFonts w:ascii="Times New Roman" w:hAnsi="Times New Roman" w:eastAsia="Times New Roman"/>
          <w:b/>
          <w:i w:val="0"/>
          <w:color w:val="FF0000"/>
          <w:sz w:val="24"/>
        </w:rPr>
        <w:t>III. PROCEDURE</w:t>
      </w:r>
    </w:p>
    <w:p>
      <w:pPr>
        <w:keepNext w:val="0"/>
        <w:keepLines w:val="0"/>
        <w:spacing w:before="0" w:after="40" w:line="252" w:lineRule="auto"/>
      </w:pPr>
      <w:r>
        <w:rPr>
          <w:rFonts w:ascii="Times New Roman" w:hAnsi="Times New Roman" w:eastAsia="Times New Roman"/>
          <w:b w:val="0"/>
          <w:i/>
          <w:color w:val="1F4E79"/>
          <w:sz w:val="21"/>
        </w:rPr>
        <w:t>Each activity follows four steps: Deliver the task - Implement the task - Discuss - Give comments or feedback.</w:t>
      </w:r>
    </w:p>
    <w:tbl>
      <w:tblPr>
        <w:tblStyle w:val="TableGrid"/>
        <w:tblW w:type="dxa" w:w="10368"/>
        <w:jc w:val="left"/>
        <w:tblLayout w:type="fixed"/>
        <w:tblLook w:firstColumn="1" w:firstRow="1" w:lastColumn="0" w:lastRow="0" w:noHBand="0" w:noVBand="1" w:val="04A0"/>
        <w:tblInd w:w="100" w:type="dxa"/>
      </w:tblPr>
      <w:tblGrid>
        <w:gridCol w:w="6428"/>
        <w:gridCol w:w="3940"/>
      </w:tblGrid>
      <w:t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D9EAF7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3"/>
              </w:rPr>
              <w:t>1. WARM-UP AND INTRODUCTION (5')</w:t>
            </w:r>
          </w:p>
        </w:tc>
      </w:tr>
      <w:t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EF5FB"/>
          </w:tcPr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Aims: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activate background knowledge and lead into the unit</w:t>
            </w:r>
          </w:p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Content: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topic pictures and prediction questions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Outcome: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students name familiar ideas and predict the conversation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Organisation: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Teacher's instructions and monitored individual/pair/group work.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TEACHER AND STUDENTS' ACTIVITIES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CONTENTS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Warm-up: Picture prediction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T projects three pictures connected with healthy living for teens and asks what students can see.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Ss think individually, compare in pairs, and share one prediction.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T records key words on the board and introduces the unit title and learning goals.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UNIT 3: HEALTHY LIVING FOR TEENS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Student's Book pp. 28-29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Suggested words: well-balanced, deadline, priority, schedule</w:t>
            </w:r>
          </w:p>
        </w:tc>
      </w:tr>
    </w:tbl>
    <w:p>
      <w:pPr>
        <w:keepNext w:val="0"/>
        <w:keepLines w:val="0"/>
        <w:spacing w:before="0" w:after="40" w:line="252" w:lineRule="auto"/>
      </w:pPr>
      <w:r>
        <w:rPr>
          <w:rFonts w:ascii="Times New Roman" w:hAnsi="Times New Roman" w:eastAsia="Times New Roman"/>
          <w:b w:val="0"/>
          <w:i w:val="0"/>
          <w:color w:val="000000"/>
          <w:sz w:val="22"/>
        </w:rPr>
      </w:r>
    </w:p>
    <w:tbl>
      <w:tblPr>
        <w:tblStyle w:val="TableGrid"/>
        <w:tblW w:type="dxa" w:w="10368"/>
        <w:jc w:val="left"/>
        <w:tblLayout w:type="fixed"/>
        <w:tblLook w:firstColumn="1" w:firstRow="1" w:lastColumn="0" w:lastRow="0" w:noHBand="0" w:noVBand="1" w:val="04A0"/>
        <w:tblInd w:w="100" w:type="dxa"/>
      </w:tblPr>
      <w:tblGrid>
        <w:gridCol w:w="6428"/>
        <w:gridCol w:w="3940"/>
      </w:tblGrid>
      <w:t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D9EAF7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3"/>
              </w:rPr>
              <w:t>2. PRESENTATION - GETTING STARTED (12')</w:t>
            </w:r>
          </w:p>
        </w:tc>
      </w:tr>
      <w:t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EF5FB"/>
          </w:tcPr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Aims: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set the context and teach essential vocabulary</w:t>
            </w:r>
          </w:p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Content: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listen and read; identify speakers, setting, and topic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Outcome: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students understand the main idea and key vocabulary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Organisation: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Teacher's instructions and monitored individual/pair/group work.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TEACHER AND STUDENTS' ACTIVITIES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CONTENTS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Task 1: Listen and read</w:t>
            </w:r>
          </w:p>
          <w:p>
            <w:pPr>
              <w:keepNext w:val="0"/>
              <w:keepLines/>
              <w:spacing w:before="20" w:after="20" w:line="252" w:lineRule="auto"/>
            </w:pPr>
            <w:r>
              <w:rPr>
                <w:rFonts w:ascii="Times New Roman" w:hAnsi="Times New Roman" w:eastAsia="Times New Roman"/>
                <w:b/>
                <w:color w:val="FF0000"/>
                <w:sz w:val="22"/>
              </w:rPr>
              <w:t>NLS: 1.1.TC1c</w:t>
              <w:br/>
            </w:r>
            <w:r>
              <w:rPr>
                <w:rFonts w:ascii="Times New Roman" w:hAnsi="Times New Roman" w:eastAsia="Times New Roman"/>
                <w:color w:val="FF0000"/>
                <w:sz w:val="22"/>
              </w:rPr>
              <w:t>HS mở Google Hình ảnh tìm hình thật cho các từ/cụm từ: well-balanced, deadline, priority, schedule; chọn hình phù hợp để kiểm chứng nghĩa.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T sets the context, introduces the characters, and pre-teaches selected words through pictures, gestures, or short definitions.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Ss scan the picture, predict the topic, then listen and follow the conversation in the book.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T plays the recording twice; Ss underline topic words and compare their predictions.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Pairs practise selected lines; T checks meaning and pronunciation.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Vocabulary in context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well-balanced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deadline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priority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schedule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assignment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peer pressure</w:t>
            </w:r>
          </w:p>
        </w:tc>
      </w:tr>
    </w:tbl>
    <w:p>
      <w:pPr>
        <w:keepNext w:val="0"/>
        <w:keepLines w:val="0"/>
        <w:spacing w:before="0" w:after="40" w:line="252" w:lineRule="auto"/>
      </w:pPr>
      <w:r>
        <w:rPr>
          <w:rFonts w:ascii="Times New Roman" w:hAnsi="Times New Roman" w:eastAsia="Times New Roman"/>
          <w:b w:val="0"/>
          <w:i w:val="0"/>
          <w:color w:val="000000"/>
          <w:sz w:val="22"/>
        </w:rPr>
      </w:r>
    </w:p>
    <w:tbl>
      <w:tblPr>
        <w:tblStyle w:val="TableGrid"/>
        <w:tblW w:type="dxa" w:w="10368"/>
        <w:jc w:val="left"/>
        <w:tblLayout w:type="fixed"/>
        <w:tblLook w:firstColumn="1" w:firstRow="1" w:lastColumn="0" w:lastRow="0" w:noHBand="0" w:noVBand="1" w:val="04A0"/>
        <w:tblInd w:w="100" w:type="dxa"/>
      </w:tblPr>
      <w:tblGrid>
        <w:gridCol w:w="6428"/>
        <w:gridCol w:w="3940"/>
      </w:tblGrid>
      <w:t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D9EAF7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3"/>
              </w:rPr>
              <w:t>3. PRACTICE (20')</w:t>
            </w:r>
          </w:p>
        </w:tc>
      </w:tr>
      <w:t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EF5FB"/>
          </w:tcPr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Aims: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develop listening-reading comprehension and consolidate topic vocabulary</w:t>
            </w:r>
          </w:p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Content: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textbook comprehension and word/picture tasks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Outcome: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students identify details and use new words accurately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Organisation: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Teacher's instructions and monitored individual/pair/group work.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TEACHER AND STUDENTS' ACTIVITIES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CONTENTS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Tasks 2-4: Comprehension and vocabulary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T asks Ss to complete the textbook comprehension task independently before rereading.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Ss locate evidence in the conversation, compare answers, and correct false or incomplete statements.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Ss complete the word/picture or categorising task; T checks answers and elicits additional examples.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T provides reduced choices and visual support for students who need it.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Suggested focus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Main topic and setting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Two or three evidence-based details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Active vocabulary: well-balanced, deadline, priority, schedule, assignment, peer pressure, stay focused, manage time</w:t>
            </w:r>
          </w:p>
        </w:tc>
      </w:tr>
    </w:tbl>
    <w:p>
      <w:pPr>
        <w:keepNext w:val="0"/>
        <w:keepLines w:val="0"/>
        <w:spacing w:before="0" w:after="40" w:line="252" w:lineRule="auto"/>
      </w:pPr>
      <w:r>
        <w:rPr>
          <w:rFonts w:ascii="Times New Roman" w:hAnsi="Times New Roman" w:eastAsia="Times New Roman"/>
          <w:b w:val="0"/>
          <w:i w:val="0"/>
          <w:color w:val="000000"/>
          <w:sz w:val="22"/>
        </w:rPr>
      </w:r>
    </w:p>
    <w:tbl>
      <w:tblPr>
        <w:tblStyle w:val="TableGrid"/>
        <w:tblW w:type="dxa" w:w="10368"/>
        <w:jc w:val="left"/>
        <w:tblLayout w:type="fixed"/>
        <w:tblLook w:firstColumn="1" w:firstRow="1" w:lastColumn="0" w:lastRow="0" w:noHBand="0" w:noVBand="1" w:val="04A0"/>
        <w:tblInd w:w="100" w:type="dxa"/>
      </w:tblPr>
      <w:tblGrid>
        <w:gridCol w:w="6428"/>
        <w:gridCol w:w="3940"/>
      </w:tblGrid>
      <w:t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D9EAF7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3"/>
              </w:rPr>
              <w:t>4. APPLICATION AND PROJECT LAUNCH (6')</w:t>
            </w:r>
          </w:p>
        </w:tc>
      </w:tr>
      <w:t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EF5FB"/>
          </w:tcPr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Aims: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personalise unit language and introduce the unit project</w:t>
            </w:r>
          </w:p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Content: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short pair exchange and project workflow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Outcome: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students produce a short response and understand the seven-lesson project plan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Organisation: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Teacher's instructions and monitored individual/pair/group work.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TEACHER AND STUDENTS' ACTIVITIES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CONTENTS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Pair talk and project launch</w:t>
            </w:r>
          </w:p>
          <w:p>
            <w:pPr>
              <w:keepNext w:val="0"/>
              <w:keepLines/>
              <w:spacing w:before="20" w:after="20" w:line="252" w:lineRule="auto"/>
            </w:pPr>
            <w:r>
              <w:rPr>
                <w:rFonts w:ascii="Times New Roman" w:hAnsi="Times New Roman" w:eastAsia="Times New Roman"/>
                <w:b/>
                <w:color w:val="FF0000"/>
                <w:sz w:val="22"/>
              </w:rPr>
              <w:t>NLS: 3.1.TC1a; 2.1.TC1a</w:t>
              <w:br/>
            </w:r>
            <w:r>
              <w:rPr>
                <w:rFonts w:ascii="Times New Roman" w:hAnsi="Times New Roman" w:eastAsia="Times New Roman"/>
                <w:color w:val="FF0000"/>
                <w:sz w:val="22"/>
              </w:rPr>
              <w:t>HS xem sản phẩm số mẫu, thống nhất công cụ và phân công nhiệm vụ trên kênh lớp do GV hướng dẫn; không chia sẻ thông tin cá nhân.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Pairs use one teacher-provided question frame to talk about the topic.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T introduces the project 'HOW GOOD ARE YOUR CLASSMATES AT TIME MANAGEMENT?' and shows a short sample or mock-up.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Groups of four choose roles: language editor, researcher, designer/editor, and presenter.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T explains the workflow: brainstorm (Lessons 1-2), script (3-4), research/rehearse (5), create/submit (6), present/evaluate (7).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HOW GOOD ARE YOUR CLASSMATES AT TIME MANAGEMENT?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a digital survey summary and chart reporting classmates' time-management habits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Homework: review the conversation and collect two initial ideas.</w:t>
            </w:r>
          </w:p>
        </w:tc>
      </w:tr>
    </w:tbl>
    <w:p>
      <w:pPr>
        <w:keepNext w:val="0"/>
        <w:keepLines w:val="0"/>
        <w:spacing w:before="0" w:after="40" w:line="252" w:lineRule="auto"/>
      </w:pPr>
      <w:r>
        <w:rPr>
          <w:rFonts w:ascii="Times New Roman" w:hAnsi="Times New Roman" w:eastAsia="Times New Roman"/>
          <w:b w:val="0"/>
          <w:i w:val="0"/>
          <w:color w:val="000000"/>
          <w:sz w:val="22"/>
        </w:rPr>
      </w:r>
    </w:p>
    <w:p>
      <w:pPr>
        <w:pageBreakBefore/>
        <w:spacing w:before="0" w:after="0" w:line="20" w:lineRule="exact"/>
      </w:pPr>
      <w:r>
        <w:rPr>
          <w:rFonts w:ascii="Times New Roman" w:hAnsi="Times New Roman" w:eastAsia="Times New Roman"/>
          <w:color w:val="000000"/>
          <w:sz w:val="2"/>
        </w:rPr>
        <w:t>​</w:t>
      </w:r>
    </w:p>
    <w:tbl>
      <w:tblPr>
        <w:tblStyle w:val="TableGrid"/>
        <w:tblW w:type="dxa" w:w="10368"/>
        <w:jc w:val="left"/>
        <w:tblLayout w:type="fixed"/>
        <w:tblLook w:firstColumn="1" w:firstRow="1" w:lastColumn="0" w:lastRow="0" w:noHBand="0" w:noVBand="1" w:val="04A0"/>
        <w:tblInd w:w="100" w:type="dxa"/>
      </w:tblPr>
      <w:tblGrid>
        <w:gridCol w:w="3100"/>
        <w:gridCol w:w="7268"/>
      </w:tblGrid>
      <w:tr>
        <w:tc>
          <w:tcPr>
            <w:tcW w:type="dxa" w:w="310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 w:val="0"/>
              <w:keepLines w:val="0"/>
              <w:spacing w:before="0" w:after="0" w:line="252" w:lineRule="auto"/>
            </w:pPr>
            <w:r>
              <w:rPr>
                <w:rFonts w:ascii="Times New Roman" w:hAnsi="Times New Roman" w:eastAsia="Times New Roman"/>
                <w:color w:val="000000"/>
                <w:sz w:val="20"/>
              </w:rPr>
              <w:t>Date of planning: …/…/20…</w:t>
            </w:r>
          </w:p>
          <w:p>
            <w:pPr>
              <w:keepNext w:val="0"/>
              <w:keepLines w:val="0"/>
              <w:spacing w:before="0" w:after="0" w:line="252" w:lineRule="auto"/>
            </w:pPr>
            <w:r>
              <w:rPr>
                <w:rFonts w:ascii="Times New Roman" w:hAnsi="Times New Roman" w:eastAsia="Times New Roman"/>
                <w:color w:val="000000"/>
                <w:sz w:val="20"/>
              </w:rPr>
              <w:t>Date of teaching: …/…/20…</w:t>
            </w:r>
          </w:p>
          <w:p>
            <w:pPr>
              <w:keepNext w:val="0"/>
              <w:keepLines w:val="0"/>
              <w:spacing w:before="0" w:after="0" w:line="252" w:lineRule="auto"/>
            </w:pPr>
            <w:r>
              <w:rPr>
                <w:rFonts w:ascii="Times New Roman" w:hAnsi="Times New Roman" w:eastAsia="Times New Roman"/>
                <w:color w:val="000000"/>
                <w:sz w:val="20"/>
              </w:rPr>
              <w:t>WEEK: ………</w:t>
            </w:r>
          </w:p>
        </w:tc>
        <w:tc>
          <w:tcPr>
            <w:tcW w:type="dxa" w:w="726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EF5FB"/>
          </w:tcPr>
          <w:p>
            <w:pPr>
              <w:keepNext w:val="0"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6"/>
              </w:rPr>
              <w:t>UNIT 3: HEALTHY LIVING FOR TEENS</w:t>
              <w:br/>
            </w:r>
            <w:r>
              <w:rPr>
                <w:rFonts w:ascii="Times New Roman" w:hAnsi="Times New Roman" w:eastAsia="Times New Roman"/>
                <w:b/>
                <w:color w:val="FF0000"/>
                <w:sz w:val="24"/>
              </w:rPr>
              <w:t>Period 17 - Lesson 2: A CLOSER LOOK 1</w:t>
            </w:r>
          </w:p>
        </w:tc>
      </w:tr>
    </w:tbl>
    <w:p>
      <w:pPr>
        <w:keepNext w:val="0"/>
        <w:keepLines w:val="0"/>
        <w:spacing w:before="0" w:after="40" w:line="252" w:lineRule="auto"/>
      </w:pPr>
      <w:r>
        <w:rPr>
          <w:rFonts w:ascii="Times New Roman" w:hAnsi="Times New Roman" w:eastAsia="Times New Roman"/>
          <w:b w:val="0"/>
          <w:i w:val="0"/>
          <w:color w:val="000000"/>
          <w:sz w:val="22"/>
        </w:rPr>
      </w:r>
    </w:p>
    <w:p>
      <w:pPr>
        <w:keepNext/>
        <w:keepLines/>
        <w:spacing w:before="0" w:after="40" w:line="252" w:lineRule="auto"/>
      </w:pPr>
      <w:r>
        <w:rPr>
          <w:rFonts w:ascii="Times New Roman" w:hAnsi="Times New Roman" w:eastAsia="Times New Roman"/>
          <w:b/>
          <w:i w:val="0"/>
          <w:color w:val="FF0000"/>
          <w:sz w:val="25"/>
        </w:rPr>
        <w:t>I. OBJECTIVES</w:t>
      </w:r>
    </w:p>
    <w:p>
      <w:pPr>
        <w:keepNext/>
        <w:keepLines/>
        <w:spacing w:before="0" w:after="0" w:line="252" w:lineRule="auto"/>
      </w:pPr>
      <w:r>
        <w:rPr>
          <w:rFonts w:ascii="Times New Roman" w:hAnsi="Times New Roman" w:eastAsia="Times New Roman"/>
          <w:b/>
          <w:i w:val="0"/>
          <w:color w:val="1F4E79"/>
          <w:sz w:val="23"/>
        </w:rPr>
        <w:t>1. Knowledge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Use words and phrases related to teenagers' life, schoolwork, emotions, time management, and balanced living.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Pronounce sounds /h/ and /r/ correctly in familiar words and sentences.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Apply the new vocabulary in controlled and communicative tasks.</w:t>
      </w:r>
    </w:p>
    <w:p>
      <w:pPr>
        <w:keepNext/>
        <w:keepLines/>
        <w:spacing w:before="0" w:after="0" w:line="252" w:lineRule="auto"/>
      </w:pPr>
      <w:r>
        <w:rPr>
          <w:rFonts w:ascii="Times New Roman" w:hAnsi="Times New Roman" w:eastAsia="Times New Roman"/>
          <w:b/>
          <w:i w:val="0"/>
          <w:color w:val="1F4E79"/>
          <w:sz w:val="23"/>
        </w:rPr>
        <w:t>2. Competence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Develop communication, collaboration, creativity, critical thinking, problem solving, and self-study skills.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Complete individual, pair, and group tasks actively; give evidence-based explanations and constructive feedback.</w:t>
      </w:r>
    </w:p>
    <w:p>
      <w:pPr>
        <w:keepNext/>
        <w:keepLines/>
        <w:spacing w:before="0" w:after="0" w:line="252" w:lineRule="auto"/>
      </w:pPr>
      <w:r>
        <w:rPr>
          <w:rFonts w:ascii="Times New Roman" w:hAnsi="Times New Roman" w:eastAsia="Times New Roman"/>
          <w:b/>
          <w:i w:val="0"/>
          <w:color w:val="1F4E79"/>
          <w:sz w:val="23"/>
        </w:rPr>
        <w:t>Digital Competence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17365D"/>
          <w:sz w:val="22"/>
        </w:rPr>
        <w:t>1.1.TC1c; 3.1.TC1a: Use digital dictionaries/audio and create a short voice recording for self-correction.</w:t>
      </w:r>
    </w:p>
    <w:p>
      <w:pPr>
        <w:keepNext/>
        <w:keepLines/>
        <w:spacing w:before="0" w:after="0" w:line="252" w:lineRule="auto"/>
      </w:pPr>
      <w:r>
        <w:rPr>
          <w:rFonts w:ascii="Times New Roman" w:hAnsi="Times New Roman" w:eastAsia="Times New Roman"/>
          <w:b/>
          <w:i w:val="0"/>
          <w:color w:val="1F4E79"/>
          <w:sz w:val="23"/>
        </w:rPr>
        <w:t>3. Qualities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Develop self-discipline, healthy choices, and care for physical and mental well-being; cooperate respectfully and complete assigned roles.</w:t>
      </w:r>
    </w:p>
    <w:tbl>
      <w:tblPr>
        <w:tblStyle w:val="TableGrid"/>
        <w:tblW w:type="dxa" w:w="10368"/>
        <w:jc w:val="left"/>
        <w:tblLayout w:type="fixed"/>
        <w:tblLook w:firstColumn="1" w:firstRow="1" w:lastColumn="0" w:lastRow="0" w:noHBand="0" w:noVBand="1" w:val="04A0"/>
        <w:tblInd w:w="100" w:type="dxa"/>
      </w:tblPr>
      <w:tblGrid>
        <w:gridCol w:w="10368"/>
      </w:tblGrid>
      <w:tr>
        <w:tc>
          <w:tcPr>
            <w:tcW w:type="dxa" w:w="1036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FFF2CC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FF0000"/>
                <w:sz w:val="22"/>
              </w:rPr>
              <w:t>OBJECTIVES FOR STUDENTS WITH DISABILITIES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match three familiar words or phrases, including well-balanced, deadline, priority, with pictures or meanings.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repeat two words illustrating sounds /h/ and /r/ after the teacher or recording.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complete two supported vocabulary items and say one short model sentence.</w:t>
            </w:r>
          </w:p>
        </w:tc>
      </w:tr>
    </w:tbl>
    <w:p>
      <w:pPr>
        <w:keepNext/>
        <w:keepLines/>
        <w:spacing w:before="60" w:after="20" w:line="252" w:lineRule="auto"/>
      </w:pPr>
      <w:r>
        <w:rPr>
          <w:rFonts w:ascii="Times New Roman" w:hAnsi="Times New Roman" w:eastAsia="Times New Roman"/>
          <w:b/>
          <w:i w:val="0"/>
          <w:color w:val="FF0000"/>
          <w:sz w:val="24"/>
        </w:rPr>
        <w:t>II. TEACHING AIDS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Teacher: Grade 9 Student's Book, laptop, projector/TV, pictures, cards, and prepared digital links.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Students: Student's Book, notebook, learning materials, and a shared device when assigned.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Digital resources: Sachmem.vn, digital dictionary, Google Forms/Quizizz, Canva/CapCut/Google Slides, and the class LMS/email/Zalo channel.</w:t>
      </w:r>
    </w:p>
    <w:p>
      <w:pPr>
        <w:keepNext/>
        <w:keepLines/>
        <w:spacing w:before="60" w:after="20" w:line="252" w:lineRule="auto"/>
      </w:pPr>
      <w:r>
        <w:rPr>
          <w:rFonts w:ascii="Times New Roman" w:hAnsi="Times New Roman" w:eastAsia="Times New Roman"/>
          <w:b/>
          <w:i w:val="0"/>
          <w:color w:val="FF0000"/>
          <w:sz w:val="24"/>
        </w:rPr>
        <w:t>III. PROCEDURE</w:t>
      </w:r>
    </w:p>
    <w:p>
      <w:pPr>
        <w:keepNext w:val="0"/>
        <w:keepLines w:val="0"/>
        <w:spacing w:before="0" w:after="40" w:line="252" w:lineRule="auto"/>
      </w:pPr>
      <w:r>
        <w:rPr>
          <w:rFonts w:ascii="Times New Roman" w:hAnsi="Times New Roman" w:eastAsia="Times New Roman"/>
          <w:b w:val="0"/>
          <w:i/>
          <w:color w:val="1F4E79"/>
          <w:sz w:val="21"/>
        </w:rPr>
        <w:t>Each activity follows four steps: Deliver the task - Implement the task - Discuss - Give comments or feedback.</w:t>
      </w:r>
    </w:p>
    <w:tbl>
      <w:tblPr>
        <w:tblStyle w:val="TableGrid"/>
        <w:tblW w:type="dxa" w:w="10368"/>
        <w:jc w:val="left"/>
        <w:tblLayout w:type="fixed"/>
        <w:tblLook w:firstColumn="1" w:firstRow="1" w:lastColumn="0" w:lastRow="0" w:noHBand="0" w:noVBand="1" w:val="04A0"/>
        <w:tblInd w:w="100" w:type="dxa"/>
      </w:tblPr>
      <w:tblGrid>
        <w:gridCol w:w="6428"/>
        <w:gridCol w:w="3940"/>
      </w:tblGrid>
      <w:t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D9EAF7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3"/>
              </w:rPr>
              <w:t>1. WARM-UP (5')</w:t>
            </w:r>
          </w:p>
        </w:tc>
      </w:tr>
      <w:t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EF5FB"/>
          </w:tcPr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Aims: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review and activate unit vocabulary</w:t>
            </w:r>
          </w:p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Content: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digital or paper word race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Outcome: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students recall familiar words and collocations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Organisation: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Teacher's instructions and monitored individual/pair/group work.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TEACHER AND STUDENTS' ACTIVITIES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CONTENTS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Vocabulary race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T shows pictures or definitions one at a time; teams write the matching word or phrase.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Ss explain one connection between the words and the unit topic.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Review words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well-balanced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deadline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priority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schedule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assignment</w:t>
            </w:r>
          </w:p>
        </w:tc>
      </w:tr>
    </w:tbl>
    <w:p>
      <w:pPr>
        <w:keepNext w:val="0"/>
        <w:keepLines w:val="0"/>
        <w:spacing w:before="0" w:after="40" w:line="252" w:lineRule="auto"/>
      </w:pPr>
      <w:r>
        <w:rPr>
          <w:rFonts w:ascii="Times New Roman" w:hAnsi="Times New Roman" w:eastAsia="Times New Roman"/>
          <w:b w:val="0"/>
          <w:i w:val="0"/>
          <w:color w:val="000000"/>
          <w:sz w:val="22"/>
        </w:rPr>
      </w:r>
    </w:p>
    <w:tbl>
      <w:tblPr>
        <w:tblStyle w:val="TableGrid"/>
        <w:tblW w:type="dxa" w:w="10368"/>
        <w:jc w:val="left"/>
        <w:tblLayout w:type="fixed"/>
        <w:tblLook w:firstColumn="1" w:firstRow="1" w:lastColumn="0" w:lastRow="0" w:noHBand="0" w:noVBand="1" w:val="04A0"/>
        <w:tblInd w:w="100" w:type="dxa"/>
      </w:tblPr>
      <w:tblGrid>
        <w:gridCol w:w="6428"/>
        <w:gridCol w:w="3940"/>
      </w:tblGrid>
      <w:t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D9EAF7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3"/>
              </w:rPr>
              <w:t>2. VOCABULARY PRESENTATION (12')</w:t>
            </w:r>
          </w:p>
        </w:tc>
      </w:tr>
      <w:t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EF5FB"/>
          </w:tcPr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Aims: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present and organise topic vocabulary</w:t>
            </w:r>
          </w:p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Content: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word meanings, collocations, and categories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Outcome: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students match, classify, and pronounce new items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Organisation: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Teacher's instructions and monitored individual/pair/group work.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TEACHER AND STUDENTS' ACTIVITIES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CONTENTS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Tasks 1-2: Build a word bank</w:t>
            </w:r>
          </w:p>
          <w:p>
            <w:pPr>
              <w:keepNext w:val="0"/>
              <w:keepLines/>
              <w:spacing w:before="20" w:after="20" w:line="252" w:lineRule="auto"/>
            </w:pPr>
            <w:r>
              <w:rPr>
                <w:rFonts w:ascii="Times New Roman" w:hAnsi="Times New Roman" w:eastAsia="Times New Roman"/>
                <w:b/>
                <w:color w:val="FF0000"/>
                <w:sz w:val="22"/>
              </w:rPr>
              <w:t>NLS: 1.1.TC1c</w:t>
              <w:br/>
            </w:r>
            <w:r>
              <w:rPr>
                <w:rFonts w:ascii="Times New Roman" w:hAnsi="Times New Roman" w:eastAsia="Times New Roman"/>
                <w:color w:val="FF0000"/>
                <w:sz w:val="22"/>
              </w:rPr>
              <w:t>HS sử dụng Google Hình ảnh hoặc từ điển số để tra cứu teen time management, study schedule, productivity tool, balanced student life; đối chiếu hình, nghĩa và cách dùng trước khi ghi vào bảng từ.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T models the first matching/classifying item and checks the task instructions.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Ss work individually, compare in pairs, and explain the clue used for each answer.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T confirms collocations and asks Ss to add one familiar example to each category.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Core vocabulary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well-balanced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deadline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priority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schedule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assignment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peer pressure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stay focused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manage time</w:t>
            </w:r>
          </w:p>
        </w:tc>
      </w:tr>
    </w:tbl>
    <w:p>
      <w:pPr>
        <w:keepNext w:val="0"/>
        <w:keepLines w:val="0"/>
        <w:spacing w:before="0" w:after="40" w:line="252" w:lineRule="auto"/>
      </w:pPr>
      <w:r>
        <w:rPr>
          <w:rFonts w:ascii="Times New Roman" w:hAnsi="Times New Roman" w:eastAsia="Times New Roman"/>
          <w:b w:val="0"/>
          <w:i w:val="0"/>
          <w:color w:val="000000"/>
          <w:sz w:val="22"/>
        </w:rPr>
      </w:r>
    </w:p>
    <w:tbl>
      <w:tblPr>
        <w:tblStyle w:val="TableGrid"/>
        <w:tblW w:type="dxa" w:w="10368"/>
        <w:jc w:val="left"/>
        <w:tblLayout w:type="fixed"/>
        <w:tblLook w:firstColumn="1" w:firstRow="1" w:lastColumn="0" w:lastRow="0" w:noHBand="0" w:noVBand="1" w:val="04A0"/>
        <w:tblInd w:w="100" w:type="dxa"/>
      </w:tblPr>
      <w:tblGrid>
        <w:gridCol w:w="6428"/>
        <w:gridCol w:w="3940"/>
      </w:tblGrid>
      <w:t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D9EAF7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3"/>
              </w:rPr>
              <w:t>3. PRONUNCIATION PRACTICE (18')</w:t>
            </w:r>
          </w:p>
        </w:tc>
      </w:tr>
      <w:t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EF5FB"/>
          </w:tcPr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Aims: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identify and pronounce sounds /h/ and /r/</w:t>
            </w:r>
          </w:p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Content: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listen, sort, repeat, and use target sounds/stress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Outcome: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students recognise the feature and pronounce words in context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Organisation: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Teacher's instructions and monitored individual/pair/group work.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TEACHER AND STUDENTS' ACTIVITIES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CONTENTS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Pronunciation tasks</w:t>
            </w:r>
          </w:p>
          <w:p>
            <w:pPr>
              <w:keepNext w:val="0"/>
              <w:keepLines/>
              <w:spacing w:before="20" w:after="20" w:line="252" w:lineRule="auto"/>
            </w:pPr>
            <w:r>
              <w:rPr>
                <w:rFonts w:ascii="Times New Roman" w:hAnsi="Times New Roman" w:eastAsia="Times New Roman"/>
                <w:b/>
                <w:color w:val="FF0000"/>
                <w:sz w:val="22"/>
              </w:rPr>
              <w:t>NLS: 1.1.TC1c; 3.1.TC1a</w:t>
              <w:br/>
            </w:r>
            <w:r>
              <w:rPr>
                <w:rFonts w:ascii="Times New Roman" w:hAnsi="Times New Roman" w:eastAsia="Times New Roman"/>
                <w:color w:val="FF0000"/>
                <w:sz w:val="22"/>
              </w:rPr>
              <w:t>HS nghe mẫu trên Sachmem.vn/từ điển số, ghi âm 4 từ hoặc 2 câu, nghe lại và so sánh với mẫu để tự sửa.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T plays the recording; Ss listen and notice the target sounds or stress pattern.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Ss sort the sample words, repeat chorally and individually, and mark the target feature.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Pairs practise textbook sentences; T gives focused feedback on mouth position, final sound, or stress.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Sounds /h/ and /r/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healthy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homework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habit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relaxed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revise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routine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Practice in short sentences.</w:t>
            </w:r>
          </w:p>
        </w:tc>
      </w:tr>
    </w:tbl>
    <w:p>
      <w:pPr>
        <w:keepNext w:val="0"/>
        <w:keepLines w:val="0"/>
        <w:spacing w:before="0" w:after="40" w:line="252" w:lineRule="auto"/>
      </w:pPr>
      <w:r>
        <w:rPr>
          <w:rFonts w:ascii="Times New Roman" w:hAnsi="Times New Roman" w:eastAsia="Times New Roman"/>
          <w:b w:val="0"/>
          <w:i w:val="0"/>
          <w:color w:val="000000"/>
          <w:sz w:val="22"/>
        </w:rPr>
      </w:r>
    </w:p>
    <w:tbl>
      <w:tblPr>
        <w:tblStyle w:val="TableGrid"/>
        <w:tblW w:type="dxa" w:w="10368"/>
        <w:jc w:val="left"/>
        <w:tblLayout w:type="fixed"/>
        <w:tblLook w:firstColumn="1" w:firstRow="1" w:lastColumn="0" w:lastRow="0" w:noHBand="0" w:noVBand="1" w:val="04A0"/>
        <w:tblInd w:w="100" w:type="dxa"/>
      </w:tblPr>
      <w:tblGrid>
        <w:gridCol w:w="6428"/>
        <w:gridCol w:w="3940"/>
      </w:tblGrid>
      <w:t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D9EAF7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3"/>
              </w:rPr>
              <w:t>4. APPLICATION AND HOMEWORK (8')</w:t>
            </w:r>
          </w:p>
        </w:tc>
      </w:tr>
      <w:t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EF5FB"/>
          </w:tcPr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Aims: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use vocabulary and pronunciation communicatively</w:t>
            </w:r>
          </w:p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Content: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mini dialogue or one-minute challenge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Outcome: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students produce accurate topic sentences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Organisation: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Teacher's instructions and monitored individual/pair/group work.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TEACHER AND STUDENTS' ACTIVITIES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CONTENTS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Mini production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Pairs choose four new words and create two meaningful sentences or a short exchange.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Selected pairs perform; classmates listen for vocabulary and pronunciation targets.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T gives feedback and assigns workbook practice.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Expected output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Two correct topic sentences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One accurately pronounced target word in each sentence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Project: collect copyright-appropriate images and record their sources.</w:t>
            </w:r>
          </w:p>
        </w:tc>
      </w:tr>
    </w:tbl>
    <w:p>
      <w:pPr>
        <w:keepNext w:val="0"/>
        <w:keepLines w:val="0"/>
        <w:spacing w:before="0" w:after="40" w:line="252" w:lineRule="auto"/>
      </w:pPr>
      <w:r>
        <w:rPr>
          <w:rFonts w:ascii="Times New Roman" w:hAnsi="Times New Roman" w:eastAsia="Times New Roman"/>
          <w:b w:val="0"/>
          <w:i w:val="0"/>
          <w:color w:val="000000"/>
          <w:sz w:val="22"/>
        </w:rPr>
      </w:r>
    </w:p>
    <w:p>
      <w:pPr>
        <w:pageBreakBefore/>
        <w:spacing w:before="0" w:after="0" w:line="20" w:lineRule="exact"/>
      </w:pPr>
      <w:r>
        <w:rPr>
          <w:rFonts w:ascii="Times New Roman" w:hAnsi="Times New Roman" w:eastAsia="Times New Roman"/>
          <w:color w:val="000000"/>
          <w:sz w:val="2"/>
        </w:rPr>
        <w:t>​</w:t>
      </w:r>
    </w:p>
    <w:tbl>
      <w:tblPr>
        <w:tblStyle w:val="TableGrid"/>
        <w:tblW w:type="dxa" w:w="10368"/>
        <w:jc w:val="left"/>
        <w:tblLayout w:type="fixed"/>
        <w:tblLook w:firstColumn="1" w:firstRow="1" w:lastColumn="0" w:lastRow="0" w:noHBand="0" w:noVBand="1" w:val="04A0"/>
        <w:tblInd w:w="100" w:type="dxa"/>
      </w:tblPr>
      <w:tblGrid>
        <w:gridCol w:w="3100"/>
        <w:gridCol w:w="7268"/>
      </w:tblGrid>
      <w:tr>
        <w:tc>
          <w:tcPr>
            <w:tcW w:type="dxa" w:w="310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 w:val="0"/>
              <w:keepLines w:val="0"/>
              <w:spacing w:before="0" w:after="0" w:line="252" w:lineRule="auto"/>
            </w:pPr>
            <w:r>
              <w:rPr>
                <w:rFonts w:ascii="Times New Roman" w:hAnsi="Times New Roman" w:eastAsia="Times New Roman"/>
                <w:color w:val="000000"/>
                <w:sz w:val="20"/>
              </w:rPr>
              <w:t>Date of planning: …/…/20…</w:t>
            </w:r>
          </w:p>
          <w:p>
            <w:pPr>
              <w:keepNext w:val="0"/>
              <w:keepLines w:val="0"/>
              <w:spacing w:before="0" w:after="0" w:line="252" w:lineRule="auto"/>
            </w:pPr>
            <w:r>
              <w:rPr>
                <w:rFonts w:ascii="Times New Roman" w:hAnsi="Times New Roman" w:eastAsia="Times New Roman"/>
                <w:color w:val="000000"/>
                <w:sz w:val="20"/>
              </w:rPr>
              <w:t>Date of teaching: …/…/20…</w:t>
            </w:r>
          </w:p>
          <w:p>
            <w:pPr>
              <w:keepNext w:val="0"/>
              <w:keepLines w:val="0"/>
              <w:spacing w:before="0" w:after="0" w:line="252" w:lineRule="auto"/>
            </w:pPr>
            <w:r>
              <w:rPr>
                <w:rFonts w:ascii="Times New Roman" w:hAnsi="Times New Roman" w:eastAsia="Times New Roman"/>
                <w:color w:val="000000"/>
                <w:sz w:val="20"/>
              </w:rPr>
              <w:t>WEEK: ………</w:t>
            </w:r>
          </w:p>
        </w:tc>
        <w:tc>
          <w:tcPr>
            <w:tcW w:type="dxa" w:w="726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EF5FB"/>
          </w:tcPr>
          <w:p>
            <w:pPr>
              <w:keepNext w:val="0"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6"/>
              </w:rPr>
              <w:t>UNIT 3: HEALTHY LIVING FOR TEENS</w:t>
              <w:br/>
            </w:r>
            <w:r>
              <w:rPr>
                <w:rFonts w:ascii="Times New Roman" w:hAnsi="Times New Roman" w:eastAsia="Times New Roman"/>
                <w:b/>
                <w:color w:val="FF0000"/>
                <w:sz w:val="24"/>
              </w:rPr>
              <w:t>Period 18 - Lesson 3: A CLOSER LOOK 2</w:t>
            </w:r>
          </w:p>
        </w:tc>
      </w:tr>
    </w:tbl>
    <w:p>
      <w:pPr>
        <w:keepNext w:val="0"/>
        <w:keepLines w:val="0"/>
        <w:spacing w:before="0" w:after="40" w:line="252" w:lineRule="auto"/>
      </w:pPr>
      <w:r>
        <w:rPr>
          <w:rFonts w:ascii="Times New Roman" w:hAnsi="Times New Roman" w:eastAsia="Times New Roman"/>
          <w:b w:val="0"/>
          <w:i w:val="0"/>
          <w:color w:val="000000"/>
          <w:sz w:val="22"/>
        </w:rPr>
      </w:r>
    </w:p>
    <w:p>
      <w:pPr>
        <w:keepNext/>
        <w:keepLines/>
        <w:spacing w:before="0" w:after="40" w:line="252" w:lineRule="auto"/>
      </w:pPr>
      <w:r>
        <w:rPr>
          <w:rFonts w:ascii="Times New Roman" w:hAnsi="Times New Roman" w:eastAsia="Times New Roman"/>
          <w:b/>
          <w:i w:val="0"/>
          <w:color w:val="FF0000"/>
          <w:sz w:val="25"/>
        </w:rPr>
        <w:t>I. OBJECTIVES</w:t>
      </w:r>
    </w:p>
    <w:p>
      <w:pPr>
        <w:keepNext/>
        <w:keepLines/>
        <w:spacing w:before="0" w:after="0" w:line="252" w:lineRule="auto"/>
      </w:pPr>
      <w:r>
        <w:rPr>
          <w:rFonts w:ascii="Times New Roman" w:hAnsi="Times New Roman" w:eastAsia="Times New Roman"/>
          <w:b/>
          <w:i w:val="0"/>
          <w:color w:val="1F4E79"/>
          <w:sz w:val="23"/>
        </w:rPr>
        <w:t>1. Knowledge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Understand the form and use of Modal verbs in first conditional sentences.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Complete controlled grammar exercises and explain the choice in familiar contexts.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Use the target structure to produce short meaningful sentences.</w:t>
      </w:r>
    </w:p>
    <w:p>
      <w:pPr>
        <w:keepNext/>
        <w:keepLines/>
        <w:spacing w:before="0" w:after="0" w:line="252" w:lineRule="auto"/>
      </w:pPr>
      <w:r>
        <w:rPr>
          <w:rFonts w:ascii="Times New Roman" w:hAnsi="Times New Roman" w:eastAsia="Times New Roman"/>
          <w:b/>
          <w:i w:val="0"/>
          <w:color w:val="1F4E79"/>
          <w:sz w:val="23"/>
        </w:rPr>
        <w:t>2. Competence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Develop communication, collaboration, creativity, critical thinking, problem solving, and self-study skills.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Complete individual, pair, and group tasks actively; give evidence-based explanations and constructive feedback.</w:t>
      </w:r>
    </w:p>
    <w:p>
      <w:pPr>
        <w:keepNext/>
        <w:keepLines/>
        <w:spacing w:before="0" w:after="0" w:line="252" w:lineRule="auto"/>
      </w:pPr>
      <w:r>
        <w:rPr>
          <w:rFonts w:ascii="Times New Roman" w:hAnsi="Times New Roman" w:eastAsia="Times New Roman"/>
          <w:b/>
          <w:i w:val="0"/>
          <w:color w:val="1F4E79"/>
          <w:sz w:val="23"/>
        </w:rPr>
        <w:t>Digital Competence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17365D"/>
          <w:sz w:val="22"/>
        </w:rPr>
        <w:t>3.1.TC1a; 2.1.TC1a: Create and share short digital language content and respond to feedback.</w:t>
      </w:r>
    </w:p>
    <w:p>
      <w:pPr>
        <w:keepNext/>
        <w:keepLines/>
        <w:spacing w:before="0" w:after="0" w:line="252" w:lineRule="auto"/>
      </w:pPr>
      <w:r>
        <w:rPr>
          <w:rFonts w:ascii="Times New Roman" w:hAnsi="Times New Roman" w:eastAsia="Times New Roman"/>
          <w:b/>
          <w:i w:val="0"/>
          <w:color w:val="1F4E79"/>
          <w:sz w:val="23"/>
        </w:rPr>
        <w:t>3. Qualities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Develop self-discipline, healthy choices, and care for physical and mental well-being; cooperate respectfully and complete assigned roles.</w:t>
      </w:r>
    </w:p>
    <w:tbl>
      <w:tblPr>
        <w:tblStyle w:val="TableGrid"/>
        <w:tblW w:type="dxa" w:w="10368"/>
        <w:jc w:val="left"/>
        <w:tblLayout w:type="fixed"/>
        <w:tblLook w:firstColumn="1" w:firstRow="1" w:lastColumn="0" w:lastRow="0" w:noHBand="0" w:noVBand="1" w:val="04A0"/>
        <w:tblInd w:w="100" w:type="dxa"/>
      </w:tblPr>
      <w:tblGrid>
        <w:gridCol w:w="10368"/>
      </w:tblGrid>
      <w:tr>
        <w:tc>
          <w:tcPr>
            <w:tcW w:type="dxa" w:w="1036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FFF2CC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FF0000"/>
                <w:sz w:val="22"/>
              </w:rPr>
              <w:t>OBJECTIVES FOR STUDENTS WITH DISABILITIES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recognise the model for modal verbs in first conditional sentences with colour or symbol support.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complete three simple items using a word bank or two choices.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arrange or copy two correct sentences and read one aloud.</w:t>
            </w:r>
          </w:p>
        </w:tc>
      </w:tr>
    </w:tbl>
    <w:p>
      <w:pPr>
        <w:keepNext/>
        <w:keepLines/>
        <w:spacing w:before="60" w:after="20" w:line="252" w:lineRule="auto"/>
      </w:pPr>
      <w:r>
        <w:rPr>
          <w:rFonts w:ascii="Times New Roman" w:hAnsi="Times New Roman" w:eastAsia="Times New Roman"/>
          <w:b/>
          <w:i w:val="0"/>
          <w:color w:val="FF0000"/>
          <w:sz w:val="24"/>
        </w:rPr>
        <w:t>II. TEACHING AIDS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Teacher: Grade 9 Student's Book, laptop, projector/TV, pictures, cards, and prepared digital links.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Students: Student's Book, notebook, learning materials, and a shared device when assigned.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Digital resources: Sachmem.vn, digital dictionary, Google Forms/Quizizz, Canva/CapCut/Google Slides, and the class LMS/email/Zalo channel.</w:t>
      </w:r>
    </w:p>
    <w:p>
      <w:pPr>
        <w:keepNext/>
        <w:keepLines/>
        <w:spacing w:before="60" w:after="20" w:line="252" w:lineRule="auto"/>
      </w:pPr>
      <w:r>
        <w:rPr>
          <w:rFonts w:ascii="Times New Roman" w:hAnsi="Times New Roman" w:eastAsia="Times New Roman"/>
          <w:b/>
          <w:i w:val="0"/>
          <w:color w:val="FF0000"/>
          <w:sz w:val="24"/>
        </w:rPr>
        <w:t>III. PROCEDURE</w:t>
      </w:r>
    </w:p>
    <w:p>
      <w:pPr>
        <w:keepNext w:val="0"/>
        <w:keepLines w:val="0"/>
        <w:spacing w:before="0" w:after="40" w:line="252" w:lineRule="auto"/>
      </w:pPr>
      <w:r>
        <w:rPr>
          <w:rFonts w:ascii="Times New Roman" w:hAnsi="Times New Roman" w:eastAsia="Times New Roman"/>
          <w:b w:val="0"/>
          <w:i/>
          <w:color w:val="1F4E79"/>
          <w:sz w:val="21"/>
        </w:rPr>
        <w:t>Each activity follows four steps: Deliver the task - Implement the task - Discuss - Give comments or feedback.</w:t>
      </w:r>
    </w:p>
    <w:tbl>
      <w:tblPr>
        <w:tblStyle w:val="TableGrid"/>
        <w:tblW w:type="dxa" w:w="10368"/>
        <w:jc w:val="left"/>
        <w:tblLayout w:type="fixed"/>
        <w:tblLook w:firstColumn="1" w:firstRow="1" w:lastColumn="0" w:lastRow="0" w:noHBand="0" w:noVBand="1" w:val="04A0"/>
        <w:tblInd w:w="100" w:type="dxa"/>
      </w:tblPr>
      <w:tblGrid>
        <w:gridCol w:w="6428"/>
        <w:gridCol w:w="3940"/>
      </w:tblGrid>
      <w:t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D9EAF7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3"/>
              </w:rPr>
              <w:t>1. WARM-UP AND NOTICING (5')</w:t>
            </w:r>
          </w:p>
        </w:tc>
      </w:tr>
      <w:t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EF5FB"/>
          </w:tcPr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Aims: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recall examples and identify the target grammar</w:t>
            </w:r>
          </w:p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Content: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sentence comparison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Outcome: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students notice form and meaning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Organisation: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Teacher's instructions and monitored individual/pair/group work.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TEACHER AND STUDENTS' ACTIVITIES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CONTENTS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Grammar noticing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T displays three model sentences from the unit context and highlights the target forms.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Ss compare the examples, identify similarities, and predict the grammar rule.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Modal verbs in first conditional sentences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If you make a schedule, you can manage your time better.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If you feel stressed, you should talk to someone.</w:t>
            </w:r>
          </w:p>
        </w:tc>
      </w:tr>
    </w:tbl>
    <w:p>
      <w:pPr>
        <w:keepNext w:val="0"/>
        <w:keepLines w:val="0"/>
        <w:spacing w:before="0" w:after="40" w:line="252" w:lineRule="auto"/>
      </w:pPr>
      <w:r>
        <w:rPr>
          <w:rFonts w:ascii="Times New Roman" w:hAnsi="Times New Roman" w:eastAsia="Times New Roman"/>
          <w:b w:val="0"/>
          <w:i w:val="0"/>
          <w:color w:val="000000"/>
          <w:sz w:val="22"/>
        </w:rPr>
      </w:r>
    </w:p>
    <w:tbl>
      <w:tblPr>
        <w:tblStyle w:val="TableGrid"/>
        <w:tblW w:type="dxa" w:w="10368"/>
        <w:jc w:val="left"/>
        <w:tblLayout w:type="fixed"/>
        <w:tblLook w:firstColumn="1" w:firstRow="1" w:lastColumn="0" w:lastRow="0" w:noHBand="0" w:noVBand="1" w:val="04A0"/>
        <w:tblInd w:w="100" w:type="dxa"/>
      </w:tblPr>
      <w:tblGrid>
        <w:gridCol w:w="6428"/>
        <w:gridCol w:w="3940"/>
      </w:tblGrid>
      <w:t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D9EAF7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3"/>
              </w:rPr>
              <w:t>2. GRAMMAR PRESENTATION (12')</w:t>
            </w:r>
          </w:p>
        </w:tc>
      </w:tr>
      <w:t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EF5FB"/>
          </w:tcPr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Aims: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clarify form, use, and common errors</w:t>
            </w:r>
          </w:p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Content: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rule, formula, examples, and checking questions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Outcome: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students understand when and how to use the structure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Organisation: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Teacher's instructions and monitored individual/pair/group work.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TEACHER AND STUDENTS' ACTIVITIES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CONTENTS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Form and use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T elicits the rule, presents the formula, and uses a short timeline/diagram or colour coding when appropriate.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Ss copy the formula, analyse the examples, and answer concept-checking questions.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T contrasts correct and common incorrect forms.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Grammar formula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If + present simple, subject + will/can/may/might/must/should + base verb.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If you make a schedule, you can manage your time better.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If you feel stressed, you should talk to someone.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If we finish early, we may take a short break.</w:t>
            </w:r>
          </w:p>
        </w:tc>
      </w:tr>
    </w:tbl>
    <w:p>
      <w:pPr>
        <w:keepNext w:val="0"/>
        <w:keepLines w:val="0"/>
        <w:spacing w:before="0" w:after="40" w:line="252" w:lineRule="auto"/>
      </w:pPr>
      <w:r>
        <w:rPr>
          <w:rFonts w:ascii="Times New Roman" w:hAnsi="Times New Roman" w:eastAsia="Times New Roman"/>
          <w:b w:val="0"/>
          <w:i w:val="0"/>
          <w:color w:val="000000"/>
          <w:sz w:val="22"/>
        </w:rPr>
      </w:r>
    </w:p>
    <w:tbl>
      <w:tblPr>
        <w:tblStyle w:val="TableGrid"/>
        <w:tblW w:type="dxa" w:w="10368"/>
        <w:jc w:val="left"/>
        <w:tblLayout w:type="fixed"/>
        <w:tblLook w:firstColumn="1" w:firstRow="1" w:lastColumn="0" w:lastRow="0" w:noHBand="0" w:noVBand="1" w:val="04A0"/>
        <w:tblInd w:w="100" w:type="dxa"/>
      </w:tblPr>
      <w:tblGrid>
        <w:gridCol w:w="6428"/>
        <w:gridCol w:w="3940"/>
      </w:tblGrid>
      <w:t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D9EAF7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3"/>
              </w:rPr>
              <w:t>3. CONTROLLED PRACTICE (20')</w:t>
            </w:r>
          </w:p>
        </w:tc>
      </w:tr>
      <w:t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EF5FB"/>
          </w:tcPr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Aims: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develop accuracy through textbook tasks</w:t>
            </w:r>
          </w:p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Content: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multiple choice, gap-fill, rearranging, or sentence transformation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Outcome: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students choose correct forms and explain their choices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Organisation: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Teacher's instructions and monitored individual/pair/group work.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TEACHER AND STUDENTS' ACTIVITIES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CONTENTS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Textbook grammar tasks</w:t>
            </w:r>
          </w:p>
          <w:p>
            <w:pPr>
              <w:keepNext w:val="0"/>
              <w:keepLines/>
              <w:spacing w:before="20" w:after="20" w:line="252" w:lineRule="auto"/>
            </w:pPr>
            <w:r>
              <w:rPr>
                <w:rFonts w:ascii="Times New Roman" w:hAnsi="Times New Roman" w:eastAsia="Times New Roman"/>
                <w:b/>
                <w:color w:val="FF0000"/>
                <w:sz w:val="22"/>
              </w:rPr>
              <w:t>NLS: 3.1.TC1a</w:t>
              <w:br/>
            </w:r>
            <w:r>
              <w:rPr>
                <w:rFonts w:ascii="Times New Roman" w:hAnsi="Times New Roman" w:eastAsia="Times New Roman"/>
                <w:color w:val="FF0000"/>
                <w:sz w:val="22"/>
              </w:rPr>
              <w:t>HS hoàn thành bài tập Google Forms/Quizizz do GV cung cấp, đọc phản hồi tự động, sửa lỗi và ghi lại một quy tắc cần nhớ.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Ss complete the first task individually and compare with a partner.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Pairs locate the clue for each answer; T checks and clarifies errors.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Ss complete a second task and correct one deliberately incorrect example.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Student's Book p. 31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Suggested checking: form - meaning - word order - punctuation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If you make a schedule, you can manage your time better.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If you feel stressed, you should talk to someone.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If we finish early, we may take a short break.</w:t>
            </w:r>
          </w:p>
        </w:tc>
      </w:tr>
    </w:tbl>
    <w:p>
      <w:pPr>
        <w:keepNext w:val="0"/>
        <w:keepLines w:val="0"/>
        <w:spacing w:before="0" w:after="40" w:line="252" w:lineRule="auto"/>
      </w:pPr>
      <w:r>
        <w:rPr>
          <w:rFonts w:ascii="Times New Roman" w:hAnsi="Times New Roman" w:eastAsia="Times New Roman"/>
          <w:b w:val="0"/>
          <w:i w:val="0"/>
          <w:color w:val="000000"/>
          <w:sz w:val="22"/>
        </w:rPr>
      </w:r>
    </w:p>
    <w:tbl>
      <w:tblPr>
        <w:tblStyle w:val="TableGrid"/>
        <w:tblW w:type="dxa" w:w="10368"/>
        <w:jc w:val="left"/>
        <w:tblLayout w:type="fixed"/>
        <w:tblLook w:firstColumn="1" w:firstRow="1" w:lastColumn="0" w:lastRow="0" w:noHBand="0" w:noVBand="1" w:val="04A0"/>
        <w:tblInd w:w="100" w:type="dxa"/>
      </w:tblPr>
      <w:tblGrid>
        <w:gridCol w:w="6428"/>
        <w:gridCol w:w="3940"/>
      </w:tblGrid>
      <w:t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D9EAF7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3"/>
              </w:rPr>
              <w:t>4. APPLICATION AND PROJECT SCRIPT (8')</w:t>
            </w:r>
          </w:p>
        </w:tc>
      </w:tr>
      <w:t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EF5FB"/>
          </w:tcPr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Aims: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use grammar to create meaningful content</w:t>
            </w:r>
          </w:p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Content: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shared sentence creation and script drafting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Outcome: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students create and improve project sentences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Organisation: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Teacher's instructions and monitored individual/pair/group work.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TEACHER AND STUDENTS' ACTIVITIES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CONTENTS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Sentence workshop</w:t>
            </w:r>
          </w:p>
          <w:p>
            <w:pPr>
              <w:keepNext w:val="0"/>
              <w:keepLines/>
              <w:spacing w:before="20" w:after="20" w:line="252" w:lineRule="auto"/>
            </w:pPr>
            <w:r>
              <w:rPr>
                <w:rFonts w:ascii="Times New Roman" w:hAnsi="Times New Roman" w:eastAsia="Times New Roman"/>
                <w:b/>
                <w:color w:val="FF0000"/>
                <w:sz w:val="22"/>
              </w:rPr>
              <w:t>NLS: 2.1.TC1a; 3.1.TC1a</w:t>
              <w:br/>
            </w:r>
            <w:r>
              <w:rPr>
                <w:rFonts w:ascii="Times New Roman" w:hAnsi="Times New Roman" w:eastAsia="Times New Roman"/>
                <w:color w:val="FF0000"/>
                <w:sz w:val="22"/>
              </w:rPr>
              <w:t>Mỗi nhóm nhập một câu lên Padlet/Google Slides dùng chung, góp ý lịch sự và chỉnh sửa câu theo phản hồi.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Groups draft four sentences for the project 'HOW GOOD ARE YOUR CLASSMATES AT TIME MANAGEMENT?' using the target grammar.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Each group posts one sentence to the shared class slide/Padlet and comments on another group's sentence.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Groups revise their sentences and save the corrected version for the project script.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Project language check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If + present simple, subject + will/can/may/might/must/should + base verb.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Homework: expand the four sentences into a short script.</w:t>
            </w:r>
          </w:p>
        </w:tc>
      </w:tr>
    </w:tbl>
    <w:p>
      <w:pPr>
        <w:keepNext w:val="0"/>
        <w:keepLines w:val="0"/>
        <w:spacing w:before="0" w:after="40" w:line="252" w:lineRule="auto"/>
      </w:pPr>
      <w:r>
        <w:rPr>
          <w:rFonts w:ascii="Times New Roman" w:hAnsi="Times New Roman" w:eastAsia="Times New Roman"/>
          <w:b w:val="0"/>
          <w:i w:val="0"/>
          <w:color w:val="000000"/>
          <w:sz w:val="22"/>
        </w:rPr>
      </w:r>
    </w:p>
    <w:p>
      <w:pPr>
        <w:pageBreakBefore/>
        <w:spacing w:before="0" w:after="0" w:line="20" w:lineRule="exact"/>
      </w:pPr>
      <w:r>
        <w:rPr>
          <w:rFonts w:ascii="Times New Roman" w:hAnsi="Times New Roman" w:eastAsia="Times New Roman"/>
          <w:color w:val="000000"/>
          <w:sz w:val="2"/>
        </w:rPr>
        <w:t>​</w:t>
      </w:r>
    </w:p>
    <w:tbl>
      <w:tblPr>
        <w:tblStyle w:val="TableGrid"/>
        <w:tblW w:type="dxa" w:w="10368"/>
        <w:jc w:val="left"/>
        <w:tblLayout w:type="fixed"/>
        <w:tblLook w:firstColumn="1" w:firstRow="1" w:lastColumn="0" w:lastRow="0" w:noHBand="0" w:noVBand="1" w:val="04A0"/>
        <w:tblInd w:w="100" w:type="dxa"/>
      </w:tblPr>
      <w:tblGrid>
        <w:gridCol w:w="3100"/>
        <w:gridCol w:w="7268"/>
      </w:tblGrid>
      <w:tr>
        <w:tc>
          <w:tcPr>
            <w:tcW w:type="dxa" w:w="310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 w:val="0"/>
              <w:keepLines w:val="0"/>
              <w:spacing w:before="0" w:after="0" w:line="252" w:lineRule="auto"/>
            </w:pPr>
            <w:r>
              <w:rPr>
                <w:rFonts w:ascii="Times New Roman" w:hAnsi="Times New Roman" w:eastAsia="Times New Roman"/>
                <w:color w:val="000000"/>
                <w:sz w:val="20"/>
              </w:rPr>
              <w:t>Date of planning: …/…/20…</w:t>
            </w:r>
          </w:p>
          <w:p>
            <w:pPr>
              <w:keepNext w:val="0"/>
              <w:keepLines w:val="0"/>
              <w:spacing w:before="0" w:after="0" w:line="252" w:lineRule="auto"/>
            </w:pPr>
            <w:r>
              <w:rPr>
                <w:rFonts w:ascii="Times New Roman" w:hAnsi="Times New Roman" w:eastAsia="Times New Roman"/>
                <w:color w:val="000000"/>
                <w:sz w:val="20"/>
              </w:rPr>
              <w:t>Date of teaching: …/…/20…</w:t>
            </w:r>
          </w:p>
          <w:p>
            <w:pPr>
              <w:keepNext w:val="0"/>
              <w:keepLines w:val="0"/>
              <w:spacing w:before="0" w:after="0" w:line="252" w:lineRule="auto"/>
            </w:pPr>
            <w:r>
              <w:rPr>
                <w:rFonts w:ascii="Times New Roman" w:hAnsi="Times New Roman" w:eastAsia="Times New Roman"/>
                <w:color w:val="000000"/>
                <w:sz w:val="20"/>
              </w:rPr>
              <w:t>WEEK: ………</w:t>
            </w:r>
          </w:p>
        </w:tc>
        <w:tc>
          <w:tcPr>
            <w:tcW w:type="dxa" w:w="726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EF5FB"/>
          </w:tcPr>
          <w:p>
            <w:pPr>
              <w:keepNext w:val="0"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6"/>
              </w:rPr>
              <w:t>UNIT 3: HEALTHY LIVING FOR TEENS</w:t>
              <w:br/>
            </w:r>
            <w:r>
              <w:rPr>
                <w:rFonts w:ascii="Times New Roman" w:hAnsi="Times New Roman" w:eastAsia="Times New Roman"/>
                <w:b/>
                <w:color w:val="FF0000"/>
                <w:sz w:val="24"/>
              </w:rPr>
              <w:t>Period 19 - Lesson 4: COMMUNICATION</w:t>
            </w:r>
          </w:p>
        </w:tc>
      </w:tr>
    </w:tbl>
    <w:p>
      <w:pPr>
        <w:keepNext w:val="0"/>
        <w:keepLines w:val="0"/>
        <w:spacing w:before="0" w:after="40" w:line="252" w:lineRule="auto"/>
      </w:pPr>
      <w:r>
        <w:rPr>
          <w:rFonts w:ascii="Times New Roman" w:hAnsi="Times New Roman" w:eastAsia="Times New Roman"/>
          <w:b w:val="0"/>
          <w:i w:val="0"/>
          <w:color w:val="000000"/>
          <w:sz w:val="22"/>
        </w:rPr>
      </w:r>
    </w:p>
    <w:p>
      <w:pPr>
        <w:keepNext/>
        <w:keepLines/>
        <w:spacing w:before="0" w:after="40" w:line="252" w:lineRule="auto"/>
      </w:pPr>
      <w:r>
        <w:rPr>
          <w:rFonts w:ascii="Times New Roman" w:hAnsi="Times New Roman" w:eastAsia="Times New Roman"/>
          <w:b/>
          <w:i w:val="0"/>
          <w:color w:val="FF0000"/>
          <w:sz w:val="25"/>
        </w:rPr>
        <w:t>I. OBJECTIVES</w:t>
      </w:r>
    </w:p>
    <w:p>
      <w:pPr>
        <w:keepNext/>
        <w:keepLines/>
        <w:spacing w:before="0" w:after="0" w:line="252" w:lineRule="auto"/>
      </w:pPr>
      <w:r>
        <w:rPr>
          <w:rFonts w:ascii="Times New Roman" w:hAnsi="Times New Roman" w:eastAsia="Times New Roman"/>
          <w:b/>
          <w:i w:val="0"/>
          <w:color w:val="1F4E79"/>
          <w:sz w:val="23"/>
        </w:rPr>
        <w:t>1. Knowledge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Use everyday English for asking for repetition and responding.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Ask and answer topic-related questions in pairs or groups.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Organise ideas collected from a short interview or discussion.</w:t>
      </w:r>
    </w:p>
    <w:p>
      <w:pPr>
        <w:keepNext/>
        <w:keepLines/>
        <w:spacing w:before="0" w:after="0" w:line="252" w:lineRule="auto"/>
      </w:pPr>
      <w:r>
        <w:rPr>
          <w:rFonts w:ascii="Times New Roman" w:hAnsi="Times New Roman" w:eastAsia="Times New Roman"/>
          <w:b/>
          <w:i w:val="0"/>
          <w:color w:val="1F4E79"/>
          <w:sz w:val="23"/>
        </w:rPr>
        <w:t>2. Competence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Develop communication, collaboration, creativity, critical thinking, problem solving, and self-study skills.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Complete individual, pair, and group tasks actively; give evidence-based explanations and constructive feedback.</w:t>
      </w:r>
    </w:p>
    <w:p>
      <w:pPr>
        <w:keepNext/>
        <w:keepLines/>
        <w:spacing w:before="0" w:after="0" w:line="252" w:lineRule="auto"/>
      </w:pPr>
      <w:r>
        <w:rPr>
          <w:rFonts w:ascii="Times New Roman" w:hAnsi="Times New Roman" w:eastAsia="Times New Roman"/>
          <w:b/>
          <w:i w:val="0"/>
          <w:color w:val="1F4E79"/>
          <w:sz w:val="23"/>
        </w:rPr>
        <w:t>Digital Competence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17365D"/>
          <w:sz w:val="22"/>
        </w:rPr>
        <w:t>3.1.TC1a; 3.2.TC1a: Transform interview data into a structured digital storyboard.</w:t>
      </w:r>
    </w:p>
    <w:p>
      <w:pPr>
        <w:keepNext/>
        <w:keepLines/>
        <w:spacing w:before="0" w:after="0" w:line="252" w:lineRule="auto"/>
      </w:pPr>
      <w:r>
        <w:rPr>
          <w:rFonts w:ascii="Times New Roman" w:hAnsi="Times New Roman" w:eastAsia="Times New Roman"/>
          <w:b/>
          <w:i w:val="0"/>
          <w:color w:val="1F4E79"/>
          <w:sz w:val="23"/>
        </w:rPr>
        <w:t>3. Qualities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Develop self-discipline, healthy choices, and care for physical and mental well-being; cooperate respectfully and complete assigned roles.</w:t>
      </w:r>
    </w:p>
    <w:tbl>
      <w:tblPr>
        <w:tblStyle w:val="TableGrid"/>
        <w:tblW w:type="dxa" w:w="10368"/>
        <w:jc w:val="left"/>
        <w:tblLayout w:type="fixed"/>
        <w:tblLook w:firstColumn="1" w:firstRow="1" w:lastColumn="0" w:lastRow="0" w:noHBand="0" w:noVBand="1" w:val="04A0"/>
        <w:tblInd w:w="100" w:type="dxa"/>
      </w:tblPr>
      <w:tblGrid>
        <w:gridCol w:w="10368"/>
      </w:tblGrid>
      <w:tr>
        <w:tc>
          <w:tcPr>
            <w:tcW w:type="dxa" w:w="1036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FFF2CC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FF0000"/>
                <w:sz w:val="22"/>
              </w:rPr>
              <w:t>OBJECTIVES FOR STUDENTS WITH DISABILITIES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recognise one functional-language question and answer from a model dialogue.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take one supported turn in a short pair exchange.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record two short answers and place them in the correct storyboard box.</w:t>
            </w:r>
          </w:p>
        </w:tc>
      </w:tr>
    </w:tbl>
    <w:p>
      <w:pPr>
        <w:keepNext/>
        <w:keepLines/>
        <w:spacing w:before="60" w:after="20" w:line="252" w:lineRule="auto"/>
      </w:pPr>
      <w:r>
        <w:rPr>
          <w:rFonts w:ascii="Times New Roman" w:hAnsi="Times New Roman" w:eastAsia="Times New Roman"/>
          <w:b/>
          <w:i w:val="0"/>
          <w:color w:val="FF0000"/>
          <w:sz w:val="24"/>
        </w:rPr>
        <w:t>II. TEACHING AIDS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Teacher: Grade 9 Student's Book, laptop, projector/TV, pictures, cards, and prepared digital links.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Students: Student's Book, notebook, learning materials, and a shared device when assigned.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Digital resources: Sachmem.vn, digital dictionary, Google Forms/Quizizz, Canva/CapCut/Google Slides, and the class LMS/email/Zalo channel.</w:t>
      </w:r>
    </w:p>
    <w:p>
      <w:pPr>
        <w:keepNext/>
        <w:keepLines/>
        <w:spacing w:before="60" w:after="20" w:line="252" w:lineRule="auto"/>
      </w:pPr>
      <w:r>
        <w:rPr>
          <w:rFonts w:ascii="Times New Roman" w:hAnsi="Times New Roman" w:eastAsia="Times New Roman"/>
          <w:b/>
          <w:i w:val="0"/>
          <w:color w:val="FF0000"/>
          <w:sz w:val="24"/>
        </w:rPr>
        <w:t>III. PROCEDURE</w:t>
      </w:r>
    </w:p>
    <w:p>
      <w:pPr>
        <w:keepNext w:val="0"/>
        <w:keepLines w:val="0"/>
        <w:spacing w:before="0" w:after="40" w:line="252" w:lineRule="auto"/>
      </w:pPr>
      <w:r>
        <w:rPr>
          <w:rFonts w:ascii="Times New Roman" w:hAnsi="Times New Roman" w:eastAsia="Times New Roman"/>
          <w:b w:val="0"/>
          <w:i/>
          <w:color w:val="1F4E79"/>
          <w:sz w:val="21"/>
        </w:rPr>
        <w:t>Each activity follows four steps: Deliver the task - Implement the task - Discuss - Give comments or feedback.</w:t>
      </w:r>
    </w:p>
    <w:tbl>
      <w:tblPr>
        <w:tblStyle w:val="TableGrid"/>
        <w:tblW w:type="dxa" w:w="10368"/>
        <w:jc w:val="left"/>
        <w:tblLayout w:type="fixed"/>
        <w:tblLook w:firstColumn="1" w:firstRow="1" w:lastColumn="0" w:lastRow="0" w:noHBand="0" w:noVBand="1" w:val="04A0"/>
        <w:tblInd w:w="100" w:type="dxa"/>
      </w:tblPr>
      <w:tblGrid>
        <w:gridCol w:w="6428"/>
        <w:gridCol w:w="3940"/>
      </w:tblGrid>
      <w:t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D9EAF7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3"/>
              </w:rPr>
              <w:t>1. WARM-UP (5')</w:t>
            </w:r>
          </w:p>
        </w:tc>
      </w:tr>
      <w:t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EF5FB"/>
          </w:tcPr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Aims: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review topic language and create a communicative need</w:t>
            </w:r>
          </w:p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Content: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quick questions and responses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Outcome: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students respond using familiar language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Organisation: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Teacher's instructions and monitored individual/pair/group work.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TEACHER AND STUDENTS' ACTIVITIES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CONTENTS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Quick conversation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T asks two personal/topic questions; Ss answer briefly, then compare with a partner.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T introduces the functional-language goal.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Asking for repetition and responding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A: Can you open the door, please? B: Sorry? A: Can you open the door, please?</w:t>
            </w:r>
          </w:p>
        </w:tc>
      </w:tr>
    </w:tbl>
    <w:p>
      <w:pPr>
        <w:keepNext w:val="0"/>
        <w:keepLines w:val="0"/>
        <w:spacing w:before="0" w:after="40" w:line="252" w:lineRule="auto"/>
      </w:pPr>
      <w:r>
        <w:rPr>
          <w:rFonts w:ascii="Times New Roman" w:hAnsi="Times New Roman" w:eastAsia="Times New Roman"/>
          <w:b w:val="0"/>
          <w:i w:val="0"/>
          <w:color w:val="000000"/>
          <w:sz w:val="22"/>
        </w:rPr>
      </w:r>
    </w:p>
    <w:tbl>
      <w:tblPr>
        <w:tblStyle w:val="TableGrid"/>
        <w:tblW w:type="dxa" w:w="10368"/>
        <w:jc w:val="left"/>
        <w:tblLayout w:type="fixed"/>
        <w:tblLook w:firstColumn="1" w:firstRow="1" w:lastColumn="0" w:lastRow="0" w:noHBand="0" w:noVBand="1" w:val="04A0"/>
        <w:tblInd w:w="100" w:type="dxa"/>
      </w:tblPr>
      <w:tblGrid>
        <w:gridCol w:w="6428"/>
        <w:gridCol w:w="3940"/>
      </w:tblGrid>
      <w:t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D9EAF7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3"/>
              </w:rPr>
              <w:t>2. EVERYDAY ENGLISH (12')</w:t>
            </w:r>
          </w:p>
        </w:tc>
      </w:tr>
      <w:t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EF5FB"/>
          </w:tcPr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Aims: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practise asking for repetition and responding</w:t>
            </w:r>
          </w:p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Content: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model dialogue, noticing, substitution, and role-play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Outcome: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students use the functional expressions appropriately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Organisation: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Teacher's instructions and monitored individual/pair/group work.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TEACHER AND STUDENTS' ACTIVITIES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CONTENTS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Listen, notice, and practise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T plays or reads the model dialogue; Ss underline the functional expressions.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Pairs practise the dialogue, then replace underlined information with their own ideas.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T checks intonation, politeness, and appropriacy.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Model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A: Can you open the door, please? B: Sorry? A: Can you open the door, please?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Useful response: ask one follow-up question.</w:t>
            </w:r>
          </w:p>
        </w:tc>
      </w:tr>
    </w:tbl>
    <w:p>
      <w:pPr>
        <w:keepNext w:val="0"/>
        <w:keepLines w:val="0"/>
        <w:spacing w:before="0" w:after="40" w:line="252" w:lineRule="auto"/>
      </w:pPr>
      <w:r>
        <w:rPr>
          <w:rFonts w:ascii="Times New Roman" w:hAnsi="Times New Roman" w:eastAsia="Times New Roman"/>
          <w:b w:val="0"/>
          <w:i w:val="0"/>
          <w:color w:val="000000"/>
          <w:sz w:val="22"/>
        </w:rPr>
      </w:r>
    </w:p>
    <w:tbl>
      <w:tblPr>
        <w:tblStyle w:val="TableGrid"/>
        <w:tblW w:type="dxa" w:w="10368"/>
        <w:jc w:val="left"/>
        <w:tblLayout w:type="fixed"/>
        <w:tblLook w:firstColumn="1" w:firstRow="1" w:lastColumn="0" w:lastRow="0" w:noHBand="0" w:noVBand="1" w:val="04A0"/>
        <w:tblInd w:w="100" w:type="dxa"/>
      </w:tblPr>
      <w:tblGrid>
        <w:gridCol w:w="6428"/>
        <w:gridCol w:w="3940"/>
      </w:tblGrid>
      <w:t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D9EAF7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3"/>
              </w:rPr>
              <w:t>3. COMMUNICATION TASK (20')</w:t>
            </w:r>
          </w:p>
        </w:tc>
      </w:tr>
      <w:t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EF5FB"/>
          </w:tcPr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Aims: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develop interaction and topic knowledge</w:t>
            </w:r>
          </w:p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Content: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information exchange, interview, or cultural task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Outcome: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students collect, compare, and report information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Organisation: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Teacher's instructions and monitored individual/pair/group work.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TEACHER AND STUDENTS' ACTIVITIES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CONTENTS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Interview and report</w:t>
            </w:r>
          </w:p>
          <w:p>
            <w:pPr>
              <w:keepNext w:val="0"/>
              <w:keepLines/>
              <w:spacing w:before="20" w:after="20" w:line="252" w:lineRule="auto"/>
            </w:pPr>
            <w:r>
              <w:rPr>
                <w:rFonts w:ascii="Times New Roman" w:hAnsi="Times New Roman" w:eastAsia="Times New Roman"/>
                <w:b/>
                <w:color w:val="FF0000"/>
                <w:sz w:val="22"/>
              </w:rPr>
              <w:t>NLS: 1.1.TC1c</w:t>
              <w:br/>
            </w:r>
            <w:r>
              <w:rPr>
                <w:rFonts w:ascii="Times New Roman" w:hAnsi="Times New Roman" w:eastAsia="Times New Roman"/>
                <w:color w:val="FF0000"/>
                <w:sz w:val="22"/>
              </w:rPr>
              <w:t>HS tra cứu một thông tin ngắn về teen time management, study schedule, productivity tool, balanced student life; chọn nguồn phù hợp và ghi lại tên trang/nguồn hình.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T sets the task: explaining how to have a well-balanced life as a secondary student.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Ss prepare three short questions and note their own answers.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Pairs interview each other, record keywords, and report one similarity or difference.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T monitors target language and supports students with sentence frames.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Speaking frame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Question - short answer - reason/example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Topic vocabulary: well-balanced, deadline, priority, schedule, assignment, peer pressure</w:t>
            </w:r>
          </w:p>
        </w:tc>
      </w:tr>
    </w:tbl>
    <w:p>
      <w:pPr>
        <w:keepNext w:val="0"/>
        <w:keepLines w:val="0"/>
        <w:spacing w:before="0" w:after="40" w:line="252" w:lineRule="auto"/>
      </w:pPr>
      <w:r>
        <w:rPr>
          <w:rFonts w:ascii="Times New Roman" w:hAnsi="Times New Roman" w:eastAsia="Times New Roman"/>
          <w:b w:val="0"/>
          <w:i w:val="0"/>
          <w:color w:val="000000"/>
          <w:sz w:val="22"/>
        </w:rPr>
      </w:r>
    </w:p>
    <w:tbl>
      <w:tblPr>
        <w:tblStyle w:val="TableGrid"/>
        <w:tblW w:type="dxa" w:w="10368"/>
        <w:jc w:val="left"/>
        <w:tblLayout w:type="fixed"/>
        <w:tblLook w:firstColumn="1" w:firstRow="1" w:lastColumn="0" w:lastRow="0" w:noHBand="0" w:noVBand="1" w:val="04A0"/>
        <w:tblInd w:w="100" w:type="dxa"/>
      </w:tblPr>
      <w:tblGrid>
        <w:gridCol w:w="6428"/>
        <w:gridCol w:w="3940"/>
      </w:tblGrid>
      <w:t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D9EAF7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3"/>
              </w:rPr>
              <w:t>4. DIGITAL STORYBOARD (8')</w:t>
            </w:r>
          </w:p>
        </w:tc>
      </w:tr>
      <w:t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EF5FB"/>
          </w:tcPr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Aims: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transform oral data into a project plan</w:t>
            </w:r>
          </w:p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Content: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storyboard with text, visuals, audio, and sources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Outcome: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students organise a logical digital product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Organisation: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Teacher's instructions and monitored individual/pair/group work.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TEACHER AND STUDENTS' ACTIVITIES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CONTENTS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Project planning</w:t>
            </w:r>
          </w:p>
          <w:p>
            <w:pPr>
              <w:keepNext w:val="0"/>
              <w:keepLines/>
              <w:spacing w:before="20" w:after="20" w:line="252" w:lineRule="auto"/>
            </w:pPr>
            <w:r>
              <w:rPr>
                <w:rFonts w:ascii="Times New Roman" w:hAnsi="Times New Roman" w:eastAsia="Times New Roman"/>
                <w:b/>
                <w:color w:val="FF0000"/>
                <w:sz w:val="22"/>
              </w:rPr>
              <w:t>NLS: 3.1.TC1a; 3.2.TC1a</w:t>
              <w:br/>
            </w:r>
            <w:r>
              <w:rPr>
                <w:rFonts w:ascii="Times New Roman" w:hAnsi="Times New Roman" w:eastAsia="Times New Roman"/>
                <w:color w:val="FF0000"/>
                <w:sz w:val="22"/>
              </w:rPr>
              <w:t>HS chuyển dữ liệu phỏng vấn thành storyboard, dự kiến văn bản-hình ảnh-lời thoại và chuẩn bị nhập vào Canva/CapCut/Google Slides.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Groups select the most useful interview/research information.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Ss place information into five storyboard sections: title, key information, examples/details, message, and sources.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T checks the storyboard for sequence, language, source notes, and role allocation.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HOW GOOD ARE YOUR CLASSMATES AT TIME MANAGEMENT?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a digital survey summary and chart reporting classmates' time-management habits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Homework: complete the storyboard and prepare media files at home.</w:t>
            </w:r>
          </w:p>
        </w:tc>
      </w:tr>
    </w:tbl>
    <w:p>
      <w:pPr>
        <w:keepNext w:val="0"/>
        <w:keepLines w:val="0"/>
        <w:spacing w:before="0" w:after="40" w:line="252" w:lineRule="auto"/>
      </w:pPr>
      <w:r>
        <w:rPr>
          <w:rFonts w:ascii="Times New Roman" w:hAnsi="Times New Roman" w:eastAsia="Times New Roman"/>
          <w:b w:val="0"/>
          <w:i w:val="0"/>
          <w:color w:val="000000"/>
          <w:sz w:val="22"/>
        </w:rPr>
      </w:r>
    </w:p>
    <w:p>
      <w:pPr>
        <w:pageBreakBefore/>
        <w:spacing w:before="0" w:after="0" w:line="20" w:lineRule="exact"/>
      </w:pPr>
      <w:r>
        <w:rPr>
          <w:rFonts w:ascii="Times New Roman" w:hAnsi="Times New Roman" w:eastAsia="Times New Roman"/>
          <w:color w:val="000000"/>
          <w:sz w:val="2"/>
        </w:rPr>
        <w:t>​</w:t>
      </w:r>
    </w:p>
    <w:tbl>
      <w:tblPr>
        <w:tblStyle w:val="TableGrid"/>
        <w:tblW w:type="dxa" w:w="10368"/>
        <w:jc w:val="left"/>
        <w:tblLayout w:type="fixed"/>
        <w:tblLook w:firstColumn="1" w:firstRow="1" w:lastColumn="0" w:lastRow="0" w:noHBand="0" w:noVBand="1" w:val="04A0"/>
        <w:tblInd w:w="100" w:type="dxa"/>
      </w:tblPr>
      <w:tblGrid>
        <w:gridCol w:w="3100"/>
        <w:gridCol w:w="7268"/>
      </w:tblGrid>
      <w:tr>
        <w:tc>
          <w:tcPr>
            <w:tcW w:type="dxa" w:w="310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 w:val="0"/>
              <w:keepLines w:val="0"/>
              <w:spacing w:before="0" w:after="0" w:line="252" w:lineRule="auto"/>
            </w:pPr>
            <w:r>
              <w:rPr>
                <w:rFonts w:ascii="Times New Roman" w:hAnsi="Times New Roman" w:eastAsia="Times New Roman"/>
                <w:color w:val="000000"/>
                <w:sz w:val="20"/>
              </w:rPr>
              <w:t>Date of planning: …/…/20…</w:t>
            </w:r>
          </w:p>
          <w:p>
            <w:pPr>
              <w:keepNext w:val="0"/>
              <w:keepLines w:val="0"/>
              <w:spacing w:before="0" w:after="0" w:line="252" w:lineRule="auto"/>
            </w:pPr>
            <w:r>
              <w:rPr>
                <w:rFonts w:ascii="Times New Roman" w:hAnsi="Times New Roman" w:eastAsia="Times New Roman"/>
                <w:color w:val="000000"/>
                <w:sz w:val="20"/>
              </w:rPr>
              <w:t>Date of teaching: …/…/20…</w:t>
            </w:r>
          </w:p>
          <w:p>
            <w:pPr>
              <w:keepNext w:val="0"/>
              <w:keepLines w:val="0"/>
              <w:spacing w:before="0" w:after="0" w:line="252" w:lineRule="auto"/>
            </w:pPr>
            <w:r>
              <w:rPr>
                <w:rFonts w:ascii="Times New Roman" w:hAnsi="Times New Roman" w:eastAsia="Times New Roman"/>
                <w:color w:val="000000"/>
                <w:sz w:val="20"/>
              </w:rPr>
              <w:t>WEEK: ………</w:t>
            </w:r>
          </w:p>
        </w:tc>
        <w:tc>
          <w:tcPr>
            <w:tcW w:type="dxa" w:w="726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EF5FB"/>
          </w:tcPr>
          <w:p>
            <w:pPr>
              <w:keepNext w:val="0"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6"/>
              </w:rPr>
              <w:t>UNIT 3: HEALTHY LIVING FOR TEENS</w:t>
              <w:br/>
            </w:r>
            <w:r>
              <w:rPr>
                <w:rFonts w:ascii="Times New Roman" w:hAnsi="Times New Roman" w:eastAsia="Times New Roman"/>
                <w:b/>
                <w:color w:val="FF0000"/>
                <w:sz w:val="24"/>
              </w:rPr>
              <w:t>Period 20 - Lesson 5: SKILLS 1 - READING AND SPEAKING</w:t>
            </w:r>
          </w:p>
        </w:tc>
      </w:tr>
    </w:tbl>
    <w:p>
      <w:pPr>
        <w:keepNext w:val="0"/>
        <w:keepLines w:val="0"/>
        <w:spacing w:before="0" w:after="40" w:line="252" w:lineRule="auto"/>
      </w:pPr>
      <w:r>
        <w:rPr>
          <w:rFonts w:ascii="Times New Roman" w:hAnsi="Times New Roman" w:eastAsia="Times New Roman"/>
          <w:b w:val="0"/>
          <w:i w:val="0"/>
          <w:color w:val="000000"/>
          <w:sz w:val="22"/>
        </w:rPr>
      </w:r>
    </w:p>
    <w:p>
      <w:pPr>
        <w:keepNext/>
        <w:keepLines/>
        <w:spacing w:before="0" w:after="40" w:line="252" w:lineRule="auto"/>
      </w:pPr>
      <w:r>
        <w:rPr>
          <w:rFonts w:ascii="Times New Roman" w:hAnsi="Times New Roman" w:eastAsia="Times New Roman"/>
          <w:b/>
          <w:i w:val="0"/>
          <w:color w:val="FF0000"/>
          <w:sz w:val="25"/>
        </w:rPr>
        <w:t>I. OBJECTIVES</w:t>
      </w:r>
    </w:p>
    <w:p>
      <w:pPr>
        <w:keepNext/>
        <w:keepLines/>
        <w:spacing w:before="0" w:after="0" w:line="252" w:lineRule="auto"/>
      </w:pPr>
      <w:r>
        <w:rPr>
          <w:rFonts w:ascii="Times New Roman" w:hAnsi="Times New Roman" w:eastAsia="Times New Roman"/>
          <w:b/>
          <w:i w:val="0"/>
          <w:color w:val="1F4E79"/>
          <w:sz w:val="23"/>
        </w:rPr>
        <w:t>1. Knowledge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Read for general and specific information in how a student maintained a well-balanced life at school.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Use context to identify meanings of selected words.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Develop speaking skills by explaining how to have a well-balanced life as a secondary student.</w:t>
      </w:r>
    </w:p>
    <w:p>
      <w:pPr>
        <w:keepNext/>
        <w:keepLines/>
        <w:spacing w:before="0" w:after="0" w:line="252" w:lineRule="auto"/>
      </w:pPr>
      <w:r>
        <w:rPr>
          <w:rFonts w:ascii="Times New Roman" w:hAnsi="Times New Roman" w:eastAsia="Times New Roman"/>
          <w:b/>
          <w:i w:val="0"/>
          <w:color w:val="1F4E79"/>
          <w:sz w:val="23"/>
        </w:rPr>
        <w:t>2. Competence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Develop communication, collaboration, creativity, critical thinking, problem solving, and self-study skills.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Complete individual, pair, and group tasks actively; give evidence-based explanations and constructive feedback.</w:t>
      </w:r>
    </w:p>
    <w:p>
      <w:pPr>
        <w:keepNext/>
        <w:keepLines/>
        <w:spacing w:before="0" w:after="0" w:line="252" w:lineRule="auto"/>
      </w:pPr>
      <w:r>
        <w:rPr>
          <w:rFonts w:ascii="Times New Roman" w:hAnsi="Times New Roman" w:eastAsia="Times New Roman"/>
          <w:b/>
          <w:i w:val="0"/>
          <w:color w:val="1F4E79"/>
          <w:sz w:val="23"/>
        </w:rPr>
        <w:t>Digital Competence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17365D"/>
          <w:sz w:val="22"/>
        </w:rPr>
        <w:t>1.1.TC1c; 3.1.TC1a: Search and select relevant information, then record a short oral product.</w:t>
      </w:r>
    </w:p>
    <w:p>
      <w:pPr>
        <w:keepNext/>
        <w:keepLines/>
        <w:spacing w:before="0" w:after="0" w:line="252" w:lineRule="auto"/>
      </w:pPr>
      <w:r>
        <w:rPr>
          <w:rFonts w:ascii="Times New Roman" w:hAnsi="Times New Roman" w:eastAsia="Times New Roman"/>
          <w:b/>
          <w:i w:val="0"/>
          <w:color w:val="1F4E79"/>
          <w:sz w:val="23"/>
        </w:rPr>
        <w:t>3. Qualities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Develop self-discipline, healthy choices, and care for physical and mental well-being; cooperate respectfully and complete assigned roles.</w:t>
      </w:r>
    </w:p>
    <w:tbl>
      <w:tblPr>
        <w:tblStyle w:val="TableGrid"/>
        <w:tblW w:type="dxa" w:w="10368"/>
        <w:jc w:val="left"/>
        <w:tblLayout w:type="fixed"/>
        <w:tblLook w:firstColumn="1" w:firstRow="1" w:lastColumn="0" w:lastRow="0" w:noHBand="0" w:noVBand="1" w:val="04A0"/>
        <w:tblInd w:w="100" w:type="dxa"/>
      </w:tblPr>
      <w:tblGrid>
        <w:gridCol w:w="10368"/>
      </w:tblGrid>
      <w:tr>
        <w:tc>
          <w:tcPr>
            <w:tcW w:type="dxa" w:w="1036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FFF2CC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FF0000"/>
                <w:sz w:val="22"/>
              </w:rPr>
              <w:t>OBJECTIVES FOR STUDENTS WITH DISABILITIES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recognise four reading keywords: balance, priority, stress, routine.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find two specific details in the text with highlighted clues.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give one or two prepared sentences in the speaking task.</w:t>
            </w:r>
          </w:p>
        </w:tc>
      </w:tr>
    </w:tbl>
    <w:p>
      <w:pPr>
        <w:keepNext/>
        <w:keepLines/>
        <w:spacing w:before="60" w:after="20" w:line="252" w:lineRule="auto"/>
      </w:pPr>
      <w:r>
        <w:rPr>
          <w:rFonts w:ascii="Times New Roman" w:hAnsi="Times New Roman" w:eastAsia="Times New Roman"/>
          <w:b/>
          <w:i w:val="0"/>
          <w:color w:val="FF0000"/>
          <w:sz w:val="24"/>
        </w:rPr>
        <w:t>II. TEACHING AIDS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Teacher: Grade 9 Student's Book, laptop, projector/TV, pictures, cards, and prepared digital links.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Students: Student's Book, notebook, learning materials, and a shared device when assigned.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Digital resources: Sachmem.vn, digital dictionary, Google Forms/Quizizz, Canva/CapCut/Google Slides, and the class LMS/email/Zalo channel.</w:t>
      </w:r>
    </w:p>
    <w:p>
      <w:pPr>
        <w:keepNext/>
        <w:keepLines/>
        <w:spacing w:before="60" w:after="20" w:line="252" w:lineRule="auto"/>
      </w:pPr>
      <w:r>
        <w:rPr>
          <w:rFonts w:ascii="Times New Roman" w:hAnsi="Times New Roman" w:eastAsia="Times New Roman"/>
          <w:b/>
          <w:i w:val="0"/>
          <w:color w:val="FF0000"/>
          <w:sz w:val="24"/>
        </w:rPr>
        <w:t>III. PROCEDURE</w:t>
      </w:r>
    </w:p>
    <w:p>
      <w:pPr>
        <w:keepNext w:val="0"/>
        <w:keepLines w:val="0"/>
        <w:spacing w:before="0" w:after="40" w:line="252" w:lineRule="auto"/>
      </w:pPr>
      <w:r>
        <w:rPr>
          <w:rFonts w:ascii="Times New Roman" w:hAnsi="Times New Roman" w:eastAsia="Times New Roman"/>
          <w:b w:val="0"/>
          <w:i/>
          <w:color w:val="1F4E79"/>
          <w:sz w:val="21"/>
        </w:rPr>
        <w:t>Each activity follows four steps: Deliver the task - Implement the task - Discuss - Give comments or feedback.</w:t>
      </w:r>
    </w:p>
    <w:tbl>
      <w:tblPr>
        <w:tblStyle w:val="TableGrid"/>
        <w:tblW w:type="dxa" w:w="10368"/>
        <w:jc w:val="left"/>
        <w:tblLayout w:type="fixed"/>
        <w:tblLook w:firstColumn="1" w:firstRow="1" w:lastColumn="0" w:lastRow="0" w:noHBand="0" w:noVBand="1" w:val="04A0"/>
        <w:tblInd w:w="100" w:type="dxa"/>
      </w:tblPr>
      <w:tblGrid>
        <w:gridCol w:w="6428"/>
        <w:gridCol w:w="3940"/>
      </w:tblGrid>
      <w:t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D9EAF7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3"/>
              </w:rPr>
              <w:t>1. PRE-READING (5')</w:t>
            </w:r>
          </w:p>
        </w:tc>
      </w:tr>
      <w:t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EF5FB"/>
          </w:tcPr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Aims: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activate knowledge and predict text content</w:t>
            </w:r>
          </w:p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Content: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picture, title, and guiding questions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Outcome: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students make reasonable predictions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Organisation: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Teacher's instructions and monitored individual/pair/group work.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TEACHER AND STUDENTS' ACTIVITIES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CONTENTS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Predict the reading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T shows the title/picture connected with how a student maintained a well-balanced life at school and asks two guiding questions.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Ss discuss in pairs and note two predictions.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Reading topic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how a student maintained a well-balanced life at school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Keywords: balance, priority, stress, routine</w:t>
            </w:r>
          </w:p>
        </w:tc>
      </w:tr>
    </w:tbl>
    <w:p>
      <w:pPr>
        <w:keepNext w:val="0"/>
        <w:keepLines w:val="0"/>
        <w:spacing w:before="0" w:after="40" w:line="252" w:lineRule="auto"/>
      </w:pPr>
      <w:r>
        <w:rPr>
          <w:rFonts w:ascii="Times New Roman" w:hAnsi="Times New Roman" w:eastAsia="Times New Roman"/>
          <w:b w:val="0"/>
          <w:i w:val="0"/>
          <w:color w:val="000000"/>
          <w:sz w:val="22"/>
        </w:rPr>
      </w:r>
    </w:p>
    <w:tbl>
      <w:tblPr>
        <w:tblStyle w:val="TableGrid"/>
        <w:tblW w:type="dxa" w:w="10368"/>
        <w:jc w:val="left"/>
        <w:tblLayout w:type="fixed"/>
        <w:tblLook w:firstColumn="1" w:firstRow="1" w:lastColumn="0" w:lastRow="0" w:noHBand="0" w:noVBand="1" w:val="04A0"/>
        <w:tblInd w:w="100" w:type="dxa"/>
      </w:tblPr>
      <w:tblGrid>
        <w:gridCol w:w="6428"/>
        <w:gridCol w:w="3940"/>
      </w:tblGrid>
      <w:t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D9EAF7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3"/>
              </w:rPr>
              <w:t>2. WHILE-READING 1 (12')</w:t>
            </w:r>
          </w:p>
        </w:tc>
      </w:tr>
      <w:t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EF5FB"/>
          </w:tcPr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Aims: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read for gist and infer word meaning</w:t>
            </w:r>
          </w:p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Content: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skimming and vocabulary-in-context task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Outcome: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students identify the main idea and meanings from context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Organisation: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Teacher's instructions and monitored individual/pair/group work.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TEACHER AND STUDENTS' ACTIVITIES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CONTENTS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Skim and match</w:t>
            </w:r>
          </w:p>
          <w:p>
            <w:pPr>
              <w:keepNext w:val="0"/>
              <w:keepLines/>
              <w:spacing w:before="20" w:after="20" w:line="252" w:lineRule="auto"/>
            </w:pPr>
            <w:r>
              <w:rPr>
                <w:rFonts w:ascii="Times New Roman" w:hAnsi="Times New Roman" w:eastAsia="Times New Roman"/>
                <w:b/>
                <w:color w:val="FF0000"/>
                <w:sz w:val="22"/>
              </w:rPr>
              <w:t>NLS: 1.1.TC1c</w:t>
              <w:br/>
            </w:r>
            <w:r>
              <w:rPr>
                <w:rFonts w:ascii="Times New Roman" w:hAnsi="Times New Roman" w:eastAsia="Times New Roman"/>
                <w:color w:val="FF0000"/>
                <w:sz w:val="22"/>
              </w:rPr>
              <w:t>HS tìm một hình ảnh/thông tin nền về teen time management, study schedule, productivity tool, balanced student life, so sánh với bài đọc và chỉ giữ thông tin liên quan từ nguồn rõ ràng.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Ss skim the text under a time limit and choose the best main idea.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Ss locate each target word, read the surrounding sentence, and match it with a meaning.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Pairs justify answers with a clue from the text.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Reading strategy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Skim headings/first sentences; ignore difficult details on the first reading.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balance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priority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stress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routine</w:t>
            </w:r>
          </w:p>
        </w:tc>
      </w:tr>
    </w:tbl>
    <w:p>
      <w:pPr>
        <w:keepNext w:val="0"/>
        <w:keepLines w:val="0"/>
        <w:spacing w:before="0" w:after="40" w:line="252" w:lineRule="auto"/>
      </w:pPr>
      <w:r>
        <w:rPr>
          <w:rFonts w:ascii="Times New Roman" w:hAnsi="Times New Roman" w:eastAsia="Times New Roman"/>
          <w:b w:val="0"/>
          <w:i w:val="0"/>
          <w:color w:val="000000"/>
          <w:sz w:val="22"/>
        </w:rPr>
      </w:r>
    </w:p>
    <w:tbl>
      <w:tblPr>
        <w:tblStyle w:val="TableGrid"/>
        <w:tblW w:type="dxa" w:w="10368"/>
        <w:jc w:val="left"/>
        <w:tblLayout w:type="fixed"/>
        <w:tblLook w:firstColumn="1" w:firstRow="1" w:lastColumn="0" w:lastRow="0" w:noHBand="0" w:noVBand="1" w:val="04A0"/>
        <w:tblInd w:w="100" w:type="dxa"/>
      </w:tblPr>
      <w:tblGrid>
        <w:gridCol w:w="6428"/>
        <w:gridCol w:w="3940"/>
      </w:tblGrid>
      <w:t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D9EAF7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3"/>
              </w:rPr>
              <w:t>3. WHILE-READING 2 (15')</w:t>
            </w:r>
          </w:p>
        </w:tc>
      </w:tr>
      <w:t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EF5FB"/>
          </w:tcPr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Aims: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scan for specific information and evidence</w:t>
            </w:r>
          </w:p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Content: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detail questions, completion, or True/False task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Outcome: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students locate and cite textual evidence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Organisation: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Teacher's instructions and monitored individual/pair/group work.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TEACHER AND STUDENTS' ACTIVITIES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CONTENTS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Scan for details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Ss underline key words in the questions and scan for matching ideas.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Ss answer independently, compare in pairs, and underline evidence.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T confirms answers and corrects unsupported guesses.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Key content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A balanced school life includes study, rest, exercise, and relationships.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Prioritising tasks can reduce pressure.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Specific examples help readers understand time-management advice.</w:t>
            </w:r>
          </w:p>
        </w:tc>
      </w:tr>
    </w:tbl>
    <w:p>
      <w:pPr>
        <w:keepNext w:val="0"/>
        <w:keepLines w:val="0"/>
        <w:spacing w:before="0" w:after="40" w:line="252" w:lineRule="auto"/>
      </w:pPr>
      <w:r>
        <w:rPr>
          <w:rFonts w:ascii="Times New Roman" w:hAnsi="Times New Roman" w:eastAsia="Times New Roman"/>
          <w:b w:val="0"/>
          <w:i w:val="0"/>
          <w:color w:val="000000"/>
          <w:sz w:val="22"/>
        </w:rPr>
      </w:r>
    </w:p>
    <w:tbl>
      <w:tblPr>
        <w:tblStyle w:val="TableGrid"/>
        <w:tblW w:type="dxa" w:w="10368"/>
        <w:jc w:val="left"/>
        <w:tblLayout w:type="fixed"/>
        <w:tblLook w:firstColumn="1" w:firstRow="1" w:lastColumn="0" w:lastRow="0" w:noHBand="0" w:noVBand="1" w:val="04A0"/>
        <w:tblInd w:w="100" w:type="dxa"/>
      </w:tblPr>
      <w:tblGrid>
        <w:gridCol w:w="6428"/>
        <w:gridCol w:w="3940"/>
      </w:tblGrid>
      <w:t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D9EAF7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3"/>
              </w:rPr>
              <w:t>4. SPEAKING AND PROJECT REHEARSAL (13')</w:t>
            </w:r>
          </w:p>
        </w:tc>
      </w:tr>
      <w:t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EF5FB"/>
          </w:tcPr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Aims: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use reading language in a personal spoken response</w:t>
            </w:r>
          </w:p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Content: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pair/group speaking with notes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Outcome: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students present a clear short response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Organisation: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Teacher's instructions and monitored individual/pair/group work.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TEACHER AND STUDENTS' ACTIVITIES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CONTENTS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Speak from notes</w:t>
            </w:r>
          </w:p>
          <w:p>
            <w:pPr>
              <w:keepNext w:val="0"/>
              <w:keepLines/>
              <w:spacing w:before="20" w:after="20" w:line="252" w:lineRule="auto"/>
            </w:pPr>
            <w:r>
              <w:rPr>
                <w:rFonts w:ascii="Times New Roman" w:hAnsi="Times New Roman" w:eastAsia="Times New Roman"/>
                <w:b/>
                <w:color w:val="FF0000"/>
                <w:sz w:val="22"/>
              </w:rPr>
              <w:t>NLS: 3.1.TC1a</w:t>
              <w:br/>
            </w:r>
            <w:r>
              <w:rPr>
                <w:rFonts w:ascii="Times New Roman" w:hAnsi="Times New Roman" w:eastAsia="Times New Roman"/>
                <w:color w:val="FF0000"/>
                <w:sz w:val="22"/>
              </w:rPr>
              <w:t>HS dùng thiết bị nhóm ghi âm phần trình bày 30-45 giây, nghe lại và tự đánh giá nội dung, độ rõ, phát âm trước khi chọn bản tốt nhất.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Ss prepare and answer two questions for explaining how to have a well-balanced life as a secondary student.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Pairs listen and give one content comment and one language comment.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Groups record a 30-45 second rehearsal for the project and select the clearest version.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Speaking checklist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Answer the question directly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Give one reason or example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Use unit vocabulary and clear pronunciation</w:t>
            </w:r>
          </w:p>
        </w:tc>
      </w:tr>
    </w:tbl>
    <w:p>
      <w:pPr>
        <w:keepNext w:val="0"/>
        <w:keepLines w:val="0"/>
        <w:spacing w:before="0" w:after="40" w:line="252" w:lineRule="auto"/>
      </w:pPr>
      <w:r>
        <w:rPr>
          <w:rFonts w:ascii="Times New Roman" w:hAnsi="Times New Roman" w:eastAsia="Times New Roman"/>
          <w:b w:val="0"/>
          <w:i w:val="0"/>
          <w:color w:val="000000"/>
          <w:sz w:val="22"/>
        </w:rPr>
      </w:r>
    </w:p>
    <w:p>
      <w:pPr>
        <w:pageBreakBefore/>
        <w:spacing w:before="0" w:after="0" w:line="20" w:lineRule="exact"/>
      </w:pPr>
      <w:r>
        <w:rPr>
          <w:rFonts w:ascii="Times New Roman" w:hAnsi="Times New Roman" w:eastAsia="Times New Roman"/>
          <w:color w:val="000000"/>
          <w:sz w:val="2"/>
        </w:rPr>
        <w:t>​</w:t>
      </w:r>
    </w:p>
    <w:tbl>
      <w:tblPr>
        <w:tblStyle w:val="TableGrid"/>
        <w:tblW w:type="dxa" w:w="10368"/>
        <w:jc w:val="left"/>
        <w:tblLayout w:type="fixed"/>
        <w:tblLook w:firstColumn="1" w:firstRow="1" w:lastColumn="0" w:lastRow="0" w:noHBand="0" w:noVBand="1" w:val="04A0"/>
        <w:tblInd w:w="100" w:type="dxa"/>
      </w:tblPr>
      <w:tblGrid>
        <w:gridCol w:w="3100"/>
        <w:gridCol w:w="7268"/>
      </w:tblGrid>
      <w:tr>
        <w:tc>
          <w:tcPr>
            <w:tcW w:type="dxa" w:w="310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 w:val="0"/>
              <w:keepLines w:val="0"/>
              <w:spacing w:before="0" w:after="0" w:line="252" w:lineRule="auto"/>
            </w:pPr>
            <w:r>
              <w:rPr>
                <w:rFonts w:ascii="Times New Roman" w:hAnsi="Times New Roman" w:eastAsia="Times New Roman"/>
                <w:color w:val="000000"/>
                <w:sz w:val="20"/>
              </w:rPr>
              <w:t>Date of planning: …/…/20…</w:t>
            </w:r>
          </w:p>
          <w:p>
            <w:pPr>
              <w:keepNext w:val="0"/>
              <w:keepLines w:val="0"/>
              <w:spacing w:before="0" w:after="0" w:line="252" w:lineRule="auto"/>
            </w:pPr>
            <w:r>
              <w:rPr>
                <w:rFonts w:ascii="Times New Roman" w:hAnsi="Times New Roman" w:eastAsia="Times New Roman"/>
                <w:color w:val="000000"/>
                <w:sz w:val="20"/>
              </w:rPr>
              <w:t>Date of teaching: …/…/20…</w:t>
            </w:r>
          </w:p>
          <w:p>
            <w:pPr>
              <w:keepNext w:val="0"/>
              <w:keepLines w:val="0"/>
              <w:spacing w:before="0" w:after="0" w:line="252" w:lineRule="auto"/>
            </w:pPr>
            <w:r>
              <w:rPr>
                <w:rFonts w:ascii="Times New Roman" w:hAnsi="Times New Roman" w:eastAsia="Times New Roman"/>
                <w:color w:val="000000"/>
                <w:sz w:val="20"/>
              </w:rPr>
              <w:t>WEEK: ………</w:t>
            </w:r>
          </w:p>
        </w:tc>
        <w:tc>
          <w:tcPr>
            <w:tcW w:type="dxa" w:w="726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EF5FB"/>
          </w:tcPr>
          <w:p>
            <w:pPr>
              <w:keepNext w:val="0"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6"/>
              </w:rPr>
              <w:t>UNIT 3: HEALTHY LIVING FOR TEENS</w:t>
              <w:br/>
            </w:r>
            <w:r>
              <w:rPr>
                <w:rFonts w:ascii="Times New Roman" w:hAnsi="Times New Roman" w:eastAsia="Times New Roman"/>
                <w:b/>
                <w:color w:val="FF0000"/>
                <w:sz w:val="24"/>
              </w:rPr>
              <w:t>Period 21 - Lesson 6: SKILLS 2 - LISTENING AND WRITING</w:t>
            </w:r>
          </w:p>
        </w:tc>
      </w:tr>
    </w:tbl>
    <w:p>
      <w:pPr>
        <w:keepNext w:val="0"/>
        <w:keepLines w:val="0"/>
        <w:spacing w:before="0" w:after="40" w:line="252" w:lineRule="auto"/>
      </w:pPr>
      <w:r>
        <w:rPr>
          <w:rFonts w:ascii="Times New Roman" w:hAnsi="Times New Roman" w:eastAsia="Times New Roman"/>
          <w:b w:val="0"/>
          <w:i w:val="0"/>
          <w:color w:val="000000"/>
          <w:sz w:val="22"/>
        </w:rPr>
      </w:r>
    </w:p>
    <w:p>
      <w:pPr>
        <w:keepNext/>
        <w:keepLines/>
        <w:spacing w:before="0" w:after="40" w:line="252" w:lineRule="auto"/>
      </w:pPr>
      <w:r>
        <w:rPr>
          <w:rFonts w:ascii="Times New Roman" w:hAnsi="Times New Roman" w:eastAsia="Times New Roman"/>
          <w:b/>
          <w:i w:val="0"/>
          <w:color w:val="FF0000"/>
          <w:sz w:val="25"/>
        </w:rPr>
        <w:t>I. OBJECTIVES</w:t>
      </w:r>
    </w:p>
    <w:p>
      <w:pPr>
        <w:keepNext/>
        <w:keepLines/>
        <w:spacing w:before="0" w:after="0" w:line="252" w:lineRule="auto"/>
      </w:pPr>
      <w:r>
        <w:rPr>
          <w:rFonts w:ascii="Times New Roman" w:hAnsi="Times New Roman" w:eastAsia="Times New Roman"/>
          <w:b/>
          <w:i w:val="0"/>
          <w:color w:val="1F4E79"/>
          <w:sz w:val="23"/>
        </w:rPr>
        <w:t>1. Knowledge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Listen for specific information in students' opinions about how they manage their time.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Plan and write a paragraph about managing time effectively.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Edit a short text for content, target language, spelling, and punctuation.</w:t>
      </w:r>
    </w:p>
    <w:p>
      <w:pPr>
        <w:keepNext/>
        <w:keepLines/>
        <w:spacing w:before="0" w:after="0" w:line="252" w:lineRule="auto"/>
      </w:pPr>
      <w:r>
        <w:rPr>
          <w:rFonts w:ascii="Times New Roman" w:hAnsi="Times New Roman" w:eastAsia="Times New Roman"/>
          <w:b/>
          <w:i w:val="0"/>
          <w:color w:val="1F4E79"/>
          <w:sz w:val="23"/>
        </w:rPr>
        <w:t>2. Competence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Develop communication, collaboration, creativity, critical thinking, problem solving, and self-study skills.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Complete individual, pair, and group tasks actively; give evidence-based explanations and constructive feedback.</w:t>
      </w:r>
    </w:p>
    <w:p>
      <w:pPr>
        <w:keepNext/>
        <w:keepLines/>
        <w:spacing w:before="0" w:after="0" w:line="252" w:lineRule="auto"/>
      </w:pPr>
      <w:r>
        <w:rPr>
          <w:rFonts w:ascii="Times New Roman" w:hAnsi="Times New Roman" w:eastAsia="Times New Roman"/>
          <w:b/>
          <w:i w:val="0"/>
          <w:color w:val="1F4E79"/>
          <w:sz w:val="23"/>
        </w:rPr>
        <w:t>Digital Competence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17365D"/>
          <w:sz w:val="22"/>
        </w:rPr>
        <w:t>1.1.TC1c; 3.1.TC1a; 3.2.TC1a: Control digital audio and integrate text, images, and sound in a group product.</w:t>
      </w:r>
    </w:p>
    <w:p>
      <w:pPr>
        <w:keepNext/>
        <w:keepLines/>
        <w:spacing w:before="0" w:after="0" w:line="252" w:lineRule="auto"/>
      </w:pPr>
      <w:r>
        <w:rPr>
          <w:rFonts w:ascii="Times New Roman" w:hAnsi="Times New Roman" w:eastAsia="Times New Roman"/>
          <w:b/>
          <w:i w:val="0"/>
          <w:color w:val="1F4E79"/>
          <w:sz w:val="23"/>
        </w:rPr>
        <w:t>3. Qualities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Develop self-discipline, healthy choices, and care for physical and mental well-being; cooperate respectfully and complete assigned roles.</w:t>
      </w:r>
    </w:p>
    <w:tbl>
      <w:tblPr>
        <w:tblStyle w:val="TableGrid"/>
        <w:tblW w:type="dxa" w:w="10368"/>
        <w:jc w:val="left"/>
        <w:tblLayout w:type="fixed"/>
        <w:tblLook w:firstColumn="1" w:firstRow="1" w:lastColumn="0" w:lastRow="0" w:noHBand="0" w:noVBand="1" w:val="04A0"/>
        <w:tblInd w:w="100" w:type="dxa"/>
      </w:tblPr>
      <w:tblGrid>
        <w:gridCol w:w="10368"/>
      </w:tblGrid>
      <w:tr>
        <w:tc>
          <w:tcPr>
            <w:tcW w:type="dxa" w:w="1036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FFF2CC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FF0000"/>
                <w:sz w:val="22"/>
              </w:rPr>
              <w:t>OBJECTIVES FOR STUDENTS WITH DISABILITIES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identify the listening topic and complete two or three selected details from a word bank.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complete a planning frame with three short notes.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write or copy three to four sentences using sentence starters.</w:t>
            </w:r>
          </w:p>
        </w:tc>
      </w:tr>
    </w:tbl>
    <w:p>
      <w:pPr>
        <w:keepNext/>
        <w:keepLines/>
        <w:spacing w:before="60" w:after="20" w:line="252" w:lineRule="auto"/>
      </w:pPr>
      <w:r>
        <w:rPr>
          <w:rFonts w:ascii="Times New Roman" w:hAnsi="Times New Roman" w:eastAsia="Times New Roman"/>
          <w:b/>
          <w:i w:val="0"/>
          <w:color w:val="FF0000"/>
          <w:sz w:val="24"/>
        </w:rPr>
        <w:t>II. TEACHING AIDS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Teacher: Grade 9 Student's Book, laptop, projector/TV, pictures, cards, and prepared digital links.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Students: Student's Book, notebook, learning materials, and a shared device when assigned.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Digital resources: Sachmem.vn, digital dictionary, Google Forms/Quizizz, Canva/CapCut/Google Slides, and the class LMS/email/Zalo channel.</w:t>
      </w:r>
    </w:p>
    <w:p>
      <w:pPr>
        <w:keepNext/>
        <w:keepLines/>
        <w:spacing w:before="60" w:after="20" w:line="252" w:lineRule="auto"/>
      </w:pPr>
      <w:r>
        <w:rPr>
          <w:rFonts w:ascii="Times New Roman" w:hAnsi="Times New Roman" w:eastAsia="Times New Roman"/>
          <w:b/>
          <w:i w:val="0"/>
          <w:color w:val="FF0000"/>
          <w:sz w:val="24"/>
        </w:rPr>
        <w:t>III. PROCEDURE</w:t>
      </w:r>
    </w:p>
    <w:p>
      <w:pPr>
        <w:keepNext w:val="0"/>
        <w:keepLines w:val="0"/>
        <w:spacing w:before="0" w:after="40" w:line="252" w:lineRule="auto"/>
      </w:pPr>
      <w:r>
        <w:rPr>
          <w:rFonts w:ascii="Times New Roman" w:hAnsi="Times New Roman" w:eastAsia="Times New Roman"/>
          <w:b w:val="0"/>
          <w:i/>
          <w:color w:val="1F4E79"/>
          <w:sz w:val="21"/>
        </w:rPr>
        <w:t>Each activity follows four steps: Deliver the task - Implement the task - Discuss - Give comments or feedback.</w:t>
      </w:r>
    </w:p>
    <w:tbl>
      <w:tblPr>
        <w:tblStyle w:val="TableGrid"/>
        <w:tblW w:type="dxa" w:w="10368"/>
        <w:jc w:val="left"/>
        <w:tblLayout w:type="fixed"/>
        <w:tblLook w:firstColumn="1" w:firstRow="1" w:lastColumn="0" w:lastRow="0" w:noHBand="0" w:noVBand="1" w:val="04A0"/>
        <w:tblInd w:w="100" w:type="dxa"/>
      </w:tblPr>
      <w:tblGrid>
        <w:gridCol w:w="6428"/>
        <w:gridCol w:w="3940"/>
      </w:tblGrid>
      <w:t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D9EAF7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3"/>
              </w:rPr>
              <w:t>1. PRE-LISTENING (5')</w:t>
            </w:r>
          </w:p>
        </w:tc>
      </w:tr>
      <w:t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EF5FB"/>
          </w:tcPr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Aims: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prepare for the listening context and vocabulary</w:t>
            </w:r>
          </w:p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Content: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picture/title prediction and key-word review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Outcome: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students predict likely information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Organisation: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Teacher's instructions and monitored individual/pair/group work.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TEACHER AND STUDENTS' ACTIVITIES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CONTENTS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Prediction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T introduces the listening topic: students' opinions about how they manage their time.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Ss study the task, underline key words, and predict possible answers or answer types.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Listening strategy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Predict whether each gap needs a name, number, noun, verb, or adjective.</w:t>
            </w:r>
          </w:p>
        </w:tc>
      </w:tr>
    </w:tbl>
    <w:p>
      <w:pPr>
        <w:keepNext w:val="0"/>
        <w:keepLines w:val="0"/>
        <w:spacing w:before="0" w:after="40" w:line="252" w:lineRule="auto"/>
      </w:pPr>
      <w:r>
        <w:rPr>
          <w:rFonts w:ascii="Times New Roman" w:hAnsi="Times New Roman" w:eastAsia="Times New Roman"/>
          <w:b w:val="0"/>
          <w:i w:val="0"/>
          <w:color w:val="000000"/>
          <w:sz w:val="22"/>
        </w:rPr>
      </w:r>
    </w:p>
    <w:tbl>
      <w:tblPr>
        <w:tblStyle w:val="TableGrid"/>
        <w:tblW w:type="dxa" w:w="10368"/>
        <w:jc w:val="left"/>
        <w:tblLayout w:type="fixed"/>
        <w:tblLook w:firstColumn="1" w:firstRow="1" w:lastColumn="0" w:lastRow="0" w:noHBand="0" w:noVBand="1" w:val="04A0"/>
        <w:tblInd w:w="100" w:type="dxa"/>
      </w:tblPr>
      <w:tblGrid>
        <w:gridCol w:w="6428"/>
        <w:gridCol w:w="3940"/>
      </w:tblGrid>
      <w:t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D9EAF7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3"/>
              </w:rPr>
              <w:t>2. WHILE-LISTENING (18')</w:t>
            </w:r>
          </w:p>
        </w:tc>
      </w:tr>
      <w:t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EF5FB"/>
          </w:tcPr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Aims: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listen for general and specific information</w:t>
            </w:r>
          </w:p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Content: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first listening for gist; second/third listening for details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Outcome: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students complete selected information accurately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Organisation: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Teacher's instructions and monitored individual/pair/group work.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TEACHER AND STUDENTS' ACTIVITIES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CONTENTS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Listen and check</w:t>
            </w:r>
          </w:p>
          <w:p>
            <w:pPr>
              <w:keepNext w:val="0"/>
              <w:keepLines/>
              <w:spacing w:before="20" w:after="20" w:line="252" w:lineRule="auto"/>
            </w:pPr>
            <w:r>
              <w:rPr>
                <w:rFonts w:ascii="Times New Roman" w:hAnsi="Times New Roman" w:eastAsia="Times New Roman"/>
                <w:b/>
                <w:color w:val="FF0000"/>
                <w:sz w:val="22"/>
              </w:rPr>
              <w:t>NLS: 1.1.TC1c</w:t>
              <w:br/>
            </w:r>
            <w:r>
              <w:rPr>
                <w:rFonts w:ascii="Times New Roman" w:hAnsi="Times New Roman" w:eastAsia="Times New Roman"/>
                <w:color w:val="FF0000"/>
                <w:sz w:val="22"/>
              </w:rPr>
              <w:t>HS sử dụng học liệu số/Sachmem.vn với thao tác phát-tạm dừng-nghe lại để thu thập từ khóa, sau đó đối chiếu với bạn.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T plays the recording once for the main idea; Ss compare their prediction.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T plays it again; Ss complete the textbook task and compare in pairs.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A final listening is used to check difficult items and identify the evidence phrase.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Student's Book pp. 35-36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Topic: students' opinions about how they manage their time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Check spelling, numbers, and word limit.</w:t>
            </w:r>
          </w:p>
        </w:tc>
      </w:tr>
    </w:tbl>
    <w:p>
      <w:pPr>
        <w:keepNext w:val="0"/>
        <w:keepLines w:val="0"/>
        <w:spacing w:before="0" w:after="40" w:line="252" w:lineRule="auto"/>
      </w:pPr>
      <w:r>
        <w:rPr>
          <w:rFonts w:ascii="Times New Roman" w:hAnsi="Times New Roman" w:eastAsia="Times New Roman"/>
          <w:b w:val="0"/>
          <w:i w:val="0"/>
          <w:color w:val="000000"/>
          <w:sz w:val="22"/>
        </w:rPr>
      </w:r>
    </w:p>
    <w:tbl>
      <w:tblPr>
        <w:tblStyle w:val="TableGrid"/>
        <w:tblW w:type="dxa" w:w="10368"/>
        <w:jc w:val="left"/>
        <w:tblLayout w:type="fixed"/>
        <w:tblLook w:firstColumn="1" w:firstRow="1" w:lastColumn="0" w:lastRow="0" w:noHBand="0" w:noVBand="1" w:val="04A0"/>
        <w:tblInd w:w="100" w:type="dxa"/>
      </w:tblPr>
      <w:tblGrid>
        <w:gridCol w:w="6428"/>
        <w:gridCol w:w="3940"/>
      </w:tblGrid>
      <w:t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D9EAF7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3"/>
              </w:rPr>
              <w:t>3. PRE-WRITING (10')</w:t>
            </w:r>
          </w:p>
        </w:tc>
      </w:tr>
      <w:t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EF5FB"/>
          </w:tcPr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Aims: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generate and organise writing ideas</w:t>
            </w:r>
          </w:p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Content: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notes, outline, and language checklist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Outcome: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students prepare a logical plan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Organisation: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Teacher's instructions and monitored individual/pair/group work.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TEACHER AND STUDENTS' ACTIVITIES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CONTENTS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Plan the writing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T clarifies the writing task: a paragraph about managing time effectively.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Ss complete a planning frame with topic sentence, two or three supporting details, and closing sentence.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Pairs check whether the notes answer the task and use target vocabulary/grammar.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Writing plan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Topic sentence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Supporting idea 1 + example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Supporting idea 2 + example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Closing sentence</w:t>
            </w:r>
          </w:p>
        </w:tc>
      </w:tr>
    </w:tbl>
    <w:p>
      <w:pPr>
        <w:keepNext w:val="0"/>
        <w:keepLines w:val="0"/>
        <w:spacing w:before="0" w:after="40" w:line="252" w:lineRule="auto"/>
      </w:pPr>
      <w:r>
        <w:rPr>
          <w:rFonts w:ascii="Times New Roman" w:hAnsi="Times New Roman" w:eastAsia="Times New Roman"/>
          <w:b w:val="0"/>
          <w:i w:val="0"/>
          <w:color w:val="000000"/>
          <w:sz w:val="22"/>
        </w:rPr>
      </w:r>
    </w:p>
    <w:tbl>
      <w:tblPr>
        <w:tblStyle w:val="TableGrid"/>
        <w:tblW w:type="dxa" w:w="10368"/>
        <w:jc w:val="left"/>
        <w:tblLayout w:type="fixed"/>
        <w:tblLook w:firstColumn="1" w:firstRow="1" w:lastColumn="0" w:lastRow="0" w:noHBand="0" w:noVBand="1" w:val="04A0"/>
        <w:tblInd w:w="100" w:type="dxa"/>
      </w:tblPr>
      <w:tblGrid>
        <w:gridCol w:w="6428"/>
        <w:gridCol w:w="3940"/>
      </w:tblGrid>
      <w:t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D9EAF7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3"/>
              </w:rPr>
              <w:t>4. WHILE-WRITING AND DIGITAL CREATION (12')</w:t>
            </w:r>
          </w:p>
        </w:tc>
      </w:tr>
      <w:t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EF5FB"/>
          </w:tcPr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Aims: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write, edit, and integrate the project script</w:t>
            </w:r>
          </w:p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Content: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individual paragraph and group digital product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Outcome: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students produce an edited paragraph and a near-final project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Organisation: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Teacher's instructions and monitored individual/pair/group work.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TEACHER AND STUDENTS' ACTIVITIES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CONTENTS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Write, peer-edit, and create</w:t>
            </w:r>
          </w:p>
          <w:p>
            <w:pPr>
              <w:keepNext w:val="0"/>
              <w:keepLines/>
              <w:spacing w:before="20" w:after="20" w:line="252" w:lineRule="auto"/>
            </w:pPr>
            <w:r>
              <w:rPr>
                <w:rFonts w:ascii="Times New Roman" w:hAnsi="Times New Roman" w:eastAsia="Times New Roman"/>
                <w:b/>
                <w:color w:val="FF0000"/>
                <w:sz w:val="22"/>
              </w:rPr>
              <w:t>NLS: 3.1.TC1a; 3.2.TC1a; 2.1.TC1a</w:t>
              <w:br/>
            </w:r>
            <w:r>
              <w:rPr>
                <w:rFonts w:ascii="Times New Roman" w:hAnsi="Times New Roman" w:eastAsia="Times New Roman"/>
                <w:color w:val="FF0000"/>
                <w:sz w:val="22"/>
              </w:rPr>
              <w:t>HS tích hợp chữ-hình ảnh-âm thanh bằng Canva/CapCut/Google Slides, ghi nguồn hình và nộp file/link qua kênh do GV quy định.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Ss write about 70 words from their notes and use the checklist for self-correction.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Pairs exchange work and mark one strength and one point to revise.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Groups select corrected sentences for the project, integrate media, and test audio/readability.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Groups submit the file or link through the channel specified by the teacher before Lesson 7.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Writing checklist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Content complete and logically ordered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Target vocabulary and grammar accurate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Capital letters, punctuation, and spelling checked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a digital survey summary and chart reporting classmates' time-management habits</w:t>
            </w:r>
          </w:p>
        </w:tc>
      </w:tr>
    </w:tbl>
    <w:p>
      <w:pPr>
        <w:keepNext w:val="0"/>
        <w:keepLines w:val="0"/>
        <w:spacing w:before="0" w:after="40" w:line="252" w:lineRule="auto"/>
      </w:pPr>
      <w:r>
        <w:rPr>
          <w:rFonts w:ascii="Times New Roman" w:hAnsi="Times New Roman" w:eastAsia="Times New Roman"/>
          <w:b w:val="0"/>
          <w:i w:val="0"/>
          <w:color w:val="000000"/>
          <w:sz w:val="22"/>
        </w:rPr>
      </w:r>
    </w:p>
    <w:p>
      <w:pPr>
        <w:pageBreakBefore/>
        <w:spacing w:before="0" w:after="0" w:line="20" w:lineRule="exact"/>
      </w:pPr>
      <w:r>
        <w:rPr>
          <w:rFonts w:ascii="Times New Roman" w:hAnsi="Times New Roman" w:eastAsia="Times New Roman"/>
          <w:color w:val="000000"/>
          <w:sz w:val="2"/>
        </w:rPr>
        <w:t>​</w:t>
      </w:r>
    </w:p>
    <w:tbl>
      <w:tblPr>
        <w:tblStyle w:val="TableGrid"/>
        <w:tblW w:type="dxa" w:w="10368"/>
        <w:jc w:val="left"/>
        <w:tblLayout w:type="fixed"/>
        <w:tblLook w:firstColumn="1" w:firstRow="1" w:lastColumn="0" w:lastRow="0" w:noHBand="0" w:noVBand="1" w:val="04A0"/>
        <w:tblInd w:w="100" w:type="dxa"/>
      </w:tblPr>
      <w:tblGrid>
        <w:gridCol w:w="3100"/>
        <w:gridCol w:w="7268"/>
      </w:tblGrid>
      <w:tr>
        <w:tc>
          <w:tcPr>
            <w:tcW w:type="dxa" w:w="310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 w:val="0"/>
              <w:keepLines w:val="0"/>
              <w:spacing w:before="0" w:after="0" w:line="252" w:lineRule="auto"/>
            </w:pPr>
            <w:r>
              <w:rPr>
                <w:rFonts w:ascii="Times New Roman" w:hAnsi="Times New Roman" w:eastAsia="Times New Roman"/>
                <w:color w:val="000000"/>
                <w:sz w:val="20"/>
              </w:rPr>
              <w:t>Date of planning: …/…/20…</w:t>
            </w:r>
          </w:p>
          <w:p>
            <w:pPr>
              <w:keepNext w:val="0"/>
              <w:keepLines w:val="0"/>
              <w:spacing w:before="0" w:after="0" w:line="252" w:lineRule="auto"/>
            </w:pPr>
            <w:r>
              <w:rPr>
                <w:rFonts w:ascii="Times New Roman" w:hAnsi="Times New Roman" w:eastAsia="Times New Roman"/>
                <w:color w:val="000000"/>
                <w:sz w:val="20"/>
              </w:rPr>
              <w:t>Date of teaching: …/…/20…</w:t>
            </w:r>
          </w:p>
          <w:p>
            <w:pPr>
              <w:keepNext w:val="0"/>
              <w:keepLines w:val="0"/>
              <w:spacing w:before="0" w:after="0" w:line="252" w:lineRule="auto"/>
            </w:pPr>
            <w:r>
              <w:rPr>
                <w:rFonts w:ascii="Times New Roman" w:hAnsi="Times New Roman" w:eastAsia="Times New Roman"/>
                <w:color w:val="000000"/>
                <w:sz w:val="20"/>
              </w:rPr>
              <w:t>WEEK: ………</w:t>
            </w:r>
          </w:p>
        </w:tc>
        <w:tc>
          <w:tcPr>
            <w:tcW w:type="dxa" w:w="726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EF5FB"/>
          </w:tcPr>
          <w:p>
            <w:pPr>
              <w:keepNext w:val="0"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6"/>
              </w:rPr>
              <w:t>UNIT 3: HEALTHY LIVING FOR TEENS</w:t>
              <w:br/>
            </w:r>
            <w:r>
              <w:rPr>
                <w:rFonts w:ascii="Times New Roman" w:hAnsi="Times New Roman" w:eastAsia="Times New Roman"/>
                <w:b/>
                <w:color w:val="FF0000"/>
                <w:sz w:val="24"/>
              </w:rPr>
              <w:t>Period 22 - Lesson 7: LOOKING BACK AND PROJECT</w:t>
            </w:r>
          </w:p>
        </w:tc>
      </w:tr>
    </w:tbl>
    <w:p>
      <w:pPr>
        <w:keepNext w:val="0"/>
        <w:keepLines w:val="0"/>
        <w:spacing w:before="0" w:after="40" w:line="252" w:lineRule="auto"/>
      </w:pPr>
      <w:r>
        <w:rPr>
          <w:rFonts w:ascii="Times New Roman" w:hAnsi="Times New Roman" w:eastAsia="Times New Roman"/>
          <w:b w:val="0"/>
          <w:i w:val="0"/>
          <w:color w:val="000000"/>
          <w:sz w:val="22"/>
        </w:rPr>
      </w:r>
    </w:p>
    <w:p>
      <w:pPr>
        <w:keepNext/>
        <w:keepLines/>
        <w:spacing w:before="0" w:after="40" w:line="252" w:lineRule="auto"/>
      </w:pPr>
      <w:r>
        <w:rPr>
          <w:rFonts w:ascii="Times New Roman" w:hAnsi="Times New Roman" w:eastAsia="Times New Roman"/>
          <w:b/>
          <w:i w:val="0"/>
          <w:color w:val="FF0000"/>
          <w:sz w:val="25"/>
        </w:rPr>
        <w:t>I. OBJECTIVES</w:t>
      </w:r>
    </w:p>
    <w:p>
      <w:pPr>
        <w:keepNext/>
        <w:keepLines/>
        <w:spacing w:before="0" w:after="0" w:line="252" w:lineRule="auto"/>
      </w:pPr>
      <w:r>
        <w:rPr>
          <w:rFonts w:ascii="Times New Roman" w:hAnsi="Times New Roman" w:eastAsia="Times New Roman"/>
          <w:b/>
          <w:i w:val="0"/>
          <w:color w:val="1F4E79"/>
          <w:sz w:val="23"/>
        </w:rPr>
        <w:t>1. Knowledge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Review the vocabulary, pronunciation, and grammar of the unit.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Apply unit language in an integrated digital project.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Present, evaluate, and improve a group product using a clear rubric.</w:t>
      </w:r>
    </w:p>
    <w:p>
      <w:pPr>
        <w:keepNext/>
        <w:keepLines/>
        <w:spacing w:before="0" w:after="0" w:line="252" w:lineRule="auto"/>
      </w:pPr>
      <w:r>
        <w:rPr>
          <w:rFonts w:ascii="Times New Roman" w:hAnsi="Times New Roman" w:eastAsia="Times New Roman"/>
          <w:b/>
          <w:i w:val="0"/>
          <w:color w:val="1F4E79"/>
          <w:sz w:val="23"/>
        </w:rPr>
        <w:t>2. Competence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Develop communication, collaboration, creativity, critical thinking, problem solving, and self-study skills.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Complete individual, pair, and group tasks actively; give evidence-based explanations and constructive feedback.</w:t>
      </w:r>
    </w:p>
    <w:p>
      <w:pPr>
        <w:keepNext/>
        <w:keepLines/>
        <w:spacing w:before="0" w:after="0" w:line="252" w:lineRule="auto"/>
      </w:pPr>
      <w:r>
        <w:rPr>
          <w:rFonts w:ascii="Times New Roman" w:hAnsi="Times New Roman" w:eastAsia="Times New Roman"/>
          <w:b/>
          <w:i w:val="0"/>
          <w:color w:val="1F4E79"/>
          <w:sz w:val="23"/>
        </w:rPr>
        <w:t>Digital Competence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17365D"/>
          <w:sz w:val="22"/>
        </w:rPr>
        <w:t>2.1.TC1a; 3.2.TC1a: Share, present, and evaluate digital products safely and respectfully.</w:t>
      </w:r>
    </w:p>
    <w:p>
      <w:pPr>
        <w:keepNext/>
        <w:keepLines/>
        <w:spacing w:before="0" w:after="0" w:line="252" w:lineRule="auto"/>
      </w:pPr>
      <w:r>
        <w:rPr>
          <w:rFonts w:ascii="Times New Roman" w:hAnsi="Times New Roman" w:eastAsia="Times New Roman"/>
          <w:b/>
          <w:i w:val="0"/>
          <w:color w:val="1F4E79"/>
          <w:sz w:val="23"/>
        </w:rPr>
        <w:t>3. Qualities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Develop self-discipline, healthy choices, and care for physical and mental well-being; cooperate respectfully and complete assigned roles.</w:t>
      </w:r>
    </w:p>
    <w:tbl>
      <w:tblPr>
        <w:tblStyle w:val="TableGrid"/>
        <w:tblW w:type="dxa" w:w="10368"/>
        <w:jc w:val="left"/>
        <w:tblLayout w:type="fixed"/>
        <w:tblLook w:firstColumn="1" w:firstRow="1" w:lastColumn="0" w:lastRow="0" w:noHBand="0" w:noVBand="1" w:val="04A0"/>
        <w:tblInd w:w="100" w:type="dxa"/>
      </w:tblPr>
      <w:tblGrid>
        <w:gridCol w:w="10368"/>
      </w:tblGrid>
      <w:tr>
        <w:tc>
          <w:tcPr>
            <w:tcW w:type="dxa" w:w="1036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FFF2CC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FF0000"/>
                <w:sz w:val="22"/>
              </w:rPr>
              <w:t>OBJECTIVES FOR STUDENTS WITH DISABILITIES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recall at least four familiar words from the unit with picture support.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complete three selected review items with teacher support.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show one picture or slide and say one or two prepared sentences with the group.</w:t>
            </w:r>
          </w:p>
        </w:tc>
      </w:tr>
    </w:tbl>
    <w:p>
      <w:pPr>
        <w:keepNext/>
        <w:keepLines/>
        <w:spacing w:before="60" w:after="20" w:line="252" w:lineRule="auto"/>
      </w:pPr>
      <w:r>
        <w:rPr>
          <w:rFonts w:ascii="Times New Roman" w:hAnsi="Times New Roman" w:eastAsia="Times New Roman"/>
          <w:b/>
          <w:i w:val="0"/>
          <w:color w:val="FF0000"/>
          <w:sz w:val="24"/>
        </w:rPr>
        <w:t>II. TEACHING AIDS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Teacher: Grade 9 Student's Book, laptop, projector/TV, pictures, cards, and prepared digital links.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Students: Student's Book, notebook, learning materials, and a shared device when assigned.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Digital resources: Sachmem.vn, digital dictionary, Google Forms/Quizizz, Canva/CapCut/Google Slides, and the class LMS/email/Zalo channel.</w:t>
      </w:r>
    </w:p>
    <w:p>
      <w:pPr>
        <w:keepNext/>
        <w:keepLines/>
        <w:spacing w:before="60" w:after="20" w:line="252" w:lineRule="auto"/>
      </w:pPr>
      <w:r>
        <w:rPr>
          <w:rFonts w:ascii="Times New Roman" w:hAnsi="Times New Roman" w:eastAsia="Times New Roman"/>
          <w:b/>
          <w:i w:val="0"/>
          <w:color w:val="FF0000"/>
          <w:sz w:val="24"/>
        </w:rPr>
        <w:t>III. PROCEDURE</w:t>
      </w:r>
    </w:p>
    <w:p>
      <w:pPr>
        <w:keepNext w:val="0"/>
        <w:keepLines w:val="0"/>
        <w:spacing w:before="0" w:after="40" w:line="252" w:lineRule="auto"/>
      </w:pPr>
      <w:r>
        <w:rPr>
          <w:rFonts w:ascii="Times New Roman" w:hAnsi="Times New Roman" w:eastAsia="Times New Roman"/>
          <w:b w:val="0"/>
          <w:i/>
          <w:color w:val="1F4E79"/>
          <w:sz w:val="21"/>
        </w:rPr>
        <w:t>Each activity follows four steps: Deliver the task - Implement the task - Discuss - Give comments or feedback.</w:t>
      </w:r>
    </w:p>
    <w:tbl>
      <w:tblPr>
        <w:tblStyle w:val="TableGrid"/>
        <w:tblW w:type="dxa" w:w="10368"/>
        <w:jc w:val="left"/>
        <w:tblLayout w:type="fixed"/>
        <w:tblLook w:firstColumn="1" w:firstRow="1" w:lastColumn="0" w:lastRow="0" w:noHBand="0" w:noVBand="1" w:val="04A0"/>
        <w:tblInd w:w="100" w:type="dxa"/>
      </w:tblPr>
      <w:tblGrid>
        <w:gridCol w:w="6428"/>
        <w:gridCol w:w="3940"/>
      </w:tblGrid>
      <w:t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D9EAF7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3"/>
              </w:rPr>
              <w:t>1. WARM-UP AND REVIEW (5')</w:t>
            </w:r>
          </w:p>
        </w:tc>
      </w:tr>
      <w:t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EF5FB"/>
          </w:tcPr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Aims: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activate unit language and identify areas for review</w:t>
            </w:r>
          </w:p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Content: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quick retrieval game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Outcome: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students recall vocabulary and grammar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Organisation: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Teacher's instructions and monitored individual/pair/group work.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TEACHER AND STUDENTS' ACTIVITIES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CONTENTS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Unit challenge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Teams identify words from pictures/definitions and make one correct sentence for each point.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T notes common errors to address during Looking Back.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Review focus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teenagers' life, schoolwork, emotions, time management, and balanced living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Modal verbs in first conditional sentences</w:t>
            </w:r>
          </w:p>
        </w:tc>
      </w:tr>
    </w:tbl>
    <w:p>
      <w:pPr>
        <w:keepNext w:val="0"/>
        <w:keepLines w:val="0"/>
        <w:spacing w:before="0" w:after="40" w:line="252" w:lineRule="auto"/>
      </w:pPr>
      <w:r>
        <w:rPr>
          <w:rFonts w:ascii="Times New Roman" w:hAnsi="Times New Roman" w:eastAsia="Times New Roman"/>
          <w:b w:val="0"/>
          <w:i w:val="0"/>
          <w:color w:val="000000"/>
          <w:sz w:val="22"/>
        </w:rPr>
      </w:r>
    </w:p>
    <w:tbl>
      <w:tblPr>
        <w:tblStyle w:val="TableGrid"/>
        <w:tblW w:type="dxa" w:w="10368"/>
        <w:jc w:val="left"/>
        <w:tblLayout w:type="fixed"/>
        <w:tblLook w:firstColumn="1" w:firstRow="1" w:lastColumn="0" w:lastRow="0" w:noHBand="0" w:noVBand="1" w:val="04A0"/>
        <w:tblInd w:w="100" w:type="dxa"/>
      </w:tblPr>
      <w:tblGrid>
        <w:gridCol w:w="6428"/>
        <w:gridCol w:w="3940"/>
      </w:tblGrid>
      <w:t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D9EAF7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3"/>
              </w:rPr>
              <w:t>2. LOOKING BACK - VOCABULARY (12')</w:t>
            </w:r>
          </w:p>
        </w:tc>
      </w:tr>
      <w:t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EF5FB"/>
          </w:tcPr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Aims: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consolidate lexical items and collocations</w:t>
            </w:r>
          </w:p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Content: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textbook vocabulary review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Outcome: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students use vocabulary accurately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Organisation: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Teacher's instructions and monitored individual/pair/group work.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TEACHER AND STUDENTS' ACTIVITIES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CONTENTS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Vocabulary review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Ss complete the textbook task independently and compare answers.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Pairs explain one clue or collocation for each answer.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T checks and asks Ss to add one new example to the unit word bank.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Core vocabulary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well-balanced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deadline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priority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schedule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assignment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peer pressure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stay focused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manage time</w:t>
            </w:r>
          </w:p>
        </w:tc>
      </w:tr>
    </w:tbl>
    <w:p>
      <w:pPr>
        <w:keepNext w:val="0"/>
        <w:keepLines w:val="0"/>
        <w:spacing w:before="0" w:after="40" w:line="252" w:lineRule="auto"/>
      </w:pPr>
      <w:r>
        <w:rPr>
          <w:rFonts w:ascii="Times New Roman" w:hAnsi="Times New Roman" w:eastAsia="Times New Roman"/>
          <w:b w:val="0"/>
          <w:i w:val="0"/>
          <w:color w:val="000000"/>
          <w:sz w:val="22"/>
        </w:rPr>
      </w:r>
    </w:p>
    <w:tbl>
      <w:tblPr>
        <w:tblStyle w:val="TableGrid"/>
        <w:tblW w:type="dxa" w:w="10368"/>
        <w:jc w:val="left"/>
        <w:tblLayout w:type="fixed"/>
        <w:tblLook w:firstColumn="1" w:firstRow="1" w:lastColumn="0" w:lastRow="0" w:noHBand="0" w:noVBand="1" w:val="04A0"/>
        <w:tblInd w:w="100" w:type="dxa"/>
      </w:tblPr>
      <w:tblGrid>
        <w:gridCol w:w="6428"/>
        <w:gridCol w:w="3940"/>
      </w:tblGrid>
      <w:t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D9EAF7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3"/>
              </w:rPr>
              <w:t>3. LOOKING BACK - GRAMMAR (13')</w:t>
            </w:r>
          </w:p>
        </w:tc>
      </w:tr>
      <w:t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EF5FB"/>
          </w:tcPr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Aims: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consolidate the target grammar</w:t>
            </w:r>
          </w:p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Content: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completion, transformation, and sentence creation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Outcome: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students correct errors and use the structure meaningfully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Organisation: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Teacher's instructions and monitored individual/pair/group work.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TEACHER AND STUDENTS' ACTIVITIES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CONTENTS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Grammar review</w:t>
            </w:r>
          </w:p>
          <w:p>
            <w:pPr>
              <w:keepNext w:val="0"/>
              <w:keepLines/>
              <w:spacing w:before="20" w:after="20" w:line="252" w:lineRule="auto"/>
            </w:pPr>
            <w:r>
              <w:rPr>
                <w:rFonts w:ascii="Times New Roman" w:hAnsi="Times New Roman" w:eastAsia="Times New Roman"/>
                <w:b/>
                <w:color w:val="FF0000"/>
                <w:sz w:val="22"/>
              </w:rPr>
              <w:t>NLS: 3.1.TC1a</w:t>
              <w:br/>
            </w:r>
            <w:r>
              <w:rPr>
                <w:rFonts w:ascii="Times New Roman" w:hAnsi="Times New Roman" w:eastAsia="Times New Roman"/>
                <w:color w:val="FF0000"/>
                <w:sz w:val="22"/>
              </w:rPr>
              <w:t>HS hoàn thành phiếu tự đánh giá số ngắn, xác định một nội dung đã làm tốt và một nội dung cần luyện thêm.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Ss complete the grammar tasks and cross-check in pairs.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T displays common errors; groups correct and explain them.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Each student writes one true sentence using the target structure.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Modal verbs in first conditional sentences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If + present simple, subject + will/can/may/might/must/should + base verb.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If you make a schedule, you can manage your time better.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If you feel stressed, you should talk to someone.</w:t>
            </w:r>
          </w:p>
        </w:tc>
      </w:tr>
    </w:tbl>
    <w:p>
      <w:pPr>
        <w:keepNext w:val="0"/>
        <w:keepLines w:val="0"/>
        <w:spacing w:before="0" w:after="40" w:line="252" w:lineRule="auto"/>
      </w:pPr>
      <w:r>
        <w:rPr>
          <w:rFonts w:ascii="Times New Roman" w:hAnsi="Times New Roman" w:eastAsia="Times New Roman"/>
          <w:b w:val="0"/>
          <w:i w:val="0"/>
          <w:color w:val="000000"/>
          <w:sz w:val="22"/>
        </w:rPr>
      </w:r>
    </w:p>
    <w:tbl>
      <w:tblPr>
        <w:tblStyle w:val="TableGrid"/>
        <w:tblW w:type="dxa" w:w="10368"/>
        <w:jc w:val="left"/>
        <w:tblLayout w:type="fixed"/>
        <w:tblLook w:firstColumn="1" w:firstRow="1" w:lastColumn="0" w:lastRow="0" w:noHBand="0" w:noVBand="1" w:val="04A0"/>
        <w:tblInd w:w="100" w:type="dxa"/>
      </w:tblPr>
      <w:tblGrid>
        <w:gridCol w:w="6428"/>
        <w:gridCol w:w="3940"/>
      </w:tblGrid>
      <w:t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D9EAF7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3"/>
              </w:rPr>
              <w:t>4. PROJECT - DIGITAL GALLERY WALK (15')</w:t>
            </w:r>
          </w:p>
        </w:tc>
      </w:tr>
      <w:t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EF5FB"/>
          </w:tcPr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Aims: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present and evaluate integrated digital products</w:t>
            </w:r>
          </w:p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Content: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group presentation and peer feedback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Outcome: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students demonstrate language, digital creation, collaboration, and safe sharing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Organisation: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Teacher's instructions and monitored individual/pair/group work.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TEACHER AND STUDENTS' ACTIVITIES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CONTENTS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Present, evaluate, and improve</w:t>
            </w:r>
          </w:p>
          <w:p>
            <w:pPr>
              <w:keepNext w:val="0"/>
              <w:keepLines/>
              <w:spacing w:before="20" w:after="20" w:line="252" w:lineRule="auto"/>
            </w:pPr>
            <w:r>
              <w:rPr>
                <w:rFonts w:ascii="Times New Roman" w:hAnsi="Times New Roman" w:eastAsia="Times New Roman"/>
                <w:b/>
                <w:color w:val="FF0000"/>
                <w:sz w:val="22"/>
              </w:rPr>
              <w:t>NLS: 3.2.TC1a; 2.1.TC1a</w:t>
              <w:br/>
            </w:r>
            <w:r>
              <w:rPr>
                <w:rFonts w:ascii="Times New Roman" w:hAnsi="Times New Roman" w:eastAsia="Times New Roman"/>
                <w:color w:val="FF0000"/>
                <w:sz w:val="22"/>
              </w:rPr>
              <w:t>HS trình chiếu sản phẩm số, phản hồi lịch sự theo rubric, sử dụng tư liệu phù hợp và ghi nguồn hình/âm thanh khi cần.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T opens submitted products for the project 'HOW GOOD ARE YOUR CLASSMATES AT TIME MANAGEMENT?' and confirms presentation order.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Each group presents for 2-3 minutes; all members take an appropriate role.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Peers use the rubric to score language, content, digital design, collaboration, and source/safety practice.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Groups receive feedback and state one improvement they would make.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HOW GOOD ARE YOUR CLASSMATES AT TIME MANAGEMENT?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a digital survey summary and chart reporting classmates' time-management habits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Rubric: language 4 - content 4 - digital design 4 - collaboration/safety 4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Homework: complete the self-assessment and prepare the next unit.</w:t>
            </w:r>
          </w:p>
        </w:tc>
      </w:tr>
    </w:tbl>
    <w:p>
      <w:pPr>
        <w:keepNext w:val="0"/>
        <w:keepLines w:val="0"/>
        <w:spacing w:before="0" w:after="40" w:line="252" w:lineRule="auto"/>
      </w:pPr>
      <w:r>
        <w:rPr>
          <w:rFonts w:ascii="Times New Roman" w:hAnsi="Times New Roman" w:eastAsia="Times New Roman"/>
          <w:b w:val="0"/>
          <w:i w:val="0"/>
          <w:color w:val="000000"/>
          <w:sz w:val="22"/>
        </w:rPr>
      </w:r>
    </w:p>
    <w:p>
      <w:pPr>
        <w:pageBreakBefore/>
        <w:spacing w:before="0" w:after="0" w:line="20" w:lineRule="exact"/>
      </w:pPr>
      <w:r>
        <w:rPr>
          <w:rFonts w:ascii="Times New Roman" w:hAnsi="Times New Roman" w:eastAsia="Times New Roman"/>
          <w:color w:val="000000"/>
          <w:sz w:val="2"/>
        </w:rPr>
        <w:t>​</w:t>
      </w:r>
    </w:p>
    <w:p>
      <w:pPr>
        <w:keepNext w:val="0"/>
        <w:keepLines w:val="0"/>
        <w:spacing w:before="0" w:after="80" w:line="252" w:lineRule="auto"/>
        <w:jc w:val="center"/>
      </w:pPr>
      <w:r>
        <w:rPr>
          <w:rFonts w:ascii="Times New Roman" w:hAnsi="Times New Roman" w:eastAsia="Times New Roman"/>
          <w:b/>
          <w:i w:val="0"/>
          <w:color w:val="1F4E79"/>
          <w:sz w:val="30"/>
        </w:rPr>
        <w:t>PROJECT PLANNING SHEET - UNIT 3: HEALTHY LIVING FOR TEENS</w:t>
      </w:r>
    </w:p>
    <w:p>
      <w:pPr>
        <w:keepNext w:val="0"/>
        <w:keepLines w:val="0"/>
        <w:spacing w:before="0" w:after="80" w:line="252" w:lineRule="auto"/>
        <w:jc w:val="center"/>
      </w:pPr>
      <w:r>
        <w:rPr>
          <w:rFonts w:ascii="Times New Roman" w:hAnsi="Times New Roman" w:eastAsia="Times New Roman"/>
          <w:b/>
          <w:i w:val="0"/>
          <w:color w:val="FF0000"/>
          <w:sz w:val="26"/>
        </w:rPr>
        <w:t>HOW GOOD ARE YOUR CLASSMATES AT TIME MANAGEMENT?</w:t>
      </w:r>
    </w:p>
    <w:p>
      <w:pPr>
        <w:keepNext w:val="0"/>
        <w:keepLines w:val="0"/>
        <w:spacing w:before="0" w:after="160" w:line="252" w:lineRule="auto"/>
        <w:jc w:val="center"/>
      </w:pPr>
      <w:r>
        <w:rPr>
          <w:rFonts w:ascii="Times New Roman" w:hAnsi="Times New Roman" w:eastAsia="Times New Roman"/>
          <w:b w:val="0"/>
          <w:i/>
          <w:color w:val="000000"/>
          <w:sz w:val="22"/>
        </w:rPr>
        <w:t>Expected product: a digital survey summary and chart reporting classmates' time-management habits</w:t>
      </w:r>
    </w:p>
    <w:tbl>
      <w:tblPr>
        <w:tblStyle w:val="TableGrid"/>
        <w:tblW w:type="dxa" w:w="10368"/>
        <w:jc w:val="left"/>
        <w:tblLayout w:type="fixed"/>
        <w:tblLook w:firstColumn="1" w:firstRow="1" w:lastColumn="0" w:lastRow="0" w:noHBand="0" w:noVBand="1" w:val="04A0"/>
        <w:tblInd w:w="100" w:type="dxa"/>
      </w:tblPr>
      <w:tblGrid>
        <w:gridCol w:w="6428"/>
        <w:gridCol w:w="3940"/>
      </w:tblGrid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Group name and class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 w:val="0"/>
              <w:keepLines w:val="0"/>
              <w:spacing w:before="0" w:after="0" w:line="252" w:lineRule="auto"/>
            </w:pPr>
            <w:r>
              <w:rPr>
                <w:rFonts w:ascii="Times New Roman" w:hAnsi="Times New Roman" w:eastAsia="Times New Roman"/>
                <w:color w:val="000000"/>
                <w:sz w:val="22"/>
              </w:rPr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Members and roles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 w:val="0"/>
              <w:keepLines w:val="0"/>
              <w:spacing w:before="0" w:after="0" w:line="252" w:lineRule="auto"/>
            </w:pPr>
            <w:r>
              <w:rPr>
                <w:rFonts w:ascii="Times New Roman" w:hAnsi="Times New Roman" w:eastAsia="Times New Roman"/>
                <w:color w:val="000000"/>
                <w:sz w:val="22"/>
              </w:rPr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Selected tool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 w:val="0"/>
              <w:keepLines w:val="0"/>
              <w:spacing w:before="0" w:after="0" w:line="252" w:lineRule="auto"/>
            </w:pPr>
            <w:r>
              <w:rPr>
                <w:rFonts w:ascii="Times New Roman" w:hAnsi="Times New Roman" w:eastAsia="Times New Roman"/>
                <w:color w:val="000000"/>
                <w:sz w:val="22"/>
              </w:rPr>
              <w:t>Canva / CapCut / Google Slides / other: __________</w:t>
            </w:r>
          </w:p>
        </w:tc>
      </w:tr>
    </w:tbl>
    <w:p>
      <w:pPr>
        <w:keepNext w:val="0"/>
        <w:keepLines w:val="0"/>
        <w:spacing w:before="120" w:after="40" w:line="252" w:lineRule="auto"/>
      </w:pPr>
      <w:r>
        <w:rPr>
          <w:rFonts w:ascii="Times New Roman" w:hAnsi="Times New Roman" w:eastAsia="Times New Roman"/>
          <w:b/>
          <w:i w:val="0"/>
          <w:color w:val="1F4E79"/>
          <w:sz w:val="25"/>
        </w:rPr>
        <w:t>STORYBOARD</w:t>
      </w:r>
    </w:p>
    <w:tbl>
      <w:tblPr>
        <w:tblStyle w:val="TableGrid"/>
        <w:tblW w:type="dxa" w:w="10368"/>
        <w:jc w:val="left"/>
        <w:tblLayout w:type="fixed"/>
        <w:tblLook w:firstColumn="1" w:firstRow="1" w:lastColumn="0" w:lastRow="0" w:noHBand="0" w:noVBand="1" w:val="04A0"/>
        <w:tblInd w:w="100" w:type="dxa"/>
      </w:tblPr>
      <w:tblGrid>
        <w:gridCol w:w="1300"/>
        <w:gridCol w:w="2800"/>
        <w:gridCol w:w="3600"/>
        <w:gridCol w:w="2668"/>
      </w:tblGrid>
      <w:tr>
        <w:tc>
          <w:tcPr>
            <w:tcW w:type="dxa" w:w="130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Scene</w:t>
            </w:r>
          </w:p>
        </w:tc>
        <w:tc>
          <w:tcPr>
            <w:tcW w:type="dxa" w:w="280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Visuals and source</w:t>
            </w:r>
          </w:p>
        </w:tc>
        <w:tc>
          <w:tcPr>
            <w:tcW w:type="dxa" w:w="360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Text / voiceover</w:t>
            </w:r>
          </w:p>
        </w:tc>
        <w:tc>
          <w:tcPr>
            <w:tcW w:type="dxa" w:w="266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Digital feature / person responsible</w:t>
            </w:r>
          </w:p>
        </w:tc>
      </w:tr>
      <w:tr>
        <w:tc>
          <w:tcPr>
            <w:tcW w:type="dxa" w:w="130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1"/>
              </w:rPr>
              <w:t>1. Title</w:t>
            </w:r>
          </w:p>
        </w:tc>
        <w:tc>
          <w:tcPr>
            <w:tcW w:type="dxa" w:w="280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 w:val="0"/>
              <w:keepLines w:val="0"/>
              <w:spacing w:before="0" w:after="0" w:line="252" w:lineRule="auto"/>
            </w:pPr>
            <w:r>
              <w:rPr>
                <w:rFonts w:ascii="Times New Roman" w:hAnsi="Times New Roman" w:eastAsia="Times New Roman"/>
                <w:color w:val="000000"/>
                <w:sz w:val="22"/>
              </w:rPr>
              <w:br/>
              <w:br/>
              <w:br/>
            </w:r>
          </w:p>
        </w:tc>
        <w:tc>
          <w:tcPr>
            <w:tcW w:type="dxa" w:w="360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 w:val="0"/>
              <w:keepLines w:val="0"/>
              <w:spacing w:before="0" w:after="0" w:line="252" w:lineRule="auto"/>
            </w:pPr>
            <w:r>
              <w:rPr>
                <w:rFonts w:ascii="Times New Roman" w:hAnsi="Times New Roman" w:eastAsia="Times New Roman"/>
                <w:color w:val="000000"/>
                <w:sz w:val="22"/>
              </w:rPr>
              <w:br/>
              <w:br/>
              <w:br/>
            </w:r>
          </w:p>
        </w:tc>
        <w:tc>
          <w:tcPr>
            <w:tcW w:type="dxa" w:w="266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 w:val="0"/>
              <w:keepLines w:val="0"/>
              <w:spacing w:before="0" w:after="0" w:line="252" w:lineRule="auto"/>
            </w:pPr>
            <w:r>
              <w:rPr>
                <w:rFonts w:ascii="Times New Roman" w:hAnsi="Times New Roman" w:eastAsia="Times New Roman"/>
                <w:color w:val="000000"/>
                <w:sz w:val="22"/>
              </w:rPr>
              <w:br/>
              <w:br/>
              <w:br/>
            </w:r>
          </w:p>
        </w:tc>
      </w:tr>
      <w:tr>
        <w:tc>
          <w:tcPr>
            <w:tcW w:type="dxa" w:w="130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1"/>
              </w:rPr>
              <w:t>2. Key idea</w:t>
            </w:r>
          </w:p>
        </w:tc>
        <w:tc>
          <w:tcPr>
            <w:tcW w:type="dxa" w:w="280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 w:val="0"/>
              <w:keepLines w:val="0"/>
              <w:spacing w:before="0" w:after="0" w:line="252" w:lineRule="auto"/>
            </w:pPr>
            <w:r>
              <w:rPr>
                <w:rFonts w:ascii="Times New Roman" w:hAnsi="Times New Roman" w:eastAsia="Times New Roman"/>
                <w:color w:val="000000"/>
                <w:sz w:val="22"/>
              </w:rPr>
              <w:br/>
              <w:br/>
              <w:br/>
            </w:r>
          </w:p>
        </w:tc>
        <w:tc>
          <w:tcPr>
            <w:tcW w:type="dxa" w:w="360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 w:val="0"/>
              <w:keepLines w:val="0"/>
              <w:spacing w:before="0" w:after="0" w:line="252" w:lineRule="auto"/>
            </w:pPr>
            <w:r>
              <w:rPr>
                <w:rFonts w:ascii="Times New Roman" w:hAnsi="Times New Roman" w:eastAsia="Times New Roman"/>
                <w:color w:val="000000"/>
                <w:sz w:val="22"/>
              </w:rPr>
              <w:br/>
              <w:br/>
              <w:br/>
            </w:r>
          </w:p>
        </w:tc>
        <w:tc>
          <w:tcPr>
            <w:tcW w:type="dxa" w:w="266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 w:val="0"/>
              <w:keepLines w:val="0"/>
              <w:spacing w:before="0" w:after="0" w:line="252" w:lineRule="auto"/>
            </w:pPr>
            <w:r>
              <w:rPr>
                <w:rFonts w:ascii="Times New Roman" w:hAnsi="Times New Roman" w:eastAsia="Times New Roman"/>
                <w:color w:val="000000"/>
                <w:sz w:val="22"/>
              </w:rPr>
              <w:br/>
              <w:br/>
              <w:br/>
            </w:r>
          </w:p>
        </w:tc>
      </w:tr>
      <w:tr>
        <w:tc>
          <w:tcPr>
            <w:tcW w:type="dxa" w:w="130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1"/>
              </w:rPr>
              <w:t>3. Details</w:t>
            </w:r>
          </w:p>
        </w:tc>
        <w:tc>
          <w:tcPr>
            <w:tcW w:type="dxa" w:w="280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 w:val="0"/>
              <w:keepLines w:val="0"/>
              <w:spacing w:before="0" w:after="0" w:line="252" w:lineRule="auto"/>
            </w:pPr>
            <w:r>
              <w:rPr>
                <w:rFonts w:ascii="Times New Roman" w:hAnsi="Times New Roman" w:eastAsia="Times New Roman"/>
                <w:color w:val="000000"/>
                <w:sz w:val="22"/>
              </w:rPr>
              <w:br/>
              <w:br/>
              <w:br/>
            </w:r>
          </w:p>
        </w:tc>
        <w:tc>
          <w:tcPr>
            <w:tcW w:type="dxa" w:w="360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 w:val="0"/>
              <w:keepLines w:val="0"/>
              <w:spacing w:before="0" w:after="0" w:line="252" w:lineRule="auto"/>
            </w:pPr>
            <w:r>
              <w:rPr>
                <w:rFonts w:ascii="Times New Roman" w:hAnsi="Times New Roman" w:eastAsia="Times New Roman"/>
                <w:color w:val="000000"/>
                <w:sz w:val="22"/>
              </w:rPr>
              <w:br/>
              <w:br/>
              <w:br/>
            </w:r>
          </w:p>
        </w:tc>
        <w:tc>
          <w:tcPr>
            <w:tcW w:type="dxa" w:w="266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 w:val="0"/>
              <w:keepLines w:val="0"/>
              <w:spacing w:before="0" w:after="0" w:line="252" w:lineRule="auto"/>
            </w:pPr>
            <w:r>
              <w:rPr>
                <w:rFonts w:ascii="Times New Roman" w:hAnsi="Times New Roman" w:eastAsia="Times New Roman"/>
                <w:color w:val="000000"/>
                <w:sz w:val="22"/>
              </w:rPr>
              <w:br/>
              <w:br/>
              <w:br/>
            </w:r>
          </w:p>
        </w:tc>
      </w:tr>
      <w:tr>
        <w:tc>
          <w:tcPr>
            <w:tcW w:type="dxa" w:w="130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1"/>
              </w:rPr>
              <w:t>4. Message</w:t>
            </w:r>
          </w:p>
        </w:tc>
        <w:tc>
          <w:tcPr>
            <w:tcW w:type="dxa" w:w="280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 w:val="0"/>
              <w:keepLines w:val="0"/>
              <w:spacing w:before="0" w:after="0" w:line="252" w:lineRule="auto"/>
            </w:pPr>
            <w:r>
              <w:rPr>
                <w:rFonts w:ascii="Times New Roman" w:hAnsi="Times New Roman" w:eastAsia="Times New Roman"/>
                <w:color w:val="000000"/>
                <w:sz w:val="22"/>
              </w:rPr>
              <w:br/>
              <w:br/>
              <w:br/>
            </w:r>
          </w:p>
        </w:tc>
        <w:tc>
          <w:tcPr>
            <w:tcW w:type="dxa" w:w="360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 w:val="0"/>
              <w:keepLines w:val="0"/>
              <w:spacing w:before="0" w:after="0" w:line="252" w:lineRule="auto"/>
            </w:pPr>
            <w:r>
              <w:rPr>
                <w:rFonts w:ascii="Times New Roman" w:hAnsi="Times New Roman" w:eastAsia="Times New Roman"/>
                <w:color w:val="000000"/>
                <w:sz w:val="22"/>
              </w:rPr>
              <w:br/>
              <w:br/>
              <w:br/>
            </w:r>
          </w:p>
        </w:tc>
        <w:tc>
          <w:tcPr>
            <w:tcW w:type="dxa" w:w="266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 w:val="0"/>
              <w:keepLines w:val="0"/>
              <w:spacing w:before="0" w:after="0" w:line="252" w:lineRule="auto"/>
            </w:pPr>
            <w:r>
              <w:rPr>
                <w:rFonts w:ascii="Times New Roman" w:hAnsi="Times New Roman" w:eastAsia="Times New Roman"/>
                <w:color w:val="000000"/>
                <w:sz w:val="22"/>
              </w:rPr>
              <w:br/>
              <w:br/>
              <w:br/>
            </w:r>
          </w:p>
        </w:tc>
      </w:tr>
      <w:tr>
        <w:tc>
          <w:tcPr>
            <w:tcW w:type="dxa" w:w="130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1"/>
              </w:rPr>
              <w:t>5. Sources &amp; credits</w:t>
            </w:r>
          </w:p>
        </w:tc>
        <w:tc>
          <w:tcPr>
            <w:tcW w:type="dxa" w:w="280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 w:val="0"/>
              <w:keepLines w:val="0"/>
              <w:spacing w:before="0" w:after="0" w:line="252" w:lineRule="auto"/>
            </w:pPr>
            <w:r>
              <w:rPr>
                <w:rFonts w:ascii="Times New Roman" w:hAnsi="Times New Roman" w:eastAsia="Times New Roman"/>
                <w:color w:val="000000"/>
                <w:sz w:val="22"/>
              </w:rPr>
              <w:br/>
              <w:br/>
              <w:br/>
            </w:r>
          </w:p>
        </w:tc>
        <w:tc>
          <w:tcPr>
            <w:tcW w:type="dxa" w:w="360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 w:val="0"/>
              <w:keepLines w:val="0"/>
              <w:spacing w:before="0" w:after="0" w:line="252" w:lineRule="auto"/>
            </w:pPr>
            <w:r>
              <w:rPr>
                <w:rFonts w:ascii="Times New Roman" w:hAnsi="Times New Roman" w:eastAsia="Times New Roman"/>
                <w:color w:val="000000"/>
                <w:sz w:val="22"/>
              </w:rPr>
              <w:br/>
              <w:br/>
              <w:br/>
            </w:r>
          </w:p>
        </w:tc>
        <w:tc>
          <w:tcPr>
            <w:tcW w:type="dxa" w:w="266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 w:val="0"/>
              <w:keepLines w:val="0"/>
              <w:spacing w:before="0" w:after="0" w:line="252" w:lineRule="auto"/>
            </w:pPr>
            <w:r>
              <w:rPr>
                <w:rFonts w:ascii="Times New Roman" w:hAnsi="Times New Roman" w:eastAsia="Times New Roman"/>
                <w:color w:val="000000"/>
                <w:sz w:val="22"/>
              </w:rPr>
              <w:br/>
              <w:br/>
              <w:br/>
            </w:r>
          </w:p>
        </w:tc>
      </w:tr>
    </w:tbl>
    <w:p>
      <w:pPr>
        <w:keepNext w:val="0"/>
        <w:keepLines w:val="0"/>
        <w:spacing w:before="160" w:after="40" w:line="252" w:lineRule="auto"/>
      </w:pPr>
      <w:r>
        <w:rPr>
          <w:rFonts w:ascii="Times New Roman" w:hAnsi="Times New Roman" w:eastAsia="Times New Roman"/>
          <w:b/>
          <w:i w:val="0"/>
          <w:color w:val="1F4E79"/>
          <w:sz w:val="25"/>
        </w:rPr>
        <w:t>PROJECT RUBRIC (16 POINTS)</w:t>
      </w:r>
    </w:p>
    <w:tbl>
      <w:tblPr>
        <w:tblStyle w:val="TableGrid"/>
        <w:tblW w:type="dxa" w:w="10368"/>
        <w:jc w:val="left"/>
        <w:tblLayout w:type="fixed"/>
        <w:tblLook w:firstColumn="1" w:firstRow="1" w:lastColumn="0" w:lastRow="0" w:noHBand="0" w:noVBand="1" w:val="04A0"/>
        <w:tblInd w:w="100" w:type="dxa"/>
      </w:tblPr>
      <w:tblGrid>
        <w:gridCol w:w="1800"/>
        <w:gridCol w:w="2142"/>
        <w:gridCol w:w="2142"/>
        <w:gridCol w:w="2142"/>
        <w:gridCol w:w="2142"/>
      </w:tblGrid>
      <w:tr>
        <w:tc>
          <w:tcPr>
            <w:tcW w:type="dxa" w:w="180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0"/>
              </w:rPr>
              <w:t>Criterion</w:t>
            </w:r>
          </w:p>
        </w:tc>
        <w:tc>
          <w:tcPr>
            <w:tcW w:type="dxa" w:w="214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0"/>
              </w:rPr>
              <w:t>4 - Excellent</w:t>
            </w:r>
          </w:p>
        </w:tc>
        <w:tc>
          <w:tcPr>
            <w:tcW w:type="dxa" w:w="214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0"/>
              </w:rPr>
              <w:t>3 - Good</w:t>
            </w:r>
          </w:p>
        </w:tc>
        <w:tc>
          <w:tcPr>
            <w:tcW w:type="dxa" w:w="214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0"/>
              </w:rPr>
              <w:t>2 - Developing</w:t>
            </w:r>
          </w:p>
        </w:tc>
        <w:tc>
          <w:tcPr>
            <w:tcW w:type="dxa" w:w="214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0"/>
              </w:rPr>
              <w:t>1 - Beginning</w:t>
            </w:r>
          </w:p>
        </w:tc>
      </w:tr>
      <w:tr>
        <w:tc>
          <w:tcPr>
            <w:tcW w:type="dxa" w:w="180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EF5FB"/>
          </w:tcPr>
          <w:p>
            <w:pPr>
              <w:keepNext w:val="0"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19"/>
              </w:rPr>
              <w:t>Language</w:t>
            </w:r>
          </w:p>
        </w:tc>
        <w:tc>
          <w:tcPr>
            <w:tcW w:type="dxa" w:w="214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 w:val="0"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color w:val="000000"/>
                <w:sz w:val="19"/>
              </w:rPr>
              <w:t>Accurate and varied</w:t>
            </w:r>
          </w:p>
        </w:tc>
        <w:tc>
          <w:tcPr>
            <w:tcW w:type="dxa" w:w="214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 w:val="0"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color w:val="000000"/>
                <w:sz w:val="19"/>
              </w:rPr>
              <w:t>Minor errors</w:t>
            </w:r>
          </w:p>
        </w:tc>
        <w:tc>
          <w:tcPr>
            <w:tcW w:type="dxa" w:w="214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 w:val="0"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color w:val="000000"/>
                <w:sz w:val="19"/>
              </w:rPr>
              <w:t>Several errors</w:t>
            </w:r>
          </w:p>
        </w:tc>
        <w:tc>
          <w:tcPr>
            <w:tcW w:type="dxa" w:w="214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 w:val="0"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color w:val="000000"/>
                <w:sz w:val="19"/>
              </w:rPr>
              <w:t>Needs strong support</w:t>
            </w:r>
          </w:p>
        </w:tc>
      </w:tr>
      <w:tr>
        <w:tc>
          <w:tcPr>
            <w:tcW w:type="dxa" w:w="180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EF5FB"/>
          </w:tcPr>
          <w:p>
            <w:pPr>
              <w:keepNext w:val="0"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19"/>
              </w:rPr>
              <w:t>Content</w:t>
            </w:r>
          </w:p>
        </w:tc>
        <w:tc>
          <w:tcPr>
            <w:tcW w:type="dxa" w:w="214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 w:val="0"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color w:val="000000"/>
                <w:sz w:val="19"/>
              </w:rPr>
              <w:t>Complete, clear, logical</w:t>
            </w:r>
          </w:p>
        </w:tc>
        <w:tc>
          <w:tcPr>
            <w:tcW w:type="dxa" w:w="214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 w:val="0"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color w:val="000000"/>
                <w:sz w:val="19"/>
              </w:rPr>
              <w:t>Mostly complete</w:t>
            </w:r>
          </w:p>
        </w:tc>
        <w:tc>
          <w:tcPr>
            <w:tcW w:type="dxa" w:w="214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 w:val="0"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color w:val="000000"/>
                <w:sz w:val="19"/>
              </w:rPr>
              <w:t>Some missing ideas</w:t>
            </w:r>
          </w:p>
        </w:tc>
        <w:tc>
          <w:tcPr>
            <w:tcW w:type="dxa" w:w="214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 w:val="0"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color w:val="000000"/>
                <w:sz w:val="19"/>
              </w:rPr>
              <w:t>Very limited</w:t>
            </w:r>
          </w:p>
        </w:tc>
      </w:tr>
      <w:tr>
        <w:tc>
          <w:tcPr>
            <w:tcW w:type="dxa" w:w="180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EF5FB"/>
          </w:tcPr>
          <w:p>
            <w:pPr>
              <w:keepNext w:val="0"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19"/>
              </w:rPr>
              <w:t>Digital design</w:t>
            </w:r>
          </w:p>
        </w:tc>
        <w:tc>
          <w:tcPr>
            <w:tcW w:type="dxa" w:w="214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 w:val="0"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color w:val="000000"/>
                <w:sz w:val="19"/>
              </w:rPr>
              <w:t>Text-media integrated effectively</w:t>
            </w:r>
          </w:p>
        </w:tc>
        <w:tc>
          <w:tcPr>
            <w:tcW w:type="dxa" w:w="214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 w:val="0"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color w:val="000000"/>
                <w:sz w:val="19"/>
              </w:rPr>
              <w:t>Clear and appropriate</w:t>
            </w:r>
          </w:p>
        </w:tc>
        <w:tc>
          <w:tcPr>
            <w:tcW w:type="dxa" w:w="214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 w:val="0"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color w:val="000000"/>
                <w:sz w:val="19"/>
              </w:rPr>
              <w:t>Basic or uneven</w:t>
            </w:r>
          </w:p>
        </w:tc>
        <w:tc>
          <w:tcPr>
            <w:tcW w:type="dxa" w:w="214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 w:val="0"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color w:val="000000"/>
                <w:sz w:val="19"/>
              </w:rPr>
              <w:t>Hard to follow</w:t>
            </w:r>
          </w:p>
        </w:tc>
      </w:tr>
      <w:tr>
        <w:tc>
          <w:tcPr>
            <w:tcW w:type="dxa" w:w="180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EF5FB"/>
          </w:tcPr>
          <w:p>
            <w:pPr>
              <w:keepNext w:val="0"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19"/>
              </w:rPr>
              <w:t>Collaboration &amp; safety</w:t>
            </w:r>
          </w:p>
        </w:tc>
        <w:tc>
          <w:tcPr>
            <w:tcW w:type="dxa" w:w="214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 w:val="0"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color w:val="000000"/>
                <w:sz w:val="19"/>
              </w:rPr>
              <w:t>All roles; sources credited; safe sharing</w:t>
            </w:r>
          </w:p>
        </w:tc>
        <w:tc>
          <w:tcPr>
            <w:tcW w:type="dxa" w:w="214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 w:val="0"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color w:val="000000"/>
                <w:sz w:val="19"/>
              </w:rPr>
              <w:t>Most roles and sources clear</w:t>
            </w:r>
          </w:p>
        </w:tc>
        <w:tc>
          <w:tcPr>
            <w:tcW w:type="dxa" w:w="214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 w:val="0"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color w:val="000000"/>
                <w:sz w:val="19"/>
              </w:rPr>
              <w:t>Uneven roles or source notes</w:t>
            </w:r>
          </w:p>
        </w:tc>
        <w:tc>
          <w:tcPr>
            <w:tcW w:type="dxa" w:w="214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 w:val="0"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color w:val="000000"/>
                <w:sz w:val="19"/>
              </w:rPr>
              <w:t>Little evidence</w:t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2240" w:h="15840"/>
      <w:pgMar w:top="936" w:right="936" w:bottom="936" w:left="936" w:header="432" w:footer="432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keepNext w:val="0"/>
      <w:keepLines w:val="0"/>
      <w:spacing w:before="0" w:after="0" w:line="252" w:lineRule="auto"/>
      <w:jc w:val="right"/>
    </w:pPr>
    <w:r>
      <w:rPr>
        <w:rFonts w:ascii="Times New Roman" w:hAnsi="Times New Roman" w:eastAsia="Times New Roman"/>
        <w:color w:val="666666"/>
        <w:sz w:val="18"/>
      </w:rPr>
      <w:t xml:space="preserve">Unit 3 | Trang </w:t>
    </w:r>
    <w:r>
      <w:rPr>
        <w:rFonts w:ascii="Times New Roman" w:hAnsi="Times New Roman" w:eastAsia="Times New Roman"/>
        <w:color w:val="666666"/>
        <w:sz w:val="18"/>
      </w:rPr>
      <w:fldChar w:fldCharType="begin"/>
      <w:instrText xml:space="preserve">PAGE</w:instrText>
      <w:fldChar w:fldCharType="separate"/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keepNext w:val="0"/>
      <w:keepLines w:val="0"/>
      <w:spacing w:before="0" w:after="0" w:line="252" w:lineRule="auto"/>
      <w:jc w:val="center"/>
    </w:pPr>
    <w:r>
      <w:rPr>
        <w:rFonts w:ascii="Times New Roman" w:hAnsi="Times New Roman" w:eastAsia="Times New Roman"/>
        <w:b/>
        <w:color w:val="1F4E79"/>
        <w:sz w:val="18"/>
      </w:rPr>
      <w:t>GIÁO ÁN TIẾNG ANH 9 GLOBAL SUCCESS - UNIT 3: HEALTHY LIVING FOR TEENS - NĂNG LỰC SỐ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abstractNum w:abstractNumId="9">
    <w:multiLevelType w:val="singleLevel"/>
    <w:lvl w:ilvl="0">
      <w:start w:val="1"/>
      <w:numFmt w:val="bullet"/>
      <w:lvlText w:val="•"/>
      <w:lvlJc w:val="left"/>
      <w:pPr>
        <w:tabs>
          <w:tab w:val="num" w:pos="300"/>
        </w:tabs>
        <w:ind w:left="540" w:hanging="240"/>
      </w:pPr>
    </w:lvl>
  </w:abstract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0" w:line="252" w:lineRule="auto"/>
    </w:pPr>
    <w:rPr>
      <w:rFonts w:ascii="Times New Roman" w:hAnsi="Times New Roman" w:eastAsia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100"/>
      <w:outlineLvl w:val="0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1F4E79"/>
      <w:sz w:val="30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20" w:after="60"/>
      <w:outlineLvl w:val="1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1F4E79"/>
      <w:sz w:val="25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80" w:after="40"/>
      <w:outlineLvl w:val="2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17365D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