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Bang"/>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6982"/>
      </w:tblGrid>
      <w:tr w:rsidR="002126EA" w:rsidRPr="005B5D66" w:rsidTr="00FF24EF">
        <w:trPr>
          <w:trHeight w:val="464"/>
        </w:trPr>
        <w:tc>
          <w:tcPr>
            <w:tcW w:w="2991" w:type="dxa"/>
          </w:tcPr>
          <w:p w:rsidR="002126EA" w:rsidRPr="005B5D66" w:rsidRDefault="002126EA" w:rsidP="00ED63A3">
            <w:pPr>
              <w:spacing w:before="87"/>
              <w:rPr>
                <w:rFonts w:asciiTheme="majorHAnsi" w:hAnsiTheme="majorHAnsi" w:cstheme="majorHAnsi"/>
                <w:b/>
                <w:sz w:val="24"/>
                <w:szCs w:val="24"/>
              </w:rPr>
            </w:pPr>
            <w:r w:rsidRPr="005B5D66">
              <w:rPr>
                <w:rFonts w:asciiTheme="majorHAnsi" w:hAnsiTheme="majorHAnsi" w:cstheme="majorHAnsi"/>
                <w:noProof/>
                <w:sz w:val="24"/>
                <w:szCs w:val="24"/>
                <w:lang w:eastAsia="vi-VN"/>
              </w:rPr>
              <w:drawing>
                <wp:inline distT="0" distB="0" distL="0" distR="0" wp14:anchorId="5215BFD1" wp14:editId="276CA04D">
                  <wp:extent cx="1581150" cy="1344295"/>
                  <wp:effectExtent l="0" t="0" r="0" b="8255"/>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592835" cy="1354230"/>
                          </a:xfrm>
                          <a:prstGeom prst="rect">
                            <a:avLst/>
                          </a:prstGeom>
                        </pic:spPr>
                      </pic:pic>
                    </a:graphicData>
                  </a:graphic>
                </wp:inline>
              </w:drawing>
            </w:r>
          </w:p>
          <w:tbl>
            <w:tblPr>
              <w:tblStyle w:val="LiBang"/>
              <w:tblW w:w="2765" w:type="dxa"/>
              <w:tblLook w:val="04A0" w:firstRow="1" w:lastRow="0" w:firstColumn="1" w:lastColumn="0" w:noHBand="0" w:noVBand="1"/>
            </w:tblPr>
            <w:tblGrid>
              <w:gridCol w:w="2765"/>
            </w:tblGrid>
            <w:tr w:rsidR="002126EA" w:rsidRPr="005B5D66" w:rsidTr="00D30339">
              <w:tc>
                <w:tcPr>
                  <w:tcW w:w="2765" w:type="dxa"/>
                </w:tcPr>
                <w:p w:rsidR="002126EA" w:rsidRPr="005B5D66" w:rsidRDefault="00FF24EF" w:rsidP="00ED63A3">
                  <w:pPr>
                    <w:spacing w:before="87"/>
                    <w:rPr>
                      <w:rFonts w:asciiTheme="majorHAnsi" w:hAnsiTheme="majorHAnsi" w:cstheme="majorHAnsi"/>
                      <w:b/>
                      <w:sz w:val="24"/>
                      <w:szCs w:val="24"/>
                      <w:lang w:val="vi-VN"/>
                    </w:rPr>
                  </w:pPr>
                  <w:r w:rsidRPr="005B5D66">
                    <w:rPr>
                      <w:rFonts w:asciiTheme="majorHAnsi" w:hAnsiTheme="majorHAnsi" w:cstheme="majorHAnsi"/>
                      <w:b/>
                      <w:sz w:val="24"/>
                      <w:szCs w:val="24"/>
                    </w:rPr>
                    <w:t>HDC</w:t>
                  </w:r>
                  <w:r w:rsidRPr="005B5D66">
                    <w:rPr>
                      <w:rFonts w:asciiTheme="majorHAnsi" w:hAnsiTheme="majorHAnsi" w:cstheme="majorHAnsi"/>
                      <w:b/>
                      <w:sz w:val="24"/>
                      <w:szCs w:val="24"/>
                      <w:lang w:val="vi-VN"/>
                    </w:rPr>
                    <w:t xml:space="preserve"> Gồ</w:t>
                  </w:r>
                  <w:r w:rsidR="00111180">
                    <w:rPr>
                      <w:rFonts w:asciiTheme="majorHAnsi" w:hAnsiTheme="majorHAnsi" w:cstheme="majorHAnsi"/>
                      <w:b/>
                      <w:sz w:val="24"/>
                      <w:szCs w:val="24"/>
                      <w:lang w:val="vi-VN"/>
                    </w:rPr>
                    <w:t xml:space="preserve">m 07 </w:t>
                  </w:r>
                  <w:r w:rsidRPr="005B5D66">
                    <w:rPr>
                      <w:rFonts w:asciiTheme="majorHAnsi" w:hAnsiTheme="majorHAnsi" w:cstheme="majorHAnsi"/>
                      <w:b/>
                      <w:sz w:val="24"/>
                      <w:szCs w:val="24"/>
                      <w:lang w:val="vi-VN"/>
                    </w:rPr>
                    <w:t>trang</w:t>
                  </w:r>
                </w:p>
              </w:tc>
            </w:tr>
          </w:tbl>
          <w:p w:rsidR="002126EA" w:rsidRPr="005B5D66" w:rsidRDefault="002126EA" w:rsidP="00ED63A3">
            <w:pPr>
              <w:spacing w:before="87"/>
              <w:rPr>
                <w:rFonts w:asciiTheme="majorHAnsi" w:hAnsiTheme="majorHAnsi" w:cstheme="majorHAnsi"/>
                <w:b/>
                <w:sz w:val="24"/>
                <w:szCs w:val="24"/>
              </w:rPr>
            </w:pPr>
          </w:p>
        </w:tc>
        <w:tc>
          <w:tcPr>
            <w:tcW w:w="7198" w:type="dxa"/>
          </w:tcPr>
          <w:p w:rsidR="00FF24EF" w:rsidRPr="005B5D66" w:rsidRDefault="00FF24EF" w:rsidP="00FF24EF">
            <w:pPr>
              <w:contextualSpacing/>
              <w:jc w:val="center"/>
              <w:rPr>
                <w:rFonts w:asciiTheme="majorHAnsi" w:hAnsiTheme="majorHAnsi" w:cstheme="majorHAnsi"/>
                <w:b/>
                <w:sz w:val="24"/>
                <w:szCs w:val="24"/>
              </w:rPr>
            </w:pPr>
            <w:r w:rsidRPr="005B5D66">
              <w:rPr>
                <w:rFonts w:asciiTheme="majorHAnsi" w:hAnsiTheme="majorHAnsi" w:cstheme="majorHAnsi"/>
                <w:b/>
                <w:sz w:val="24"/>
                <w:szCs w:val="24"/>
              </w:rPr>
              <w:t>KỲ THI HỌC SINH GIỎI CÁC TRƯỜNG THPT CHUYÊN KHU VỰC DUYÊN HẢI VÀ ĐỒNG BẰNG BẮC BỘ</w:t>
            </w:r>
          </w:p>
          <w:p w:rsidR="00FF24EF" w:rsidRPr="005B5D66" w:rsidRDefault="00FF24EF" w:rsidP="00FF24EF">
            <w:pPr>
              <w:contextualSpacing/>
              <w:jc w:val="center"/>
              <w:rPr>
                <w:rFonts w:asciiTheme="majorHAnsi" w:hAnsiTheme="majorHAnsi" w:cstheme="majorHAnsi"/>
                <w:b/>
                <w:sz w:val="24"/>
                <w:szCs w:val="24"/>
              </w:rPr>
            </w:pPr>
            <w:r w:rsidRPr="005B5D66">
              <w:rPr>
                <w:rFonts w:asciiTheme="majorHAnsi" w:hAnsiTheme="majorHAnsi" w:cstheme="majorHAnsi"/>
                <w:b/>
                <w:sz w:val="24"/>
                <w:szCs w:val="24"/>
              </w:rPr>
              <w:t>LẦN THỨ</w:t>
            </w:r>
            <w:r w:rsidR="00B41DC9">
              <w:rPr>
                <w:rFonts w:asciiTheme="majorHAnsi" w:hAnsiTheme="majorHAnsi" w:cstheme="majorHAnsi"/>
                <w:b/>
                <w:sz w:val="24"/>
                <w:szCs w:val="24"/>
              </w:rPr>
              <w:t xml:space="preserve"> XIV, NĂM 2023</w:t>
            </w:r>
          </w:p>
          <w:p w:rsidR="00FF24EF" w:rsidRPr="005B5D66" w:rsidRDefault="00FF24EF" w:rsidP="00FF24EF">
            <w:pPr>
              <w:contextualSpacing/>
              <w:jc w:val="center"/>
              <w:rPr>
                <w:rFonts w:asciiTheme="majorHAnsi" w:hAnsiTheme="majorHAnsi" w:cstheme="majorHAnsi"/>
                <w:b/>
                <w:sz w:val="24"/>
                <w:szCs w:val="24"/>
              </w:rPr>
            </w:pPr>
            <w:r w:rsidRPr="005B5D66">
              <w:rPr>
                <w:rFonts w:asciiTheme="majorHAnsi" w:hAnsiTheme="majorHAnsi" w:cstheme="majorHAnsi"/>
                <w:noProof/>
                <w:sz w:val="24"/>
                <w:szCs w:val="24"/>
                <w:lang w:eastAsia="vi-VN"/>
              </w:rPr>
              <mc:AlternateContent>
                <mc:Choice Requires="wps">
                  <w:drawing>
                    <wp:anchor distT="4294967295" distB="4294967295" distL="114300" distR="114300" simplePos="0" relativeHeight="251659264" behindDoc="0" locked="0" layoutInCell="1" allowOverlap="1">
                      <wp:simplePos x="0" y="0"/>
                      <wp:positionH relativeFrom="column">
                        <wp:posOffset>1616075</wp:posOffset>
                      </wp:positionH>
                      <wp:positionV relativeFrom="paragraph">
                        <wp:posOffset>43814</wp:posOffset>
                      </wp:positionV>
                      <wp:extent cx="1381125" cy="0"/>
                      <wp:effectExtent l="0" t="0" r="28575"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4290BE"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" strokecolor="#4a7ebb">
                      <o:lock v:ext="edit" shapetype="f"/>
                    </v:line>
                  </w:pict>
                </mc:Fallback>
              </mc:AlternateContent>
            </w:r>
          </w:p>
          <w:p w:rsidR="00FF24EF" w:rsidRPr="005B5D66" w:rsidRDefault="00FF24EF" w:rsidP="00FF24EF">
            <w:pPr>
              <w:contextualSpacing/>
              <w:jc w:val="center"/>
              <w:rPr>
                <w:rFonts w:asciiTheme="majorHAnsi" w:hAnsiTheme="majorHAnsi" w:cstheme="majorHAnsi"/>
                <w:b/>
                <w:sz w:val="24"/>
                <w:szCs w:val="24"/>
              </w:rPr>
            </w:pPr>
            <w:r w:rsidRPr="005B5D66">
              <w:rPr>
                <w:rFonts w:asciiTheme="majorHAnsi" w:hAnsiTheme="majorHAnsi" w:cstheme="majorHAnsi"/>
                <w:b/>
                <w:sz w:val="24"/>
                <w:szCs w:val="24"/>
              </w:rPr>
              <w:t>HƯỚNG DẪN CHẤM MÔN: LỊCH SỬ 11</w:t>
            </w:r>
          </w:p>
          <w:p w:rsidR="00FF24EF" w:rsidRPr="005B5D66" w:rsidRDefault="00B41DC9" w:rsidP="00FF24EF">
            <w:pPr>
              <w:contextualSpacing/>
              <w:jc w:val="center"/>
              <w:rPr>
                <w:rFonts w:asciiTheme="majorHAnsi" w:hAnsiTheme="majorHAnsi" w:cstheme="majorHAnsi"/>
                <w:i/>
                <w:sz w:val="24"/>
                <w:szCs w:val="24"/>
              </w:rPr>
            </w:pPr>
            <w:r>
              <w:rPr>
                <w:rFonts w:asciiTheme="majorHAnsi" w:hAnsiTheme="majorHAnsi" w:cstheme="majorHAnsi"/>
                <w:i/>
                <w:sz w:val="24"/>
                <w:szCs w:val="24"/>
              </w:rPr>
              <w:t>Ngày thi: 15/7/2023</w:t>
            </w:r>
          </w:p>
          <w:p w:rsidR="002126EA" w:rsidRPr="005B5D66" w:rsidRDefault="00FF24EF" w:rsidP="00B41DC9">
            <w:pPr>
              <w:spacing w:before="87"/>
              <w:jc w:val="center"/>
              <w:rPr>
                <w:rFonts w:asciiTheme="majorHAnsi" w:hAnsiTheme="majorHAnsi" w:cstheme="majorHAnsi"/>
                <w:b/>
                <w:sz w:val="24"/>
                <w:szCs w:val="24"/>
              </w:rPr>
            </w:pPr>
            <w:r w:rsidRPr="005B5D66">
              <w:rPr>
                <w:rFonts w:asciiTheme="majorHAnsi" w:hAnsiTheme="majorHAnsi" w:cstheme="majorHAnsi"/>
                <w:i/>
                <w:sz w:val="24"/>
                <w:szCs w:val="24"/>
              </w:rPr>
              <w:t>Ngày chấm: 16/7/20</w:t>
            </w:r>
            <w:r w:rsidR="00B41DC9">
              <w:rPr>
                <w:rFonts w:asciiTheme="majorHAnsi" w:hAnsiTheme="majorHAnsi" w:cstheme="majorHAnsi"/>
                <w:i/>
                <w:sz w:val="24"/>
                <w:szCs w:val="24"/>
              </w:rPr>
              <w:t>23</w:t>
            </w:r>
          </w:p>
        </w:tc>
      </w:tr>
    </w:tbl>
    <w:p w:rsidR="002126EA" w:rsidRPr="005B5D66" w:rsidRDefault="00B06918" w:rsidP="002126EA">
      <w:pPr>
        <w:spacing w:before="87"/>
        <w:rPr>
          <w:rFonts w:asciiTheme="majorHAnsi" w:hAnsiTheme="majorHAnsi" w:cstheme="majorHAnsi"/>
          <w:b/>
          <w:sz w:val="24"/>
          <w:szCs w:val="24"/>
        </w:rPr>
      </w:pPr>
      <w:r>
        <w:rPr>
          <w:rFonts w:asciiTheme="majorHAnsi" w:hAnsiTheme="majorHAnsi" w:cstheme="majorHAnsi"/>
          <w:b/>
          <w:sz w:val="24"/>
          <w:szCs w:val="24"/>
        </w:rPr>
        <w:pict>
          <v:rect id="_x0000_i1025" style="width:505.35pt;height:4.75pt;flip:y" o:hrpct="990" o:hralign="center" o:hrstd="t" o:hr="t" fillcolor="#a0a0a0" stroked="f"/>
        </w:pict>
      </w:r>
    </w:p>
    <w:p w:rsidR="00FF24EF" w:rsidRPr="005B5D66" w:rsidRDefault="00FF24EF" w:rsidP="00FF24EF">
      <w:pPr>
        <w:jc w:val="both"/>
        <w:rPr>
          <w:rFonts w:asciiTheme="majorHAnsi" w:hAnsiTheme="majorHAnsi" w:cstheme="majorHAnsi"/>
          <w:b/>
          <w:sz w:val="24"/>
          <w:szCs w:val="24"/>
        </w:rPr>
      </w:pPr>
      <w:r w:rsidRPr="005B5D66">
        <w:rPr>
          <w:rFonts w:asciiTheme="majorHAnsi" w:hAnsiTheme="majorHAnsi" w:cstheme="majorHAnsi"/>
          <w:b/>
          <w:sz w:val="24"/>
          <w:szCs w:val="24"/>
        </w:rPr>
        <w:t xml:space="preserve">I. </w:t>
      </w:r>
      <w:r w:rsidRPr="005B5D66">
        <w:rPr>
          <w:rFonts w:asciiTheme="majorHAnsi" w:hAnsiTheme="majorHAnsi" w:cstheme="majorHAnsi"/>
          <w:b/>
          <w:sz w:val="24"/>
          <w:szCs w:val="24"/>
          <w:u w:val="single"/>
        </w:rPr>
        <w:t>HƯỚNG DẪN CHUNG</w:t>
      </w:r>
    </w:p>
    <w:p w:rsidR="00FF24EF" w:rsidRPr="005B5D66" w:rsidRDefault="00FF24EF" w:rsidP="00FF24EF">
      <w:pPr>
        <w:ind w:firstLine="360"/>
        <w:jc w:val="both"/>
        <w:rPr>
          <w:rFonts w:asciiTheme="majorHAnsi" w:hAnsiTheme="majorHAnsi" w:cstheme="majorHAnsi"/>
          <w:i/>
          <w:sz w:val="24"/>
          <w:szCs w:val="24"/>
        </w:rPr>
      </w:pPr>
      <w:r w:rsidRPr="005B5D66">
        <w:rPr>
          <w:rFonts w:asciiTheme="majorHAnsi" w:hAnsiTheme="majorHAnsi" w:cstheme="majorHAnsi"/>
          <w:i/>
          <w:sz w:val="24"/>
          <w:szCs w:val="24"/>
        </w:rPr>
        <w:t>1. Thí sinh trả lời theo cách riêng nhưng đáp ứng được yêu cầu cơ bản như trong Hướng dẫn chấm thi thì vẫn cho đủ điểm.</w:t>
      </w:r>
    </w:p>
    <w:p w:rsidR="00FF24EF" w:rsidRPr="005B5D66" w:rsidRDefault="00FF24EF" w:rsidP="00FF24EF">
      <w:pPr>
        <w:ind w:firstLine="360"/>
        <w:jc w:val="both"/>
        <w:rPr>
          <w:rFonts w:asciiTheme="majorHAnsi" w:hAnsiTheme="majorHAnsi" w:cstheme="majorHAnsi"/>
          <w:i/>
          <w:sz w:val="24"/>
          <w:szCs w:val="24"/>
        </w:rPr>
      </w:pPr>
      <w:r w:rsidRPr="005B5D66">
        <w:rPr>
          <w:rFonts w:asciiTheme="majorHAnsi" w:hAnsiTheme="majorHAnsi" w:cstheme="majorHAnsi"/>
          <w:i/>
          <w:sz w:val="24"/>
          <w:szCs w:val="24"/>
        </w:rPr>
        <w:t>2. Thí sinh vận dụng kiến thức cơ bản từ những tài liệu ngoài SGK thì được khuyến khích cho thêm điểm, nhưng không được vượt quá điểm của từng câu và của toàn bài.</w:t>
      </w:r>
    </w:p>
    <w:p w:rsidR="00FF24EF" w:rsidRPr="005B5D66" w:rsidRDefault="00FF24EF" w:rsidP="00FF24EF">
      <w:pPr>
        <w:ind w:firstLine="360"/>
        <w:jc w:val="both"/>
        <w:rPr>
          <w:rFonts w:asciiTheme="majorHAnsi" w:hAnsiTheme="majorHAnsi" w:cstheme="majorHAnsi"/>
          <w:i/>
          <w:sz w:val="24"/>
          <w:szCs w:val="24"/>
        </w:rPr>
      </w:pPr>
      <w:r w:rsidRPr="005B5D66">
        <w:rPr>
          <w:rFonts w:asciiTheme="majorHAnsi" w:hAnsiTheme="majorHAnsi" w:cstheme="majorHAnsi"/>
          <w:i/>
          <w:sz w:val="24"/>
          <w:szCs w:val="24"/>
        </w:rPr>
        <w:t>3. Tổng điểm toàn bài 20 điểm; điểm thành phần chi tiết đến 0.25 điểm.</w:t>
      </w:r>
    </w:p>
    <w:p w:rsidR="00FF24EF" w:rsidRPr="005B5D66" w:rsidRDefault="00FF24EF" w:rsidP="00FF24EF">
      <w:pPr>
        <w:jc w:val="both"/>
        <w:rPr>
          <w:rFonts w:asciiTheme="majorHAnsi" w:hAnsiTheme="majorHAnsi" w:cstheme="majorHAnsi"/>
          <w:b/>
          <w:sz w:val="24"/>
          <w:szCs w:val="24"/>
          <w:u w:val="single"/>
        </w:rPr>
      </w:pPr>
      <w:r w:rsidRPr="005B5D66">
        <w:rPr>
          <w:rFonts w:asciiTheme="majorHAnsi" w:hAnsiTheme="majorHAnsi" w:cstheme="majorHAnsi"/>
          <w:b/>
          <w:sz w:val="24"/>
          <w:szCs w:val="24"/>
        </w:rPr>
        <w:t xml:space="preserve">II. </w:t>
      </w:r>
      <w:r w:rsidRPr="005B5D66">
        <w:rPr>
          <w:rFonts w:asciiTheme="majorHAnsi" w:hAnsiTheme="majorHAnsi" w:cstheme="majorHAnsi"/>
          <w:b/>
          <w:sz w:val="24"/>
          <w:szCs w:val="24"/>
          <w:u w:val="single"/>
        </w:rPr>
        <w:t>HƯỚNG DẪN CHI TIẾT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80"/>
        <w:gridCol w:w="992"/>
      </w:tblGrid>
      <w:tr w:rsidR="00FF24EF" w:rsidRPr="005B5D66" w:rsidTr="00501477">
        <w:tc>
          <w:tcPr>
            <w:tcW w:w="851" w:type="dxa"/>
            <w:shd w:val="clear" w:color="auto" w:fill="auto"/>
          </w:tcPr>
          <w:p w:rsidR="00FF24EF" w:rsidRPr="005B5D66" w:rsidRDefault="00FF24EF" w:rsidP="00ED63A3">
            <w:pPr>
              <w:jc w:val="center"/>
              <w:rPr>
                <w:rFonts w:asciiTheme="majorHAnsi" w:hAnsiTheme="majorHAnsi" w:cstheme="majorHAnsi"/>
                <w:b/>
                <w:sz w:val="24"/>
                <w:szCs w:val="24"/>
              </w:rPr>
            </w:pPr>
            <w:r w:rsidRPr="005B5D66">
              <w:rPr>
                <w:rFonts w:asciiTheme="majorHAnsi" w:hAnsiTheme="majorHAnsi" w:cstheme="majorHAnsi"/>
                <w:b/>
                <w:sz w:val="24"/>
                <w:szCs w:val="24"/>
              </w:rPr>
              <w:t>Câu</w:t>
            </w:r>
          </w:p>
        </w:tc>
        <w:tc>
          <w:tcPr>
            <w:tcW w:w="8080" w:type="dxa"/>
            <w:shd w:val="clear" w:color="auto" w:fill="auto"/>
          </w:tcPr>
          <w:p w:rsidR="00FF24EF" w:rsidRPr="005B5D66" w:rsidRDefault="00FF24EF" w:rsidP="00ED63A3">
            <w:pPr>
              <w:ind w:right="47"/>
              <w:contextualSpacing/>
              <w:jc w:val="center"/>
              <w:rPr>
                <w:rFonts w:asciiTheme="majorHAnsi" w:hAnsiTheme="majorHAnsi" w:cstheme="majorHAnsi"/>
                <w:b/>
                <w:w w:val="95"/>
                <w:sz w:val="24"/>
                <w:szCs w:val="24"/>
              </w:rPr>
            </w:pPr>
            <w:r w:rsidRPr="005B5D66">
              <w:rPr>
                <w:rFonts w:asciiTheme="majorHAnsi" w:hAnsiTheme="majorHAnsi" w:cstheme="majorHAnsi"/>
                <w:b/>
                <w:w w:val="95"/>
                <w:sz w:val="24"/>
                <w:szCs w:val="24"/>
              </w:rPr>
              <w:t>KIẾN THỨC CƠ BẢN CẦN ĐẠT</w:t>
            </w:r>
          </w:p>
        </w:tc>
        <w:tc>
          <w:tcPr>
            <w:tcW w:w="992" w:type="dxa"/>
            <w:shd w:val="clear" w:color="auto" w:fill="auto"/>
            <w:vAlign w:val="center"/>
          </w:tcPr>
          <w:p w:rsidR="00FF24EF" w:rsidRPr="005B5D66" w:rsidRDefault="00FF24EF" w:rsidP="00430FFC">
            <w:pPr>
              <w:jc w:val="center"/>
              <w:rPr>
                <w:rFonts w:asciiTheme="majorHAnsi" w:hAnsiTheme="majorHAnsi" w:cstheme="majorHAnsi"/>
                <w:b/>
                <w:sz w:val="24"/>
                <w:szCs w:val="24"/>
              </w:rPr>
            </w:pPr>
            <w:r w:rsidRPr="005B5D66">
              <w:rPr>
                <w:rFonts w:asciiTheme="majorHAnsi" w:hAnsiTheme="majorHAnsi" w:cstheme="majorHAnsi"/>
                <w:b/>
                <w:sz w:val="24"/>
                <w:szCs w:val="24"/>
              </w:rPr>
              <w:t>Điểm</w:t>
            </w:r>
          </w:p>
        </w:tc>
      </w:tr>
      <w:tr w:rsidR="00FF24EF" w:rsidRPr="005B5D66" w:rsidTr="00501477">
        <w:tc>
          <w:tcPr>
            <w:tcW w:w="851" w:type="dxa"/>
            <w:shd w:val="clear" w:color="auto" w:fill="auto"/>
          </w:tcPr>
          <w:p w:rsidR="00FF24EF" w:rsidRPr="005B5D66" w:rsidRDefault="00FF24EF" w:rsidP="00ED63A3">
            <w:pPr>
              <w:jc w:val="center"/>
              <w:rPr>
                <w:rFonts w:asciiTheme="majorHAnsi" w:hAnsiTheme="majorHAnsi" w:cstheme="majorHAnsi"/>
                <w:b/>
                <w:sz w:val="24"/>
                <w:szCs w:val="24"/>
              </w:rPr>
            </w:pPr>
            <w:r w:rsidRPr="005B5D66">
              <w:rPr>
                <w:rFonts w:asciiTheme="majorHAnsi" w:hAnsiTheme="majorHAnsi" w:cstheme="majorHAnsi"/>
                <w:b/>
                <w:sz w:val="24"/>
                <w:szCs w:val="24"/>
              </w:rPr>
              <w:t>1</w:t>
            </w:r>
          </w:p>
        </w:tc>
        <w:tc>
          <w:tcPr>
            <w:tcW w:w="8080" w:type="dxa"/>
            <w:shd w:val="clear" w:color="auto" w:fill="auto"/>
          </w:tcPr>
          <w:p w:rsidR="00FF24EF" w:rsidRPr="005B5D66" w:rsidRDefault="00FF24EF" w:rsidP="00ED63A3">
            <w:pPr>
              <w:ind w:right="47"/>
              <w:contextualSpacing/>
              <w:jc w:val="both"/>
              <w:rPr>
                <w:rFonts w:asciiTheme="majorHAnsi" w:hAnsiTheme="majorHAnsi" w:cstheme="majorHAnsi"/>
                <w:b/>
                <w:w w:val="95"/>
                <w:sz w:val="24"/>
                <w:szCs w:val="24"/>
              </w:rPr>
            </w:pPr>
            <w:r w:rsidRPr="005B5D66">
              <w:rPr>
                <w:rFonts w:asciiTheme="majorHAnsi" w:hAnsiTheme="majorHAnsi" w:cstheme="majorHAnsi"/>
                <w:b/>
                <w:sz w:val="24"/>
                <w:szCs w:val="24"/>
              </w:rPr>
              <w:t>Vì sao năm 1995 Việt Nam ra nhập tổ chức ASEAN?</w:t>
            </w:r>
          </w:p>
        </w:tc>
        <w:tc>
          <w:tcPr>
            <w:tcW w:w="992" w:type="dxa"/>
            <w:shd w:val="clear" w:color="auto" w:fill="auto"/>
            <w:vAlign w:val="center"/>
          </w:tcPr>
          <w:p w:rsidR="00FF24EF" w:rsidRPr="00430FFC" w:rsidRDefault="00FF24EF" w:rsidP="00430FFC">
            <w:pPr>
              <w:jc w:val="center"/>
              <w:rPr>
                <w:rFonts w:asciiTheme="majorHAnsi" w:hAnsiTheme="majorHAnsi" w:cstheme="majorHAnsi"/>
                <w:b/>
                <w:sz w:val="24"/>
                <w:szCs w:val="24"/>
              </w:rPr>
            </w:pPr>
            <w:r w:rsidRPr="00430FFC">
              <w:rPr>
                <w:rFonts w:asciiTheme="majorHAnsi" w:hAnsiTheme="majorHAnsi" w:cstheme="majorHAnsi"/>
                <w:b/>
                <w:sz w:val="24"/>
                <w:szCs w:val="24"/>
              </w:rPr>
              <w:t>3.0</w:t>
            </w:r>
          </w:p>
        </w:tc>
      </w:tr>
      <w:tr w:rsidR="00697A8C" w:rsidRPr="005B5D66" w:rsidTr="00501477">
        <w:tc>
          <w:tcPr>
            <w:tcW w:w="851" w:type="dxa"/>
            <w:vMerge w:val="restart"/>
            <w:shd w:val="clear" w:color="auto" w:fill="auto"/>
          </w:tcPr>
          <w:p w:rsidR="00697A8C" w:rsidRPr="005B5D66" w:rsidRDefault="00697A8C" w:rsidP="00697A8C">
            <w:pPr>
              <w:rPr>
                <w:rFonts w:asciiTheme="majorHAnsi" w:hAnsiTheme="majorHAnsi" w:cstheme="majorHAnsi"/>
                <w:b/>
                <w:sz w:val="24"/>
                <w:szCs w:val="24"/>
              </w:rPr>
            </w:pPr>
          </w:p>
        </w:tc>
        <w:tc>
          <w:tcPr>
            <w:tcW w:w="8080" w:type="dxa"/>
            <w:shd w:val="clear" w:color="auto" w:fill="auto"/>
          </w:tcPr>
          <w:p w:rsidR="00697A8C" w:rsidRPr="005B5D66" w:rsidRDefault="00697A8C" w:rsidP="00ED63A3">
            <w:pPr>
              <w:ind w:right="47"/>
              <w:contextualSpacing/>
              <w:jc w:val="both"/>
              <w:rPr>
                <w:rFonts w:asciiTheme="majorHAnsi" w:hAnsiTheme="majorHAnsi" w:cstheme="majorHAnsi"/>
                <w:b/>
                <w:i/>
                <w:w w:val="95"/>
                <w:sz w:val="24"/>
                <w:szCs w:val="24"/>
              </w:rPr>
            </w:pPr>
            <w:r w:rsidRPr="005B5D66">
              <w:rPr>
                <w:rFonts w:asciiTheme="majorHAnsi" w:hAnsiTheme="majorHAnsi" w:cstheme="majorHAnsi"/>
                <w:sz w:val="24"/>
                <w:szCs w:val="24"/>
                <w:lang w:bidi="hi-IN"/>
              </w:rPr>
              <w:t xml:space="preserve">Thứ nhất, mục đích, nguyên tắc hoạt động của tổ chức ASEAN nhất là tuyên bố của Hiệp ước </w:t>
            </w:r>
            <w:proofErr w:type="spellStart"/>
            <w:r w:rsidRPr="005B5D66">
              <w:rPr>
                <w:rFonts w:asciiTheme="majorHAnsi" w:hAnsiTheme="majorHAnsi" w:cstheme="majorHAnsi"/>
                <w:sz w:val="24"/>
                <w:szCs w:val="24"/>
                <w:lang w:bidi="hi-IN"/>
              </w:rPr>
              <w:t>Bali</w:t>
            </w:r>
            <w:proofErr w:type="spellEnd"/>
            <w:r w:rsidRPr="005B5D66">
              <w:rPr>
                <w:rFonts w:asciiTheme="majorHAnsi" w:hAnsiTheme="majorHAnsi" w:cstheme="majorHAnsi"/>
                <w:sz w:val="24"/>
                <w:szCs w:val="24"/>
                <w:lang w:bidi="hi-IN"/>
              </w:rPr>
              <w:t xml:space="preserve"> (2/1976) phù hợp yêu cầu phát triển của nước ta trong thời kì đổi mới.</w:t>
            </w:r>
          </w:p>
        </w:tc>
        <w:tc>
          <w:tcPr>
            <w:tcW w:w="992" w:type="dxa"/>
            <w:shd w:val="clear" w:color="auto" w:fill="auto"/>
            <w:vAlign w:val="center"/>
          </w:tcPr>
          <w:p w:rsidR="00697A8C" w:rsidRPr="005B5D66" w:rsidRDefault="00697A8C" w:rsidP="00430FFC">
            <w:pPr>
              <w:jc w:val="center"/>
              <w:rPr>
                <w:rFonts w:asciiTheme="majorHAnsi" w:hAnsiTheme="majorHAnsi" w:cstheme="majorHAnsi"/>
                <w:sz w:val="24"/>
                <w:szCs w:val="24"/>
              </w:rPr>
            </w:pPr>
            <w:r w:rsidRPr="005B5D66">
              <w:rPr>
                <w:rFonts w:asciiTheme="majorHAnsi" w:hAnsiTheme="majorHAnsi" w:cstheme="majorHAnsi"/>
                <w:sz w:val="24"/>
                <w:szCs w:val="24"/>
              </w:rPr>
              <w:t>0,5</w:t>
            </w:r>
          </w:p>
        </w:tc>
      </w:tr>
      <w:tr w:rsidR="00697A8C" w:rsidRPr="005B5D66" w:rsidTr="00501477">
        <w:tc>
          <w:tcPr>
            <w:tcW w:w="851" w:type="dxa"/>
            <w:vMerge/>
            <w:shd w:val="clear" w:color="auto" w:fill="auto"/>
          </w:tcPr>
          <w:p w:rsidR="00697A8C" w:rsidRPr="005B5D66" w:rsidRDefault="00697A8C" w:rsidP="00ED63A3">
            <w:pPr>
              <w:jc w:val="center"/>
              <w:rPr>
                <w:rFonts w:asciiTheme="majorHAnsi" w:hAnsiTheme="majorHAnsi" w:cstheme="majorHAnsi"/>
                <w:b/>
                <w:sz w:val="24"/>
                <w:szCs w:val="24"/>
              </w:rPr>
            </w:pPr>
          </w:p>
        </w:tc>
        <w:tc>
          <w:tcPr>
            <w:tcW w:w="8080" w:type="dxa"/>
            <w:shd w:val="clear" w:color="auto" w:fill="auto"/>
          </w:tcPr>
          <w:p w:rsidR="00697A8C" w:rsidRPr="005B5D66" w:rsidRDefault="00697A8C" w:rsidP="00697A8C">
            <w:pPr>
              <w:jc w:val="both"/>
              <w:rPr>
                <w:rFonts w:asciiTheme="majorHAnsi" w:hAnsiTheme="majorHAnsi" w:cstheme="majorHAnsi"/>
                <w:sz w:val="24"/>
                <w:szCs w:val="24"/>
              </w:rPr>
            </w:pPr>
            <w:bookmarkStart w:id="0" w:name="_GoBack"/>
            <w:bookmarkEnd w:id="0"/>
            <w:r w:rsidRPr="005B5D66">
              <w:rPr>
                <w:rFonts w:asciiTheme="majorHAnsi" w:hAnsiTheme="majorHAnsi" w:cstheme="majorHAnsi"/>
                <w:sz w:val="24"/>
                <w:szCs w:val="24"/>
              </w:rPr>
              <w:t xml:space="preserve">Thứ hai, Sau CTL chấm dứt (1989), trật tự 2 cực </w:t>
            </w:r>
            <w:proofErr w:type="spellStart"/>
            <w:r w:rsidRPr="005B5D66">
              <w:rPr>
                <w:rFonts w:asciiTheme="majorHAnsi" w:hAnsiTheme="majorHAnsi" w:cstheme="majorHAnsi"/>
                <w:sz w:val="24"/>
                <w:szCs w:val="24"/>
              </w:rPr>
              <w:t>Ianta</w:t>
            </w:r>
            <w:proofErr w:type="spellEnd"/>
            <w:r w:rsidRPr="005B5D66">
              <w:rPr>
                <w:rFonts w:asciiTheme="majorHAnsi" w:hAnsiTheme="majorHAnsi" w:cstheme="majorHAnsi"/>
                <w:sz w:val="24"/>
                <w:szCs w:val="24"/>
              </w:rPr>
              <w:t xml:space="preserve"> sụp đổ (1991), quan hệ quốc tế chuyển từ đối đầu sang xu thế hòa bình hợp tác phát triển. Xu thế này đã tác động trực tiếp đến mối quan hệ giữa ASEAN với Đông Dương. Kể từ đầu những năm 90 của thế kỉ XX, vấn đề </w:t>
            </w:r>
            <w:proofErr w:type="spellStart"/>
            <w:r w:rsidRPr="005B5D66">
              <w:rPr>
                <w:rFonts w:asciiTheme="majorHAnsi" w:hAnsiTheme="majorHAnsi" w:cstheme="majorHAnsi"/>
                <w:sz w:val="24"/>
                <w:szCs w:val="24"/>
              </w:rPr>
              <w:t>Cămpuchia</w:t>
            </w:r>
            <w:proofErr w:type="spellEnd"/>
            <w:r w:rsidRPr="005B5D66">
              <w:rPr>
                <w:rFonts w:asciiTheme="majorHAnsi" w:hAnsiTheme="majorHAnsi" w:cstheme="majorHAnsi"/>
                <w:sz w:val="24"/>
                <w:szCs w:val="24"/>
              </w:rPr>
              <w:t xml:space="preserve"> đã được giải quyết. </w:t>
            </w:r>
            <w:r w:rsidRPr="005B5D66">
              <w:rPr>
                <w:rFonts w:asciiTheme="majorHAnsi" w:eastAsia="Arial" w:hAnsiTheme="majorHAnsi" w:cstheme="majorHAnsi"/>
                <w:iCs/>
                <w:sz w:val="24"/>
                <w:szCs w:val="24"/>
              </w:rPr>
              <w:t xml:space="preserve">Việc Việt Nam tham gia ký Hiệp định </w:t>
            </w:r>
            <w:proofErr w:type="spellStart"/>
            <w:r w:rsidRPr="005B5D66">
              <w:rPr>
                <w:rFonts w:asciiTheme="majorHAnsi" w:eastAsia="Arial" w:hAnsiTheme="majorHAnsi" w:cstheme="majorHAnsi"/>
                <w:iCs/>
                <w:sz w:val="24"/>
                <w:szCs w:val="24"/>
              </w:rPr>
              <w:t>Pari</w:t>
            </w:r>
            <w:proofErr w:type="spellEnd"/>
            <w:r w:rsidRPr="005B5D66">
              <w:rPr>
                <w:rFonts w:asciiTheme="majorHAnsi" w:eastAsia="Arial" w:hAnsiTheme="majorHAnsi" w:cstheme="majorHAnsi"/>
                <w:iCs/>
                <w:sz w:val="24"/>
                <w:szCs w:val="24"/>
              </w:rPr>
              <w:t xml:space="preserve"> (1991) về một giải pháp toàn diện cho vấn đề </w:t>
            </w:r>
            <w:proofErr w:type="spellStart"/>
            <w:r w:rsidRPr="005B5D66">
              <w:rPr>
                <w:rFonts w:asciiTheme="majorHAnsi" w:eastAsia="Arial" w:hAnsiTheme="majorHAnsi" w:cstheme="majorHAnsi"/>
                <w:iCs/>
                <w:sz w:val="24"/>
                <w:szCs w:val="24"/>
              </w:rPr>
              <w:t>Campuchia</w:t>
            </w:r>
            <w:proofErr w:type="spellEnd"/>
            <w:r w:rsidRPr="005B5D66">
              <w:rPr>
                <w:rFonts w:asciiTheme="majorHAnsi" w:eastAsia="Arial" w:hAnsiTheme="majorHAnsi" w:cstheme="majorHAnsi"/>
                <w:iCs/>
                <w:sz w:val="24"/>
                <w:szCs w:val="24"/>
              </w:rPr>
              <w:t xml:space="preserve">, đã mở ra tiền đề Việt Nam thúc đẩy quan hệ với khu vực và cộng đồng quốc tế. </w:t>
            </w:r>
            <w:r w:rsidRPr="005B5D66">
              <w:rPr>
                <w:rFonts w:asciiTheme="majorHAnsi" w:hAnsiTheme="majorHAnsi" w:cstheme="majorHAnsi"/>
                <w:sz w:val="24"/>
                <w:szCs w:val="24"/>
              </w:rPr>
              <w:t xml:space="preserve">Năm 1992, VN kí Hiệp ước </w:t>
            </w:r>
            <w:proofErr w:type="spellStart"/>
            <w:r w:rsidRPr="005B5D66">
              <w:rPr>
                <w:rFonts w:asciiTheme="majorHAnsi" w:hAnsiTheme="majorHAnsi" w:cstheme="majorHAnsi"/>
                <w:sz w:val="24"/>
                <w:szCs w:val="24"/>
              </w:rPr>
              <w:t>BaLi</w:t>
            </w:r>
            <w:proofErr w:type="spellEnd"/>
            <w:r w:rsidRPr="005B5D66">
              <w:rPr>
                <w:rFonts w:asciiTheme="majorHAnsi" w:hAnsiTheme="majorHAnsi" w:cstheme="majorHAnsi"/>
                <w:sz w:val="24"/>
                <w:szCs w:val="24"/>
              </w:rPr>
              <w:t xml:space="preserve"> và trở thành quan sát viên, tạo tiền đề để VN ra nhập ASEAN năm 1995</w:t>
            </w:r>
          </w:p>
        </w:tc>
        <w:tc>
          <w:tcPr>
            <w:tcW w:w="992" w:type="dxa"/>
            <w:shd w:val="clear" w:color="auto" w:fill="auto"/>
            <w:vAlign w:val="center"/>
          </w:tcPr>
          <w:p w:rsidR="00697A8C" w:rsidRPr="005B5D66" w:rsidRDefault="00697A8C" w:rsidP="00430FFC">
            <w:pPr>
              <w:jc w:val="center"/>
              <w:rPr>
                <w:rFonts w:asciiTheme="majorHAnsi" w:hAnsiTheme="majorHAnsi" w:cstheme="majorHAnsi"/>
                <w:sz w:val="24"/>
                <w:szCs w:val="24"/>
              </w:rPr>
            </w:pPr>
            <w:r w:rsidRPr="005B5D66">
              <w:rPr>
                <w:rFonts w:asciiTheme="majorHAnsi" w:hAnsiTheme="majorHAnsi" w:cstheme="majorHAnsi"/>
                <w:sz w:val="24"/>
                <w:szCs w:val="24"/>
              </w:rPr>
              <w:t>0,5</w:t>
            </w:r>
          </w:p>
        </w:tc>
      </w:tr>
      <w:tr w:rsidR="00697A8C" w:rsidRPr="005B5D66" w:rsidTr="00501477">
        <w:tc>
          <w:tcPr>
            <w:tcW w:w="851" w:type="dxa"/>
            <w:vMerge/>
            <w:shd w:val="clear" w:color="auto" w:fill="auto"/>
          </w:tcPr>
          <w:p w:rsidR="00697A8C" w:rsidRPr="005B5D66" w:rsidRDefault="00697A8C" w:rsidP="00ED63A3">
            <w:pPr>
              <w:jc w:val="center"/>
              <w:rPr>
                <w:rFonts w:asciiTheme="majorHAnsi" w:hAnsiTheme="majorHAnsi" w:cstheme="majorHAnsi"/>
                <w:b/>
                <w:sz w:val="24"/>
                <w:szCs w:val="24"/>
              </w:rPr>
            </w:pPr>
          </w:p>
        </w:tc>
        <w:tc>
          <w:tcPr>
            <w:tcW w:w="8080" w:type="dxa"/>
            <w:shd w:val="clear" w:color="auto" w:fill="auto"/>
          </w:tcPr>
          <w:p w:rsidR="00697A8C" w:rsidRPr="005B5D66" w:rsidRDefault="00697A8C" w:rsidP="00697A8C">
            <w:pPr>
              <w:jc w:val="both"/>
              <w:rPr>
                <w:rFonts w:asciiTheme="majorHAnsi" w:eastAsia="Arial" w:hAnsiTheme="majorHAnsi" w:cstheme="majorHAnsi"/>
                <w:iCs/>
                <w:sz w:val="24"/>
                <w:szCs w:val="24"/>
              </w:rPr>
            </w:pPr>
            <w:r w:rsidRPr="005B5D66">
              <w:rPr>
                <w:rFonts w:asciiTheme="majorHAnsi" w:eastAsia="Arial" w:hAnsiTheme="majorHAnsi" w:cstheme="majorHAnsi"/>
                <w:iCs/>
                <w:sz w:val="24"/>
                <w:szCs w:val="24"/>
              </w:rPr>
              <w:t xml:space="preserve">Thứ ba, trong xu thế hòa hoãn Đông – Tây, tháng 12/1988 thủ tướng Thái Lan là </w:t>
            </w:r>
            <w:proofErr w:type="spellStart"/>
            <w:r w:rsidRPr="005B5D66">
              <w:rPr>
                <w:rFonts w:asciiTheme="majorHAnsi" w:eastAsia="Arial" w:hAnsiTheme="majorHAnsi" w:cstheme="majorHAnsi"/>
                <w:iCs/>
                <w:sz w:val="24"/>
                <w:szCs w:val="24"/>
              </w:rPr>
              <w:t>Chalicha</w:t>
            </w:r>
            <w:proofErr w:type="spellEnd"/>
            <w:r w:rsidRPr="005B5D66">
              <w:rPr>
                <w:rFonts w:asciiTheme="majorHAnsi" w:eastAsia="Arial" w:hAnsiTheme="majorHAnsi" w:cstheme="majorHAnsi"/>
                <w:iCs/>
                <w:sz w:val="24"/>
                <w:szCs w:val="24"/>
              </w:rPr>
              <w:t xml:space="preserve"> </w:t>
            </w:r>
            <w:proofErr w:type="spellStart"/>
            <w:r w:rsidRPr="005B5D66">
              <w:rPr>
                <w:rFonts w:asciiTheme="majorHAnsi" w:eastAsia="Arial" w:hAnsiTheme="majorHAnsi" w:cstheme="majorHAnsi"/>
                <w:iCs/>
                <w:sz w:val="24"/>
                <w:szCs w:val="24"/>
              </w:rPr>
              <w:t>Choolavan</w:t>
            </w:r>
            <w:proofErr w:type="spellEnd"/>
            <w:r w:rsidRPr="005B5D66">
              <w:rPr>
                <w:rFonts w:asciiTheme="majorHAnsi" w:eastAsia="Arial" w:hAnsiTheme="majorHAnsi" w:cstheme="majorHAnsi"/>
                <w:iCs/>
                <w:sz w:val="24"/>
                <w:szCs w:val="24"/>
              </w:rPr>
              <w:t xml:space="preserve"> tuyên bố muốn biến Đông Dương từ chiến tranh thành thị trường. Tuyên bố của ông cũng là mong muốn của ASEAN, hơn nữa trong bối cảnh mới ASEAN cần tăng cường sức mạnh kinh tế của từng nước và khu vực thông qua sự hợp tác trong khu vực vì thế việc phát triển quan hệ với Việt Nam và Đông Dương trở thành chính sách của ASEAN</w:t>
            </w:r>
          </w:p>
        </w:tc>
        <w:tc>
          <w:tcPr>
            <w:tcW w:w="992" w:type="dxa"/>
            <w:shd w:val="clear" w:color="auto" w:fill="auto"/>
            <w:vAlign w:val="center"/>
          </w:tcPr>
          <w:p w:rsidR="00697A8C" w:rsidRPr="005B5D66" w:rsidRDefault="00697A8C" w:rsidP="00430FFC">
            <w:pPr>
              <w:jc w:val="center"/>
              <w:rPr>
                <w:rFonts w:asciiTheme="majorHAnsi" w:hAnsiTheme="majorHAnsi" w:cstheme="majorHAnsi"/>
                <w:sz w:val="24"/>
                <w:szCs w:val="24"/>
              </w:rPr>
            </w:pPr>
            <w:r w:rsidRPr="005B5D66">
              <w:rPr>
                <w:rFonts w:asciiTheme="majorHAnsi" w:hAnsiTheme="majorHAnsi" w:cstheme="majorHAnsi"/>
                <w:sz w:val="24"/>
                <w:szCs w:val="24"/>
              </w:rPr>
              <w:t>0,5</w:t>
            </w:r>
          </w:p>
        </w:tc>
      </w:tr>
      <w:tr w:rsidR="00697A8C" w:rsidRPr="005B5D66" w:rsidTr="00501477">
        <w:tc>
          <w:tcPr>
            <w:tcW w:w="851" w:type="dxa"/>
            <w:vMerge/>
            <w:shd w:val="clear" w:color="auto" w:fill="auto"/>
          </w:tcPr>
          <w:p w:rsidR="00697A8C" w:rsidRPr="005B5D66" w:rsidRDefault="00697A8C" w:rsidP="00ED63A3">
            <w:pPr>
              <w:jc w:val="center"/>
              <w:rPr>
                <w:rFonts w:asciiTheme="majorHAnsi" w:hAnsiTheme="majorHAnsi" w:cstheme="majorHAnsi"/>
                <w:b/>
                <w:sz w:val="24"/>
                <w:szCs w:val="24"/>
              </w:rPr>
            </w:pPr>
          </w:p>
        </w:tc>
        <w:tc>
          <w:tcPr>
            <w:tcW w:w="8080" w:type="dxa"/>
            <w:shd w:val="clear" w:color="auto" w:fill="auto"/>
          </w:tcPr>
          <w:p w:rsidR="00697A8C" w:rsidRPr="005B5D66" w:rsidRDefault="00697A8C" w:rsidP="00697A8C">
            <w:pPr>
              <w:autoSpaceDE w:val="0"/>
              <w:autoSpaceDN w:val="0"/>
              <w:adjustRightInd w:val="0"/>
              <w:jc w:val="both"/>
              <w:rPr>
                <w:rFonts w:asciiTheme="majorHAnsi" w:hAnsiTheme="majorHAnsi" w:cstheme="majorHAnsi"/>
                <w:sz w:val="24"/>
                <w:szCs w:val="24"/>
                <w:lang w:bidi="hi-IN"/>
              </w:rPr>
            </w:pPr>
            <w:r w:rsidRPr="005B5D66">
              <w:rPr>
                <w:rFonts w:asciiTheme="majorHAnsi" w:hAnsiTheme="majorHAnsi" w:cstheme="majorHAnsi"/>
                <w:sz w:val="24"/>
                <w:szCs w:val="24"/>
                <w:lang w:bidi="hi-IN"/>
              </w:rPr>
              <w:t>Thứ tư, do yêu cầu của công cuộc đổi mới: Đất nước tiến hành đổi mới t</w:t>
            </w:r>
            <w:r w:rsidRPr="005B5D66">
              <w:rPr>
                <w:rFonts w:asciiTheme="majorHAnsi" w:eastAsia="Arial" w:hAnsiTheme="majorHAnsi" w:cstheme="majorHAnsi"/>
                <w:spacing w:val="2"/>
                <w:sz w:val="24"/>
                <w:szCs w:val="24"/>
                <w:bdr w:val="none" w:sz="0" w:space="0" w:color="auto" w:frame="1"/>
                <w:shd w:val="clear" w:color="auto" w:fill="FFFFFF"/>
              </w:rPr>
              <w:t>ừ năm 1986, Đảng ta bắt đầu tiến hành công cuộc đổi mới đất nước nhấn mạnh việc phát triển quan hệ hữu nghị với các nước ASEAN và châu Á – Thái bình dương là mục tiêu hàng đầu trong chính sách đối ngoại. Việt Nam cho rằng đẩy mạnh hợp tác với ASEAN sẽ giúp VN nhanh chóng đuổi kịp và hội nhập khu vực Đông Nam Á đang phát triển sôi động</w:t>
            </w:r>
          </w:p>
        </w:tc>
        <w:tc>
          <w:tcPr>
            <w:tcW w:w="992" w:type="dxa"/>
            <w:shd w:val="clear" w:color="auto" w:fill="auto"/>
            <w:vAlign w:val="center"/>
          </w:tcPr>
          <w:p w:rsidR="00697A8C" w:rsidRPr="005B5D66" w:rsidRDefault="00697A8C" w:rsidP="00430FFC">
            <w:pPr>
              <w:jc w:val="center"/>
              <w:rPr>
                <w:rFonts w:asciiTheme="majorHAnsi" w:hAnsiTheme="majorHAnsi" w:cstheme="majorHAnsi"/>
                <w:sz w:val="24"/>
                <w:szCs w:val="24"/>
              </w:rPr>
            </w:pPr>
            <w:r w:rsidRPr="005B5D66">
              <w:rPr>
                <w:rFonts w:asciiTheme="majorHAnsi" w:hAnsiTheme="majorHAnsi" w:cstheme="majorHAnsi"/>
                <w:sz w:val="24"/>
                <w:szCs w:val="24"/>
              </w:rPr>
              <w:t>0,5</w:t>
            </w:r>
          </w:p>
        </w:tc>
      </w:tr>
      <w:tr w:rsidR="00697A8C" w:rsidRPr="005B5D66" w:rsidTr="00501477">
        <w:tc>
          <w:tcPr>
            <w:tcW w:w="851" w:type="dxa"/>
            <w:vMerge/>
            <w:shd w:val="clear" w:color="auto" w:fill="auto"/>
          </w:tcPr>
          <w:p w:rsidR="00697A8C" w:rsidRPr="005B5D66" w:rsidRDefault="00697A8C" w:rsidP="00ED63A3">
            <w:pPr>
              <w:jc w:val="center"/>
              <w:rPr>
                <w:rFonts w:asciiTheme="majorHAnsi" w:hAnsiTheme="majorHAnsi" w:cstheme="majorHAnsi"/>
                <w:b/>
                <w:sz w:val="24"/>
                <w:szCs w:val="24"/>
              </w:rPr>
            </w:pPr>
          </w:p>
        </w:tc>
        <w:tc>
          <w:tcPr>
            <w:tcW w:w="8080" w:type="dxa"/>
            <w:shd w:val="clear" w:color="auto" w:fill="auto"/>
          </w:tcPr>
          <w:p w:rsidR="00697A8C" w:rsidRPr="005B5D66" w:rsidRDefault="00697A8C" w:rsidP="00697A8C">
            <w:pPr>
              <w:autoSpaceDE w:val="0"/>
              <w:autoSpaceDN w:val="0"/>
              <w:adjustRightInd w:val="0"/>
              <w:jc w:val="both"/>
              <w:rPr>
                <w:rFonts w:asciiTheme="majorHAnsi" w:hAnsiTheme="majorHAnsi" w:cstheme="majorHAnsi"/>
                <w:sz w:val="24"/>
                <w:szCs w:val="24"/>
                <w:lang w:bidi="hi-IN"/>
              </w:rPr>
            </w:pPr>
            <w:r w:rsidRPr="005B5D66">
              <w:rPr>
                <w:rFonts w:asciiTheme="majorHAnsi" w:hAnsiTheme="majorHAnsi" w:cstheme="majorHAnsi"/>
                <w:sz w:val="24"/>
                <w:szCs w:val="24"/>
                <w:lang w:bidi="hi-IN"/>
              </w:rPr>
              <w:t>Thứ năm, việc ra nhập ASEAN sẽ giúp Việt Nam tận dụng được nhiều cơ hội thuận lợi cho đất nước tiếp thu thành tựu khoa học kĩ thuật, vốn, trình độ quản lí của nước ngoài</w:t>
            </w:r>
          </w:p>
        </w:tc>
        <w:tc>
          <w:tcPr>
            <w:tcW w:w="992" w:type="dxa"/>
            <w:shd w:val="clear" w:color="auto" w:fill="auto"/>
            <w:vAlign w:val="center"/>
          </w:tcPr>
          <w:p w:rsidR="00697A8C" w:rsidRPr="005B5D66" w:rsidRDefault="00697A8C" w:rsidP="00430FFC">
            <w:pPr>
              <w:jc w:val="center"/>
              <w:rPr>
                <w:rFonts w:asciiTheme="majorHAnsi" w:hAnsiTheme="majorHAnsi" w:cstheme="majorHAnsi"/>
                <w:sz w:val="24"/>
                <w:szCs w:val="24"/>
              </w:rPr>
            </w:pPr>
            <w:r w:rsidRPr="005B5D66">
              <w:rPr>
                <w:rFonts w:asciiTheme="majorHAnsi" w:hAnsiTheme="majorHAnsi" w:cstheme="majorHAnsi"/>
                <w:sz w:val="24"/>
                <w:szCs w:val="24"/>
              </w:rPr>
              <w:t>0,5</w:t>
            </w:r>
          </w:p>
        </w:tc>
      </w:tr>
      <w:tr w:rsidR="00697A8C" w:rsidRPr="005B5D66" w:rsidTr="00501477">
        <w:tc>
          <w:tcPr>
            <w:tcW w:w="851" w:type="dxa"/>
            <w:vMerge/>
            <w:shd w:val="clear" w:color="auto" w:fill="auto"/>
          </w:tcPr>
          <w:p w:rsidR="00697A8C" w:rsidRPr="005B5D66" w:rsidRDefault="00697A8C" w:rsidP="00ED63A3">
            <w:pPr>
              <w:jc w:val="center"/>
              <w:rPr>
                <w:rFonts w:asciiTheme="majorHAnsi" w:hAnsiTheme="majorHAnsi" w:cstheme="majorHAnsi"/>
                <w:b/>
                <w:sz w:val="24"/>
                <w:szCs w:val="24"/>
              </w:rPr>
            </w:pPr>
          </w:p>
        </w:tc>
        <w:tc>
          <w:tcPr>
            <w:tcW w:w="8080" w:type="dxa"/>
            <w:shd w:val="clear" w:color="auto" w:fill="auto"/>
          </w:tcPr>
          <w:p w:rsidR="00697A8C" w:rsidRPr="005B5D66" w:rsidRDefault="00697A8C" w:rsidP="00697A8C">
            <w:pPr>
              <w:autoSpaceDE w:val="0"/>
              <w:autoSpaceDN w:val="0"/>
              <w:adjustRightInd w:val="0"/>
              <w:jc w:val="both"/>
              <w:rPr>
                <w:rFonts w:asciiTheme="majorHAnsi" w:hAnsiTheme="majorHAnsi" w:cstheme="majorHAnsi"/>
                <w:sz w:val="24"/>
                <w:szCs w:val="24"/>
                <w:lang w:bidi="hi-IN"/>
              </w:rPr>
            </w:pPr>
            <w:r w:rsidRPr="005B5D66">
              <w:rPr>
                <w:rFonts w:asciiTheme="majorHAnsi" w:hAnsiTheme="majorHAnsi" w:cstheme="majorHAnsi"/>
                <w:sz w:val="24"/>
                <w:szCs w:val="24"/>
                <w:lang w:bidi="hi-IN"/>
              </w:rPr>
              <w:t>Thứ sáu,</w:t>
            </w:r>
            <w:r w:rsidRPr="005B5D66">
              <w:rPr>
                <w:rFonts w:asciiTheme="majorHAnsi" w:eastAsia="Arial" w:hAnsiTheme="majorHAnsi" w:cstheme="majorHAnsi"/>
                <w:spacing w:val="2"/>
                <w:sz w:val="24"/>
                <w:szCs w:val="24"/>
                <w:bdr w:val="none" w:sz="0" w:space="0" w:color="auto" w:frame="1"/>
                <w:shd w:val="clear" w:color="auto" w:fill="FFFFFF"/>
              </w:rPr>
              <w:t xml:space="preserve"> Sự phát triển của khoa học công nghệ và xu thế toàn cầu hóa đang đòi hỏi các nước phải liên kết lại để cùng phát triển. Không một nước nào có thể đứng ngoài xu thế toàn cầu hóa, bởi tất cả đều phụ thuộc lẫn nhau </w:t>
            </w:r>
            <w:r w:rsidRPr="005B5D66">
              <w:rPr>
                <w:rFonts w:asciiTheme="majorHAnsi" w:hAnsiTheme="majorHAnsi" w:cstheme="majorHAnsi"/>
                <w:sz w:val="24"/>
                <w:szCs w:val="24"/>
                <w:lang w:bidi="hi-IN"/>
              </w:rPr>
              <w:t>Việt Nam không thể đứng ngoài xu thế hội nhập.</w:t>
            </w:r>
          </w:p>
        </w:tc>
        <w:tc>
          <w:tcPr>
            <w:tcW w:w="992" w:type="dxa"/>
            <w:shd w:val="clear" w:color="auto" w:fill="auto"/>
            <w:vAlign w:val="center"/>
          </w:tcPr>
          <w:p w:rsidR="00697A8C" w:rsidRPr="005B5D66" w:rsidRDefault="00697A8C" w:rsidP="00430FFC">
            <w:pPr>
              <w:jc w:val="center"/>
              <w:rPr>
                <w:rFonts w:asciiTheme="majorHAnsi" w:hAnsiTheme="majorHAnsi" w:cstheme="majorHAnsi"/>
                <w:sz w:val="24"/>
                <w:szCs w:val="24"/>
              </w:rPr>
            </w:pPr>
            <w:r w:rsidRPr="005B5D66">
              <w:rPr>
                <w:rFonts w:asciiTheme="majorHAnsi" w:hAnsiTheme="majorHAnsi" w:cstheme="majorHAnsi"/>
                <w:sz w:val="24"/>
                <w:szCs w:val="24"/>
              </w:rPr>
              <w:t>0,5</w:t>
            </w:r>
          </w:p>
        </w:tc>
      </w:tr>
      <w:tr w:rsidR="00697A8C" w:rsidRPr="005B5D66" w:rsidTr="00501477">
        <w:tc>
          <w:tcPr>
            <w:tcW w:w="851" w:type="dxa"/>
            <w:shd w:val="clear" w:color="auto" w:fill="auto"/>
          </w:tcPr>
          <w:p w:rsidR="00697A8C" w:rsidRPr="005B5D66" w:rsidRDefault="00697A8C" w:rsidP="00ED63A3">
            <w:pPr>
              <w:jc w:val="center"/>
              <w:rPr>
                <w:rFonts w:asciiTheme="majorHAnsi" w:hAnsiTheme="majorHAnsi" w:cstheme="majorHAnsi"/>
                <w:b/>
                <w:sz w:val="24"/>
                <w:szCs w:val="24"/>
              </w:rPr>
            </w:pPr>
            <w:r w:rsidRPr="005B5D66">
              <w:rPr>
                <w:rFonts w:asciiTheme="majorHAnsi" w:hAnsiTheme="majorHAnsi" w:cstheme="majorHAnsi"/>
                <w:b/>
                <w:sz w:val="24"/>
                <w:szCs w:val="24"/>
              </w:rPr>
              <w:t>2</w:t>
            </w:r>
          </w:p>
        </w:tc>
        <w:tc>
          <w:tcPr>
            <w:tcW w:w="8080" w:type="dxa"/>
            <w:shd w:val="clear" w:color="auto" w:fill="auto"/>
          </w:tcPr>
          <w:p w:rsidR="00697A8C" w:rsidRPr="005B5D66" w:rsidRDefault="00697A8C" w:rsidP="00697A8C">
            <w:pPr>
              <w:jc w:val="both"/>
              <w:rPr>
                <w:rFonts w:asciiTheme="majorHAnsi" w:hAnsiTheme="majorHAnsi" w:cstheme="majorHAnsi"/>
                <w:b/>
                <w:sz w:val="24"/>
                <w:szCs w:val="24"/>
              </w:rPr>
            </w:pPr>
            <w:r w:rsidRPr="005B5D66">
              <w:rPr>
                <w:rFonts w:asciiTheme="majorHAnsi" w:hAnsiTheme="majorHAnsi" w:cstheme="majorHAnsi"/>
                <w:b/>
                <w:sz w:val="24"/>
                <w:szCs w:val="24"/>
              </w:rPr>
              <w:t>Tóm tắt sự chuyển biến về cơ cấu ngành kinh tế ở Việt Nam dưới tác động cuộc khai thác thuộc địa lần thứ hai của thực dân Pháp. Vì sao vốn đầu tư của thực dân Pháp trong thời gian này lại tăng cao?</w:t>
            </w:r>
          </w:p>
        </w:tc>
        <w:tc>
          <w:tcPr>
            <w:tcW w:w="992" w:type="dxa"/>
            <w:shd w:val="clear" w:color="auto" w:fill="auto"/>
            <w:vAlign w:val="center"/>
          </w:tcPr>
          <w:p w:rsidR="00697A8C" w:rsidRPr="00430FFC" w:rsidRDefault="00697A8C" w:rsidP="00430FFC">
            <w:pPr>
              <w:jc w:val="center"/>
              <w:rPr>
                <w:rFonts w:asciiTheme="majorHAnsi" w:hAnsiTheme="majorHAnsi" w:cstheme="majorHAnsi"/>
                <w:b/>
                <w:sz w:val="24"/>
                <w:szCs w:val="24"/>
              </w:rPr>
            </w:pPr>
            <w:r w:rsidRPr="00430FFC">
              <w:rPr>
                <w:rFonts w:asciiTheme="majorHAnsi" w:hAnsiTheme="majorHAnsi" w:cstheme="majorHAnsi"/>
                <w:b/>
                <w:sz w:val="24"/>
                <w:szCs w:val="24"/>
              </w:rPr>
              <w:t>2,5</w:t>
            </w:r>
          </w:p>
        </w:tc>
      </w:tr>
      <w:tr w:rsidR="00697A8C" w:rsidRPr="005B5D66" w:rsidTr="00501477">
        <w:tc>
          <w:tcPr>
            <w:tcW w:w="851" w:type="dxa"/>
            <w:shd w:val="clear" w:color="auto" w:fill="auto"/>
          </w:tcPr>
          <w:p w:rsidR="00697A8C" w:rsidRPr="005B5D66" w:rsidRDefault="00175DBC" w:rsidP="00ED63A3">
            <w:pPr>
              <w:jc w:val="center"/>
              <w:rPr>
                <w:rFonts w:asciiTheme="majorHAnsi" w:hAnsiTheme="majorHAnsi" w:cstheme="majorHAnsi"/>
                <w:b/>
                <w:sz w:val="24"/>
                <w:szCs w:val="24"/>
              </w:rPr>
            </w:pPr>
            <w:r w:rsidRPr="005B5D66">
              <w:rPr>
                <w:rFonts w:asciiTheme="majorHAnsi" w:hAnsiTheme="majorHAnsi" w:cstheme="majorHAnsi"/>
                <w:b/>
                <w:sz w:val="24"/>
                <w:szCs w:val="24"/>
              </w:rPr>
              <w:t>Ý 1</w:t>
            </w:r>
          </w:p>
        </w:tc>
        <w:tc>
          <w:tcPr>
            <w:tcW w:w="8080" w:type="dxa"/>
            <w:shd w:val="clear" w:color="auto" w:fill="auto"/>
          </w:tcPr>
          <w:p w:rsidR="00697A8C" w:rsidRPr="005B5D66" w:rsidRDefault="00175DBC" w:rsidP="00697A8C">
            <w:pPr>
              <w:jc w:val="both"/>
              <w:rPr>
                <w:rFonts w:asciiTheme="majorHAnsi" w:hAnsiTheme="majorHAnsi" w:cstheme="majorHAnsi"/>
                <w:b/>
                <w:sz w:val="24"/>
                <w:szCs w:val="24"/>
              </w:rPr>
            </w:pPr>
            <w:r w:rsidRPr="005B5D66">
              <w:rPr>
                <w:rFonts w:asciiTheme="majorHAnsi" w:hAnsiTheme="majorHAnsi" w:cstheme="majorHAnsi"/>
                <w:b/>
                <w:sz w:val="24"/>
                <w:szCs w:val="24"/>
              </w:rPr>
              <w:t xml:space="preserve">Tóm tắt sự chuyển biến về cơ cấu ngành kinh tế ở Việt Nam dưới tác động cuộc khai thác thuộc địa lần thứ hai của thực dân Pháp. </w:t>
            </w:r>
          </w:p>
        </w:tc>
        <w:tc>
          <w:tcPr>
            <w:tcW w:w="992" w:type="dxa"/>
            <w:shd w:val="clear" w:color="auto" w:fill="auto"/>
            <w:vAlign w:val="center"/>
          </w:tcPr>
          <w:p w:rsidR="00697A8C" w:rsidRPr="00430FFC" w:rsidRDefault="00430FFC" w:rsidP="00430FFC">
            <w:pPr>
              <w:jc w:val="center"/>
              <w:rPr>
                <w:rFonts w:asciiTheme="majorHAnsi" w:hAnsiTheme="majorHAnsi" w:cstheme="majorHAnsi"/>
                <w:b/>
                <w:sz w:val="24"/>
                <w:szCs w:val="24"/>
              </w:rPr>
            </w:pPr>
            <w:r w:rsidRPr="00430FFC">
              <w:rPr>
                <w:rFonts w:asciiTheme="majorHAnsi" w:hAnsiTheme="majorHAnsi" w:cstheme="majorHAnsi"/>
                <w:b/>
                <w:sz w:val="24"/>
                <w:szCs w:val="24"/>
              </w:rPr>
              <w:t>1,5</w:t>
            </w:r>
          </w:p>
        </w:tc>
      </w:tr>
      <w:tr w:rsidR="006A59EE" w:rsidRPr="005B5D66" w:rsidTr="00501477">
        <w:tc>
          <w:tcPr>
            <w:tcW w:w="851" w:type="dxa"/>
            <w:vMerge w:val="restart"/>
            <w:shd w:val="clear" w:color="auto" w:fill="auto"/>
          </w:tcPr>
          <w:p w:rsidR="006A59EE" w:rsidRPr="005B5D66" w:rsidRDefault="006A59EE" w:rsidP="00ED63A3">
            <w:pPr>
              <w:jc w:val="center"/>
              <w:rPr>
                <w:rFonts w:asciiTheme="majorHAnsi" w:hAnsiTheme="majorHAnsi" w:cstheme="majorHAnsi"/>
                <w:b/>
                <w:sz w:val="24"/>
                <w:szCs w:val="24"/>
              </w:rPr>
            </w:pPr>
          </w:p>
        </w:tc>
        <w:tc>
          <w:tcPr>
            <w:tcW w:w="8080" w:type="dxa"/>
            <w:shd w:val="clear" w:color="auto" w:fill="auto"/>
          </w:tcPr>
          <w:p w:rsidR="006A59EE" w:rsidRPr="005B5D66" w:rsidRDefault="006A59EE" w:rsidP="00175DBC">
            <w:pPr>
              <w:spacing w:line="240" w:lineRule="auto"/>
              <w:contextualSpacing/>
              <w:jc w:val="both"/>
              <w:rPr>
                <w:rFonts w:asciiTheme="majorHAnsi" w:hAnsiTheme="majorHAnsi" w:cstheme="majorHAnsi"/>
                <w:sz w:val="24"/>
                <w:szCs w:val="24"/>
              </w:rPr>
            </w:pPr>
            <w:r w:rsidRPr="005B5D66">
              <w:rPr>
                <w:rFonts w:asciiTheme="majorHAnsi" w:hAnsiTheme="majorHAnsi" w:cstheme="majorHAnsi"/>
                <w:sz w:val="24"/>
                <w:szCs w:val="24"/>
              </w:rPr>
              <w:t>Từ một nền kinh tế thuần nông, đã xuất hiện những ngành kinh tế mới như công nghiệp, giao thông vận tải, tài chính – ngân hàng</w:t>
            </w:r>
          </w:p>
        </w:tc>
        <w:tc>
          <w:tcPr>
            <w:tcW w:w="992" w:type="dxa"/>
            <w:shd w:val="clear" w:color="auto" w:fill="auto"/>
            <w:vAlign w:val="center"/>
          </w:tcPr>
          <w:p w:rsidR="006A59EE" w:rsidRPr="005B5D66" w:rsidRDefault="006A59EE"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6A59EE" w:rsidRPr="005B5D66" w:rsidTr="00501477">
        <w:tc>
          <w:tcPr>
            <w:tcW w:w="851" w:type="dxa"/>
            <w:vMerge/>
            <w:shd w:val="clear" w:color="auto" w:fill="auto"/>
          </w:tcPr>
          <w:p w:rsidR="006A59EE" w:rsidRPr="005B5D66" w:rsidRDefault="006A59EE" w:rsidP="00ED63A3">
            <w:pPr>
              <w:jc w:val="center"/>
              <w:rPr>
                <w:rFonts w:asciiTheme="majorHAnsi" w:hAnsiTheme="majorHAnsi" w:cstheme="majorHAnsi"/>
                <w:b/>
                <w:sz w:val="24"/>
                <w:szCs w:val="24"/>
              </w:rPr>
            </w:pPr>
          </w:p>
        </w:tc>
        <w:tc>
          <w:tcPr>
            <w:tcW w:w="8080" w:type="dxa"/>
            <w:shd w:val="clear" w:color="auto" w:fill="auto"/>
          </w:tcPr>
          <w:p w:rsidR="006A59EE" w:rsidRPr="005B5D66" w:rsidRDefault="006A59EE" w:rsidP="00697A8C">
            <w:pPr>
              <w:jc w:val="both"/>
              <w:rPr>
                <w:rFonts w:asciiTheme="majorHAnsi" w:hAnsiTheme="majorHAnsi" w:cstheme="majorHAnsi"/>
                <w:b/>
                <w:sz w:val="24"/>
                <w:szCs w:val="24"/>
              </w:rPr>
            </w:pPr>
            <w:r w:rsidRPr="005B5D66">
              <w:rPr>
                <w:rFonts w:asciiTheme="majorHAnsi" w:hAnsiTheme="majorHAnsi" w:cstheme="majorHAnsi"/>
                <w:sz w:val="24"/>
                <w:szCs w:val="24"/>
              </w:rPr>
              <w:t xml:space="preserve">Trong nông nghiệp: Pháp đẩy mạnh cướp đoạt ruộng đất, lập nhiều đồn điền trồng cao su, cà </w:t>
            </w:r>
            <w:proofErr w:type="spellStart"/>
            <w:r w:rsidRPr="005B5D66">
              <w:rPr>
                <w:rFonts w:asciiTheme="majorHAnsi" w:hAnsiTheme="majorHAnsi" w:cstheme="majorHAnsi"/>
                <w:sz w:val="24"/>
                <w:szCs w:val="24"/>
              </w:rPr>
              <w:t>fê</w:t>
            </w:r>
            <w:proofErr w:type="spellEnd"/>
            <w:r w:rsidRPr="005B5D66">
              <w:rPr>
                <w:rFonts w:asciiTheme="majorHAnsi" w:hAnsiTheme="majorHAnsi" w:cstheme="majorHAnsi"/>
                <w:sz w:val="24"/>
                <w:szCs w:val="24"/>
              </w:rPr>
              <w:t xml:space="preserve">, lúa…Năm 1927 vốn đầu tư vào nông nghiệp lên tới 400 triệu </w:t>
            </w:r>
            <w:proofErr w:type="spellStart"/>
            <w:r w:rsidRPr="005B5D66">
              <w:rPr>
                <w:rFonts w:asciiTheme="majorHAnsi" w:hAnsiTheme="majorHAnsi" w:cstheme="majorHAnsi"/>
                <w:sz w:val="24"/>
                <w:szCs w:val="24"/>
              </w:rPr>
              <w:t>Frăng</w:t>
            </w:r>
            <w:proofErr w:type="spellEnd"/>
            <w:r w:rsidRPr="005B5D66">
              <w:rPr>
                <w:rFonts w:asciiTheme="majorHAnsi" w:hAnsiTheme="majorHAnsi" w:cstheme="majorHAnsi"/>
                <w:sz w:val="24"/>
                <w:szCs w:val="24"/>
              </w:rPr>
              <w:t xml:space="preserve">, chủ yếu là cho đồn điền Cao Su, vì thế diện tích trồng cao su tăng, nhiều công ty trồng cao su ra đời : Công ty đất đỏ, </w:t>
            </w:r>
            <w:proofErr w:type="spellStart"/>
            <w:r w:rsidRPr="005B5D66">
              <w:rPr>
                <w:rFonts w:asciiTheme="majorHAnsi" w:hAnsiTheme="majorHAnsi" w:cstheme="majorHAnsi"/>
                <w:sz w:val="24"/>
                <w:szCs w:val="24"/>
              </w:rPr>
              <w:t>Mitsơlanh</w:t>
            </w:r>
            <w:proofErr w:type="spellEnd"/>
            <w:r w:rsidRPr="005B5D66">
              <w:rPr>
                <w:rFonts w:asciiTheme="majorHAnsi" w:hAnsiTheme="majorHAnsi" w:cstheme="majorHAnsi"/>
                <w:sz w:val="24"/>
                <w:szCs w:val="24"/>
              </w:rPr>
              <w:t xml:space="preserve">, </w:t>
            </w:r>
            <w:r w:rsidRPr="005B5D66">
              <w:rPr>
                <w:rFonts w:asciiTheme="majorHAnsi" w:hAnsiTheme="majorHAnsi" w:cstheme="majorHAnsi"/>
                <w:color w:val="000000"/>
                <w:sz w:val="24"/>
                <w:szCs w:val="24"/>
              </w:rPr>
              <w:t>cây trồng nhiệt đới…</w:t>
            </w:r>
          </w:p>
        </w:tc>
        <w:tc>
          <w:tcPr>
            <w:tcW w:w="992" w:type="dxa"/>
            <w:shd w:val="clear" w:color="auto" w:fill="auto"/>
            <w:vAlign w:val="center"/>
          </w:tcPr>
          <w:p w:rsidR="006A59EE" w:rsidRPr="005B5D66" w:rsidRDefault="006A59EE"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6A59EE" w:rsidRPr="005B5D66" w:rsidTr="00501477">
        <w:tc>
          <w:tcPr>
            <w:tcW w:w="851" w:type="dxa"/>
            <w:vMerge/>
            <w:shd w:val="clear" w:color="auto" w:fill="auto"/>
          </w:tcPr>
          <w:p w:rsidR="006A59EE" w:rsidRPr="005B5D66" w:rsidRDefault="006A59EE" w:rsidP="006A59EE">
            <w:pPr>
              <w:jc w:val="center"/>
              <w:rPr>
                <w:rFonts w:asciiTheme="majorHAnsi" w:hAnsiTheme="majorHAnsi" w:cstheme="majorHAnsi"/>
                <w:b/>
                <w:sz w:val="24"/>
                <w:szCs w:val="24"/>
              </w:rPr>
            </w:pPr>
          </w:p>
        </w:tc>
        <w:tc>
          <w:tcPr>
            <w:tcW w:w="8080" w:type="dxa"/>
            <w:shd w:val="clear" w:color="auto" w:fill="auto"/>
          </w:tcPr>
          <w:p w:rsidR="006A59EE" w:rsidRPr="005B5D66" w:rsidRDefault="006A59EE" w:rsidP="006A59EE">
            <w:pPr>
              <w:jc w:val="both"/>
              <w:rPr>
                <w:rFonts w:asciiTheme="majorHAnsi" w:hAnsiTheme="majorHAnsi" w:cstheme="majorHAnsi"/>
                <w:sz w:val="24"/>
                <w:szCs w:val="24"/>
              </w:rPr>
            </w:pPr>
            <w:r w:rsidRPr="005B5D66">
              <w:rPr>
                <w:rFonts w:asciiTheme="majorHAnsi" w:hAnsiTheme="majorHAnsi" w:cstheme="majorHAnsi"/>
                <w:sz w:val="24"/>
                <w:szCs w:val="24"/>
              </w:rPr>
              <w:t>Trong công nghiệp: Pháp đẩy mạnh khai thác mỏ (chủ yếu mỏ than), nhiều công ty khai mỏ Than mới được thành lập như Công ty than Hạ Long, Đồng Đăng, Đông Triều…Các cơ sở khai thác Kẽm, Thiếc, sắt đều được bổ sung thêm vốn, nhân công và đẩy mạnh tiến độ. Đồng thời Pháp mở thêm một số cơ sở công nghiệp nhẹ và công nghiệp chế biến không có khả năng cạnh tranh với chính quốc như: Nhà máy rượu Hà Nội, nhà máy diêm Bến Thủy, nhà máy xay xát gạo Chợ lớn…</w:t>
            </w:r>
          </w:p>
        </w:tc>
        <w:tc>
          <w:tcPr>
            <w:tcW w:w="992" w:type="dxa"/>
            <w:shd w:val="clear" w:color="auto" w:fill="auto"/>
          </w:tcPr>
          <w:p w:rsidR="006A59EE" w:rsidRPr="005B5D66" w:rsidRDefault="006A59EE"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6A59EE" w:rsidRPr="005B5D66" w:rsidTr="00501477">
        <w:tc>
          <w:tcPr>
            <w:tcW w:w="851" w:type="dxa"/>
            <w:vMerge/>
            <w:shd w:val="clear" w:color="auto" w:fill="auto"/>
          </w:tcPr>
          <w:p w:rsidR="006A59EE" w:rsidRPr="005B5D66" w:rsidRDefault="006A59EE" w:rsidP="006A59EE">
            <w:pPr>
              <w:jc w:val="center"/>
              <w:rPr>
                <w:rFonts w:asciiTheme="majorHAnsi" w:hAnsiTheme="majorHAnsi" w:cstheme="majorHAnsi"/>
                <w:b/>
                <w:sz w:val="24"/>
                <w:szCs w:val="24"/>
              </w:rPr>
            </w:pPr>
          </w:p>
        </w:tc>
        <w:tc>
          <w:tcPr>
            <w:tcW w:w="8080" w:type="dxa"/>
            <w:shd w:val="clear" w:color="auto" w:fill="auto"/>
          </w:tcPr>
          <w:p w:rsidR="006A59EE" w:rsidRPr="005B5D66" w:rsidRDefault="006A59EE" w:rsidP="006A59EE">
            <w:pPr>
              <w:jc w:val="both"/>
              <w:rPr>
                <w:rFonts w:asciiTheme="majorHAnsi" w:hAnsiTheme="majorHAnsi" w:cstheme="majorHAnsi"/>
                <w:b/>
                <w:sz w:val="24"/>
                <w:szCs w:val="24"/>
              </w:rPr>
            </w:pPr>
            <w:r w:rsidRPr="005B5D66">
              <w:rPr>
                <w:rFonts w:asciiTheme="majorHAnsi" w:hAnsiTheme="majorHAnsi" w:cstheme="majorHAnsi"/>
                <w:sz w:val="24"/>
                <w:szCs w:val="24"/>
              </w:rPr>
              <w:t>Thương nghiệp có bước phát triển mới: Ngoại thương có phát triển hơn trước, quan hệ buôn bán nội địa cũng được đẩy mạnh. Song Pháp độc chiếm thị trường Đông Dương, nắm độc quyền xuất nhập khẩu, đánh thuế nặng hàng ngoại nhập, nhập nhiều hàng Pháp vào thị trường Đông Dương. Trước chiến tranh, hàng hóa Pháp nhập vào Đông Dương chỉ chiếm 37%, đến năm 1929 hàng Pháp chiếm khoảng 63% tổng số hàng nhập.</w:t>
            </w:r>
          </w:p>
        </w:tc>
        <w:tc>
          <w:tcPr>
            <w:tcW w:w="992" w:type="dxa"/>
            <w:shd w:val="clear" w:color="auto" w:fill="auto"/>
          </w:tcPr>
          <w:p w:rsidR="006A59EE" w:rsidRPr="005B5D66" w:rsidRDefault="006A59EE"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6A59EE" w:rsidRPr="005B5D66" w:rsidTr="00501477">
        <w:tc>
          <w:tcPr>
            <w:tcW w:w="851" w:type="dxa"/>
            <w:vMerge/>
            <w:shd w:val="clear" w:color="auto" w:fill="auto"/>
          </w:tcPr>
          <w:p w:rsidR="006A59EE" w:rsidRPr="005B5D66" w:rsidRDefault="006A59EE" w:rsidP="006A59EE">
            <w:pPr>
              <w:jc w:val="center"/>
              <w:rPr>
                <w:rFonts w:asciiTheme="majorHAnsi" w:hAnsiTheme="majorHAnsi" w:cstheme="majorHAnsi"/>
                <w:b/>
                <w:sz w:val="24"/>
                <w:szCs w:val="24"/>
              </w:rPr>
            </w:pPr>
          </w:p>
        </w:tc>
        <w:tc>
          <w:tcPr>
            <w:tcW w:w="8080" w:type="dxa"/>
            <w:shd w:val="clear" w:color="auto" w:fill="auto"/>
          </w:tcPr>
          <w:p w:rsidR="006A59EE" w:rsidRPr="005B5D66" w:rsidRDefault="006A59EE" w:rsidP="006A59EE">
            <w:pPr>
              <w:spacing w:line="240" w:lineRule="auto"/>
              <w:contextualSpacing/>
              <w:jc w:val="both"/>
              <w:rPr>
                <w:rFonts w:asciiTheme="majorHAnsi" w:hAnsiTheme="majorHAnsi" w:cstheme="majorHAnsi"/>
                <w:sz w:val="24"/>
                <w:szCs w:val="24"/>
              </w:rPr>
            </w:pPr>
            <w:r w:rsidRPr="005B5D66">
              <w:rPr>
                <w:rFonts w:asciiTheme="majorHAnsi" w:hAnsiTheme="majorHAnsi" w:cstheme="majorHAnsi"/>
                <w:sz w:val="24"/>
                <w:szCs w:val="24"/>
              </w:rPr>
              <w:t>Tài chính – ngân hàng: Ngân hàng Đông Dương nắm quyền chỉ huy nền kinh tế Đông Dương. Năm 1930 ngân sách Đông Dương tăng 3 lần so với năm 1912</w:t>
            </w:r>
          </w:p>
        </w:tc>
        <w:tc>
          <w:tcPr>
            <w:tcW w:w="992" w:type="dxa"/>
            <w:shd w:val="clear" w:color="auto" w:fill="auto"/>
          </w:tcPr>
          <w:p w:rsidR="006A59EE" w:rsidRPr="005B5D66" w:rsidRDefault="006A59EE"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6A59EE" w:rsidRPr="005B5D66" w:rsidTr="00501477">
        <w:tc>
          <w:tcPr>
            <w:tcW w:w="851" w:type="dxa"/>
            <w:vMerge/>
            <w:shd w:val="clear" w:color="auto" w:fill="auto"/>
          </w:tcPr>
          <w:p w:rsidR="006A59EE" w:rsidRPr="005B5D66" w:rsidRDefault="006A59EE" w:rsidP="006A59EE">
            <w:pPr>
              <w:jc w:val="center"/>
              <w:rPr>
                <w:rFonts w:asciiTheme="majorHAnsi" w:hAnsiTheme="majorHAnsi" w:cstheme="majorHAnsi"/>
                <w:b/>
                <w:sz w:val="24"/>
                <w:szCs w:val="24"/>
              </w:rPr>
            </w:pPr>
          </w:p>
        </w:tc>
        <w:tc>
          <w:tcPr>
            <w:tcW w:w="8080" w:type="dxa"/>
            <w:shd w:val="clear" w:color="auto" w:fill="auto"/>
          </w:tcPr>
          <w:p w:rsidR="006A59EE" w:rsidRPr="005B5D66" w:rsidRDefault="006A59EE" w:rsidP="006A59EE">
            <w:pPr>
              <w:jc w:val="both"/>
              <w:rPr>
                <w:rFonts w:asciiTheme="majorHAnsi" w:hAnsiTheme="majorHAnsi" w:cstheme="majorHAnsi"/>
                <w:sz w:val="24"/>
                <w:szCs w:val="24"/>
              </w:rPr>
            </w:pPr>
            <w:r w:rsidRPr="005B5D66">
              <w:rPr>
                <w:rFonts w:asciiTheme="majorHAnsi" w:hAnsiTheme="majorHAnsi" w:cstheme="majorHAnsi"/>
                <w:sz w:val="24"/>
                <w:szCs w:val="24"/>
              </w:rPr>
              <w:t xml:space="preserve">Giao thông – vẩn tải: Mở nhiều tuyến đường sắt, đường bộ, đường thuỷ… Nhằm nối các trung tâm kinh tế, các khu vực khai thác nguyên liệu phục vụ công cuộc khai thác và mục đích quân sự. Đường sắt xuyên Đông Dương được nối thêm đoạn Đồng Đăng – Na Sầm(1922), Vinh – Đông Hà (1927). Đến năm 1932, Pháp đã xây dựng 2389 </w:t>
            </w:r>
            <w:proofErr w:type="spellStart"/>
            <w:r w:rsidRPr="005B5D66">
              <w:rPr>
                <w:rFonts w:asciiTheme="majorHAnsi" w:hAnsiTheme="majorHAnsi" w:cstheme="majorHAnsi"/>
                <w:sz w:val="24"/>
                <w:szCs w:val="24"/>
              </w:rPr>
              <w:t>km</w:t>
            </w:r>
            <w:proofErr w:type="spellEnd"/>
            <w:r w:rsidRPr="005B5D66">
              <w:rPr>
                <w:rFonts w:asciiTheme="majorHAnsi" w:hAnsiTheme="majorHAnsi" w:cstheme="majorHAnsi"/>
                <w:sz w:val="24"/>
                <w:szCs w:val="24"/>
              </w:rPr>
              <w:t xml:space="preserve"> đường sắt trên lãnh thổ VN. Nhiều cảng mới như Hòn Gai, Bến Thủy được xây dựng. Các đô thị được mở rộng và dân cư đông hơn. </w:t>
            </w:r>
          </w:p>
        </w:tc>
        <w:tc>
          <w:tcPr>
            <w:tcW w:w="992" w:type="dxa"/>
            <w:shd w:val="clear" w:color="auto" w:fill="auto"/>
          </w:tcPr>
          <w:p w:rsidR="006A59EE" w:rsidRPr="005B5D66" w:rsidRDefault="006A59EE"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697A8C" w:rsidRPr="005B5D66" w:rsidTr="00501477">
        <w:tc>
          <w:tcPr>
            <w:tcW w:w="851" w:type="dxa"/>
            <w:shd w:val="clear" w:color="auto" w:fill="auto"/>
          </w:tcPr>
          <w:p w:rsidR="00697A8C" w:rsidRPr="005B5D66" w:rsidRDefault="006A59EE" w:rsidP="00ED63A3">
            <w:pPr>
              <w:jc w:val="center"/>
              <w:rPr>
                <w:rFonts w:asciiTheme="majorHAnsi" w:hAnsiTheme="majorHAnsi" w:cstheme="majorHAnsi"/>
                <w:b/>
                <w:sz w:val="24"/>
                <w:szCs w:val="24"/>
              </w:rPr>
            </w:pPr>
            <w:r w:rsidRPr="005B5D66">
              <w:rPr>
                <w:rFonts w:asciiTheme="majorHAnsi" w:hAnsiTheme="majorHAnsi" w:cstheme="majorHAnsi"/>
                <w:b/>
                <w:sz w:val="24"/>
                <w:szCs w:val="24"/>
              </w:rPr>
              <w:t>Ý 2</w:t>
            </w:r>
          </w:p>
        </w:tc>
        <w:tc>
          <w:tcPr>
            <w:tcW w:w="8080" w:type="dxa"/>
            <w:shd w:val="clear" w:color="auto" w:fill="auto"/>
          </w:tcPr>
          <w:p w:rsidR="00697A8C" w:rsidRPr="005B5D66" w:rsidRDefault="006A59EE" w:rsidP="00697A8C">
            <w:pPr>
              <w:jc w:val="both"/>
              <w:rPr>
                <w:rFonts w:asciiTheme="majorHAnsi" w:hAnsiTheme="majorHAnsi" w:cstheme="majorHAnsi"/>
                <w:b/>
                <w:sz w:val="24"/>
                <w:szCs w:val="24"/>
              </w:rPr>
            </w:pPr>
            <w:r w:rsidRPr="005B5D66">
              <w:rPr>
                <w:rFonts w:asciiTheme="majorHAnsi" w:hAnsiTheme="majorHAnsi" w:cstheme="majorHAnsi"/>
                <w:b/>
                <w:sz w:val="24"/>
                <w:szCs w:val="24"/>
              </w:rPr>
              <w:t>Vì sao vốn đầu tư của thực dân Pháp trong thời gian này lại tăng cao?</w:t>
            </w:r>
          </w:p>
        </w:tc>
        <w:tc>
          <w:tcPr>
            <w:tcW w:w="992" w:type="dxa"/>
            <w:shd w:val="clear" w:color="auto" w:fill="auto"/>
            <w:vAlign w:val="center"/>
          </w:tcPr>
          <w:p w:rsidR="00697A8C" w:rsidRPr="005B5D66" w:rsidRDefault="00430FFC" w:rsidP="00430FFC">
            <w:pPr>
              <w:jc w:val="center"/>
              <w:rPr>
                <w:rFonts w:asciiTheme="majorHAnsi" w:hAnsiTheme="majorHAnsi" w:cstheme="majorHAnsi"/>
                <w:sz w:val="24"/>
                <w:szCs w:val="24"/>
              </w:rPr>
            </w:pPr>
            <w:r>
              <w:rPr>
                <w:rFonts w:asciiTheme="majorHAnsi" w:hAnsiTheme="majorHAnsi" w:cstheme="majorHAnsi"/>
                <w:b/>
                <w:sz w:val="28"/>
                <w:szCs w:val="28"/>
              </w:rPr>
              <w:t>1,0</w:t>
            </w:r>
          </w:p>
        </w:tc>
      </w:tr>
      <w:tr w:rsidR="00501477" w:rsidRPr="005B5D66" w:rsidTr="00501477">
        <w:tc>
          <w:tcPr>
            <w:tcW w:w="851" w:type="dxa"/>
            <w:vMerge w:val="restart"/>
            <w:shd w:val="clear" w:color="auto" w:fill="auto"/>
          </w:tcPr>
          <w:p w:rsidR="00501477" w:rsidRPr="005B5D66" w:rsidRDefault="00501477" w:rsidP="00ED63A3">
            <w:pPr>
              <w:jc w:val="center"/>
              <w:rPr>
                <w:rFonts w:asciiTheme="majorHAnsi" w:hAnsiTheme="majorHAnsi" w:cstheme="majorHAnsi"/>
                <w:b/>
                <w:sz w:val="24"/>
                <w:szCs w:val="24"/>
              </w:rPr>
            </w:pPr>
          </w:p>
        </w:tc>
        <w:tc>
          <w:tcPr>
            <w:tcW w:w="8080" w:type="dxa"/>
            <w:shd w:val="clear" w:color="auto" w:fill="auto"/>
          </w:tcPr>
          <w:p w:rsidR="00501477" w:rsidRPr="005B5D66" w:rsidRDefault="00501477" w:rsidP="00697A8C">
            <w:pPr>
              <w:jc w:val="both"/>
              <w:rPr>
                <w:rFonts w:asciiTheme="majorHAnsi" w:hAnsiTheme="majorHAnsi" w:cstheme="majorHAnsi"/>
                <w:b/>
                <w:sz w:val="24"/>
                <w:szCs w:val="24"/>
              </w:rPr>
            </w:pPr>
            <w:r w:rsidRPr="005B5D66">
              <w:rPr>
                <w:rFonts w:asciiTheme="majorHAnsi" w:hAnsiTheme="majorHAnsi" w:cstheme="majorHAnsi"/>
                <w:b/>
                <w:sz w:val="24"/>
                <w:szCs w:val="24"/>
                <w:lang w:val="en-US"/>
              </w:rPr>
              <w:t>Pháp cần bù đắp tổn thất do Chiến</w:t>
            </w:r>
            <w:r w:rsidRPr="005B5D66">
              <w:rPr>
                <w:rFonts w:asciiTheme="majorHAnsi" w:hAnsiTheme="majorHAnsi" w:cstheme="majorHAnsi"/>
                <w:b/>
                <w:sz w:val="24"/>
                <w:szCs w:val="24"/>
              </w:rPr>
              <w:t xml:space="preserve"> tranh thế giới thú nhất</w:t>
            </w:r>
            <w:r w:rsidRPr="005B5D66">
              <w:rPr>
                <w:rFonts w:asciiTheme="majorHAnsi" w:hAnsiTheme="majorHAnsi" w:cstheme="majorHAnsi"/>
                <w:b/>
                <w:sz w:val="24"/>
                <w:szCs w:val="24"/>
                <w:lang w:val="en-US"/>
              </w:rPr>
              <w:t xml:space="preserve"> để lại:</w:t>
            </w:r>
            <w:r w:rsidRPr="005B5D66">
              <w:rPr>
                <w:rFonts w:asciiTheme="majorHAnsi" w:hAnsiTheme="majorHAnsi" w:cstheme="majorHAnsi"/>
                <w:b/>
                <w:sz w:val="24"/>
                <w:szCs w:val="24"/>
              </w:rPr>
              <w:t xml:space="preserve"> </w:t>
            </w:r>
            <w:r w:rsidRPr="005B5D66">
              <w:rPr>
                <w:rFonts w:asciiTheme="majorHAnsi" w:hAnsiTheme="majorHAnsi" w:cstheme="majorHAnsi"/>
                <w:sz w:val="24"/>
                <w:szCs w:val="24"/>
              </w:rPr>
              <w:t xml:space="preserve">Sau chiến tranh thế giới thứ nhất (1914 -1918) Pháp tuy là nước thắng trận, nhưng bị thiệt hại nặng nề. Hơn 1,4 triệu người chết, tổng thiệt hại về vật chất lên tới 200 tỉ </w:t>
            </w:r>
            <w:proofErr w:type="spellStart"/>
            <w:r w:rsidRPr="005B5D66">
              <w:rPr>
                <w:rFonts w:asciiTheme="majorHAnsi" w:hAnsiTheme="majorHAnsi" w:cstheme="majorHAnsi"/>
                <w:sz w:val="24"/>
                <w:szCs w:val="24"/>
              </w:rPr>
              <w:t>Frăng</w:t>
            </w:r>
            <w:proofErr w:type="spellEnd"/>
            <w:r w:rsidRPr="005B5D66">
              <w:rPr>
                <w:rFonts w:asciiTheme="majorHAnsi" w:hAnsiTheme="majorHAnsi" w:cstheme="majorHAnsi"/>
                <w:sz w:val="24"/>
                <w:szCs w:val="24"/>
              </w:rPr>
              <w:t xml:space="preserve">, sản xuất công, nông, thương nghiệp và giao thông vận tải bị giảm sút. vốn đầu tư </w:t>
            </w:r>
            <w:r w:rsidRPr="005B5D66">
              <w:rPr>
                <w:rFonts w:asciiTheme="majorHAnsi" w:hAnsiTheme="majorHAnsi" w:cstheme="majorHAnsi"/>
                <w:sz w:val="24"/>
                <w:szCs w:val="24"/>
              </w:rPr>
              <w:lastRenderedPageBreak/>
              <w:t xml:space="preserve">của pháp vào nước Nga trước đó và ra nước ngoài bị mất trắng. Pháp từ một chủ nợ trở thành con nợ (nhất là nợ </w:t>
            </w:r>
            <w:proofErr w:type="spellStart"/>
            <w:r w:rsidRPr="005B5D66">
              <w:rPr>
                <w:rFonts w:asciiTheme="majorHAnsi" w:hAnsiTheme="majorHAnsi" w:cstheme="majorHAnsi"/>
                <w:sz w:val="24"/>
                <w:szCs w:val="24"/>
              </w:rPr>
              <w:t>Mỹ</w:t>
            </w:r>
            <w:proofErr w:type="spellEnd"/>
            <w:r w:rsidRPr="005B5D66">
              <w:rPr>
                <w:rFonts w:asciiTheme="majorHAnsi" w:hAnsiTheme="majorHAnsi" w:cstheme="majorHAnsi"/>
                <w:sz w:val="24"/>
                <w:szCs w:val="24"/>
              </w:rPr>
              <w:t xml:space="preserve">). Năm 1920 Pháp nợ nước ngoài lên tới 300 tỉ </w:t>
            </w:r>
            <w:proofErr w:type="spellStart"/>
            <w:r w:rsidRPr="005B5D66">
              <w:rPr>
                <w:rFonts w:asciiTheme="majorHAnsi" w:hAnsiTheme="majorHAnsi" w:cstheme="majorHAnsi"/>
                <w:sz w:val="24"/>
                <w:szCs w:val="24"/>
              </w:rPr>
              <w:t>Frăng</w:t>
            </w:r>
            <w:proofErr w:type="spellEnd"/>
            <w:r w:rsidRPr="005B5D66">
              <w:rPr>
                <w:rFonts w:asciiTheme="majorHAnsi" w:hAnsiTheme="majorHAnsi" w:cstheme="majorHAnsi"/>
                <w:sz w:val="24"/>
                <w:szCs w:val="24"/>
              </w:rPr>
              <w:t>.</w:t>
            </w:r>
          </w:p>
        </w:tc>
        <w:tc>
          <w:tcPr>
            <w:tcW w:w="992" w:type="dxa"/>
            <w:shd w:val="clear" w:color="auto" w:fill="auto"/>
            <w:vAlign w:val="center"/>
          </w:tcPr>
          <w:p w:rsidR="00501477" w:rsidRPr="005B5D66" w:rsidRDefault="00501477" w:rsidP="00430FFC">
            <w:pPr>
              <w:jc w:val="center"/>
              <w:rPr>
                <w:rFonts w:asciiTheme="majorHAnsi" w:hAnsiTheme="majorHAnsi" w:cstheme="majorHAnsi"/>
                <w:sz w:val="24"/>
                <w:szCs w:val="24"/>
              </w:rPr>
            </w:pPr>
            <w:r w:rsidRPr="005B5D66">
              <w:rPr>
                <w:rFonts w:asciiTheme="majorHAnsi" w:hAnsiTheme="majorHAnsi" w:cstheme="majorHAnsi"/>
                <w:sz w:val="24"/>
                <w:szCs w:val="24"/>
              </w:rPr>
              <w:lastRenderedPageBreak/>
              <w:t>0,25</w:t>
            </w:r>
          </w:p>
        </w:tc>
      </w:tr>
      <w:tr w:rsidR="00501477" w:rsidRPr="005B5D66" w:rsidTr="00501477">
        <w:tc>
          <w:tcPr>
            <w:tcW w:w="851" w:type="dxa"/>
            <w:vMerge/>
            <w:shd w:val="clear" w:color="auto" w:fill="auto"/>
          </w:tcPr>
          <w:p w:rsidR="00501477" w:rsidRPr="005B5D66" w:rsidRDefault="00501477" w:rsidP="000F5C17">
            <w:pPr>
              <w:jc w:val="center"/>
              <w:rPr>
                <w:rFonts w:asciiTheme="majorHAnsi" w:hAnsiTheme="majorHAnsi" w:cstheme="majorHAnsi"/>
                <w:b/>
                <w:sz w:val="24"/>
                <w:szCs w:val="24"/>
              </w:rPr>
            </w:pPr>
          </w:p>
        </w:tc>
        <w:tc>
          <w:tcPr>
            <w:tcW w:w="8080" w:type="dxa"/>
            <w:shd w:val="clear" w:color="auto" w:fill="auto"/>
          </w:tcPr>
          <w:p w:rsidR="00501477" w:rsidRPr="005B5D66" w:rsidRDefault="00501477" w:rsidP="000F5C17">
            <w:pPr>
              <w:jc w:val="both"/>
              <w:rPr>
                <w:rFonts w:asciiTheme="majorHAnsi" w:hAnsiTheme="majorHAnsi" w:cstheme="majorHAnsi"/>
                <w:b/>
                <w:sz w:val="24"/>
                <w:szCs w:val="24"/>
              </w:rPr>
            </w:pPr>
            <w:r w:rsidRPr="005B5D66">
              <w:rPr>
                <w:rFonts w:asciiTheme="majorHAnsi" w:hAnsiTheme="majorHAnsi" w:cstheme="majorHAnsi"/>
                <w:b/>
                <w:sz w:val="24"/>
                <w:szCs w:val="24"/>
                <w:lang w:val="en-US"/>
              </w:rPr>
              <w:t>Về chính trị:</w:t>
            </w:r>
            <w:r w:rsidRPr="005B5D66">
              <w:rPr>
                <w:rFonts w:asciiTheme="majorHAnsi" w:hAnsiTheme="majorHAnsi" w:cstheme="majorHAnsi"/>
                <w:sz w:val="24"/>
                <w:szCs w:val="24"/>
                <w:lang w:val="en-US"/>
              </w:rPr>
              <w:t xml:space="preserve"> Các</w:t>
            </w:r>
            <w:r w:rsidRPr="005B5D66">
              <w:rPr>
                <w:rFonts w:asciiTheme="majorHAnsi" w:hAnsiTheme="majorHAnsi" w:cstheme="majorHAnsi"/>
                <w:sz w:val="24"/>
                <w:szCs w:val="24"/>
              </w:rPr>
              <w:t xml:space="preserve"> cuộc khởi nghĩa ở Việt Nam cơ bản đã bị đàn áp</w:t>
            </w:r>
            <w:r w:rsidRPr="005B5D66">
              <w:rPr>
                <w:rFonts w:asciiTheme="majorHAnsi" w:hAnsiTheme="majorHAnsi" w:cstheme="majorHAnsi"/>
                <w:sz w:val="24"/>
                <w:szCs w:val="24"/>
                <w:lang w:val="en-US"/>
              </w:rPr>
              <w:t xml:space="preserve">, tình hình thuộc địa ổn định là </w:t>
            </w:r>
            <w:proofErr w:type="spellStart"/>
            <w:r w:rsidRPr="005B5D66">
              <w:rPr>
                <w:rFonts w:asciiTheme="majorHAnsi" w:hAnsiTheme="majorHAnsi" w:cstheme="majorHAnsi"/>
                <w:sz w:val="24"/>
                <w:szCs w:val="24"/>
                <w:lang w:val="en-US"/>
              </w:rPr>
              <w:t>đk</w:t>
            </w:r>
            <w:proofErr w:type="spellEnd"/>
            <w:r w:rsidRPr="005B5D66">
              <w:rPr>
                <w:rFonts w:asciiTheme="majorHAnsi" w:hAnsiTheme="majorHAnsi" w:cstheme="majorHAnsi"/>
                <w:sz w:val="24"/>
                <w:szCs w:val="24"/>
                <w:lang w:val="en-US"/>
              </w:rPr>
              <w:t xml:space="preserve"> thuận lợi trong việc đầu tư vốn vào Đông</w:t>
            </w:r>
            <w:r w:rsidRPr="005B5D66">
              <w:rPr>
                <w:rFonts w:asciiTheme="majorHAnsi" w:hAnsiTheme="majorHAnsi" w:cstheme="majorHAnsi"/>
                <w:sz w:val="24"/>
                <w:szCs w:val="24"/>
              </w:rPr>
              <w:t xml:space="preserve"> Dương</w:t>
            </w:r>
          </w:p>
        </w:tc>
        <w:tc>
          <w:tcPr>
            <w:tcW w:w="992" w:type="dxa"/>
            <w:shd w:val="clear" w:color="auto" w:fill="auto"/>
          </w:tcPr>
          <w:p w:rsidR="00501477" w:rsidRPr="005B5D66" w:rsidRDefault="00501477"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501477" w:rsidRPr="005B5D66" w:rsidTr="00501477">
        <w:tc>
          <w:tcPr>
            <w:tcW w:w="851" w:type="dxa"/>
            <w:vMerge/>
            <w:shd w:val="clear" w:color="auto" w:fill="auto"/>
          </w:tcPr>
          <w:p w:rsidR="00501477" w:rsidRPr="005B5D66" w:rsidRDefault="00501477" w:rsidP="000F5C17">
            <w:pPr>
              <w:jc w:val="center"/>
              <w:rPr>
                <w:rFonts w:asciiTheme="majorHAnsi" w:hAnsiTheme="majorHAnsi" w:cstheme="majorHAnsi"/>
                <w:b/>
                <w:sz w:val="24"/>
                <w:szCs w:val="24"/>
              </w:rPr>
            </w:pPr>
          </w:p>
        </w:tc>
        <w:tc>
          <w:tcPr>
            <w:tcW w:w="8080" w:type="dxa"/>
            <w:shd w:val="clear" w:color="auto" w:fill="auto"/>
          </w:tcPr>
          <w:p w:rsidR="00501477" w:rsidRPr="005B5D66" w:rsidRDefault="00501477" w:rsidP="000F5C17">
            <w:pPr>
              <w:jc w:val="both"/>
              <w:rPr>
                <w:rFonts w:asciiTheme="majorHAnsi" w:hAnsiTheme="majorHAnsi" w:cstheme="majorHAnsi"/>
                <w:b/>
                <w:sz w:val="24"/>
                <w:szCs w:val="24"/>
              </w:rPr>
            </w:pPr>
            <w:r w:rsidRPr="005B5D66">
              <w:rPr>
                <w:rFonts w:asciiTheme="majorHAnsi" w:hAnsiTheme="majorHAnsi" w:cstheme="majorHAnsi"/>
                <w:b/>
                <w:sz w:val="24"/>
                <w:szCs w:val="24"/>
              </w:rPr>
              <w:t>Về c</w:t>
            </w:r>
            <w:r w:rsidRPr="005B5D66">
              <w:rPr>
                <w:rFonts w:asciiTheme="majorHAnsi" w:hAnsiTheme="majorHAnsi" w:cstheme="majorHAnsi"/>
                <w:b/>
                <w:sz w:val="24"/>
                <w:szCs w:val="24"/>
                <w:lang w:val="en-US"/>
              </w:rPr>
              <w:t>ơ sở hạ tầng:</w:t>
            </w:r>
            <w:r w:rsidRPr="005B5D66">
              <w:rPr>
                <w:rFonts w:asciiTheme="majorHAnsi" w:hAnsiTheme="majorHAnsi" w:cstheme="majorHAnsi"/>
                <w:sz w:val="24"/>
                <w:szCs w:val="24"/>
                <w:lang w:val="en-US"/>
              </w:rPr>
              <w:t xml:space="preserve"> cầu cống đường xá đã được xây dựng từ cuộc khai thác thuộc địa lần 1, tạo ra con đường xâm nhập sâu vào thuộc địa, Pháp sắn sàng bỏ vốn để khai thác</w:t>
            </w:r>
          </w:p>
        </w:tc>
        <w:tc>
          <w:tcPr>
            <w:tcW w:w="992" w:type="dxa"/>
            <w:shd w:val="clear" w:color="auto" w:fill="auto"/>
          </w:tcPr>
          <w:p w:rsidR="00501477" w:rsidRPr="005B5D66" w:rsidRDefault="00501477"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501477" w:rsidRPr="005B5D66" w:rsidTr="00501477">
        <w:tc>
          <w:tcPr>
            <w:tcW w:w="851" w:type="dxa"/>
            <w:vMerge/>
            <w:shd w:val="clear" w:color="auto" w:fill="auto"/>
          </w:tcPr>
          <w:p w:rsidR="00501477" w:rsidRPr="005B5D66" w:rsidRDefault="00501477" w:rsidP="000F5C17">
            <w:pPr>
              <w:jc w:val="center"/>
              <w:rPr>
                <w:rFonts w:asciiTheme="majorHAnsi" w:hAnsiTheme="majorHAnsi" w:cstheme="majorHAnsi"/>
                <w:b/>
                <w:sz w:val="24"/>
                <w:szCs w:val="24"/>
              </w:rPr>
            </w:pPr>
          </w:p>
        </w:tc>
        <w:tc>
          <w:tcPr>
            <w:tcW w:w="8080" w:type="dxa"/>
            <w:shd w:val="clear" w:color="auto" w:fill="auto"/>
          </w:tcPr>
          <w:p w:rsidR="00501477" w:rsidRPr="005B5D66" w:rsidRDefault="00501477" w:rsidP="000F5C17">
            <w:pPr>
              <w:jc w:val="both"/>
              <w:rPr>
                <w:rFonts w:asciiTheme="majorHAnsi" w:hAnsiTheme="majorHAnsi" w:cstheme="majorHAnsi"/>
                <w:b/>
                <w:sz w:val="24"/>
                <w:szCs w:val="24"/>
              </w:rPr>
            </w:pPr>
            <w:r w:rsidRPr="005B5D66">
              <w:rPr>
                <w:rFonts w:asciiTheme="majorHAnsi" w:hAnsiTheme="majorHAnsi" w:cstheme="majorHAnsi"/>
                <w:b/>
                <w:sz w:val="24"/>
                <w:szCs w:val="24"/>
                <w:lang w:val="en-US"/>
              </w:rPr>
              <w:t>Để khôi phục đồng tiền Fran</w:t>
            </w:r>
            <w:r w:rsidRPr="005B5D66">
              <w:rPr>
                <w:rFonts w:asciiTheme="majorHAnsi" w:hAnsiTheme="majorHAnsi" w:cstheme="majorHAnsi"/>
                <w:b/>
                <w:sz w:val="24"/>
                <w:szCs w:val="24"/>
              </w:rPr>
              <w:t>:</w:t>
            </w:r>
            <w:r w:rsidRPr="005B5D66">
              <w:rPr>
                <w:rFonts w:asciiTheme="majorHAnsi" w:hAnsiTheme="majorHAnsi" w:cstheme="majorHAnsi"/>
                <w:sz w:val="24"/>
                <w:szCs w:val="24"/>
              </w:rPr>
              <w:t xml:space="preserve"> </w:t>
            </w:r>
            <w:r w:rsidRPr="005B5D66">
              <w:rPr>
                <w:rFonts w:asciiTheme="majorHAnsi" w:hAnsiTheme="majorHAnsi" w:cstheme="majorHAnsi"/>
                <w:sz w:val="24"/>
                <w:szCs w:val="24"/>
                <w:lang w:val="en-US"/>
              </w:rPr>
              <w:t xml:space="preserve">Đồng </w:t>
            </w:r>
            <w:proofErr w:type="spellStart"/>
            <w:r w:rsidRPr="005B5D66">
              <w:rPr>
                <w:rFonts w:asciiTheme="majorHAnsi" w:hAnsiTheme="majorHAnsi" w:cstheme="majorHAnsi"/>
                <w:sz w:val="24"/>
                <w:szCs w:val="24"/>
                <w:lang w:val="en-US"/>
              </w:rPr>
              <w:t>fran</w:t>
            </w:r>
            <w:proofErr w:type="spellEnd"/>
            <w:r w:rsidRPr="005B5D66">
              <w:rPr>
                <w:rFonts w:asciiTheme="majorHAnsi" w:hAnsiTheme="majorHAnsi" w:cstheme="majorHAnsi"/>
                <w:sz w:val="24"/>
                <w:szCs w:val="24"/>
                <w:lang w:val="en-US"/>
              </w:rPr>
              <w:t xml:space="preserve"> của Pháp sau Chiến</w:t>
            </w:r>
            <w:r w:rsidRPr="005B5D66">
              <w:rPr>
                <w:rFonts w:asciiTheme="majorHAnsi" w:hAnsiTheme="majorHAnsi" w:cstheme="majorHAnsi"/>
                <w:sz w:val="24"/>
                <w:szCs w:val="24"/>
              </w:rPr>
              <w:t xml:space="preserve"> tranh thế giới thứ</w:t>
            </w:r>
            <w:r w:rsidRPr="005B5D66">
              <w:rPr>
                <w:rFonts w:asciiTheme="majorHAnsi" w:hAnsiTheme="majorHAnsi" w:cstheme="majorHAnsi"/>
                <w:sz w:val="24"/>
                <w:szCs w:val="24"/>
                <w:lang w:val="en-US"/>
              </w:rPr>
              <w:t xml:space="preserve"> mất giá nghiêm trọng do lạm phát.</w:t>
            </w:r>
          </w:p>
        </w:tc>
        <w:tc>
          <w:tcPr>
            <w:tcW w:w="992" w:type="dxa"/>
            <w:shd w:val="clear" w:color="auto" w:fill="auto"/>
          </w:tcPr>
          <w:p w:rsidR="00501477" w:rsidRPr="005B5D66" w:rsidRDefault="00501477"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D23035" w:rsidRPr="005B5D66" w:rsidTr="00501477">
        <w:tc>
          <w:tcPr>
            <w:tcW w:w="851" w:type="dxa"/>
            <w:shd w:val="clear" w:color="auto" w:fill="auto"/>
          </w:tcPr>
          <w:p w:rsidR="00D23035" w:rsidRPr="005B5D66" w:rsidRDefault="0077771F" w:rsidP="00ED63A3">
            <w:pPr>
              <w:jc w:val="center"/>
              <w:rPr>
                <w:rFonts w:asciiTheme="majorHAnsi" w:hAnsiTheme="majorHAnsi" w:cstheme="majorHAnsi"/>
                <w:b/>
                <w:sz w:val="24"/>
                <w:szCs w:val="24"/>
              </w:rPr>
            </w:pPr>
            <w:r w:rsidRPr="005B5D66">
              <w:rPr>
                <w:rFonts w:asciiTheme="majorHAnsi" w:hAnsiTheme="majorHAnsi" w:cstheme="majorHAnsi"/>
                <w:b/>
                <w:sz w:val="24"/>
                <w:szCs w:val="24"/>
              </w:rPr>
              <w:t>3</w:t>
            </w:r>
          </w:p>
        </w:tc>
        <w:tc>
          <w:tcPr>
            <w:tcW w:w="8080" w:type="dxa"/>
            <w:shd w:val="clear" w:color="auto" w:fill="auto"/>
          </w:tcPr>
          <w:p w:rsidR="00D23035" w:rsidRPr="005B5D66" w:rsidRDefault="0077771F" w:rsidP="00697A8C">
            <w:pPr>
              <w:jc w:val="both"/>
              <w:rPr>
                <w:rFonts w:asciiTheme="majorHAnsi" w:hAnsiTheme="majorHAnsi" w:cstheme="majorHAnsi"/>
                <w:b/>
                <w:sz w:val="24"/>
                <w:szCs w:val="24"/>
              </w:rPr>
            </w:pPr>
            <w:r w:rsidRPr="005B5D66">
              <w:rPr>
                <w:rFonts w:asciiTheme="majorHAnsi" w:hAnsiTheme="majorHAnsi" w:cstheme="majorHAnsi"/>
                <w:b/>
                <w:sz w:val="24"/>
                <w:szCs w:val="24"/>
                <w:lang w:val="en-GB"/>
              </w:rPr>
              <w:t>Tóm tắt và nhận xét hoạt động của tiểu tư sản trí thức Việt Nam trong những năm 1919</w:t>
            </w:r>
            <w:r w:rsidRPr="005B5D66">
              <w:rPr>
                <w:rFonts w:asciiTheme="majorHAnsi" w:hAnsiTheme="majorHAnsi" w:cstheme="majorHAnsi"/>
                <w:b/>
                <w:sz w:val="24"/>
                <w:szCs w:val="24"/>
              </w:rPr>
              <w:t xml:space="preserve"> </w:t>
            </w:r>
            <w:r w:rsidRPr="005B5D66">
              <w:rPr>
                <w:rFonts w:asciiTheme="majorHAnsi" w:hAnsiTheme="majorHAnsi" w:cstheme="majorHAnsi"/>
                <w:b/>
                <w:sz w:val="24"/>
                <w:szCs w:val="24"/>
                <w:lang w:val="en-GB"/>
              </w:rPr>
              <w:t>- 1925. Đề xuất biện pháp phát huy vai trò của đội ngũ trí thức trong sự nghiệp công nghiệp hóa, hiện đại hóa đất nước ngày nay</w:t>
            </w:r>
            <w:r w:rsidRPr="005B5D66">
              <w:rPr>
                <w:rFonts w:asciiTheme="majorHAnsi" w:hAnsiTheme="majorHAnsi" w:cstheme="majorHAnsi"/>
                <w:b/>
                <w:sz w:val="24"/>
                <w:szCs w:val="24"/>
              </w:rPr>
              <w:t>.</w:t>
            </w:r>
          </w:p>
        </w:tc>
        <w:tc>
          <w:tcPr>
            <w:tcW w:w="992" w:type="dxa"/>
            <w:shd w:val="clear" w:color="auto" w:fill="auto"/>
            <w:vAlign w:val="center"/>
          </w:tcPr>
          <w:p w:rsidR="00D23035" w:rsidRPr="00430FFC" w:rsidRDefault="00C544E8" w:rsidP="00430FFC">
            <w:pPr>
              <w:jc w:val="center"/>
              <w:rPr>
                <w:rFonts w:asciiTheme="majorHAnsi" w:hAnsiTheme="majorHAnsi" w:cstheme="majorHAnsi"/>
                <w:b/>
                <w:sz w:val="24"/>
                <w:szCs w:val="24"/>
              </w:rPr>
            </w:pPr>
            <w:r w:rsidRPr="00430FFC">
              <w:rPr>
                <w:rFonts w:asciiTheme="majorHAnsi" w:hAnsiTheme="majorHAnsi" w:cstheme="majorHAnsi"/>
                <w:b/>
                <w:sz w:val="24"/>
                <w:szCs w:val="24"/>
              </w:rPr>
              <w:t>3,0</w:t>
            </w:r>
          </w:p>
        </w:tc>
      </w:tr>
      <w:tr w:rsidR="00D23035" w:rsidRPr="005B5D66" w:rsidTr="00501477">
        <w:tc>
          <w:tcPr>
            <w:tcW w:w="851" w:type="dxa"/>
            <w:shd w:val="clear" w:color="auto" w:fill="auto"/>
          </w:tcPr>
          <w:p w:rsidR="00D23035" w:rsidRPr="005B5D66" w:rsidRDefault="0077771F" w:rsidP="00ED63A3">
            <w:pPr>
              <w:jc w:val="center"/>
              <w:rPr>
                <w:rFonts w:asciiTheme="majorHAnsi" w:hAnsiTheme="majorHAnsi" w:cstheme="majorHAnsi"/>
                <w:b/>
                <w:sz w:val="24"/>
                <w:szCs w:val="24"/>
              </w:rPr>
            </w:pPr>
            <w:r w:rsidRPr="005B5D66">
              <w:rPr>
                <w:rFonts w:asciiTheme="majorHAnsi" w:hAnsiTheme="majorHAnsi" w:cstheme="majorHAnsi"/>
                <w:b/>
                <w:sz w:val="24"/>
                <w:szCs w:val="24"/>
              </w:rPr>
              <w:t>Ý 1</w:t>
            </w:r>
          </w:p>
        </w:tc>
        <w:tc>
          <w:tcPr>
            <w:tcW w:w="8080" w:type="dxa"/>
            <w:shd w:val="clear" w:color="auto" w:fill="auto"/>
          </w:tcPr>
          <w:p w:rsidR="00D23035" w:rsidRPr="005B5D66" w:rsidRDefault="0077771F" w:rsidP="00697A8C">
            <w:pPr>
              <w:jc w:val="both"/>
              <w:rPr>
                <w:rFonts w:asciiTheme="majorHAnsi" w:hAnsiTheme="majorHAnsi" w:cstheme="majorHAnsi"/>
                <w:b/>
                <w:sz w:val="24"/>
                <w:szCs w:val="24"/>
              </w:rPr>
            </w:pPr>
            <w:r w:rsidRPr="005B5D66">
              <w:rPr>
                <w:rFonts w:asciiTheme="majorHAnsi" w:hAnsiTheme="majorHAnsi" w:cstheme="majorHAnsi"/>
                <w:b/>
                <w:sz w:val="24"/>
                <w:szCs w:val="24"/>
                <w:lang w:val="en-GB"/>
              </w:rPr>
              <w:t>Tóm tắt hoạt động của tiểu tư sản trí thức Việt Nam trong những năm 1919</w:t>
            </w:r>
            <w:r w:rsidRPr="005B5D66">
              <w:rPr>
                <w:rFonts w:asciiTheme="majorHAnsi" w:hAnsiTheme="majorHAnsi" w:cstheme="majorHAnsi"/>
                <w:b/>
                <w:sz w:val="24"/>
                <w:szCs w:val="24"/>
              </w:rPr>
              <w:t xml:space="preserve"> </w:t>
            </w:r>
            <w:r w:rsidRPr="005B5D66">
              <w:rPr>
                <w:rFonts w:asciiTheme="majorHAnsi" w:hAnsiTheme="majorHAnsi" w:cstheme="majorHAnsi"/>
                <w:b/>
                <w:sz w:val="24"/>
                <w:szCs w:val="24"/>
                <w:lang w:val="en-GB"/>
              </w:rPr>
              <w:t>- 1925.</w:t>
            </w:r>
          </w:p>
        </w:tc>
        <w:tc>
          <w:tcPr>
            <w:tcW w:w="992" w:type="dxa"/>
            <w:shd w:val="clear" w:color="auto" w:fill="auto"/>
            <w:vAlign w:val="center"/>
          </w:tcPr>
          <w:p w:rsidR="00D23035" w:rsidRPr="00430FFC" w:rsidRDefault="00100FFD" w:rsidP="00430FFC">
            <w:pPr>
              <w:jc w:val="center"/>
              <w:rPr>
                <w:rFonts w:asciiTheme="majorHAnsi" w:hAnsiTheme="majorHAnsi" w:cstheme="majorHAnsi"/>
                <w:b/>
                <w:sz w:val="24"/>
                <w:szCs w:val="24"/>
              </w:rPr>
            </w:pPr>
            <w:r w:rsidRPr="00430FFC">
              <w:rPr>
                <w:rFonts w:asciiTheme="majorHAnsi" w:hAnsiTheme="majorHAnsi" w:cstheme="majorHAnsi"/>
                <w:b/>
                <w:sz w:val="24"/>
                <w:szCs w:val="24"/>
              </w:rPr>
              <w:t>1,0</w:t>
            </w:r>
          </w:p>
        </w:tc>
      </w:tr>
      <w:tr w:rsidR="00C544E8" w:rsidRPr="005B5D66" w:rsidTr="00501477">
        <w:tc>
          <w:tcPr>
            <w:tcW w:w="851" w:type="dxa"/>
            <w:vMerge w:val="restart"/>
            <w:shd w:val="clear" w:color="auto" w:fill="auto"/>
          </w:tcPr>
          <w:p w:rsidR="00C544E8" w:rsidRPr="005B5D66" w:rsidRDefault="00C544E8" w:rsidP="00C544E8">
            <w:pPr>
              <w:jc w:val="center"/>
              <w:rPr>
                <w:rFonts w:asciiTheme="majorHAnsi" w:hAnsiTheme="majorHAnsi" w:cstheme="majorHAnsi"/>
                <w:b/>
                <w:sz w:val="24"/>
                <w:szCs w:val="24"/>
              </w:rPr>
            </w:pPr>
          </w:p>
        </w:tc>
        <w:tc>
          <w:tcPr>
            <w:tcW w:w="8080" w:type="dxa"/>
            <w:shd w:val="clear" w:color="auto" w:fill="auto"/>
          </w:tcPr>
          <w:p w:rsidR="00C544E8" w:rsidRPr="005B5D66" w:rsidRDefault="00C544E8" w:rsidP="00C544E8">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lang w:val="en-GB"/>
              </w:rPr>
              <w:t>Thành lập các tổ chức chính trị</w:t>
            </w:r>
            <w:r w:rsidRPr="005B5D66">
              <w:rPr>
                <w:rFonts w:asciiTheme="majorHAnsi" w:hAnsiTheme="majorHAnsi" w:cstheme="majorHAnsi"/>
                <w:sz w:val="24"/>
                <w:szCs w:val="24"/>
              </w:rPr>
              <w:t xml:space="preserve"> (</w:t>
            </w:r>
            <w:r w:rsidRPr="005B5D66">
              <w:rPr>
                <w:rFonts w:asciiTheme="majorHAnsi" w:hAnsiTheme="majorHAnsi" w:cstheme="majorHAnsi"/>
                <w:sz w:val="24"/>
                <w:szCs w:val="24"/>
                <w:lang w:val="en-GB"/>
              </w:rPr>
              <w:t>Hội Phục Việt, Hưng Nam</w:t>
            </w:r>
            <w:r w:rsidRPr="005B5D66">
              <w:rPr>
                <w:rFonts w:asciiTheme="majorHAnsi" w:hAnsiTheme="majorHAnsi" w:cstheme="majorHAnsi"/>
                <w:sz w:val="24"/>
                <w:szCs w:val="24"/>
              </w:rPr>
              <w:t>);</w:t>
            </w:r>
            <w:r w:rsidRPr="005B5D66">
              <w:rPr>
                <w:rFonts w:asciiTheme="majorHAnsi" w:hAnsiTheme="majorHAnsi" w:cstheme="majorHAnsi"/>
                <w:sz w:val="24"/>
                <w:szCs w:val="24"/>
                <w:lang w:val="en-GB"/>
              </w:rPr>
              <w:t xml:space="preserve"> Thành lập các nhà xuất bản</w:t>
            </w:r>
            <w:r w:rsidRPr="005B5D66">
              <w:rPr>
                <w:rFonts w:asciiTheme="majorHAnsi" w:hAnsiTheme="majorHAnsi" w:cstheme="majorHAnsi"/>
                <w:sz w:val="24"/>
                <w:szCs w:val="24"/>
              </w:rPr>
              <w:t xml:space="preserve"> (</w:t>
            </w:r>
            <w:r w:rsidRPr="005B5D66">
              <w:rPr>
                <w:rFonts w:asciiTheme="majorHAnsi" w:hAnsiTheme="majorHAnsi" w:cstheme="majorHAnsi"/>
                <w:sz w:val="24"/>
                <w:szCs w:val="24"/>
                <w:lang w:val="en-GB"/>
              </w:rPr>
              <w:t>Nam đồng thư xã, Cường học thư xã</w:t>
            </w:r>
            <w:r w:rsidRPr="005B5D66">
              <w:rPr>
                <w:rFonts w:asciiTheme="majorHAnsi" w:hAnsiTheme="majorHAnsi" w:cstheme="majorHAnsi"/>
                <w:sz w:val="24"/>
                <w:szCs w:val="24"/>
              </w:rPr>
              <w:t>);</w:t>
            </w:r>
            <w:r w:rsidRPr="005B5D66">
              <w:rPr>
                <w:rFonts w:asciiTheme="majorHAnsi" w:hAnsiTheme="majorHAnsi" w:cstheme="majorHAnsi"/>
                <w:sz w:val="24"/>
                <w:szCs w:val="24"/>
                <w:lang w:val="en-GB"/>
              </w:rPr>
              <w:t xml:space="preserve"> Xuất bản các tờ báo tiến bộ</w:t>
            </w:r>
            <w:r w:rsidRPr="005B5D66">
              <w:rPr>
                <w:rFonts w:asciiTheme="majorHAnsi" w:hAnsiTheme="majorHAnsi" w:cstheme="majorHAnsi"/>
                <w:sz w:val="24"/>
                <w:szCs w:val="24"/>
              </w:rPr>
              <w:t xml:space="preserve"> (</w:t>
            </w:r>
            <w:r w:rsidRPr="005B5D66">
              <w:rPr>
                <w:rFonts w:asciiTheme="majorHAnsi" w:hAnsiTheme="majorHAnsi" w:cstheme="majorHAnsi"/>
                <w:sz w:val="24"/>
                <w:szCs w:val="24"/>
                <w:lang w:val="en-GB"/>
              </w:rPr>
              <w:t>Chuông rè, An nam trẻ, người nhà quê</w:t>
            </w:r>
            <w:r w:rsidRPr="005B5D66">
              <w:rPr>
                <w:rFonts w:asciiTheme="majorHAnsi" w:hAnsiTheme="majorHAnsi" w:cstheme="majorHAnsi"/>
                <w:sz w:val="24"/>
                <w:szCs w:val="24"/>
              </w:rPr>
              <w:t>)</w:t>
            </w:r>
          </w:p>
        </w:tc>
        <w:tc>
          <w:tcPr>
            <w:tcW w:w="992" w:type="dxa"/>
            <w:shd w:val="clear" w:color="auto" w:fill="auto"/>
          </w:tcPr>
          <w:p w:rsidR="00C544E8" w:rsidRPr="005B5D66" w:rsidRDefault="00C544E8"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C544E8" w:rsidRPr="005B5D66" w:rsidTr="00501477">
        <w:tc>
          <w:tcPr>
            <w:tcW w:w="851" w:type="dxa"/>
            <w:vMerge/>
            <w:shd w:val="clear" w:color="auto" w:fill="auto"/>
          </w:tcPr>
          <w:p w:rsidR="00C544E8" w:rsidRPr="005B5D66" w:rsidRDefault="00C544E8" w:rsidP="00C544E8">
            <w:pPr>
              <w:jc w:val="center"/>
              <w:rPr>
                <w:rFonts w:asciiTheme="majorHAnsi" w:hAnsiTheme="majorHAnsi" w:cstheme="majorHAnsi"/>
                <w:b/>
                <w:sz w:val="24"/>
                <w:szCs w:val="24"/>
              </w:rPr>
            </w:pPr>
          </w:p>
        </w:tc>
        <w:tc>
          <w:tcPr>
            <w:tcW w:w="8080" w:type="dxa"/>
            <w:shd w:val="clear" w:color="auto" w:fill="auto"/>
          </w:tcPr>
          <w:p w:rsidR="00C544E8" w:rsidRPr="005B5D66" w:rsidRDefault="00C544E8" w:rsidP="00C544E8">
            <w:pPr>
              <w:spacing w:after="0" w:line="240" w:lineRule="auto"/>
              <w:jc w:val="both"/>
              <w:rPr>
                <w:rFonts w:asciiTheme="majorHAnsi" w:hAnsiTheme="majorHAnsi" w:cstheme="majorHAnsi"/>
                <w:sz w:val="24"/>
                <w:szCs w:val="24"/>
                <w:lang w:val="en-GB"/>
              </w:rPr>
            </w:pPr>
            <w:r w:rsidRPr="005B5D66">
              <w:rPr>
                <w:rFonts w:asciiTheme="majorHAnsi" w:hAnsiTheme="majorHAnsi" w:cstheme="majorHAnsi"/>
                <w:sz w:val="24"/>
                <w:szCs w:val="24"/>
                <w:lang w:val="en-GB"/>
              </w:rPr>
              <w:t xml:space="preserve">Tham gia đấu tranh chính trị trong phong trào dân tộc dân chủ: Đòi để tang </w:t>
            </w:r>
            <w:proofErr w:type="spellStart"/>
            <w:r w:rsidRPr="005B5D66">
              <w:rPr>
                <w:rFonts w:asciiTheme="majorHAnsi" w:hAnsiTheme="majorHAnsi" w:cstheme="majorHAnsi"/>
                <w:sz w:val="24"/>
                <w:szCs w:val="24"/>
                <w:lang w:val="en-GB"/>
              </w:rPr>
              <w:t>Phan</w:t>
            </w:r>
            <w:proofErr w:type="spellEnd"/>
            <w:r w:rsidRPr="005B5D66">
              <w:rPr>
                <w:rFonts w:asciiTheme="majorHAnsi" w:hAnsiTheme="majorHAnsi" w:cstheme="majorHAnsi"/>
                <w:sz w:val="24"/>
                <w:szCs w:val="24"/>
              </w:rPr>
              <w:t xml:space="preserve"> Châu Trinh (1926)</w:t>
            </w:r>
            <w:r w:rsidRPr="005B5D66">
              <w:rPr>
                <w:rFonts w:asciiTheme="majorHAnsi" w:hAnsiTheme="majorHAnsi" w:cstheme="majorHAnsi"/>
                <w:sz w:val="24"/>
                <w:szCs w:val="24"/>
                <w:lang w:val="en-GB"/>
              </w:rPr>
              <w:t xml:space="preserve">, đòi thả </w:t>
            </w:r>
            <w:proofErr w:type="spellStart"/>
            <w:r w:rsidRPr="005B5D66">
              <w:rPr>
                <w:rFonts w:asciiTheme="majorHAnsi" w:hAnsiTheme="majorHAnsi" w:cstheme="majorHAnsi"/>
                <w:sz w:val="24"/>
                <w:szCs w:val="24"/>
                <w:lang w:val="en-GB"/>
              </w:rPr>
              <w:t>Phan</w:t>
            </w:r>
            <w:proofErr w:type="spellEnd"/>
            <w:r w:rsidRPr="005B5D66">
              <w:rPr>
                <w:rFonts w:asciiTheme="majorHAnsi" w:hAnsiTheme="majorHAnsi" w:cstheme="majorHAnsi"/>
                <w:sz w:val="24"/>
                <w:szCs w:val="24"/>
              </w:rPr>
              <w:t xml:space="preserve"> Bội Châu (1925)</w:t>
            </w:r>
            <w:r w:rsidRPr="005B5D66">
              <w:rPr>
                <w:rFonts w:asciiTheme="majorHAnsi" w:hAnsiTheme="majorHAnsi" w:cstheme="majorHAnsi"/>
                <w:sz w:val="24"/>
                <w:szCs w:val="24"/>
                <w:lang w:val="en-GB"/>
              </w:rPr>
              <w:t>; tham gia đấu tranh chính trị đòi quyền tự do dân chủ, đấu tranh chống Pháp độc quyền cảng Sài Gòn</w:t>
            </w:r>
          </w:p>
        </w:tc>
        <w:tc>
          <w:tcPr>
            <w:tcW w:w="992" w:type="dxa"/>
            <w:shd w:val="clear" w:color="auto" w:fill="auto"/>
          </w:tcPr>
          <w:p w:rsidR="00C544E8" w:rsidRPr="005B5D66" w:rsidRDefault="00C544E8"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C544E8" w:rsidRPr="005B5D66" w:rsidTr="00501477">
        <w:tc>
          <w:tcPr>
            <w:tcW w:w="851" w:type="dxa"/>
            <w:vMerge/>
            <w:shd w:val="clear" w:color="auto" w:fill="auto"/>
          </w:tcPr>
          <w:p w:rsidR="00C544E8" w:rsidRPr="005B5D66" w:rsidRDefault="00C544E8" w:rsidP="00C544E8">
            <w:pPr>
              <w:jc w:val="center"/>
              <w:rPr>
                <w:rFonts w:asciiTheme="majorHAnsi" w:hAnsiTheme="majorHAnsi" w:cstheme="majorHAnsi"/>
                <w:b/>
                <w:sz w:val="24"/>
                <w:szCs w:val="24"/>
              </w:rPr>
            </w:pPr>
          </w:p>
        </w:tc>
        <w:tc>
          <w:tcPr>
            <w:tcW w:w="8080" w:type="dxa"/>
            <w:shd w:val="clear" w:color="auto" w:fill="auto"/>
          </w:tcPr>
          <w:p w:rsidR="00C544E8" w:rsidRPr="005B5D66" w:rsidRDefault="00C544E8" w:rsidP="00C544E8">
            <w:pPr>
              <w:spacing w:after="0" w:line="240" w:lineRule="auto"/>
              <w:jc w:val="both"/>
              <w:rPr>
                <w:rFonts w:asciiTheme="majorHAnsi" w:hAnsiTheme="majorHAnsi" w:cstheme="majorHAnsi"/>
                <w:sz w:val="24"/>
                <w:szCs w:val="24"/>
                <w:lang w:val="en-GB"/>
              </w:rPr>
            </w:pPr>
            <w:r w:rsidRPr="005B5D66">
              <w:rPr>
                <w:rFonts w:asciiTheme="majorHAnsi" w:hAnsiTheme="majorHAnsi" w:cstheme="majorHAnsi"/>
                <w:sz w:val="24"/>
                <w:szCs w:val="24"/>
                <w:lang w:val="en-GB"/>
              </w:rPr>
              <w:t>Vận động quần chúng tham gia PTYN, giác ngộ nhân dân tham gia phong trào vì độc lập tự do, dân chủ tiến bộ, họ góp phần vào giáo dục truyền thống dân tộc, góp phần vào thúc đẩy PTYN đi theo khuynh hướng mới</w:t>
            </w:r>
          </w:p>
        </w:tc>
        <w:tc>
          <w:tcPr>
            <w:tcW w:w="992" w:type="dxa"/>
            <w:shd w:val="clear" w:color="auto" w:fill="auto"/>
          </w:tcPr>
          <w:p w:rsidR="00C544E8" w:rsidRPr="005B5D66" w:rsidRDefault="00C544E8"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C544E8" w:rsidRPr="005B5D66" w:rsidTr="00501477">
        <w:tc>
          <w:tcPr>
            <w:tcW w:w="851" w:type="dxa"/>
            <w:vMerge/>
            <w:shd w:val="clear" w:color="auto" w:fill="auto"/>
          </w:tcPr>
          <w:p w:rsidR="00C544E8" w:rsidRPr="005B5D66" w:rsidRDefault="00C544E8" w:rsidP="00C544E8">
            <w:pPr>
              <w:jc w:val="center"/>
              <w:rPr>
                <w:rFonts w:asciiTheme="majorHAnsi" w:hAnsiTheme="majorHAnsi" w:cstheme="majorHAnsi"/>
                <w:b/>
                <w:sz w:val="24"/>
                <w:szCs w:val="24"/>
              </w:rPr>
            </w:pPr>
          </w:p>
        </w:tc>
        <w:tc>
          <w:tcPr>
            <w:tcW w:w="8080" w:type="dxa"/>
            <w:shd w:val="clear" w:color="auto" w:fill="auto"/>
          </w:tcPr>
          <w:p w:rsidR="00C544E8" w:rsidRPr="005B5D66" w:rsidRDefault="00C544E8" w:rsidP="00C544E8">
            <w:pPr>
              <w:spacing w:after="0" w:line="240" w:lineRule="auto"/>
              <w:jc w:val="both"/>
              <w:rPr>
                <w:rFonts w:asciiTheme="majorHAnsi" w:hAnsiTheme="majorHAnsi" w:cstheme="majorHAnsi"/>
                <w:sz w:val="24"/>
                <w:szCs w:val="24"/>
                <w:lang w:val="en-GB"/>
              </w:rPr>
            </w:pPr>
            <w:r w:rsidRPr="005B5D66">
              <w:rPr>
                <w:rFonts w:asciiTheme="majorHAnsi" w:hAnsiTheme="majorHAnsi" w:cstheme="majorHAnsi"/>
                <w:sz w:val="24"/>
                <w:szCs w:val="24"/>
                <w:lang w:val="en-GB"/>
              </w:rPr>
              <w:t xml:space="preserve">Ở hải ngoại, tiểu tư sản trí thức Việt Nam đã thành lập tổ chức Tâm </w:t>
            </w:r>
            <w:proofErr w:type="spellStart"/>
            <w:r w:rsidRPr="005B5D66">
              <w:rPr>
                <w:rFonts w:asciiTheme="majorHAnsi" w:hAnsiTheme="majorHAnsi" w:cstheme="majorHAnsi"/>
                <w:sz w:val="24"/>
                <w:szCs w:val="24"/>
                <w:lang w:val="en-GB"/>
              </w:rPr>
              <w:t>Tâm</w:t>
            </w:r>
            <w:proofErr w:type="spellEnd"/>
            <w:r w:rsidRPr="005B5D66">
              <w:rPr>
                <w:rFonts w:asciiTheme="majorHAnsi" w:hAnsiTheme="majorHAnsi" w:cstheme="majorHAnsi"/>
                <w:sz w:val="24"/>
                <w:szCs w:val="24"/>
                <w:lang w:val="en-GB"/>
              </w:rPr>
              <w:t xml:space="preserve"> xã, điển hình nhất là sự kiện tiếng bom xa diện của Phạm Hồng Thái</w:t>
            </w:r>
          </w:p>
        </w:tc>
        <w:tc>
          <w:tcPr>
            <w:tcW w:w="992" w:type="dxa"/>
            <w:shd w:val="clear" w:color="auto" w:fill="auto"/>
          </w:tcPr>
          <w:p w:rsidR="00C544E8" w:rsidRPr="005B5D66" w:rsidRDefault="00C544E8"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D23035" w:rsidRPr="005B5D66" w:rsidTr="00501477">
        <w:tc>
          <w:tcPr>
            <w:tcW w:w="851" w:type="dxa"/>
            <w:shd w:val="clear" w:color="auto" w:fill="auto"/>
          </w:tcPr>
          <w:p w:rsidR="00D23035" w:rsidRPr="005B5D66" w:rsidRDefault="00C544E8" w:rsidP="00ED63A3">
            <w:pPr>
              <w:jc w:val="center"/>
              <w:rPr>
                <w:rFonts w:asciiTheme="majorHAnsi" w:hAnsiTheme="majorHAnsi" w:cstheme="majorHAnsi"/>
                <w:b/>
                <w:sz w:val="24"/>
                <w:szCs w:val="24"/>
              </w:rPr>
            </w:pPr>
            <w:r w:rsidRPr="005B5D66">
              <w:rPr>
                <w:rFonts w:asciiTheme="majorHAnsi" w:hAnsiTheme="majorHAnsi" w:cstheme="majorHAnsi"/>
                <w:b/>
                <w:sz w:val="24"/>
                <w:szCs w:val="24"/>
              </w:rPr>
              <w:t>Ý 2</w:t>
            </w:r>
          </w:p>
        </w:tc>
        <w:tc>
          <w:tcPr>
            <w:tcW w:w="8080" w:type="dxa"/>
            <w:shd w:val="clear" w:color="auto" w:fill="auto"/>
          </w:tcPr>
          <w:p w:rsidR="00D23035" w:rsidRPr="005B5D66" w:rsidRDefault="00C544E8" w:rsidP="00697A8C">
            <w:pPr>
              <w:jc w:val="both"/>
              <w:rPr>
                <w:rFonts w:asciiTheme="majorHAnsi" w:hAnsiTheme="majorHAnsi" w:cstheme="majorHAnsi"/>
                <w:b/>
                <w:sz w:val="24"/>
                <w:szCs w:val="24"/>
              </w:rPr>
            </w:pPr>
            <w:r w:rsidRPr="005B5D66">
              <w:rPr>
                <w:rFonts w:asciiTheme="majorHAnsi" w:hAnsiTheme="majorHAnsi" w:cstheme="majorHAnsi"/>
                <w:b/>
                <w:sz w:val="24"/>
                <w:szCs w:val="24"/>
              </w:rPr>
              <w:t>Nhận xét</w:t>
            </w:r>
          </w:p>
        </w:tc>
        <w:tc>
          <w:tcPr>
            <w:tcW w:w="992" w:type="dxa"/>
            <w:shd w:val="clear" w:color="auto" w:fill="auto"/>
            <w:vAlign w:val="center"/>
          </w:tcPr>
          <w:p w:rsidR="00D23035" w:rsidRPr="00430FFC" w:rsidRDefault="00100FFD" w:rsidP="00430FFC">
            <w:pPr>
              <w:jc w:val="center"/>
              <w:rPr>
                <w:rFonts w:asciiTheme="majorHAnsi" w:hAnsiTheme="majorHAnsi" w:cstheme="majorHAnsi"/>
                <w:b/>
                <w:sz w:val="24"/>
                <w:szCs w:val="24"/>
              </w:rPr>
            </w:pPr>
            <w:r w:rsidRPr="00430FFC">
              <w:rPr>
                <w:rFonts w:asciiTheme="majorHAnsi" w:hAnsiTheme="majorHAnsi" w:cstheme="majorHAnsi"/>
                <w:b/>
                <w:sz w:val="24"/>
                <w:szCs w:val="24"/>
              </w:rPr>
              <w:t>1,0</w:t>
            </w:r>
          </w:p>
        </w:tc>
      </w:tr>
      <w:tr w:rsidR="00C544E8" w:rsidRPr="005B5D66" w:rsidTr="00501477">
        <w:tc>
          <w:tcPr>
            <w:tcW w:w="851" w:type="dxa"/>
            <w:vMerge w:val="restart"/>
            <w:shd w:val="clear" w:color="auto" w:fill="auto"/>
          </w:tcPr>
          <w:p w:rsidR="00C544E8" w:rsidRPr="005B5D66" w:rsidRDefault="00C544E8" w:rsidP="00C544E8">
            <w:pPr>
              <w:jc w:val="center"/>
              <w:rPr>
                <w:rFonts w:asciiTheme="majorHAnsi" w:hAnsiTheme="majorHAnsi" w:cstheme="majorHAnsi"/>
                <w:b/>
                <w:sz w:val="24"/>
                <w:szCs w:val="24"/>
              </w:rPr>
            </w:pPr>
          </w:p>
        </w:tc>
        <w:tc>
          <w:tcPr>
            <w:tcW w:w="8080" w:type="dxa"/>
            <w:shd w:val="clear" w:color="auto" w:fill="auto"/>
          </w:tcPr>
          <w:p w:rsidR="00C544E8" w:rsidRPr="005B5D66" w:rsidRDefault="00C544E8" w:rsidP="00C544E8">
            <w:pPr>
              <w:spacing w:after="0" w:line="240" w:lineRule="auto"/>
              <w:jc w:val="both"/>
              <w:rPr>
                <w:rFonts w:asciiTheme="majorHAnsi" w:hAnsiTheme="majorHAnsi" w:cstheme="majorHAnsi"/>
                <w:sz w:val="24"/>
                <w:szCs w:val="24"/>
                <w:lang w:val="en-GB"/>
              </w:rPr>
            </w:pPr>
            <w:r w:rsidRPr="005B5D66">
              <w:rPr>
                <w:rFonts w:asciiTheme="majorHAnsi" w:hAnsiTheme="majorHAnsi" w:cstheme="majorHAnsi"/>
                <w:sz w:val="24"/>
                <w:szCs w:val="24"/>
                <w:lang w:val="en-GB"/>
              </w:rPr>
              <w:t>Đối tượng, mục tiêu đấu tranh: Tiểu tư sản trí thức xác định rõ đối tượng đấu tranh là đế quốc Pháp và phong kiến tay sai, mục tiêu đấu tranh đòi quyền dân tộc, dân chủ.</w:t>
            </w:r>
          </w:p>
        </w:tc>
        <w:tc>
          <w:tcPr>
            <w:tcW w:w="992" w:type="dxa"/>
            <w:shd w:val="clear" w:color="auto" w:fill="auto"/>
          </w:tcPr>
          <w:p w:rsidR="00C544E8" w:rsidRPr="005B5D66" w:rsidRDefault="00C544E8"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C544E8" w:rsidRPr="005B5D66" w:rsidTr="00501477">
        <w:tc>
          <w:tcPr>
            <w:tcW w:w="851" w:type="dxa"/>
            <w:vMerge/>
            <w:shd w:val="clear" w:color="auto" w:fill="auto"/>
          </w:tcPr>
          <w:p w:rsidR="00C544E8" w:rsidRPr="005B5D66" w:rsidRDefault="00C544E8" w:rsidP="00C544E8">
            <w:pPr>
              <w:jc w:val="center"/>
              <w:rPr>
                <w:rFonts w:asciiTheme="majorHAnsi" w:hAnsiTheme="majorHAnsi" w:cstheme="majorHAnsi"/>
                <w:b/>
                <w:sz w:val="24"/>
                <w:szCs w:val="24"/>
              </w:rPr>
            </w:pPr>
          </w:p>
        </w:tc>
        <w:tc>
          <w:tcPr>
            <w:tcW w:w="8080" w:type="dxa"/>
            <w:shd w:val="clear" w:color="auto" w:fill="auto"/>
          </w:tcPr>
          <w:p w:rsidR="00C544E8" w:rsidRPr="005B5D66" w:rsidRDefault="00C544E8" w:rsidP="00C544E8">
            <w:pPr>
              <w:spacing w:after="0" w:line="240" w:lineRule="auto"/>
              <w:jc w:val="both"/>
              <w:rPr>
                <w:rFonts w:asciiTheme="majorHAnsi" w:hAnsiTheme="majorHAnsi" w:cstheme="majorHAnsi"/>
                <w:sz w:val="24"/>
                <w:szCs w:val="24"/>
                <w:lang w:val="en-GB"/>
              </w:rPr>
            </w:pPr>
            <w:r w:rsidRPr="005B5D66">
              <w:rPr>
                <w:rFonts w:asciiTheme="majorHAnsi" w:hAnsiTheme="majorHAnsi" w:cstheme="majorHAnsi"/>
                <w:sz w:val="24"/>
                <w:szCs w:val="24"/>
                <w:lang w:val="en-GB"/>
              </w:rPr>
              <w:t>Lực lượng, quy mô địa bàn hoạt động: Lôi quấn đông đảo các giai cấp, tầng lớp trong xã hội; hoạt động trên cả nước và cả hải ngoại, tập trung chủ yếu ở các đô thị (đặc trưng của lực lượng tiểu tư sản là sống ở thành thị)</w:t>
            </w:r>
          </w:p>
        </w:tc>
        <w:tc>
          <w:tcPr>
            <w:tcW w:w="992" w:type="dxa"/>
            <w:shd w:val="clear" w:color="auto" w:fill="auto"/>
          </w:tcPr>
          <w:p w:rsidR="00C544E8" w:rsidRPr="005B5D66" w:rsidRDefault="00C544E8"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C544E8" w:rsidRPr="005B5D66" w:rsidTr="00501477">
        <w:tc>
          <w:tcPr>
            <w:tcW w:w="851" w:type="dxa"/>
            <w:vMerge/>
            <w:shd w:val="clear" w:color="auto" w:fill="auto"/>
          </w:tcPr>
          <w:p w:rsidR="00C544E8" w:rsidRPr="005B5D66" w:rsidRDefault="00C544E8" w:rsidP="00C544E8">
            <w:pPr>
              <w:jc w:val="center"/>
              <w:rPr>
                <w:rFonts w:asciiTheme="majorHAnsi" w:hAnsiTheme="majorHAnsi" w:cstheme="majorHAnsi"/>
                <w:b/>
                <w:sz w:val="24"/>
                <w:szCs w:val="24"/>
              </w:rPr>
            </w:pPr>
          </w:p>
        </w:tc>
        <w:tc>
          <w:tcPr>
            <w:tcW w:w="8080" w:type="dxa"/>
            <w:shd w:val="clear" w:color="auto" w:fill="auto"/>
          </w:tcPr>
          <w:p w:rsidR="00C544E8" w:rsidRPr="005B5D66" w:rsidRDefault="00C544E8" w:rsidP="00C544E8">
            <w:pPr>
              <w:spacing w:after="0" w:line="240" w:lineRule="auto"/>
              <w:jc w:val="both"/>
              <w:rPr>
                <w:rFonts w:asciiTheme="majorHAnsi" w:hAnsiTheme="majorHAnsi" w:cstheme="majorHAnsi"/>
                <w:sz w:val="24"/>
                <w:szCs w:val="24"/>
                <w:lang w:val="en-GB"/>
              </w:rPr>
            </w:pPr>
            <w:r w:rsidRPr="005B5D66">
              <w:rPr>
                <w:rFonts w:asciiTheme="majorHAnsi" w:hAnsiTheme="majorHAnsi" w:cstheme="majorHAnsi"/>
                <w:sz w:val="24"/>
                <w:szCs w:val="24"/>
                <w:lang w:val="en-GB"/>
              </w:rPr>
              <w:t>Hình thức, phương pháp đấu tranh: Đa dạng, phong phú; có đấu tranh chính trị như mít tinh, biểu tình, truyền đơn, tuyên truyền giác ngộ chính trị và cả bạo động vũ trang (Tiếng bom Sa Diện của Phạm Hồng Thái)</w:t>
            </w:r>
          </w:p>
        </w:tc>
        <w:tc>
          <w:tcPr>
            <w:tcW w:w="992" w:type="dxa"/>
            <w:shd w:val="clear" w:color="auto" w:fill="auto"/>
          </w:tcPr>
          <w:p w:rsidR="00C544E8" w:rsidRPr="005B5D66" w:rsidRDefault="00C544E8"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C544E8" w:rsidRPr="005B5D66" w:rsidTr="00501477">
        <w:tc>
          <w:tcPr>
            <w:tcW w:w="851" w:type="dxa"/>
            <w:vMerge/>
            <w:shd w:val="clear" w:color="auto" w:fill="auto"/>
          </w:tcPr>
          <w:p w:rsidR="00C544E8" w:rsidRPr="005B5D66" w:rsidRDefault="00C544E8" w:rsidP="00C544E8">
            <w:pPr>
              <w:jc w:val="center"/>
              <w:rPr>
                <w:rFonts w:asciiTheme="majorHAnsi" w:hAnsiTheme="majorHAnsi" w:cstheme="majorHAnsi"/>
                <w:b/>
                <w:sz w:val="24"/>
                <w:szCs w:val="24"/>
              </w:rPr>
            </w:pPr>
          </w:p>
        </w:tc>
        <w:tc>
          <w:tcPr>
            <w:tcW w:w="8080" w:type="dxa"/>
            <w:shd w:val="clear" w:color="auto" w:fill="auto"/>
          </w:tcPr>
          <w:p w:rsidR="00C544E8" w:rsidRPr="005B5D66" w:rsidRDefault="00C544E8" w:rsidP="00C544E8">
            <w:pPr>
              <w:jc w:val="both"/>
              <w:rPr>
                <w:rFonts w:asciiTheme="majorHAnsi" w:hAnsiTheme="majorHAnsi" w:cstheme="majorHAnsi"/>
                <w:b/>
                <w:sz w:val="24"/>
                <w:szCs w:val="24"/>
              </w:rPr>
            </w:pPr>
            <w:r w:rsidRPr="005B5D66">
              <w:rPr>
                <w:rFonts w:asciiTheme="majorHAnsi" w:hAnsiTheme="majorHAnsi" w:cstheme="majorHAnsi"/>
                <w:sz w:val="24"/>
                <w:szCs w:val="24"/>
                <w:lang w:val="en-GB"/>
              </w:rPr>
              <w:t xml:space="preserve">Vai trò của tiểu tư sản trí thức: có vai trò là lực lượng </w:t>
            </w:r>
            <w:proofErr w:type="spellStart"/>
            <w:r w:rsidRPr="005B5D66">
              <w:rPr>
                <w:rFonts w:asciiTheme="majorHAnsi" w:hAnsiTheme="majorHAnsi" w:cstheme="majorHAnsi"/>
                <w:sz w:val="24"/>
                <w:szCs w:val="24"/>
                <w:lang w:val="en-GB"/>
              </w:rPr>
              <w:t>nòng</w:t>
            </w:r>
            <w:proofErr w:type="spellEnd"/>
            <w:r w:rsidRPr="005B5D66">
              <w:rPr>
                <w:rFonts w:asciiTheme="majorHAnsi" w:hAnsiTheme="majorHAnsi" w:cstheme="majorHAnsi"/>
                <w:sz w:val="24"/>
                <w:szCs w:val="24"/>
                <w:lang w:val="en-GB"/>
              </w:rPr>
              <w:t xml:space="preserve"> cốt của PT dân tộc dân chủ công khai; họ có ý thức dân tộc và dân chủ vừa chống đế quốc vừa chống PK; họ là lực lượng nhạy cảm với thời quốc dễ tiếp thu và tuyên truyền tư tưởng tiến bộ của thời đại (do họ có trình độ, nhận thức, hiểu biết, được đọc các sách báo tài liệu, hiểu và nhận thức được vấn đề, dễ tiếp thu và truyền bá tư tưởng); tiểu tư sản trí thức tuy không có khả năng lãnh đạo cách mạng nhưng là lực lượng rất quan trọng, góp phần chuyển biến phong trào cách mạng từ dân chủ tư sản sang vô sản </w:t>
            </w:r>
          </w:p>
        </w:tc>
        <w:tc>
          <w:tcPr>
            <w:tcW w:w="992" w:type="dxa"/>
            <w:shd w:val="clear" w:color="auto" w:fill="auto"/>
          </w:tcPr>
          <w:p w:rsidR="00C544E8" w:rsidRPr="005B5D66" w:rsidRDefault="00C544E8"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D23035" w:rsidRPr="005B5D66" w:rsidTr="00501477">
        <w:tc>
          <w:tcPr>
            <w:tcW w:w="851" w:type="dxa"/>
            <w:shd w:val="clear" w:color="auto" w:fill="auto"/>
          </w:tcPr>
          <w:p w:rsidR="00D23035" w:rsidRPr="005B5D66" w:rsidRDefault="00100FFD" w:rsidP="00ED63A3">
            <w:pPr>
              <w:jc w:val="center"/>
              <w:rPr>
                <w:rFonts w:asciiTheme="majorHAnsi" w:hAnsiTheme="majorHAnsi" w:cstheme="majorHAnsi"/>
                <w:b/>
                <w:sz w:val="24"/>
                <w:szCs w:val="24"/>
              </w:rPr>
            </w:pPr>
            <w:r w:rsidRPr="005B5D66">
              <w:rPr>
                <w:rFonts w:asciiTheme="majorHAnsi" w:hAnsiTheme="majorHAnsi" w:cstheme="majorHAnsi"/>
                <w:b/>
                <w:sz w:val="24"/>
                <w:szCs w:val="24"/>
              </w:rPr>
              <w:t>Ý 3</w:t>
            </w:r>
          </w:p>
        </w:tc>
        <w:tc>
          <w:tcPr>
            <w:tcW w:w="8080" w:type="dxa"/>
            <w:shd w:val="clear" w:color="auto" w:fill="auto"/>
          </w:tcPr>
          <w:p w:rsidR="00D23035" w:rsidRPr="005B5D66" w:rsidRDefault="00C544E8" w:rsidP="00C544E8">
            <w:pPr>
              <w:spacing w:after="0" w:line="240" w:lineRule="auto"/>
              <w:jc w:val="both"/>
              <w:rPr>
                <w:rFonts w:asciiTheme="majorHAnsi" w:hAnsiTheme="majorHAnsi" w:cstheme="majorHAnsi"/>
                <w:b/>
                <w:sz w:val="24"/>
                <w:szCs w:val="24"/>
              </w:rPr>
            </w:pPr>
            <w:r w:rsidRPr="005B5D66">
              <w:rPr>
                <w:rFonts w:asciiTheme="majorHAnsi" w:hAnsiTheme="majorHAnsi" w:cstheme="majorHAnsi"/>
                <w:b/>
                <w:sz w:val="24"/>
                <w:szCs w:val="24"/>
                <w:lang w:val="en-GB"/>
              </w:rPr>
              <w:t>Đề xuất biện pháp phát huy vai trò của đội ngũ trí thức trong sự nghiệp công nghiệp hóa, hiện đại hóa đất nước ngày nay</w:t>
            </w:r>
          </w:p>
        </w:tc>
        <w:tc>
          <w:tcPr>
            <w:tcW w:w="992" w:type="dxa"/>
            <w:shd w:val="clear" w:color="auto" w:fill="auto"/>
            <w:vAlign w:val="center"/>
          </w:tcPr>
          <w:p w:rsidR="00D23035" w:rsidRPr="00430FFC" w:rsidRDefault="00100FFD" w:rsidP="00430FFC">
            <w:pPr>
              <w:jc w:val="center"/>
              <w:rPr>
                <w:rFonts w:asciiTheme="majorHAnsi" w:hAnsiTheme="majorHAnsi" w:cstheme="majorHAnsi"/>
                <w:b/>
                <w:sz w:val="24"/>
                <w:szCs w:val="24"/>
              </w:rPr>
            </w:pPr>
            <w:r w:rsidRPr="00430FFC">
              <w:rPr>
                <w:rFonts w:asciiTheme="majorHAnsi" w:hAnsiTheme="majorHAnsi" w:cstheme="majorHAnsi"/>
                <w:b/>
                <w:sz w:val="24"/>
                <w:szCs w:val="24"/>
              </w:rPr>
              <w:t>1,0</w:t>
            </w:r>
          </w:p>
        </w:tc>
      </w:tr>
      <w:tr w:rsidR="00100FFD" w:rsidRPr="005B5D66" w:rsidTr="00501477">
        <w:tc>
          <w:tcPr>
            <w:tcW w:w="851" w:type="dxa"/>
            <w:vMerge w:val="restart"/>
            <w:shd w:val="clear" w:color="auto" w:fill="auto"/>
          </w:tcPr>
          <w:p w:rsidR="00100FFD" w:rsidRPr="005B5D66" w:rsidRDefault="00100FFD" w:rsidP="00100FFD">
            <w:pPr>
              <w:jc w:val="center"/>
              <w:rPr>
                <w:rFonts w:asciiTheme="majorHAnsi" w:hAnsiTheme="majorHAnsi" w:cstheme="majorHAnsi"/>
                <w:b/>
                <w:sz w:val="24"/>
                <w:szCs w:val="24"/>
              </w:rPr>
            </w:pPr>
          </w:p>
        </w:tc>
        <w:tc>
          <w:tcPr>
            <w:tcW w:w="8080" w:type="dxa"/>
            <w:shd w:val="clear" w:color="auto" w:fill="auto"/>
          </w:tcPr>
          <w:p w:rsidR="00100FFD" w:rsidRPr="005B5D66" w:rsidRDefault="00100FFD" w:rsidP="00100FFD">
            <w:pPr>
              <w:spacing w:after="0" w:line="240" w:lineRule="auto"/>
              <w:jc w:val="both"/>
              <w:rPr>
                <w:rFonts w:asciiTheme="majorHAnsi" w:hAnsiTheme="majorHAnsi" w:cstheme="majorHAnsi"/>
                <w:sz w:val="24"/>
                <w:szCs w:val="24"/>
                <w:lang w:val="en-GB"/>
              </w:rPr>
            </w:pPr>
            <w:r w:rsidRPr="005B5D66">
              <w:rPr>
                <w:rFonts w:asciiTheme="majorHAnsi" w:hAnsiTheme="majorHAnsi" w:cstheme="majorHAnsi"/>
                <w:sz w:val="24"/>
                <w:szCs w:val="24"/>
                <w:lang w:val="en-GB"/>
              </w:rPr>
              <w:t>Đề cao, vinh danh những trí thức có đóng góp lớn cho dân tộc</w:t>
            </w:r>
          </w:p>
        </w:tc>
        <w:tc>
          <w:tcPr>
            <w:tcW w:w="992" w:type="dxa"/>
            <w:shd w:val="clear" w:color="auto" w:fill="auto"/>
          </w:tcPr>
          <w:p w:rsidR="00100FFD" w:rsidRPr="005B5D66" w:rsidRDefault="00100FFD"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100FFD" w:rsidRPr="005B5D66" w:rsidTr="00501477">
        <w:tc>
          <w:tcPr>
            <w:tcW w:w="851" w:type="dxa"/>
            <w:vMerge/>
            <w:shd w:val="clear" w:color="auto" w:fill="auto"/>
          </w:tcPr>
          <w:p w:rsidR="00100FFD" w:rsidRPr="005B5D66" w:rsidRDefault="00100FFD" w:rsidP="00100FFD">
            <w:pPr>
              <w:jc w:val="center"/>
              <w:rPr>
                <w:rFonts w:asciiTheme="majorHAnsi" w:hAnsiTheme="majorHAnsi" w:cstheme="majorHAnsi"/>
                <w:b/>
                <w:sz w:val="24"/>
                <w:szCs w:val="24"/>
              </w:rPr>
            </w:pPr>
          </w:p>
        </w:tc>
        <w:tc>
          <w:tcPr>
            <w:tcW w:w="8080" w:type="dxa"/>
            <w:shd w:val="clear" w:color="auto" w:fill="auto"/>
          </w:tcPr>
          <w:p w:rsidR="00100FFD" w:rsidRPr="005B5D66" w:rsidRDefault="00100FFD" w:rsidP="00100FFD">
            <w:pPr>
              <w:spacing w:after="0" w:line="240" w:lineRule="auto"/>
              <w:jc w:val="both"/>
              <w:rPr>
                <w:rFonts w:asciiTheme="majorHAnsi" w:hAnsiTheme="majorHAnsi" w:cstheme="majorHAnsi"/>
                <w:sz w:val="24"/>
                <w:szCs w:val="24"/>
                <w:lang w:val="en-GB"/>
              </w:rPr>
            </w:pPr>
            <w:r w:rsidRPr="005B5D66">
              <w:rPr>
                <w:rFonts w:asciiTheme="majorHAnsi" w:hAnsiTheme="majorHAnsi" w:cstheme="majorHAnsi"/>
                <w:sz w:val="24"/>
                <w:szCs w:val="24"/>
                <w:lang w:val="en-GB"/>
              </w:rPr>
              <w:t>Kêu gọi lực lượng trí thức ở</w:t>
            </w:r>
            <w:r w:rsidRPr="005B5D66">
              <w:rPr>
                <w:rFonts w:asciiTheme="majorHAnsi" w:hAnsiTheme="majorHAnsi" w:cstheme="majorHAnsi"/>
                <w:sz w:val="24"/>
                <w:szCs w:val="24"/>
              </w:rPr>
              <w:t xml:space="preserve"> nước ngoài </w:t>
            </w:r>
            <w:r w:rsidRPr="005B5D66">
              <w:rPr>
                <w:rFonts w:asciiTheme="majorHAnsi" w:hAnsiTheme="majorHAnsi" w:cstheme="majorHAnsi"/>
                <w:sz w:val="24"/>
                <w:szCs w:val="24"/>
                <w:lang w:val="en-GB"/>
              </w:rPr>
              <w:t>về giúp đất nước, hạn chế “chảy máu chất xám”</w:t>
            </w:r>
          </w:p>
        </w:tc>
        <w:tc>
          <w:tcPr>
            <w:tcW w:w="992" w:type="dxa"/>
            <w:shd w:val="clear" w:color="auto" w:fill="auto"/>
          </w:tcPr>
          <w:p w:rsidR="00100FFD" w:rsidRPr="005B5D66" w:rsidRDefault="00100FFD"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100FFD" w:rsidRPr="005B5D66" w:rsidTr="00501477">
        <w:tc>
          <w:tcPr>
            <w:tcW w:w="851" w:type="dxa"/>
            <w:vMerge/>
            <w:shd w:val="clear" w:color="auto" w:fill="auto"/>
          </w:tcPr>
          <w:p w:rsidR="00100FFD" w:rsidRPr="005B5D66" w:rsidRDefault="00100FFD" w:rsidP="00100FFD">
            <w:pPr>
              <w:jc w:val="center"/>
              <w:rPr>
                <w:rFonts w:asciiTheme="majorHAnsi" w:hAnsiTheme="majorHAnsi" w:cstheme="majorHAnsi"/>
                <w:b/>
                <w:sz w:val="24"/>
                <w:szCs w:val="24"/>
              </w:rPr>
            </w:pPr>
          </w:p>
        </w:tc>
        <w:tc>
          <w:tcPr>
            <w:tcW w:w="8080" w:type="dxa"/>
            <w:shd w:val="clear" w:color="auto" w:fill="auto"/>
          </w:tcPr>
          <w:p w:rsidR="00100FFD" w:rsidRPr="005B5D66" w:rsidRDefault="00100FFD" w:rsidP="00100FFD">
            <w:pPr>
              <w:spacing w:after="0" w:line="240" w:lineRule="auto"/>
              <w:jc w:val="both"/>
              <w:rPr>
                <w:rFonts w:asciiTheme="majorHAnsi" w:hAnsiTheme="majorHAnsi" w:cstheme="majorHAnsi"/>
                <w:sz w:val="24"/>
                <w:szCs w:val="24"/>
                <w:lang w:val="en-GB"/>
              </w:rPr>
            </w:pPr>
            <w:r w:rsidRPr="005B5D66">
              <w:rPr>
                <w:rFonts w:asciiTheme="majorHAnsi" w:hAnsiTheme="majorHAnsi" w:cstheme="majorHAnsi"/>
                <w:sz w:val="24"/>
                <w:szCs w:val="24"/>
                <w:lang w:val="en-GB"/>
              </w:rPr>
              <w:t>Đẩy mạnh KH-KT, sắp xếp những công việc phù hợp với trí thức</w:t>
            </w:r>
          </w:p>
        </w:tc>
        <w:tc>
          <w:tcPr>
            <w:tcW w:w="992" w:type="dxa"/>
            <w:shd w:val="clear" w:color="auto" w:fill="auto"/>
          </w:tcPr>
          <w:p w:rsidR="00100FFD" w:rsidRPr="005B5D66" w:rsidRDefault="00100FFD"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100FFD" w:rsidRPr="005B5D66" w:rsidTr="00501477">
        <w:tc>
          <w:tcPr>
            <w:tcW w:w="851" w:type="dxa"/>
            <w:vMerge/>
            <w:shd w:val="clear" w:color="auto" w:fill="auto"/>
          </w:tcPr>
          <w:p w:rsidR="00100FFD" w:rsidRPr="005B5D66" w:rsidRDefault="00100FFD" w:rsidP="00100FFD">
            <w:pPr>
              <w:jc w:val="center"/>
              <w:rPr>
                <w:rFonts w:asciiTheme="majorHAnsi" w:hAnsiTheme="majorHAnsi" w:cstheme="majorHAnsi"/>
                <w:b/>
                <w:sz w:val="24"/>
                <w:szCs w:val="24"/>
              </w:rPr>
            </w:pPr>
          </w:p>
        </w:tc>
        <w:tc>
          <w:tcPr>
            <w:tcW w:w="8080" w:type="dxa"/>
            <w:shd w:val="clear" w:color="auto" w:fill="auto"/>
          </w:tcPr>
          <w:p w:rsidR="00100FFD" w:rsidRPr="005B5D66" w:rsidRDefault="00100FFD" w:rsidP="00100FFD">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rPr>
              <w:t>Nhà nước cần có biện pháp, chính sách khuyến khích nhân tài đặc biệt là trí thức trẻ</w:t>
            </w:r>
          </w:p>
        </w:tc>
        <w:tc>
          <w:tcPr>
            <w:tcW w:w="992" w:type="dxa"/>
            <w:shd w:val="clear" w:color="auto" w:fill="auto"/>
          </w:tcPr>
          <w:p w:rsidR="00100FFD" w:rsidRPr="005B5D66" w:rsidRDefault="00100FFD"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C544E8" w:rsidRPr="005B5D66" w:rsidTr="00501477">
        <w:tc>
          <w:tcPr>
            <w:tcW w:w="851" w:type="dxa"/>
            <w:shd w:val="clear" w:color="auto" w:fill="auto"/>
          </w:tcPr>
          <w:p w:rsidR="00C544E8" w:rsidRPr="005B5D66" w:rsidRDefault="001072D4" w:rsidP="00ED63A3">
            <w:pPr>
              <w:jc w:val="center"/>
              <w:rPr>
                <w:rFonts w:asciiTheme="majorHAnsi" w:hAnsiTheme="majorHAnsi" w:cstheme="majorHAnsi"/>
                <w:b/>
                <w:sz w:val="24"/>
                <w:szCs w:val="24"/>
              </w:rPr>
            </w:pPr>
            <w:r w:rsidRPr="005B5D66">
              <w:rPr>
                <w:rFonts w:asciiTheme="majorHAnsi" w:hAnsiTheme="majorHAnsi" w:cstheme="majorHAnsi"/>
                <w:b/>
                <w:sz w:val="24"/>
                <w:szCs w:val="24"/>
              </w:rPr>
              <w:t>4</w:t>
            </w:r>
          </w:p>
        </w:tc>
        <w:tc>
          <w:tcPr>
            <w:tcW w:w="8080" w:type="dxa"/>
            <w:shd w:val="clear" w:color="auto" w:fill="auto"/>
          </w:tcPr>
          <w:p w:rsidR="00C544E8" w:rsidRPr="005B5D66" w:rsidRDefault="00501477" w:rsidP="00501477">
            <w:pPr>
              <w:jc w:val="both"/>
              <w:rPr>
                <w:rFonts w:asciiTheme="majorHAnsi" w:hAnsiTheme="majorHAnsi" w:cstheme="majorHAnsi"/>
                <w:b/>
                <w:color w:val="000000"/>
                <w:sz w:val="24"/>
                <w:szCs w:val="24"/>
              </w:rPr>
            </w:pPr>
            <w:r w:rsidRPr="005B5D66">
              <w:rPr>
                <w:rFonts w:asciiTheme="majorHAnsi" w:hAnsiTheme="majorHAnsi" w:cstheme="majorHAnsi"/>
                <w:b/>
                <w:color w:val="000000"/>
                <w:sz w:val="24"/>
                <w:szCs w:val="24"/>
              </w:rPr>
              <w:t xml:space="preserve">Nêu hoạt động </w:t>
            </w:r>
            <w:proofErr w:type="spellStart"/>
            <w:r w:rsidRPr="005B5D66">
              <w:rPr>
                <w:rFonts w:asciiTheme="majorHAnsi" w:hAnsiTheme="majorHAnsi" w:cstheme="majorHAnsi"/>
                <w:b/>
                <w:color w:val="000000"/>
                <w:sz w:val="24"/>
                <w:szCs w:val="24"/>
              </w:rPr>
              <w:t>Nguyễn</w:t>
            </w:r>
            <w:proofErr w:type="spellEnd"/>
            <w:r w:rsidRPr="005B5D66">
              <w:rPr>
                <w:rFonts w:asciiTheme="majorHAnsi" w:hAnsiTheme="majorHAnsi" w:cstheme="majorHAnsi"/>
                <w:b/>
                <w:color w:val="000000"/>
                <w:sz w:val="24"/>
                <w:szCs w:val="24"/>
              </w:rPr>
              <w:t xml:space="preserve"> Ái Quốc trong thời gian ở Pháp (1917 - 1923) và tác động của những hoạt động đó đến cách mạng Việt Nam.</w:t>
            </w:r>
          </w:p>
        </w:tc>
        <w:tc>
          <w:tcPr>
            <w:tcW w:w="992" w:type="dxa"/>
            <w:shd w:val="clear" w:color="auto" w:fill="auto"/>
            <w:vAlign w:val="center"/>
          </w:tcPr>
          <w:p w:rsidR="00C544E8" w:rsidRPr="00430FFC" w:rsidRDefault="00501477" w:rsidP="00430FFC">
            <w:pPr>
              <w:jc w:val="center"/>
              <w:rPr>
                <w:rFonts w:asciiTheme="majorHAnsi" w:hAnsiTheme="majorHAnsi" w:cstheme="majorHAnsi"/>
                <w:b/>
                <w:sz w:val="24"/>
                <w:szCs w:val="24"/>
              </w:rPr>
            </w:pPr>
            <w:r w:rsidRPr="00430FFC">
              <w:rPr>
                <w:rFonts w:asciiTheme="majorHAnsi" w:hAnsiTheme="majorHAnsi" w:cstheme="majorHAnsi"/>
                <w:b/>
                <w:sz w:val="24"/>
                <w:szCs w:val="24"/>
              </w:rPr>
              <w:t>3,0</w:t>
            </w:r>
          </w:p>
        </w:tc>
      </w:tr>
      <w:tr w:rsidR="00501477" w:rsidRPr="005B5D66" w:rsidTr="00501477">
        <w:tc>
          <w:tcPr>
            <w:tcW w:w="851" w:type="dxa"/>
            <w:shd w:val="clear" w:color="auto" w:fill="auto"/>
          </w:tcPr>
          <w:p w:rsidR="00501477" w:rsidRPr="005B5D66" w:rsidRDefault="001072D4" w:rsidP="00ED63A3">
            <w:pPr>
              <w:jc w:val="center"/>
              <w:rPr>
                <w:rFonts w:asciiTheme="majorHAnsi" w:hAnsiTheme="majorHAnsi" w:cstheme="majorHAnsi"/>
                <w:b/>
                <w:sz w:val="24"/>
                <w:szCs w:val="24"/>
              </w:rPr>
            </w:pPr>
            <w:r w:rsidRPr="005B5D66">
              <w:rPr>
                <w:rFonts w:asciiTheme="majorHAnsi" w:hAnsiTheme="majorHAnsi" w:cstheme="majorHAnsi"/>
                <w:b/>
                <w:sz w:val="24"/>
                <w:szCs w:val="24"/>
              </w:rPr>
              <w:t xml:space="preserve"> Ý 1</w:t>
            </w:r>
          </w:p>
        </w:tc>
        <w:tc>
          <w:tcPr>
            <w:tcW w:w="8080" w:type="dxa"/>
            <w:shd w:val="clear" w:color="auto" w:fill="auto"/>
          </w:tcPr>
          <w:p w:rsidR="00501477" w:rsidRPr="005B5D66" w:rsidRDefault="00501477" w:rsidP="00697A8C">
            <w:pPr>
              <w:jc w:val="both"/>
              <w:rPr>
                <w:rFonts w:asciiTheme="majorHAnsi" w:hAnsiTheme="majorHAnsi" w:cstheme="majorHAnsi"/>
                <w:b/>
                <w:sz w:val="24"/>
                <w:szCs w:val="24"/>
              </w:rPr>
            </w:pPr>
            <w:r w:rsidRPr="005B5D66">
              <w:rPr>
                <w:rFonts w:asciiTheme="majorHAnsi" w:hAnsiTheme="majorHAnsi" w:cstheme="majorHAnsi"/>
                <w:b/>
                <w:color w:val="000000"/>
                <w:sz w:val="24"/>
                <w:szCs w:val="24"/>
              </w:rPr>
              <w:t xml:space="preserve">Nêu hoạt động </w:t>
            </w:r>
            <w:proofErr w:type="spellStart"/>
            <w:r w:rsidRPr="005B5D66">
              <w:rPr>
                <w:rFonts w:asciiTheme="majorHAnsi" w:hAnsiTheme="majorHAnsi" w:cstheme="majorHAnsi"/>
                <w:b/>
                <w:color w:val="000000"/>
                <w:sz w:val="24"/>
                <w:szCs w:val="24"/>
              </w:rPr>
              <w:t>Nguyễn</w:t>
            </w:r>
            <w:proofErr w:type="spellEnd"/>
            <w:r w:rsidRPr="005B5D66">
              <w:rPr>
                <w:rFonts w:asciiTheme="majorHAnsi" w:hAnsiTheme="majorHAnsi" w:cstheme="majorHAnsi"/>
                <w:b/>
                <w:color w:val="000000"/>
                <w:sz w:val="24"/>
                <w:szCs w:val="24"/>
              </w:rPr>
              <w:t xml:space="preserve"> Ái Quốc trong thời gian ở Pháp (1917 - 1923)</w:t>
            </w:r>
          </w:p>
        </w:tc>
        <w:tc>
          <w:tcPr>
            <w:tcW w:w="992" w:type="dxa"/>
            <w:shd w:val="clear" w:color="auto" w:fill="auto"/>
            <w:vAlign w:val="center"/>
          </w:tcPr>
          <w:p w:rsidR="00501477" w:rsidRPr="00430FFC" w:rsidRDefault="00501477" w:rsidP="00430FFC">
            <w:pPr>
              <w:jc w:val="center"/>
              <w:rPr>
                <w:rFonts w:asciiTheme="majorHAnsi" w:hAnsiTheme="majorHAnsi" w:cstheme="majorHAnsi"/>
                <w:b/>
                <w:sz w:val="24"/>
                <w:szCs w:val="24"/>
              </w:rPr>
            </w:pPr>
            <w:r w:rsidRPr="00430FFC">
              <w:rPr>
                <w:rFonts w:asciiTheme="majorHAnsi" w:hAnsiTheme="majorHAnsi" w:cstheme="majorHAnsi"/>
                <w:b/>
                <w:sz w:val="24"/>
                <w:szCs w:val="24"/>
              </w:rPr>
              <w:t>1,5</w:t>
            </w:r>
          </w:p>
        </w:tc>
      </w:tr>
      <w:tr w:rsidR="001072D4" w:rsidRPr="005B5D66" w:rsidTr="00501477">
        <w:tc>
          <w:tcPr>
            <w:tcW w:w="851" w:type="dxa"/>
            <w:vMerge w:val="restart"/>
            <w:shd w:val="clear" w:color="auto" w:fill="auto"/>
          </w:tcPr>
          <w:p w:rsidR="001072D4" w:rsidRPr="005B5D66" w:rsidRDefault="001072D4" w:rsidP="00ED63A3">
            <w:pPr>
              <w:jc w:val="center"/>
              <w:rPr>
                <w:rFonts w:asciiTheme="majorHAnsi" w:hAnsiTheme="majorHAnsi" w:cstheme="majorHAnsi"/>
                <w:b/>
                <w:sz w:val="24"/>
                <w:szCs w:val="24"/>
              </w:rPr>
            </w:pPr>
          </w:p>
        </w:tc>
        <w:tc>
          <w:tcPr>
            <w:tcW w:w="8080" w:type="dxa"/>
            <w:shd w:val="clear" w:color="auto" w:fill="auto"/>
          </w:tcPr>
          <w:p w:rsidR="001072D4" w:rsidRPr="005B5D66" w:rsidRDefault="001072D4" w:rsidP="00501477">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rPr>
              <w:t>Cuối năm 1917, Người từ Anh trở lại Pháp. Tại Pháp, Người tích cực học tập, rèn luyện và tham gia hoạt động trong phong trào công nhân Pháp, ra nhập Đảng xã hội Pháp, nhanh chóng trở thành nhân vật chủ chốt của tổ chức Hội người Việt Nam yêu nước ở Pa ri.</w:t>
            </w:r>
          </w:p>
        </w:tc>
        <w:tc>
          <w:tcPr>
            <w:tcW w:w="992" w:type="dxa"/>
            <w:shd w:val="clear" w:color="auto" w:fill="auto"/>
            <w:vAlign w:val="center"/>
          </w:tcPr>
          <w:p w:rsidR="001072D4" w:rsidRPr="005B5D66" w:rsidRDefault="001072D4"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1072D4" w:rsidRPr="005B5D66" w:rsidTr="006A6013">
        <w:tc>
          <w:tcPr>
            <w:tcW w:w="851" w:type="dxa"/>
            <w:vMerge/>
            <w:shd w:val="clear" w:color="auto" w:fill="auto"/>
          </w:tcPr>
          <w:p w:rsidR="001072D4" w:rsidRPr="005B5D66" w:rsidRDefault="001072D4" w:rsidP="00501477">
            <w:pPr>
              <w:jc w:val="center"/>
              <w:rPr>
                <w:rFonts w:asciiTheme="majorHAnsi" w:hAnsiTheme="majorHAnsi" w:cstheme="majorHAnsi"/>
                <w:b/>
                <w:sz w:val="24"/>
                <w:szCs w:val="24"/>
              </w:rPr>
            </w:pPr>
          </w:p>
        </w:tc>
        <w:tc>
          <w:tcPr>
            <w:tcW w:w="8080" w:type="dxa"/>
            <w:shd w:val="clear" w:color="auto" w:fill="auto"/>
          </w:tcPr>
          <w:p w:rsidR="001072D4" w:rsidRPr="005B5D66" w:rsidRDefault="001072D4" w:rsidP="00501477">
            <w:pPr>
              <w:jc w:val="both"/>
              <w:rPr>
                <w:rFonts w:asciiTheme="majorHAnsi" w:hAnsiTheme="majorHAnsi" w:cstheme="majorHAnsi"/>
                <w:b/>
                <w:sz w:val="24"/>
                <w:szCs w:val="24"/>
              </w:rPr>
            </w:pPr>
            <w:r w:rsidRPr="005B5D66">
              <w:rPr>
                <w:rFonts w:asciiTheme="majorHAnsi" w:hAnsiTheme="majorHAnsi" w:cstheme="majorHAnsi"/>
                <w:sz w:val="24"/>
                <w:szCs w:val="24"/>
              </w:rPr>
              <w:t xml:space="preserve">Tháng 6/1919 tại </w:t>
            </w:r>
            <w:proofErr w:type="spellStart"/>
            <w:r w:rsidRPr="005B5D66">
              <w:rPr>
                <w:rFonts w:asciiTheme="majorHAnsi" w:hAnsiTheme="majorHAnsi" w:cstheme="majorHAnsi"/>
                <w:sz w:val="24"/>
                <w:szCs w:val="24"/>
              </w:rPr>
              <w:t>Pari</w:t>
            </w:r>
            <w:proofErr w:type="spellEnd"/>
            <w:r w:rsidRPr="005B5D66">
              <w:rPr>
                <w:rFonts w:asciiTheme="majorHAnsi" w:hAnsiTheme="majorHAnsi" w:cstheme="majorHAnsi"/>
                <w:sz w:val="24"/>
                <w:szCs w:val="24"/>
              </w:rPr>
              <w:t xml:space="preserve">, Người gửi tới Hội nghị </w:t>
            </w:r>
            <w:proofErr w:type="spellStart"/>
            <w:r w:rsidRPr="005B5D66">
              <w:rPr>
                <w:rFonts w:asciiTheme="majorHAnsi" w:hAnsiTheme="majorHAnsi" w:cstheme="majorHAnsi"/>
                <w:sz w:val="24"/>
                <w:szCs w:val="24"/>
              </w:rPr>
              <w:t>Vecxai</w:t>
            </w:r>
            <w:proofErr w:type="spellEnd"/>
            <w:r w:rsidRPr="005B5D66">
              <w:rPr>
                <w:rFonts w:asciiTheme="majorHAnsi" w:hAnsiTheme="majorHAnsi" w:cstheme="majorHAnsi"/>
                <w:sz w:val="24"/>
                <w:szCs w:val="24"/>
              </w:rPr>
              <w:t xml:space="preserve"> bản yêu sách của nhân dân An Nam, đòi Pháp công nhận các quyền tự do, dân chủ và quyền bình đẳng của dân tộc VN. Dù không được chấp nhận, bản yêu sách đã gây tiếng vang lớn. Từ đó Người kết luận “muốn được độc lập và tự do thật sự các dân tộc bị áp bức phải trông cậy trước hết vào bản thân mình, người VN phải tự giải phóng mình”. </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6A6013">
        <w:tc>
          <w:tcPr>
            <w:tcW w:w="851" w:type="dxa"/>
            <w:vMerge/>
            <w:shd w:val="clear" w:color="auto" w:fill="auto"/>
          </w:tcPr>
          <w:p w:rsidR="001072D4" w:rsidRPr="005B5D66" w:rsidRDefault="001072D4" w:rsidP="00501477">
            <w:pPr>
              <w:jc w:val="center"/>
              <w:rPr>
                <w:rFonts w:asciiTheme="majorHAnsi" w:hAnsiTheme="majorHAnsi" w:cstheme="majorHAnsi"/>
                <w:b/>
                <w:sz w:val="24"/>
                <w:szCs w:val="24"/>
              </w:rPr>
            </w:pPr>
          </w:p>
        </w:tc>
        <w:tc>
          <w:tcPr>
            <w:tcW w:w="8080" w:type="dxa"/>
            <w:shd w:val="clear" w:color="auto" w:fill="auto"/>
          </w:tcPr>
          <w:p w:rsidR="001072D4" w:rsidRPr="005B5D66" w:rsidRDefault="001072D4" w:rsidP="00501477">
            <w:pPr>
              <w:jc w:val="both"/>
              <w:rPr>
                <w:rFonts w:asciiTheme="majorHAnsi" w:hAnsiTheme="majorHAnsi" w:cstheme="majorHAnsi"/>
                <w:b/>
                <w:sz w:val="24"/>
                <w:szCs w:val="24"/>
              </w:rPr>
            </w:pPr>
            <w:r w:rsidRPr="005B5D66">
              <w:rPr>
                <w:rFonts w:asciiTheme="majorHAnsi" w:hAnsiTheme="majorHAnsi" w:cstheme="majorHAnsi"/>
                <w:sz w:val="24"/>
                <w:szCs w:val="24"/>
              </w:rPr>
              <w:t xml:space="preserve">Tháng 7/1920, Người đọc được bản sơ thảo thứ nhất, những luận cương về vấn đề dân tộc và thuộc địa của </w:t>
            </w:r>
            <w:proofErr w:type="spellStart"/>
            <w:r w:rsidRPr="005B5D66">
              <w:rPr>
                <w:rFonts w:asciiTheme="majorHAnsi" w:hAnsiTheme="majorHAnsi" w:cstheme="majorHAnsi"/>
                <w:sz w:val="24"/>
                <w:szCs w:val="24"/>
              </w:rPr>
              <w:t>Lênin</w:t>
            </w:r>
            <w:proofErr w:type="spellEnd"/>
            <w:r w:rsidRPr="005B5D66">
              <w:rPr>
                <w:rFonts w:asciiTheme="majorHAnsi" w:hAnsiTheme="majorHAnsi" w:cstheme="majorHAnsi"/>
                <w:sz w:val="24"/>
                <w:szCs w:val="24"/>
              </w:rPr>
              <w:t xml:space="preserve">. Luận cương của </w:t>
            </w:r>
            <w:proofErr w:type="spellStart"/>
            <w:r w:rsidRPr="005B5D66">
              <w:rPr>
                <w:rFonts w:asciiTheme="majorHAnsi" w:hAnsiTheme="majorHAnsi" w:cstheme="majorHAnsi"/>
                <w:sz w:val="24"/>
                <w:szCs w:val="24"/>
              </w:rPr>
              <w:t>Lênin</w:t>
            </w:r>
            <w:proofErr w:type="spellEnd"/>
            <w:r w:rsidRPr="005B5D66">
              <w:rPr>
                <w:rFonts w:asciiTheme="majorHAnsi" w:hAnsiTheme="majorHAnsi" w:cstheme="majorHAnsi"/>
                <w:sz w:val="24"/>
                <w:szCs w:val="24"/>
              </w:rPr>
              <w:t xml:space="preserve"> đã giúp Người khảng định muốn cứu nước và giải phóng dân tộc phải đi theo con đường cách mạng vô sản.</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6A6013">
        <w:tc>
          <w:tcPr>
            <w:tcW w:w="851" w:type="dxa"/>
            <w:vMerge/>
            <w:shd w:val="clear" w:color="auto" w:fill="auto"/>
          </w:tcPr>
          <w:p w:rsidR="001072D4" w:rsidRPr="005B5D66" w:rsidRDefault="001072D4" w:rsidP="00501477">
            <w:pPr>
              <w:jc w:val="center"/>
              <w:rPr>
                <w:rFonts w:asciiTheme="majorHAnsi" w:hAnsiTheme="majorHAnsi" w:cstheme="majorHAnsi"/>
                <w:b/>
                <w:sz w:val="24"/>
                <w:szCs w:val="24"/>
              </w:rPr>
            </w:pPr>
          </w:p>
        </w:tc>
        <w:tc>
          <w:tcPr>
            <w:tcW w:w="8080" w:type="dxa"/>
            <w:shd w:val="clear" w:color="auto" w:fill="auto"/>
          </w:tcPr>
          <w:p w:rsidR="001072D4" w:rsidRPr="005B5D66" w:rsidRDefault="001072D4" w:rsidP="00501477">
            <w:pPr>
              <w:jc w:val="both"/>
              <w:rPr>
                <w:rFonts w:asciiTheme="majorHAnsi" w:hAnsiTheme="majorHAnsi" w:cstheme="majorHAnsi"/>
                <w:b/>
                <w:sz w:val="24"/>
                <w:szCs w:val="24"/>
              </w:rPr>
            </w:pPr>
            <w:r w:rsidRPr="005B5D66">
              <w:rPr>
                <w:rFonts w:asciiTheme="majorHAnsi" w:hAnsiTheme="majorHAnsi" w:cstheme="majorHAnsi"/>
                <w:sz w:val="24"/>
                <w:szCs w:val="24"/>
              </w:rPr>
              <w:t xml:space="preserve">Tháng 12/1920, tại Đại hội của Đảng xã hội Pháp họp ở Tua, Người đã bỏ phiếu ra nhập Quốc tế thứ III và tham gia sáng lập Đảng cộng sản Pháp, trở thành người cộng sản VN đầu tiên, đánh dấu bước ngoặt trong cuộc đời đấu tranh cách mạng của Người - từ một người yêu nước chân chính trở thành một người cộng sản. Đồng thời </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6A6013">
        <w:tc>
          <w:tcPr>
            <w:tcW w:w="851" w:type="dxa"/>
            <w:vMerge/>
            <w:shd w:val="clear" w:color="auto" w:fill="auto"/>
          </w:tcPr>
          <w:p w:rsidR="001072D4" w:rsidRPr="005B5D66" w:rsidRDefault="001072D4" w:rsidP="00501477">
            <w:pPr>
              <w:jc w:val="center"/>
              <w:rPr>
                <w:rFonts w:asciiTheme="majorHAnsi" w:hAnsiTheme="majorHAnsi" w:cstheme="majorHAnsi"/>
                <w:b/>
                <w:sz w:val="24"/>
                <w:szCs w:val="24"/>
              </w:rPr>
            </w:pPr>
          </w:p>
        </w:tc>
        <w:tc>
          <w:tcPr>
            <w:tcW w:w="8080" w:type="dxa"/>
            <w:shd w:val="clear" w:color="auto" w:fill="auto"/>
          </w:tcPr>
          <w:p w:rsidR="001072D4" w:rsidRPr="005B5D66" w:rsidRDefault="001072D4" w:rsidP="00501477">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rPr>
              <w:t>Năm 1921, Người tham gia sáng lập Hội liên hiệp thuộc địa để xây tình đoàn kết giữa cách mạng Việt Nam với cách mạng thế giới.</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6A6013">
        <w:tc>
          <w:tcPr>
            <w:tcW w:w="851" w:type="dxa"/>
            <w:vMerge/>
            <w:shd w:val="clear" w:color="auto" w:fill="auto"/>
          </w:tcPr>
          <w:p w:rsidR="001072D4" w:rsidRPr="005B5D66" w:rsidRDefault="001072D4" w:rsidP="00501477">
            <w:pPr>
              <w:jc w:val="center"/>
              <w:rPr>
                <w:rFonts w:asciiTheme="majorHAnsi" w:hAnsiTheme="majorHAnsi" w:cstheme="majorHAnsi"/>
                <w:b/>
                <w:sz w:val="24"/>
                <w:szCs w:val="24"/>
              </w:rPr>
            </w:pPr>
          </w:p>
        </w:tc>
        <w:tc>
          <w:tcPr>
            <w:tcW w:w="8080" w:type="dxa"/>
            <w:shd w:val="clear" w:color="auto" w:fill="auto"/>
          </w:tcPr>
          <w:p w:rsidR="001072D4" w:rsidRPr="005B5D66" w:rsidRDefault="001072D4" w:rsidP="00501477">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rPr>
              <w:t xml:space="preserve">Năm 1922, Người tham gia sáng lập báo “Người cùng khổ”(cơ quan ngôn luận của Hội liên hiệp thuộc địa), vạch trần chính sách đàn áp, bóc lột dã man của chủ nghĩa đế quốc, thức tỉnh các dân tộc bị áp bức nổi dậy đấu tranh tự giải phóng.  Ngoài ra Người còn viết bài cho báo nhân đạo của Đảng cộng sản Pháp, báo đời sống công nhân của tổng liên đoàn lao động Pháp, bắt đầu viết tác phẩm Bản án chế độ thực dân Pháp (xuất bản 1925 tại </w:t>
            </w:r>
            <w:proofErr w:type="spellStart"/>
            <w:r w:rsidRPr="005B5D66">
              <w:rPr>
                <w:rFonts w:asciiTheme="majorHAnsi" w:hAnsiTheme="majorHAnsi" w:cstheme="majorHAnsi"/>
                <w:sz w:val="24"/>
                <w:szCs w:val="24"/>
              </w:rPr>
              <w:t>Pari</w:t>
            </w:r>
            <w:proofErr w:type="spellEnd"/>
            <w:r w:rsidRPr="005B5D66">
              <w:rPr>
                <w:rFonts w:asciiTheme="majorHAnsi" w:hAnsiTheme="majorHAnsi" w:cstheme="majorHAnsi"/>
                <w:sz w:val="24"/>
                <w:szCs w:val="24"/>
              </w:rPr>
              <w:t>).</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501477" w:rsidRPr="005B5D66" w:rsidTr="00501477">
        <w:tc>
          <w:tcPr>
            <w:tcW w:w="851" w:type="dxa"/>
            <w:shd w:val="clear" w:color="auto" w:fill="auto"/>
          </w:tcPr>
          <w:p w:rsidR="00501477" w:rsidRPr="005B5D66" w:rsidRDefault="001072D4" w:rsidP="00ED63A3">
            <w:pPr>
              <w:jc w:val="center"/>
              <w:rPr>
                <w:rFonts w:asciiTheme="majorHAnsi" w:hAnsiTheme="majorHAnsi" w:cstheme="majorHAnsi"/>
                <w:b/>
                <w:sz w:val="24"/>
                <w:szCs w:val="24"/>
              </w:rPr>
            </w:pPr>
            <w:r w:rsidRPr="005B5D66">
              <w:rPr>
                <w:rFonts w:asciiTheme="majorHAnsi" w:hAnsiTheme="majorHAnsi" w:cstheme="majorHAnsi"/>
                <w:b/>
                <w:sz w:val="24"/>
                <w:szCs w:val="24"/>
              </w:rPr>
              <w:t>Ý 2</w:t>
            </w:r>
          </w:p>
        </w:tc>
        <w:tc>
          <w:tcPr>
            <w:tcW w:w="8080" w:type="dxa"/>
            <w:shd w:val="clear" w:color="auto" w:fill="auto"/>
          </w:tcPr>
          <w:p w:rsidR="00501477" w:rsidRPr="005B5D66" w:rsidRDefault="00501477" w:rsidP="00697A8C">
            <w:pPr>
              <w:jc w:val="both"/>
              <w:rPr>
                <w:rFonts w:asciiTheme="majorHAnsi" w:hAnsiTheme="majorHAnsi" w:cstheme="majorHAnsi"/>
                <w:b/>
                <w:sz w:val="24"/>
                <w:szCs w:val="24"/>
              </w:rPr>
            </w:pPr>
            <w:r w:rsidRPr="005B5D66">
              <w:rPr>
                <w:rFonts w:asciiTheme="majorHAnsi" w:hAnsiTheme="majorHAnsi" w:cstheme="majorHAnsi"/>
                <w:b/>
                <w:color w:val="000000"/>
                <w:sz w:val="24"/>
                <w:szCs w:val="24"/>
              </w:rPr>
              <w:t>Tác động của những hoạt động đó đến cách mạng Việt Nam.</w:t>
            </w:r>
          </w:p>
        </w:tc>
        <w:tc>
          <w:tcPr>
            <w:tcW w:w="992" w:type="dxa"/>
            <w:shd w:val="clear" w:color="auto" w:fill="auto"/>
            <w:vAlign w:val="center"/>
          </w:tcPr>
          <w:p w:rsidR="00501477" w:rsidRPr="00430FFC" w:rsidRDefault="004A7EF5" w:rsidP="00430FFC">
            <w:pPr>
              <w:jc w:val="center"/>
              <w:rPr>
                <w:rFonts w:asciiTheme="majorHAnsi" w:hAnsiTheme="majorHAnsi" w:cstheme="majorHAnsi"/>
                <w:b/>
                <w:sz w:val="24"/>
                <w:szCs w:val="24"/>
              </w:rPr>
            </w:pPr>
            <w:r w:rsidRPr="00430FFC">
              <w:rPr>
                <w:rFonts w:asciiTheme="majorHAnsi" w:hAnsiTheme="majorHAnsi" w:cstheme="majorHAnsi"/>
                <w:b/>
                <w:sz w:val="24"/>
                <w:szCs w:val="24"/>
              </w:rPr>
              <w:t>1,5</w:t>
            </w:r>
          </w:p>
        </w:tc>
      </w:tr>
      <w:tr w:rsidR="001072D4" w:rsidRPr="005B5D66" w:rsidTr="00501477">
        <w:tc>
          <w:tcPr>
            <w:tcW w:w="851" w:type="dxa"/>
            <w:vMerge w:val="restart"/>
            <w:shd w:val="clear" w:color="auto" w:fill="auto"/>
          </w:tcPr>
          <w:p w:rsidR="001072D4" w:rsidRPr="005B5D66" w:rsidRDefault="001072D4" w:rsidP="00ED63A3">
            <w:pPr>
              <w:jc w:val="center"/>
              <w:rPr>
                <w:rFonts w:asciiTheme="majorHAnsi" w:hAnsiTheme="majorHAnsi" w:cstheme="majorHAnsi"/>
                <w:b/>
                <w:sz w:val="24"/>
                <w:szCs w:val="24"/>
              </w:rPr>
            </w:pPr>
          </w:p>
        </w:tc>
        <w:tc>
          <w:tcPr>
            <w:tcW w:w="8080" w:type="dxa"/>
            <w:shd w:val="clear" w:color="auto" w:fill="auto"/>
          </w:tcPr>
          <w:p w:rsidR="001072D4" w:rsidRPr="005B5D66" w:rsidRDefault="001072D4" w:rsidP="00697A8C">
            <w:pPr>
              <w:jc w:val="both"/>
              <w:rPr>
                <w:rFonts w:asciiTheme="majorHAnsi" w:hAnsiTheme="majorHAnsi" w:cstheme="majorHAnsi"/>
                <w:b/>
                <w:sz w:val="24"/>
                <w:szCs w:val="24"/>
              </w:rPr>
            </w:pPr>
            <w:r w:rsidRPr="005B5D66">
              <w:rPr>
                <w:rFonts w:asciiTheme="majorHAnsi" w:hAnsiTheme="majorHAnsi" w:cstheme="majorHAnsi"/>
                <w:color w:val="000000"/>
                <w:sz w:val="24"/>
                <w:szCs w:val="24"/>
              </w:rPr>
              <w:t>Người đã tìm thấy con đường cứu nước đúng đắn cho dân tộc Việt Nam, đó là con đường giải phóng dân tộc theo khuynh hướng vô sản. mở đường chấm dứt sự khủng hoảng về đường lối giải phóng dân tộc đúng đắn</w:t>
            </w:r>
          </w:p>
        </w:tc>
        <w:tc>
          <w:tcPr>
            <w:tcW w:w="992" w:type="dxa"/>
            <w:shd w:val="clear" w:color="auto" w:fill="auto"/>
            <w:vAlign w:val="center"/>
          </w:tcPr>
          <w:p w:rsidR="001072D4" w:rsidRPr="005B5D66" w:rsidRDefault="001072D4" w:rsidP="00430FFC">
            <w:pPr>
              <w:jc w:val="center"/>
              <w:rPr>
                <w:rFonts w:asciiTheme="majorHAnsi" w:hAnsiTheme="majorHAnsi" w:cstheme="majorHAnsi"/>
                <w:sz w:val="24"/>
                <w:szCs w:val="24"/>
              </w:rPr>
            </w:pPr>
            <w:r w:rsidRPr="005B5D66">
              <w:rPr>
                <w:rFonts w:asciiTheme="majorHAnsi" w:hAnsiTheme="majorHAnsi" w:cstheme="majorHAnsi"/>
                <w:sz w:val="24"/>
                <w:szCs w:val="24"/>
              </w:rPr>
              <w:t>0,5</w:t>
            </w:r>
          </w:p>
        </w:tc>
      </w:tr>
      <w:tr w:rsidR="001072D4" w:rsidRPr="005B5D66" w:rsidTr="00866950">
        <w:tc>
          <w:tcPr>
            <w:tcW w:w="851" w:type="dxa"/>
            <w:vMerge/>
            <w:shd w:val="clear" w:color="auto" w:fill="auto"/>
          </w:tcPr>
          <w:p w:rsidR="001072D4" w:rsidRPr="005B5D66" w:rsidRDefault="001072D4" w:rsidP="00501477">
            <w:pPr>
              <w:jc w:val="center"/>
              <w:rPr>
                <w:rFonts w:asciiTheme="majorHAnsi" w:hAnsiTheme="majorHAnsi" w:cstheme="majorHAnsi"/>
                <w:b/>
                <w:sz w:val="24"/>
                <w:szCs w:val="24"/>
              </w:rPr>
            </w:pPr>
          </w:p>
        </w:tc>
        <w:tc>
          <w:tcPr>
            <w:tcW w:w="8080" w:type="dxa"/>
            <w:shd w:val="clear" w:color="auto" w:fill="auto"/>
          </w:tcPr>
          <w:p w:rsidR="001072D4" w:rsidRPr="005B5D66" w:rsidRDefault="001072D4" w:rsidP="00501477">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rPr>
              <w:t>Những hoạt động của Người đã bước đầu xây dựng được mối liên hệ, tình đoàn kết quốc tế giữa cách mạng Việt Nam với phong trào cách mạng Pháp, phong trào giải phóng dân tộc ở các nước thuộc địa, phong trào cách mạng thế giới</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0,5</w:t>
            </w:r>
          </w:p>
        </w:tc>
      </w:tr>
      <w:tr w:rsidR="001072D4" w:rsidRPr="005B5D66" w:rsidTr="00866950">
        <w:tc>
          <w:tcPr>
            <w:tcW w:w="851" w:type="dxa"/>
            <w:vMerge/>
            <w:shd w:val="clear" w:color="auto" w:fill="auto"/>
          </w:tcPr>
          <w:p w:rsidR="001072D4" w:rsidRPr="005B5D66" w:rsidRDefault="001072D4" w:rsidP="00501477">
            <w:pPr>
              <w:jc w:val="center"/>
              <w:rPr>
                <w:rFonts w:asciiTheme="majorHAnsi" w:hAnsiTheme="majorHAnsi" w:cstheme="majorHAnsi"/>
                <w:b/>
                <w:sz w:val="24"/>
                <w:szCs w:val="24"/>
              </w:rPr>
            </w:pPr>
          </w:p>
        </w:tc>
        <w:tc>
          <w:tcPr>
            <w:tcW w:w="8080" w:type="dxa"/>
            <w:shd w:val="clear" w:color="auto" w:fill="auto"/>
          </w:tcPr>
          <w:p w:rsidR="001072D4" w:rsidRPr="005B5D66" w:rsidRDefault="001072D4" w:rsidP="00501477">
            <w:pPr>
              <w:jc w:val="both"/>
              <w:rPr>
                <w:rFonts w:asciiTheme="majorHAnsi" w:hAnsiTheme="majorHAnsi" w:cstheme="majorHAnsi"/>
                <w:b/>
                <w:sz w:val="24"/>
                <w:szCs w:val="24"/>
              </w:rPr>
            </w:pPr>
            <w:r w:rsidRPr="005B5D66">
              <w:rPr>
                <w:rFonts w:asciiTheme="majorHAnsi" w:hAnsiTheme="majorHAnsi" w:cstheme="majorHAnsi"/>
                <w:sz w:val="24"/>
                <w:szCs w:val="24"/>
              </w:rPr>
              <w:t xml:space="preserve">Những sách báo do Người viết, một mặt tố cáo tội ác của bọn đế quốc, mặt khác được bí mật truyền bá về nước, góp phần quan trọng vào việc truyền bá CN Mác – </w:t>
            </w:r>
            <w:proofErr w:type="spellStart"/>
            <w:r w:rsidRPr="005B5D66">
              <w:rPr>
                <w:rFonts w:asciiTheme="majorHAnsi" w:hAnsiTheme="majorHAnsi" w:cstheme="majorHAnsi"/>
                <w:sz w:val="24"/>
                <w:szCs w:val="24"/>
              </w:rPr>
              <w:lastRenderedPageBreak/>
              <w:t>Lênin</w:t>
            </w:r>
            <w:proofErr w:type="spellEnd"/>
            <w:r w:rsidRPr="005B5D66">
              <w:rPr>
                <w:rFonts w:asciiTheme="majorHAnsi" w:hAnsiTheme="majorHAnsi" w:cstheme="majorHAnsi"/>
                <w:sz w:val="24"/>
                <w:szCs w:val="24"/>
              </w:rPr>
              <w:t xml:space="preserve"> về nước, thôi thúc nhân dân đứng lên đấu tranh. Đây là sự chuẩn bị bước đầu về chính trị, tư tưởng cho việc thành lập Đảng sau này.</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lastRenderedPageBreak/>
              <w:t>0,5</w:t>
            </w:r>
          </w:p>
        </w:tc>
      </w:tr>
      <w:tr w:rsidR="00501477" w:rsidRPr="005B5D66" w:rsidTr="00501477">
        <w:tc>
          <w:tcPr>
            <w:tcW w:w="851" w:type="dxa"/>
            <w:shd w:val="clear" w:color="auto" w:fill="auto"/>
          </w:tcPr>
          <w:p w:rsidR="00501477" w:rsidRPr="005B5D66" w:rsidRDefault="001072D4" w:rsidP="00ED63A3">
            <w:pPr>
              <w:jc w:val="center"/>
              <w:rPr>
                <w:rFonts w:asciiTheme="majorHAnsi" w:hAnsiTheme="majorHAnsi" w:cstheme="majorHAnsi"/>
                <w:b/>
                <w:sz w:val="24"/>
                <w:szCs w:val="24"/>
              </w:rPr>
            </w:pPr>
            <w:r w:rsidRPr="005B5D66">
              <w:rPr>
                <w:rFonts w:asciiTheme="majorHAnsi" w:hAnsiTheme="majorHAnsi" w:cstheme="majorHAnsi"/>
                <w:b/>
                <w:sz w:val="24"/>
                <w:szCs w:val="24"/>
              </w:rPr>
              <w:lastRenderedPageBreak/>
              <w:t>5</w:t>
            </w:r>
          </w:p>
        </w:tc>
        <w:tc>
          <w:tcPr>
            <w:tcW w:w="8080" w:type="dxa"/>
            <w:shd w:val="clear" w:color="auto" w:fill="auto"/>
          </w:tcPr>
          <w:p w:rsidR="00501477" w:rsidRPr="005B5D66" w:rsidRDefault="00E03292" w:rsidP="00697A8C">
            <w:pPr>
              <w:jc w:val="both"/>
              <w:rPr>
                <w:rFonts w:asciiTheme="majorHAnsi" w:hAnsiTheme="majorHAnsi" w:cstheme="majorHAnsi"/>
                <w:b/>
                <w:sz w:val="24"/>
                <w:szCs w:val="24"/>
              </w:rPr>
            </w:pPr>
            <w:r w:rsidRPr="005B5D66">
              <w:rPr>
                <w:rFonts w:asciiTheme="majorHAnsi" w:hAnsiTheme="majorHAnsi" w:cstheme="majorHAnsi"/>
                <w:b/>
                <w:sz w:val="24"/>
                <w:szCs w:val="24"/>
              </w:rPr>
              <w:t>Vì sao nói từ khi Nhật đầu hàng đồng minh đến những ngày đầu tháng 9 - 1945 là thời cơ “ngàn năm có một” của dân tộc Việt Nam? Việc chớp thời cơ giành chính quyền trong cách mạng tháng Tám 1945 của Đảng cộng sản Dông Dương thể hiện qua những sự kiện nào?</w:t>
            </w:r>
          </w:p>
        </w:tc>
        <w:tc>
          <w:tcPr>
            <w:tcW w:w="992" w:type="dxa"/>
            <w:shd w:val="clear" w:color="auto" w:fill="auto"/>
            <w:vAlign w:val="center"/>
          </w:tcPr>
          <w:p w:rsidR="00501477" w:rsidRPr="00430FFC" w:rsidRDefault="001072D4" w:rsidP="00430FFC">
            <w:pPr>
              <w:jc w:val="center"/>
              <w:rPr>
                <w:rFonts w:asciiTheme="majorHAnsi" w:hAnsiTheme="majorHAnsi" w:cstheme="majorHAnsi"/>
                <w:b/>
                <w:sz w:val="24"/>
                <w:szCs w:val="24"/>
              </w:rPr>
            </w:pPr>
            <w:r w:rsidRPr="00430FFC">
              <w:rPr>
                <w:rFonts w:asciiTheme="majorHAnsi" w:hAnsiTheme="majorHAnsi" w:cstheme="majorHAnsi"/>
                <w:b/>
                <w:sz w:val="24"/>
                <w:szCs w:val="24"/>
              </w:rPr>
              <w:t>3,0</w:t>
            </w:r>
          </w:p>
        </w:tc>
      </w:tr>
      <w:tr w:rsidR="00501477" w:rsidRPr="005B5D66" w:rsidTr="00501477">
        <w:tc>
          <w:tcPr>
            <w:tcW w:w="851" w:type="dxa"/>
            <w:shd w:val="clear" w:color="auto" w:fill="auto"/>
          </w:tcPr>
          <w:p w:rsidR="00501477" w:rsidRPr="005B5D66" w:rsidRDefault="001072D4" w:rsidP="00ED63A3">
            <w:pPr>
              <w:jc w:val="center"/>
              <w:rPr>
                <w:rFonts w:asciiTheme="majorHAnsi" w:hAnsiTheme="majorHAnsi" w:cstheme="majorHAnsi"/>
                <w:b/>
                <w:sz w:val="24"/>
                <w:szCs w:val="24"/>
              </w:rPr>
            </w:pPr>
            <w:r w:rsidRPr="005B5D66">
              <w:rPr>
                <w:rFonts w:asciiTheme="majorHAnsi" w:hAnsiTheme="majorHAnsi" w:cstheme="majorHAnsi"/>
                <w:b/>
                <w:sz w:val="24"/>
                <w:szCs w:val="24"/>
              </w:rPr>
              <w:t xml:space="preserve"> Ý 1</w:t>
            </w:r>
          </w:p>
        </w:tc>
        <w:tc>
          <w:tcPr>
            <w:tcW w:w="8080" w:type="dxa"/>
            <w:shd w:val="clear" w:color="auto" w:fill="auto"/>
          </w:tcPr>
          <w:p w:rsidR="00501477" w:rsidRPr="005B5D66" w:rsidRDefault="00E03292" w:rsidP="00697A8C">
            <w:pPr>
              <w:jc w:val="both"/>
              <w:rPr>
                <w:rFonts w:asciiTheme="majorHAnsi" w:hAnsiTheme="majorHAnsi" w:cstheme="majorHAnsi"/>
                <w:b/>
                <w:sz w:val="24"/>
                <w:szCs w:val="24"/>
              </w:rPr>
            </w:pPr>
            <w:r w:rsidRPr="005B5D66">
              <w:rPr>
                <w:rFonts w:asciiTheme="majorHAnsi" w:hAnsiTheme="majorHAnsi" w:cstheme="majorHAnsi"/>
                <w:b/>
                <w:sz w:val="24"/>
                <w:szCs w:val="24"/>
              </w:rPr>
              <w:t xml:space="preserve">Vì sao nói từ khi Nhật đầu hàng đồng minh đến những ngày đầu tháng 9 - 1945 là thời cơ “ngàn năm có một” của dân tộc Việt Nam? </w:t>
            </w:r>
          </w:p>
        </w:tc>
        <w:tc>
          <w:tcPr>
            <w:tcW w:w="992" w:type="dxa"/>
            <w:shd w:val="clear" w:color="auto" w:fill="auto"/>
            <w:vAlign w:val="center"/>
          </w:tcPr>
          <w:p w:rsidR="00501477" w:rsidRPr="00430FFC" w:rsidRDefault="001072D4" w:rsidP="00430FFC">
            <w:pPr>
              <w:jc w:val="center"/>
              <w:rPr>
                <w:rFonts w:asciiTheme="majorHAnsi" w:hAnsiTheme="majorHAnsi" w:cstheme="majorHAnsi"/>
                <w:b/>
                <w:sz w:val="24"/>
                <w:szCs w:val="24"/>
              </w:rPr>
            </w:pPr>
            <w:r w:rsidRPr="00430FFC">
              <w:rPr>
                <w:rFonts w:asciiTheme="majorHAnsi" w:hAnsiTheme="majorHAnsi" w:cstheme="majorHAnsi"/>
                <w:b/>
                <w:sz w:val="24"/>
                <w:szCs w:val="24"/>
              </w:rPr>
              <w:t>1,25</w:t>
            </w:r>
          </w:p>
        </w:tc>
      </w:tr>
      <w:tr w:rsidR="001072D4" w:rsidRPr="005B5D66" w:rsidTr="00501477">
        <w:tc>
          <w:tcPr>
            <w:tcW w:w="851" w:type="dxa"/>
            <w:vMerge w:val="restart"/>
            <w:shd w:val="clear" w:color="auto" w:fill="auto"/>
          </w:tcPr>
          <w:p w:rsidR="001072D4" w:rsidRPr="005B5D66" w:rsidRDefault="001072D4" w:rsidP="00ED63A3">
            <w:pPr>
              <w:jc w:val="center"/>
              <w:rPr>
                <w:rFonts w:asciiTheme="majorHAnsi" w:hAnsiTheme="majorHAnsi" w:cstheme="majorHAnsi"/>
                <w:b/>
                <w:sz w:val="24"/>
                <w:szCs w:val="24"/>
              </w:rPr>
            </w:pPr>
          </w:p>
        </w:tc>
        <w:tc>
          <w:tcPr>
            <w:tcW w:w="8080" w:type="dxa"/>
            <w:shd w:val="clear" w:color="auto" w:fill="auto"/>
          </w:tcPr>
          <w:p w:rsidR="001072D4" w:rsidRPr="005B5D66" w:rsidRDefault="001072D4" w:rsidP="00697A8C">
            <w:pPr>
              <w:jc w:val="both"/>
              <w:rPr>
                <w:rFonts w:asciiTheme="majorHAnsi" w:hAnsiTheme="majorHAnsi" w:cstheme="majorHAnsi"/>
                <w:b/>
                <w:sz w:val="24"/>
                <w:szCs w:val="24"/>
              </w:rPr>
            </w:pPr>
            <w:r w:rsidRPr="005B5D66">
              <w:rPr>
                <w:rFonts w:asciiTheme="majorHAnsi" w:eastAsia="Times New Roman" w:hAnsiTheme="majorHAnsi" w:cstheme="majorHAnsi"/>
                <w:sz w:val="24"/>
                <w:szCs w:val="24"/>
              </w:rPr>
              <w:t>Thời cơ “ngàn năm có một” chỉ tồn tại trong thời gian rất ngắn, từ sau khi quân Nhật đầu hàng đồng minh (15/8/1945) đến trước khi quân đồng minh vào Đông Dương (đầu tháng 9/1945), thời cơ này được coi là ngàn năm có một vì nó đan xen với nguy cơ:</w:t>
            </w:r>
          </w:p>
        </w:tc>
        <w:tc>
          <w:tcPr>
            <w:tcW w:w="992" w:type="dxa"/>
            <w:shd w:val="clear" w:color="auto" w:fill="auto"/>
            <w:vAlign w:val="center"/>
          </w:tcPr>
          <w:p w:rsidR="001072D4" w:rsidRPr="005B5D66" w:rsidRDefault="001072D4" w:rsidP="00430FFC">
            <w:pPr>
              <w:jc w:val="center"/>
              <w:rPr>
                <w:rFonts w:asciiTheme="majorHAnsi" w:hAnsiTheme="majorHAnsi" w:cstheme="majorHAnsi"/>
                <w:sz w:val="24"/>
                <w:szCs w:val="24"/>
              </w:rPr>
            </w:pPr>
            <w:r w:rsidRPr="005B5D66">
              <w:rPr>
                <w:rFonts w:asciiTheme="majorHAnsi" w:hAnsiTheme="majorHAnsi" w:cstheme="majorHAnsi"/>
                <w:sz w:val="24"/>
                <w:szCs w:val="24"/>
              </w:rPr>
              <w:t>0,25</w:t>
            </w:r>
          </w:p>
        </w:tc>
      </w:tr>
      <w:tr w:rsidR="001072D4" w:rsidRPr="005B5D66" w:rsidTr="0042433F">
        <w:tc>
          <w:tcPr>
            <w:tcW w:w="851" w:type="dxa"/>
            <w:vMerge/>
            <w:shd w:val="clear" w:color="auto" w:fill="auto"/>
          </w:tcPr>
          <w:p w:rsidR="001072D4" w:rsidRPr="005B5D66" w:rsidRDefault="001072D4" w:rsidP="001072D4">
            <w:pPr>
              <w:jc w:val="center"/>
              <w:rPr>
                <w:rFonts w:asciiTheme="majorHAnsi" w:hAnsiTheme="majorHAnsi" w:cstheme="majorHAnsi"/>
                <w:b/>
                <w:sz w:val="24"/>
                <w:szCs w:val="24"/>
              </w:rPr>
            </w:pPr>
          </w:p>
        </w:tc>
        <w:tc>
          <w:tcPr>
            <w:tcW w:w="8080" w:type="dxa"/>
            <w:shd w:val="clear" w:color="auto" w:fill="auto"/>
          </w:tcPr>
          <w:p w:rsidR="001072D4" w:rsidRPr="005B5D66" w:rsidRDefault="001072D4" w:rsidP="001072D4">
            <w:pPr>
              <w:jc w:val="both"/>
              <w:rPr>
                <w:rFonts w:asciiTheme="majorHAnsi" w:eastAsia="Times New Roman" w:hAnsiTheme="majorHAnsi" w:cstheme="majorHAnsi"/>
                <w:sz w:val="24"/>
                <w:szCs w:val="24"/>
              </w:rPr>
            </w:pPr>
            <w:r w:rsidRPr="005B5D66">
              <w:rPr>
                <w:rFonts w:asciiTheme="majorHAnsi" w:eastAsia="Times New Roman" w:hAnsiTheme="majorHAnsi" w:cstheme="majorHAnsi"/>
                <w:sz w:val="24"/>
                <w:szCs w:val="24"/>
              </w:rPr>
              <w:t>Nếu Tổng khởi nghĩa nổ ra sớm trước khi Nhật đầu hàng Đồng minh (trước 15/8/1945) thì khởi nghĩa sẽ gặp nhiều khó khăn. Phát xít Nhật vẫn còn đủ lực lượng để chống lại cách mạng một cách quyết liệt. Vì vậy thời cơ khởi nghĩa giành chính quyền chưa chín muồi.</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42433F">
        <w:tc>
          <w:tcPr>
            <w:tcW w:w="851" w:type="dxa"/>
            <w:vMerge/>
            <w:shd w:val="clear" w:color="auto" w:fill="auto"/>
          </w:tcPr>
          <w:p w:rsidR="001072D4" w:rsidRPr="005B5D66" w:rsidRDefault="001072D4" w:rsidP="001072D4">
            <w:pPr>
              <w:jc w:val="center"/>
              <w:rPr>
                <w:rFonts w:asciiTheme="majorHAnsi" w:hAnsiTheme="majorHAnsi" w:cstheme="majorHAnsi"/>
                <w:b/>
                <w:sz w:val="24"/>
                <w:szCs w:val="24"/>
              </w:rPr>
            </w:pPr>
          </w:p>
        </w:tc>
        <w:tc>
          <w:tcPr>
            <w:tcW w:w="8080" w:type="dxa"/>
            <w:shd w:val="clear" w:color="auto" w:fill="auto"/>
          </w:tcPr>
          <w:p w:rsidR="001072D4" w:rsidRPr="005B5D66" w:rsidRDefault="001072D4" w:rsidP="001072D4">
            <w:pPr>
              <w:autoSpaceDE w:val="0"/>
              <w:autoSpaceDN w:val="0"/>
              <w:adjustRightInd w:val="0"/>
              <w:spacing w:after="0" w:line="240" w:lineRule="auto"/>
              <w:jc w:val="both"/>
              <w:rPr>
                <w:rFonts w:asciiTheme="majorHAnsi" w:eastAsia="Times New Roman" w:hAnsiTheme="majorHAnsi" w:cstheme="majorHAnsi"/>
                <w:sz w:val="24"/>
                <w:szCs w:val="24"/>
              </w:rPr>
            </w:pPr>
            <w:r w:rsidRPr="005B5D66">
              <w:rPr>
                <w:rFonts w:asciiTheme="majorHAnsi" w:eastAsia="Times New Roman" w:hAnsiTheme="majorHAnsi" w:cstheme="majorHAnsi"/>
                <w:sz w:val="24"/>
                <w:szCs w:val="24"/>
              </w:rPr>
              <w:t>Nếu Tổng khởi nghĩa nổ ra muộn hơn khi quân Đồng minh đã kéo vào nước ta thì thời cơ đã qua, nhân dân ta không còn cơ hội để khởi nghĩa giành chính quyền. Nếu đứng lên khởi nghĩa sẽ phải đối mặt với nhiều kẻ thù.</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42433F">
        <w:tc>
          <w:tcPr>
            <w:tcW w:w="851" w:type="dxa"/>
            <w:vMerge/>
            <w:shd w:val="clear" w:color="auto" w:fill="auto"/>
          </w:tcPr>
          <w:p w:rsidR="001072D4" w:rsidRPr="005B5D66" w:rsidRDefault="001072D4" w:rsidP="001072D4">
            <w:pPr>
              <w:jc w:val="center"/>
              <w:rPr>
                <w:rFonts w:asciiTheme="majorHAnsi" w:hAnsiTheme="majorHAnsi" w:cstheme="majorHAnsi"/>
                <w:b/>
                <w:sz w:val="24"/>
                <w:szCs w:val="24"/>
              </w:rPr>
            </w:pPr>
          </w:p>
        </w:tc>
        <w:tc>
          <w:tcPr>
            <w:tcW w:w="8080" w:type="dxa"/>
            <w:shd w:val="clear" w:color="auto" w:fill="auto"/>
          </w:tcPr>
          <w:p w:rsidR="001072D4" w:rsidRPr="005B5D66" w:rsidRDefault="001072D4" w:rsidP="001072D4">
            <w:pPr>
              <w:autoSpaceDE w:val="0"/>
              <w:autoSpaceDN w:val="0"/>
              <w:adjustRightInd w:val="0"/>
              <w:spacing w:after="0" w:line="240" w:lineRule="auto"/>
              <w:jc w:val="both"/>
              <w:rPr>
                <w:rFonts w:asciiTheme="majorHAnsi" w:eastAsia="Times New Roman" w:hAnsiTheme="majorHAnsi" w:cstheme="majorHAnsi"/>
                <w:sz w:val="24"/>
                <w:szCs w:val="24"/>
              </w:rPr>
            </w:pPr>
            <w:r w:rsidRPr="005B5D66">
              <w:rPr>
                <w:rFonts w:asciiTheme="majorHAnsi" w:eastAsia="Times New Roman" w:hAnsiTheme="majorHAnsi" w:cstheme="majorHAnsi"/>
                <w:sz w:val="24"/>
                <w:szCs w:val="24"/>
              </w:rPr>
              <w:t>Vì vậy từ sau khi quân Nhật đầu hàng đồng minh (15/8/1945) đến trước khi quân đồng minh vào Đông Dương (đầu tháng 9/1945), là thời cơ ngàn năm có một tạo điều kiện vô cùng thuận lợi cho nhân dân ta khởi nghĩa giành chính quyền: kẻ thù chính của ta là phát xít Nhật đã gục ngã. Chính phủ Trần Trọng Kim hoang mang cực độ, quân Pháp ở Đông Dương đang tìm cách ngóc đầu dậy nhưng cũng chưa đủ mạnh để lật đổ Nhật chiếm lại Đông Dương, còn quân Đồng minh lại chưa kịp vào. Quần chúng nhân dân đã sẵn sàng nổi dậy giành chính quyền, trung ương đảng đã hoàn tất công tác chỉ đạo khởi nghĩa, tâng lớp trung gian đã ngả hẳn về phía cách mạng.</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42433F">
        <w:tc>
          <w:tcPr>
            <w:tcW w:w="851" w:type="dxa"/>
            <w:vMerge/>
            <w:shd w:val="clear" w:color="auto" w:fill="auto"/>
          </w:tcPr>
          <w:p w:rsidR="001072D4" w:rsidRPr="005B5D66" w:rsidRDefault="001072D4" w:rsidP="001072D4">
            <w:pPr>
              <w:jc w:val="center"/>
              <w:rPr>
                <w:rFonts w:asciiTheme="majorHAnsi" w:hAnsiTheme="majorHAnsi" w:cstheme="majorHAnsi"/>
                <w:b/>
                <w:sz w:val="24"/>
                <w:szCs w:val="24"/>
              </w:rPr>
            </w:pPr>
          </w:p>
        </w:tc>
        <w:tc>
          <w:tcPr>
            <w:tcW w:w="8080" w:type="dxa"/>
            <w:shd w:val="clear" w:color="auto" w:fill="auto"/>
          </w:tcPr>
          <w:p w:rsidR="001072D4" w:rsidRPr="005B5D66" w:rsidRDefault="001072D4" w:rsidP="001072D4">
            <w:pPr>
              <w:jc w:val="both"/>
              <w:rPr>
                <w:rFonts w:asciiTheme="majorHAnsi" w:eastAsia="Times New Roman" w:hAnsiTheme="majorHAnsi" w:cstheme="majorHAnsi"/>
                <w:sz w:val="24"/>
                <w:szCs w:val="24"/>
              </w:rPr>
            </w:pPr>
            <w:r w:rsidRPr="005B5D66">
              <w:rPr>
                <w:rFonts w:asciiTheme="majorHAnsi" w:eastAsia="Times New Roman" w:hAnsiTheme="majorHAnsi" w:cstheme="majorHAnsi"/>
                <w:sz w:val="24"/>
                <w:szCs w:val="24"/>
              </w:rPr>
              <w:t>Từ sự phân tích trên, Đảng và Việt Minh đã quyết định mau chóng chớp lấy thời cơ, phát động quần chúng tổng khởi nghĩa giành chính quyền trước khi quân đồng minh vào Đông Dương.</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E03292" w:rsidRPr="005B5D66" w:rsidTr="00501477">
        <w:tc>
          <w:tcPr>
            <w:tcW w:w="851" w:type="dxa"/>
            <w:shd w:val="clear" w:color="auto" w:fill="auto"/>
          </w:tcPr>
          <w:p w:rsidR="00E03292" w:rsidRPr="005B5D66" w:rsidRDefault="001072D4" w:rsidP="00ED63A3">
            <w:pPr>
              <w:jc w:val="center"/>
              <w:rPr>
                <w:rFonts w:asciiTheme="majorHAnsi" w:hAnsiTheme="majorHAnsi" w:cstheme="majorHAnsi"/>
                <w:b/>
                <w:sz w:val="24"/>
                <w:szCs w:val="24"/>
              </w:rPr>
            </w:pPr>
            <w:r w:rsidRPr="005B5D66">
              <w:rPr>
                <w:rFonts w:asciiTheme="majorHAnsi" w:hAnsiTheme="majorHAnsi" w:cstheme="majorHAnsi"/>
                <w:b/>
                <w:sz w:val="24"/>
                <w:szCs w:val="24"/>
              </w:rPr>
              <w:t xml:space="preserve"> Ý 2</w:t>
            </w:r>
          </w:p>
        </w:tc>
        <w:tc>
          <w:tcPr>
            <w:tcW w:w="8080" w:type="dxa"/>
            <w:shd w:val="clear" w:color="auto" w:fill="auto"/>
          </w:tcPr>
          <w:p w:rsidR="00E03292" w:rsidRPr="005B5D66" w:rsidRDefault="00E03292" w:rsidP="00697A8C">
            <w:pPr>
              <w:jc w:val="both"/>
              <w:rPr>
                <w:rFonts w:asciiTheme="majorHAnsi" w:eastAsia="Times New Roman" w:hAnsiTheme="majorHAnsi" w:cstheme="majorHAnsi"/>
                <w:sz w:val="24"/>
                <w:szCs w:val="24"/>
              </w:rPr>
            </w:pPr>
            <w:r w:rsidRPr="005B5D66">
              <w:rPr>
                <w:rFonts w:asciiTheme="majorHAnsi" w:hAnsiTheme="majorHAnsi" w:cstheme="majorHAnsi"/>
                <w:b/>
                <w:sz w:val="24"/>
                <w:szCs w:val="24"/>
              </w:rPr>
              <w:t>Việc chớp thời cơ giành chính quyền trong cách mạng tháng Tám 1945 của Đảng cộng sản Dông Dương thể hiện qua những sự kiện nào?</w:t>
            </w:r>
          </w:p>
        </w:tc>
        <w:tc>
          <w:tcPr>
            <w:tcW w:w="992" w:type="dxa"/>
            <w:shd w:val="clear" w:color="auto" w:fill="auto"/>
            <w:vAlign w:val="center"/>
          </w:tcPr>
          <w:p w:rsidR="00E03292" w:rsidRPr="00430FFC" w:rsidRDefault="001072D4" w:rsidP="00430FFC">
            <w:pPr>
              <w:jc w:val="center"/>
              <w:rPr>
                <w:rFonts w:asciiTheme="majorHAnsi" w:hAnsiTheme="majorHAnsi" w:cstheme="majorHAnsi"/>
                <w:b/>
                <w:sz w:val="24"/>
                <w:szCs w:val="24"/>
              </w:rPr>
            </w:pPr>
            <w:r w:rsidRPr="00430FFC">
              <w:rPr>
                <w:rFonts w:asciiTheme="majorHAnsi" w:hAnsiTheme="majorHAnsi" w:cstheme="majorHAnsi"/>
                <w:b/>
                <w:sz w:val="24"/>
                <w:szCs w:val="24"/>
              </w:rPr>
              <w:t>1,75</w:t>
            </w:r>
          </w:p>
        </w:tc>
      </w:tr>
      <w:tr w:rsidR="001072D4" w:rsidRPr="005B5D66" w:rsidTr="00FA0E89">
        <w:tc>
          <w:tcPr>
            <w:tcW w:w="851" w:type="dxa"/>
            <w:vMerge w:val="restart"/>
            <w:shd w:val="clear" w:color="auto" w:fill="auto"/>
          </w:tcPr>
          <w:p w:rsidR="001072D4" w:rsidRPr="005B5D66" w:rsidRDefault="001072D4" w:rsidP="001072D4">
            <w:pPr>
              <w:jc w:val="center"/>
              <w:rPr>
                <w:rFonts w:asciiTheme="majorHAnsi" w:hAnsiTheme="majorHAnsi" w:cstheme="majorHAnsi"/>
                <w:b/>
                <w:sz w:val="24"/>
                <w:szCs w:val="24"/>
              </w:rPr>
            </w:pPr>
          </w:p>
        </w:tc>
        <w:tc>
          <w:tcPr>
            <w:tcW w:w="8080" w:type="dxa"/>
            <w:shd w:val="clear" w:color="auto" w:fill="auto"/>
          </w:tcPr>
          <w:p w:rsidR="001072D4" w:rsidRPr="005B5D66" w:rsidRDefault="001072D4" w:rsidP="001072D4">
            <w:pPr>
              <w:spacing w:after="0" w:line="240" w:lineRule="auto"/>
              <w:jc w:val="both"/>
              <w:rPr>
                <w:rFonts w:asciiTheme="majorHAnsi" w:eastAsia="Times New Roman" w:hAnsiTheme="majorHAnsi" w:cstheme="majorHAnsi"/>
                <w:sz w:val="24"/>
                <w:szCs w:val="24"/>
              </w:rPr>
            </w:pPr>
            <w:r w:rsidRPr="005B5D66">
              <w:rPr>
                <w:rFonts w:asciiTheme="majorHAnsi" w:eastAsia="Times New Roman" w:hAnsiTheme="majorHAnsi" w:cstheme="majorHAnsi"/>
                <w:sz w:val="24"/>
                <w:szCs w:val="24"/>
              </w:rPr>
              <w:t xml:space="preserve">Từ Ngày 13/8/1945 khi nghe tin Nhật sắp đầu hàng đồng minh, TWĐ và tổng bộ Việt Minh đã lập tức thành lập </w:t>
            </w:r>
            <w:r w:rsidRPr="005B5D66">
              <w:rPr>
                <w:rFonts w:asciiTheme="majorHAnsi" w:eastAsia="Times New Roman" w:hAnsiTheme="majorHAnsi" w:cstheme="majorHAnsi"/>
                <w:b/>
                <w:sz w:val="24"/>
                <w:szCs w:val="24"/>
              </w:rPr>
              <w:t>Uỷ ban khởi nghĩa toàn quốc</w:t>
            </w:r>
            <w:r w:rsidRPr="005B5D66">
              <w:rPr>
                <w:rFonts w:asciiTheme="majorHAnsi" w:eastAsia="Times New Roman" w:hAnsiTheme="majorHAnsi" w:cstheme="majorHAnsi"/>
                <w:sz w:val="24"/>
                <w:szCs w:val="24"/>
              </w:rPr>
              <w:t xml:space="preserve">, 23h cùng ngày Ủy ban khởi nghĩa toàn quốc ra </w:t>
            </w:r>
            <w:r w:rsidRPr="005B5D66">
              <w:rPr>
                <w:rFonts w:asciiTheme="majorHAnsi" w:eastAsia="Times New Roman" w:hAnsiTheme="majorHAnsi" w:cstheme="majorHAnsi"/>
                <w:b/>
                <w:sz w:val="24"/>
                <w:szCs w:val="24"/>
              </w:rPr>
              <w:t>quân lệnh số 1</w:t>
            </w:r>
            <w:r w:rsidRPr="005B5D66">
              <w:rPr>
                <w:rFonts w:asciiTheme="majorHAnsi" w:eastAsia="Times New Roman" w:hAnsiTheme="majorHAnsi" w:cstheme="majorHAnsi"/>
                <w:sz w:val="24"/>
                <w:szCs w:val="24"/>
              </w:rPr>
              <w:t>, chính thức phát lệnh tổng khởi nghĩa trong cả nước.</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FA0E89">
        <w:tc>
          <w:tcPr>
            <w:tcW w:w="851" w:type="dxa"/>
            <w:vMerge/>
            <w:shd w:val="clear" w:color="auto" w:fill="auto"/>
          </w:tcPr>
          <w:p w:rsidR="001072D4" w:rsidRPr="005B5D66" w:rsidRDefault="001072D4" w:rsidP="001072D4">
            <w:pPr>
              <w:jc w:val="center"/>
              <w:rPr>
                <w:rFonts w:asciiTheme="majorHAnsi" w:hAnsiTheme="majorHAnsi" w:cstheme="majorHAnsi"/>
                <w:b/>
                <w:sz w:val="24"/>
                <w:szCs w:val="24"/>
              </w:rPr>
            </w:pPr>
          </w:p>
        </w:tc>
        <w:tc>
          <w:tcPr>
            <w:tcW w:w="8080" w:type="dxa"/>
            <w:shd w:val="clear" w:color="auto" w:fill="auto"/>
          </w:tcPr>
          <w:p w:rsidR="001072D4" w:rsidRPr="005B5D66" w:rsidRDefault="001072D4" w:rsidP="001072D4">
            <w:pPr>
              <w:spacing w:after="0" w:line="240" w:lineRule="auto"/>
              <w:jc w:val="both"/>
              <w:rPr>
                <w:rFonts w:asciiTheme="majorHAnsi" w:eastAsia="Times New Roman" w:hAnsiTheme="majorHAnsi" w:cstheme="majorHAnsi"/>
                <w:sz w:val="24"/>
                <w:szCs w:val="24"/>
              </w:rPr>
            </w:pPr>
            <w:r w:rsidRPr="005B5D66">
              <w:rPr>
                <w:rFonts w:asciiTheme="majorHAnsi" w:eastAsia="Times New Roman" w:hAnsiTheme="majorHAnsi" w:cstheme="majorHAnsi"/>
                <w:sz w:val="24"/>
                <w:szCs w:val="24"/>
              </w:rPr>
              <w:t xml:space="preserve">Ngày 14 và 15/8/1945 Đảng họp hội nghị toàn quốc ở Tân Trào (Tuyên Quang). Hội nghị thông qua kế hoạch lãnh đạo toàn dân tổng khởi nghĩa và quyết định những vấn đề quan trọng về chính sách đối </w:t>
            </w:r>
            <w:proofErr w:type="spellStart"/>
            <w:r w:rsidRPr="005B5D66">
              <w:rPr>
                <w:rFonts w:asciiTheme="majorHAnsi" w:eastAsia="Times New Roman" w:hAnsiTheme="majorHAnsi" w:cstheme="majorHAnsi"/>
                <w:sz w:val="24"/>
                <w:szCs w:val="24"/>
              </w:rPr>
              <w:t>nôị</w:t>
            </w:r>
            <w:proofErr w:type="spellEnd"/>
            <w:r w:rsidRPr="005B5D66">
              <w:rPr>
                <w:rFonts w:asciiTheme="majorHAnsi" w:eastAsia="Times New Roman" w:hAnsiTheme="majorHAnsi" w:cstheme="majorHAnsi"/>
                <w:sz w:val="24"/>
                <w:szCs w:val="24"/>
              </w:rPr>
              <w:t xml:space="preserve">, đối ngoại sau khi giành được chính quyền. </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FA0E89">
        <w:tc>
          <w:tcPr>
            <w:tcW w:w="851" w:type="dxa"/>
            <w:vMerge/>
            <w:shd w:val="clear" w:color="auto" w:fill="auto"/>
          </w:tcPr>
          <w:p w:rsidR="001072D4" w:rsidRPr="005B5D66" w:rsidRDefault="001072D4" w:rsidP="001072D4">
            <w:pPr>
              <w:jc w:val="center"/>
              <w:rPr>
                <w:rFonts w:asciiTheme="majorHAnsi" w:hAnsiTheme="majorHAnsi" w:cstheme="majorHAnsi"/>
                <w:b/>
                <w:sz w:val="24"/>
                <w:szCs w:val="24"/>
              </w:rPr>
            </w:pPr>
          </w:p>
        </w:tc>
        <w:tc>
          <w:tcPr>
            <w:tcW w:w="8080" w:type="dxa"/>
            <w:shd w:val="clear" w:color="auto" w:fill="auto"/>
          </w:tcPr>
          <w:p w:rsidR="001072D4" w:rsidRPr="005B5D66" w:rsidRDefault="001072D4" w:rsidP="001072D4">
            <w:pPr>
              <w:spacing w:after="0" w:line="240" w:lineRule="auto"/>
              <w:jc w:val="both"/>
              <w:rPr>
                <w:rFonts w:asciiTheme="majorHAnsi" w:eastAsia="Times New Roman" w:hAnsiTheme="majorHAnsi" w:cstheme="majorHAnsi"/>
                <w:sz w:val="24"/>
                <w:szCs w:val="24"/>
              </w:rPr>
            </w:pPr>
            <w:r w:rsidRPr="005B5D66">
              <w:rPr>
                <w:rFonts w:asciiTheme="majorHAnsi" w:eastAsia="Times New Roman" w:hAnsiTheme="majorHAnsi" w:cstheme="majorHAnsi"/>
                <w:sz w:val="24"/>
                <w:szCs w:val="24"/>
              </w:rPr>
              <w:t xml:space="preserve">Ngày 16 và 17/8/1945, Việt Minh họp Đại Hội Quốc Dân ở Tân Trào (Tuyên Quang), tán thành chủ trương tổng khởi nghĩa của đảng, thông qua 10 chính sách của Việt Minh và cử ra uỷ ban dân tộc giải phóng VN do HCM làm chủ tịch. </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FA0E89">
        <w:tc>
          <w:tcPr>
            <w:tcW w:w="851" w:type="dxa"/>
            <w:vMerge/>
            <w:shd w:val="clear" w:color="auto" w:fill="auto"/>
          </w:tcPr>
          <w:p w:rsidR="001072D4" w:rsidRPr="005B5D66" w:rsidRDefault="001072D4" w:rsidP="001072D4">
            <w:pPr>
              <w:jc w:val="center"/>
              <w:rPr>
                <w:rFonts w:asciiTheme="majorHAnsi" w:hAnsiTheme="majorHAnsi" w:cstheme="majorHAnsi"/>
                <w:b/>
                <w:sz w:val="24"/>
                <w:szCs w:val="24"/>
              </w:rPr>
            </w:pPr>
          </w:p>
        </w:tc>
        <w:tc>
          <w:tcPr>
            <w:tcW w:w="8080" w:type="dxa"/>
            <w:shd w:val="clear" w:color="auto" w:fill="auto"/>
          </w:tcPr>
          <w:p w:rsidR="001072D4" w:rsidRPr="005B5D66" w:rsidRDefault="001072D4" w:rsidP="001072D4">
            <w:pPr>
              <w:jc w:val="both"/>
              <w:rPr>
                <w:rFonts w:asciiTheme="majorHAnsi" w:eastAsia="Times New Roman" w:hAnsiTheme="majorHAnsi" w:cstheme="majorHAnsi"/>
                <w:sz w:val="24"/>
                <w:szCs w:val="24"/>
              </w:rPr>
            </w:pPr>
            <w:r w:rsidRPr="005B5D66">
              <w:rPr>
                <w:rFonts w:asciiTheme="majorHAnsi" w:eastAsia="Times New Roman" w:hAnsiTheme="majorHAnsi" w:cstheme="majorHAnsi"/>
                <w:sz w:val="24"/>
                <w:szCs w:val="24"/>
              </w:rPr>
              <w:t xml:space="preserve">Sau đó HCM gửi thư kêu gọi đồng bào cả nước nổi dậy giành chính quyền “lúc này thời cơ thuận lợi đã tới dù hy sinh tới đâu, dù phải đốt cháy cả dãy trường sơn cũng phải kiên quyết giành cho được độc lập”. </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FA0E89">
        <w:tc>
          <w:tcPr>
            <w:tcW w:w="851" w:type="dxa"/>
            <w:vMerge/>
            <w:shd w:val="clear" w:color="auto" w:fill="auto"/>
          </w:tcPr>
          <w:p w:rsidR="001072D4" w:rsidRPr="005B5D66" w:rsidRDefault="001072D4" w:rsidP="001072D4">
            <w:pPr>
              <w:jc w:val="center"/>
              <w:rPr>
                <w:rFonts w:asciiTheme="majorHAnsi" w:hAnsiTheme="majorHAnsi" w:cstheme="majorHAnsi"/>
                <w:b/>
                <w:sz w:val="24"/>
                <w:szCs w:val="24"/>
              </w:rPr>
            </w:pPr>
          </w:p>
        </w:tc>
        <w:tc>
          <w:tcPr>
            <w:tcW w:w="8080" w:type="dxa"/>
            <w:shd w:val="clear" w:color="auto" w:fill="auto"/>
          </w:tcPr>
          <w:p w:rsidR="001072D4" w:rsidRPr="005B5D66" w:rsidRDefault="001072D4" w:rsidP="001072D4">
            <w:pPr>
              <w:spacing w:after="0" w:line="240" w:lineRule="auto"/>
              <w:jc w:val="both"/>
              <w:rPr>
                <w:rFonts w:asciiTheme="majorHAnsi" w:eastAsia="Times New Roman" w:hAnsiTheme="majorHAnsi" w:cstheme="majorHAnsi"/>
                <w:sz w:val="24"/>
                <w:szCs w:val="24"/>
              </w:rPr>
            </w:pPr>
            <w:r w:rsidRPr="005B5D66">
              <w:rPr>
                <w:rFonts w:asciiTheme="majorHAnsi" w:eastAsia="Times New Roman" w:hAnsiTheme="majorHAnsi" w:cstheme="majorHAnsi"/>
                <w:sz w:val="24"/>
                <w:szCs w:val="24"/>
              </w:rPr>
              <w:t>Như vậy trên thực tế đảng ta không chỉ có đường lối, chủ trương đúng đắn mà còn nắm vững thời cơ và có quyết tâm cao nên đã đưa cách mạng tháng 8/1945 đến thành công</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D83011">
        <w:tc>
          <w:tcPr>
            <w:tcW w:w="851" w:type="dxa"/>
            <w:vMerge/>
            <w:shd w:val="clear" w:color="auto" w:fill="auto"/>
          </w:tcPr>
          <w:p w:rsidR="001072D4" w:rsidRPr="005B5D66" w:rsidRDefault="001072D4" w:rsidP="001072D4">
            <w:pPr>
              <w:jc w:val="center"/>
              <w:rPr>
                <w:rFonts w:asciiTheme="majorHAnsi" w:hAnsiTheme="majorHAnsi" w:cstheme="majorHAnsi"/>
                <w:b/>
                <w:sz w:val="24"/>
                <w:szCs w:val="24"/>
              </w:rPr>
            </w:pPr>
          </w:p>
        </w:tc>
        <w:tc>
          <w:tcPr>
            <w:tcW w:w="8080" w:type="dxa"/>
            <w:shd w:val="clear" w:color="auto" w:fill="auto"/>
          </w:tcPr>
          <w:p w:rsidR="001072D4" w:rsidRPr="005B5D66" w:rsidRDefault="001072D4" w:rsidP="001072D4">
            <w:pPr>
              <w:spacing w:after="0" w:line="240" w:lineRule="auto"/>
              <w:jc w:val="both"/>
              <w:rPr>
                <w:rFonts w:asciiTheme="majorHAnsi" w:eastAsia="Times New Roman" w:hAnsiTheme="majorHAnsi" w:cstheme="majorHAnsi"/>
                <w:sz w:val="24"/>
                <w:szCs w:val="24"/>
              </w:rPr>
            </w:pPr>
            <w:r w:rsidRPr="005B5D66">
              <w:rPr>
                <w:rFonts w:asciiTheme="majorHAnsi" w:eastAsia="Times New Roman" w:hAnsiTheme="majorHAnsi" w:cstheme="majorHAnsi"/>
                <w:sz w:val="24"/>
                <w:szCs w:val="24"/>
              </w:rPr>
              <w:t xml:space="preserve">Từ ngày 14/8/1945 đến ngày 28/8/1945, Đảng đã lãnh đạo quần chúng chớp thời cơ tổng khởi nghĩa giành thắng lợi nhanh chóng và ít đổ máu, </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D83011">
        <w:tc>
          <w:tcPr>
            <w:tcW w:w="851" w:type="dxa"/>
            <w:vMerge/>
            <w:shd w:val="clear" w:color="auto" w:fill="auto"/>
          </w:tcPr>
          <w:p w:rsidR="001072D4" w:rsidRPr="005B5D66" w:rsidRDefault="001072D4" w:rsidP="001072D4">
            <w:pPr>
              <w:jc w:val="center"/>
              <w:rPr>
                <w:rFonts w:asciiTheme="majorHAnsi" w:hAnsiTheme="majorHAnsi" w:cstheme="majorHAnsi"/>
                <w:b/>
                <w:sz w:val="24"/>
                <w:szCs w:val="24"/>
              </w:rPr>
            </w:pPr>
          </w:p>
        </w:tc>
        <w:tc>
          <w:tcPr>
            <w:tcW w:w="8080" w:type="dxa"/>
            <w:shd w:val="clear" w:color="auto" w:fill="auto"/>
          </w:tcPr>
          <w:p w:rsidR="001072D4" w:rsidRPr="005B5D66" w:rsidRDefault="001072D4" w:rsidP="001072D4">
            <w:pPr>
              <w:spacing w:after="0" w:line="240" w:lineRule="auto"/>
              <w:jc w:val="both"/>
              <w:rPr>
                <w:rFonts w:asciiTheme="majorHAnsi" w:eastAsia="Times New Roman" w:hAnsiTheme="majorHAnsi" w:cstheme="majorHAnsi"/>
                <w:sz w:val="24"/>
                <w:szCs w:val="24"/>
              </w:rPr>
            </w:pPr>
            <w:r w:rsidRPr="005B5D66">
              <w:rPr>
                <w:rFonts w:asciiTheme="majorHAnsi" w:eastAsia="Times New Roman" w:hAnsiTheme="majorHAnsi" w:cstheme="majorHAnsi"/>
                <w:sz w:val="24"/>
                <w:szCs w:val="24"/>
              </w:rPr>
              <w:t>Bác hồ đã soạn thảo và đọc bản tuyên ngôn độc lập khai sinh nước Việt Nam Dân chủ cộng hòa (2/9/1945).</w:t>
            </w:r>
          </w:p>
        </w:tc>
        <w:tc>
          <w:tcPr>
            <w:tcW w:w="992" w:type="dxa"/>
            <w:shd w:val="clear" w:color="auto" w:fill="auto"/>
          </w:tcPr>
          <w:p w:rsidR="001072D4" w:rsidRPr="005B5D66" w:rsidRDefault="001072D4" w:rsidP="00430FFC">
            <w:pPr>
              <w:jc w:val="center"/>
              <w:rPr>
                <w:sz w:val="24"/>
                <w:szCs w:val="24"/>
              </w:rPr>
            </w:pPr>
            <w:r w:rsidRPr="005B5D66">
              <w:rPr>
                <w:rFonts w:asciiTheme="majorHAnsi" w:hAnsiTheme="majorHAnsi" w:cstheme="majorHAnsi"/>
                <w:sz w:val="24"/>
                <w:szCs w:val="24"/>
              </w:rPr>
              <w:t>0,25</w:t>
            </w:r>
          </w:p>
        </w:tc>
      </w:tr>
      <w:tr w:rsidR="001072D4" w:rsidRPr="005B5D66" w:rsidTr="00D83011">
        <w:tc>
          <w:tcPr>
            <w:tcW w:w="851" w:type="dxa"/>
            <w:shd w:val="clear" w:color="auto" w:fill="auto"/>
          </w:tcPr>
          <w:p w:rsidR="001072D4" w:rsidRPr="005B5D66" w:rsidRDefault="00730EE5" w:rsidP="001072D4">
            <w:pPr>
              <w:jc w:val="center"/>
              <w:rPr>
                <w:rFonts w:asciiTheme="majorHAnsi" w:hAnsiTheme="majorHAnsi" w:cstheme="majorHAnsi"/>
                <w:b/>
                <w:sz w:val="24"/>
                <w:szCs w:val="24"/>
              </w:rPr>
            </w:pPr>
            <w:r w:rsidRPr="005B5D66">
              <w:rPr>
                <w:rFonts w:asciiTheme="majorHAnsi" w:hAnsiTheme="majorHAnsi" w:cstheme="majorHAnsi"/>
                <w:b/>
                <w:sz w:val="24"/>
                <w:szCs w:val="24"/>
              </w:rPr>
              <w:t>6</w:t>
            </w:r>
          </w:p>
        </w:tc>
        <w:tc>
          <w:tcPr>
            <w:tcW w:w="8080" w:type="dxa"/>
            <w:shd w:val="clear" w:color="auto" w:fill="auto"/>
          </w:tcPr>
          <w:p w:rsidR="001072D4" w:rsidRPr="005B5D66" w:rsidRDefault="001072D4" w:rsidP="001072D4">
            <w:pPr>
              <w:jc w:val="both"/>
              <w:rPr>
                <w:rFonts w:asciiTheme="majorHAnsi" w:hAnsiTheme="majorHAnsi" w:cstheme="majorHAnsi"/>
                <w:b/>
                <w:sz w:val="24"/>
                <w:szCs w:val="24"/>
              </w:rPr>
            </w:pPr>
            <w:r w:rsidRPr="005B5D66">
              <w:rPr>
                <w:rFonts w:asciiTheme="majorHAnsi" w:hAnsiTheme="majorHAnsi" w:cstheme="majorHAnsi"/>
                <w:b/>
                <w:sz w:val="24"/>
                <w:szCs w:val="24"/>
              </w:rPr>
              <w:t>Trên cơ sở phân tích mối quan hệ giữa 2 nhiệm vụ xây dựng và bảo vệ nhà nước Việt Nam Dân chủ Cộng hòa trong những năm 1945 - 1946, anh chị hãy trình bày suy nghĩ mối quan hệ giữa 2 nhiệm vụ xây dựng và bảo vệ tổ quốc ngày nay.</w:t>
            </w:r>
          </w:p>
        </w:tc>
        <w:tc>
          <w:tcPr>
            <w:tcW w:w="992" w:type="dxa"/>
            <w:shd w:val="clear" w:color="auto" w:fill="auto"/>
          </w:tcPr>
          <w:p w:rsidR="001072D4" w:rsidRPr="00430FFC" w:rsidRDefault="00730EE5" w:rsidP="00430FFC">
            <w:pPr>
              <w:jc w:val="center"/>
              <w:rPr>
                <w:rFonts w:asciiTheme="majorHAnsi" w:hAnsiTheme="majorHAnsi" w:cstheme="majorHAnsi"/>
                <w:b/>
                <w:sz w:val="24"/>
                <w:szCs w:val="24"/>
              </w:rPr>
            </w:pPr>
            <w:r w:rsidRPr="00430FFC">
              <w:rPr>
                <w:rFonts w:asciiTheme="majorHAnsi" w:hAnsiTheme="majorHAnsi" w:cstheme="majorHAnsi"/>
                <w:b/>
                <w:sz w:val="24"/>
                <w:szCs w:val="24"/>
              </w:rPr>
              <w:t>3,0</w:t>
            </w:r>
          </w:p>
        </w:tc>
      </w:tr>
      <w:tr w:rsidR="001072D4" w:rsidRPr="005B5D66" w:rsidTr="00D83011">
        <w:tc>
          <w:tcPr>
            <w:tcW w:w="851" w:type="dxa"/>
            <w:shd w:val="clear" w:color="auto" w:fill="auto"/>
          </w:tcPr>
          <w:p w:rsidR="001072D4" w:rsidRPr="005B5D66" w:rsidRDefault="00730EE5" w:rsidP="001072D4">
            <w:pPr>
              <w:jc w:val="center"/>
              <w:rPr>
                <w:rFonts w:asciiTheme="majorHAnsi" w:hAnsiTheme="majorHAnsi" w:cstheme="majorHAnsi"/>
                <w:b/>
                <w:sz w:val="24"/>
                <w:szCs w:val="24"/>
              </w:rPr>
            </w:pPr>
            <w:r w:rsidRPr="005B5D66">
              <w:rPr>
                <w:rFonts w:asciiTheme="majorHAnsi" w:hAnsiTheme="majorHAnsi" w:cstheme="majorHAnsi"/>
                <w:b/>
                <w:sz w:val="24"/>
                <w:szCs w:val="24"/>
              </w:rPr>
              <w:t>Ý 1</w:t>
            </w:r>
          </w:p>
        </w:tc>
        <w:tc>
          <w:tcPr>
            <w:tcW w:w="8080" w:type="dxa"/>
            <w:shd w:val="clear" w:color="auto" w:fill="auto"/>
          </w:tcPr>
          <w:p w:rsidR="001072D4" w:rsidRPr="005B5D66" w:rsidRDefault="001072D4" w:rsidP="001072D4">
            <w:pPr>
              <w:spacing w:after="0" w:line="240" w:lineRule="auto"/>
              <w:jc w:val="both"/>
              <w:rPr>
                <w:rFonts w:asciiTheme="majorHAnsi" w:eastAsia="Times New Roman" w:hAnsiTheme="majorHAnsi" w:cstheme="majorHAnsi"/>
                <w:b/>
                <w:sz w:val="24"/>
                <w:szCs w:val="24"/>
              </w:rPr>
            </w:pPr>
            <w:r w:rsidRPr="005B5D66">
              <w:rPr>
                <w:rFonts w:asciiTheme="majorHAnsi" w:hAnsiTheme="majorHAnsi" w:cstheme="majorHAnsi"/>
                <w:b/>
                <w:sz w:val="24"/>
                <w:szCs w:val="24"/>
              </w:rPr>
              <w:t>Phân tích mối quan hệ giữa 2 nhiệm vụ xây dựng và bảo vệ nhà nước Việt Nam Dân chủ Cộng hòa trong những năm 1945 - 1946.</w:t>
            </w:r>
          </w:p>
        </w:tc>
        <w:tc>
          <w:tcPr>
            <w:tcW w:w="992" w:type="dxa"/>
            <w:shd w:val="clear" w:color="auto" w:fill="auto"/>
          </w:tcPr>
          <w:p w:rsidR="001072D4" w:rsidRPr="00430FFC" w:rsidRDefault="00730EE5" w:rsidP="00430FFC">
            <w:pPr>
              <w:jc w:val="center"/>
              <w:rPr>
                <w:rFonts w:asciiTheme="majorHAnsi" w:hAnsiTheme="majorHAnsi" w:cstheme="majorHAnsi"/>
                <w:b/>
                <w:sz w:val="24"/>
                <w:szCs w:val="24"/>
              </w:rPr>
            </w:pPr>
            <w:r w:rsidRPr="00430FFC">
              <w:rPr>
                <w:rFonts w:asciiTheme="majorHAnsi" w:hAnsiTheme="majorHAnsi" w:cstheme="majorHAnsi"/>
                <w:b/>
                <w:sz w:val="24"/>
                <w:szCs w:val="24"/>
              </w:rPr>
              <w:t>2,0</w:t>
            </w:r>
          </w:p>
        </w:tc>
      </w:tr>
      <w:tr w:rsidR="00730EE5" w:rsidRPr="005B5D66" w:rsidTr="00D83011">
        <w:tc>
          <w:tcPr>
            <w:tcW w:w="851" w:type="dxa"/>
            <w:vMerge w:val="restart"/>
            <w:shd w:val="clear" w:color="auto" w:fill="auto"/>
          </w:tcPr>
          <w:p w:rsidR="00730EE5" w:rsidRPr="005B5D66" w:rsidRDefault="00730EE5" w:rsidP="00730EE5">
            <w:pPr>
              <w:jc w:val="center"/>
              <w:rPr>
                <w:rFonts w:asciiTheme="majorHAnsi" w:hAnsiTheme="majorHAnsi" w:cstheme="majorHAnsi"/>
                <w:b/>
                <w:sz w:val="24"/>
                <w:szCs w:val="24"/>
              </w:rPr>
            </w:pPr>
          </w:p>
        </w:tc>
        <w:tc>
          <w:tcPr>
            <w:tcW w:w="8080" w:type="dxa"/>
            <w:shd w:val="clear" w:color="auto" w:fill="auto"/>
          </w:tcPr>
          <w:p w:rsidR="00730EE5" w:rsidRPr="005B5D66" w:rsidRDefault="00730EE5" w:rsidP="00730EE5">
            <w:pPr>
              <w:spacing w:after="0" w:line="240" w:lineRule="auto"/>
              <w:jc w:val="both"/>
              <w:rPr>
                <w:rFonts w:asciiTheme="majorHAnsi" w:eastAsia="Times New Roman" w:hAnsiTheme="majorHAnsi" w:cstheme="majorHAnsi"/>
                <w:sz w:val="24"/>
                <w:szCs w:val="24"/>
              </w:rPr>
            </w:pPr>
            <w:r w:rsidRPr="005B5D66">
              <w:rPr>
                <w:rFonts w:asciiTheme="majorHAnsi" w:hAnsiTheme="majorHAnsi" w:cstheme="majorHAnsi"/>
                <w:sz w:val="24"/>
                <w:szCs w:val="24"/>
              </w:rPr>
              <w:t>Dựng nước đi đôi với giữ nước là quy luật của lịch sử dân tộc, điều đó được phản ánh trong giai đoạn 1945 - 1946 ở việc kết hợp 2  nhiệm vụ bảo vệ và xây dựng chế độ mới. Điều này được ghi rõ tại chỉ thị kháng chiến kiến quốc của BTVTW Đảng ngày 25/11/1945).</w:t>
            </w:r>
          </w:p>
        </w:tc>
        <w:tc>
          <w:tcPr>
            <w:tcW w:w="992" w:type="dxa"/>
            <w:shd w:val="clear" w:color="auto" w:fill="auto"/>
          </w:tcPr>
          <w:p w:rsidR="00730EE5" w:rsidRPr="005B5D66" w:rsidRDefault="00730EE5" w:rsidP="00430FFC">
            <w:pPr>
              <w:jc w:val="center"/>
              <w:rPr>
                <w:sz w:val="24"/>
                <w:szCs w:val="24"/>
              </w:rPr>
            </w:pPr>
            <w:r w:rsidRPr="005B5D66">
              <w:rPr>
                <w:rFonts w:asciiTheme="majorHAnsi" w:hAnsiTheme="majorHAnsi" w:cstheme="majorHAnsi"/>
                <w:sz w:val="24"/>
                <w:szCs w:val="24"/>
              </w:rPr>
              <w:t>0,5</w:t>
            </w:r>
          </w:p>
        </w:tc>
      </w:tr>
      <w:tr w:rsidR="00730EE5" w:rsidRPr="005B5D66" w:rsidTr="00D83011">
        <w:tc>
          <w:tcPr>
            <w:tcW w:w="851" w:type="dxa"/>
            <w:vMerge/>
            <w:shd w:val="clear" w:color="auto" w:fill="auto"/>
          </w:tcPr>
          <w:p w:rsidR="00730EE5" w:rsidRPr="005B5D66" w:rsidRDefault="00730EE5" w:rsidP="00730EE5">
            <w:pPr>
              <w:jc w:val="center"/>
              <w:rPr>
                <w:rFonts w:asciiTheme="majorHAnsi" w:hAnsiTheme="majorHAnsi" w:cstheme="majorHAnsi"/>
                <w:b/>
                <w:sz w:val="24"/>
                <w:szCs w:val="24"/>
              </w:rPr>
            </w:pPr>
          </w:p>
        </w:tc>
        <w:tc>
          <w:tcPr>
            <w:tcW w:w="8080" w:type="dxa"/>
            <w:shd w:val="clear" w:color="auto" w:fill="auto"/>
          </w:tcPr>
          <w:p w:rsidR="00730EE5" w:rsidRPr="005B5D66" w:rsidRDefault="00730EE5" w:rsidP="00730EE5">
            <w:pPr>
              <w:spacing w:after="0" w:line="240" w:lineRule="auto"/>
              <w:jc w:val="both"/>
              <w:rPr>
                <w:rFonts w:asciiTheme="majorHAnsi" w:eastAsia="Times New Roman" w:hAnsiTheme="majorHAnsi" w:cstheme="majorHAnsi"/>
                <w:sz w:val="24"/>
                <w:szCs w:val="24"/>
              </w:rPr>
            </w:pPr>
            <w:r w:rsidRPr="005B5D66">
              <w:rPr>
                <w:rFonts w:asciiTheme="majorHAnsi" w:hAnsiTheme="majorHAnsi" w:cstheme="majorHAnsi"/>
                <w:b/>
                <w:sz w:val="24"/>
                <w:szCs w:val="24"/>
              </w:rPr>
              <w:t>Nhiệm vụ xây dựng chế độ mới</w:t>
            </w:r>
            <w:r w:rsidRPr="005B5D66">
              <w:rPr>
                <w:rFonts w:asciiTheme="majorHAnsi" w:hAnsiTheme="majorHAnsi" w:cstheme="majorHAnsi"/>
                <w:sz w:val="24"/>
                <w:szCs w:val="24"/>
              </w:rPr>
              <w:t xml:space="preserve"> được tiến hành toàn diện trên tất cả các lĩnh vực  kinh tế, chính trị, văn hóa, xã hội và an ninh... Việc xây dựng chế độ mới không chỉ củng cố và phát triển thành quả của cách mạng tháng Tám mà còn tạo ra sức mạnh vật chất và tinh thần để đấu tranh với kẻ thù đế quốc nhằm bảo vệ chế độ dân chủ cộng hòa. </w:t>
            </w:r>
          </w:p>
        </w:tc>
        <w:tc>
          <w:tcPr>
            <w:tcW w:w="992" w:type="dxa"/>
            <w:shd w:val="clear" w:color="auto" w:fill="auto"/>
          </w:tcPr>
          <w:p w:rsidR="00730EE5" w:rsidRPr="005B5D66" w:rsidRDefault="00730EE5" w:rsidP="00430FFC">
            <w:pPr>
              <w:jc w:val="center"/>
              <w:rPr>
                <w:sz w:val="24"/>
                <w:szCs w:val="24"/>
              </w:rPr>
            </w:pPr>
            <w:r w:rsidRPr="005B5D66">
              <w:rPr>
                <w:rFonts w:asciiTheme="majorHAnsi" w:hAnsiTheme="majorHAnsi" w:cstheme="majorHAnsi"/>
                <w:sz w:val="24"/>
                <w:szCs w:val="24"/>
              </w:rPr>
              <w:t>0,5</w:t>
            </w:r>
          </w:p>
        </w:tc>
      </w:tr>
      <w:tr w:rsidR="00730EE5" w:rsidRPr="005B5D66" w:rsidTr="00D83011">
        <w:tc>
          <w:tcPr>
            <w:tcW w:w="851" w:type="dxa"/>
            <w:vMerge/>
            <w:shd w:val="clear" w:color="auto" w:fill="auto"/>
          </w:tcPr>
          <w:p w:rsidR="00730EE5" w:rsidRPr="005B5D66" w:rsidRDefault="00730EE5" w:rsidP="00730EE5">
            <w:pPr>
              <w:jc w:val="center"/>
              <w:rPr>
                <w:rFonts w:asciiTheme="majorHAnsi" w:hAnsiTheme="majorHAnsi" w:cstheme="majorHAnsi"/>
                <w:b/>
                <w:sz w:val="24"/>
                <w:szCs w:val="24"/>
              </w:rPr>
            </w:pPr>
          </w:p>
        </w:tc>
        <w:tc>
          <w:tcPr>
            <w:tcW w:w="8080" w:type="dxa"/>
            <w:shd w:val="clear" w:color="auto" w:fill="auto"/>
          </w:tcPr>
          <w:p w:rsidR="00730EE5" w:rsidRPr="005B5D66" w:rsidRDefault="00730EE5" w:rsidP="00730EE5">
            <w:pPr>
              <w:spacing w:after="0" w:line="240" w:lineRule="auto"/>
              <w:jc w:val="both"/>
              <w:rPr>
                <w:rFonts w:asciiTheme="majorHAnsi" w:eastAsia="Times New Roman" w:hAnsiTheme="majorHAnsi" w:cstheme="majorHAnsi"/>
                <w:sz w:val="24"/>
                <w:szCs w:val="24"/>
              </w:rPr>
            </w:pPr>
            <w:r w:rsidRPr="005B5D66">
              <w:rPr>
                <w:rFonts w:asciiTheme="majorHAnsi" w:hAnsiTheme="majorHAnsi" w:cstheme="majorHAnsi"/>
                <w:b/>
                <w:sz w:val="24"/>
                <w:szCs w:val="24"/>
              </w:rPr>
              <w:t>Nhiệm vụ bảo vệ chế độ mới</w:t>
            </w:r>
            <w:r w:rsidRPr="005B5D66">
              <w:rPr>
                <w:rFonts w:asciiTheme="majorHAnsi" w:hAnsiTheme="majorHAnsi" w:cstheme="majorHAnsi"/>
                <w:sz w:val="24"/>
                <w:szCs w:val="24"/>
              </w:rPr>
              <w:t xml:space="preserve"> được thực hiện bằng những sách lược khác nhau, những biện pháp khác nhau, khi thì hòa với Trung Hoa Dân Quốc để đánh Pháp, khi thì hòa với Pháp để đẩy Trung Hoa Dân Quốc về nước. Chính nhờ những biện pháp này Việt Nam đã tránh được trường hợp bất lợi phải chiến đấu với nhiều kẻ thù một lúc, khi so sánh lực lượng còn rất chênh lệch không có lợi cho cách mạng, từng bước loại bỏ bớt kẻ thù, đặc biệt là tạo ra được thời gian hòa bình vô cùng </w:t>
            </w:r>
            <w:proofErr w:type="spellStart"/>
            <w:r w:rsidRPr="005B5D66">
              <w:rPr>
                <w:rFonts w:asciiTheme="majorHAnsi" w:hAnsiTheme="majorHAnsi" w:cstheme="majorHAnsi"/>
                <w:sz w:val="24"/>
                <w:szCs w:val="24"/>
              </w:rPr>
              <w:t>quí</w:t>
            </w:r>
            <w:proofErr w:type="spellEnd"/>
            <w:r w:rsidRPr="005B5D66">
              <w:rPr>
                <w:rFonts w:asciiTheme="majorHAnsi" w:hAnsiTheme="majorHAnsi" w:cstheme="majorHAnsi"/>
                <w:sz w:val="24"/>
                <w:szCs w:val="24"/>
              </w:rPr>
              <w:t xml:space="preserve"> báu trên một phần hoặc trong cả nước để củng cố chính quyền, xây dựng lực lượng cách mạng và chuẩn bị mọi mặt cho cuộc chiến đấu lâu dài.</w:t>
            </w:r>
          </w:p>
        </w:tc>
        <w:tc>
          <w:tcPr>
            <w:tcW w:w="992" w:type="dxa"/>
            <w:shd w:val="clear" w:color="auto" w:fill="auto"/>
          </w:tcPr>
          <w:p w:rsidR="00730EE5" w:rsidRPr="005B5D66" w:rsidRDefault="00730EE5" w:rsidP="00430FFC">
            <w:pPr>
              <w:jc w:val="center"/>
              <w:rPr>
                <w:sz w:val="24"/>
                <w:szCs w:val="24"/>
              </w:rPr>
            </w:pPr>
            <w:r w:rsidRPr="005B5D66">
              <w:rPr>
                <w:rFonts w:asciiTheme="majorHAnsi" w:hAnsiTheme="majorHAnsi" w:cstheme="majorHAnsi"/>
                <w:sz w:val="24"/>
                <w:szCs w:val="24"/>
              </w:rPr>
              <w:t>0,5</w:t>
            </w:r>
          </w:p>
        </w:tc>
      </w:tr>
      <w:tr w:rsidR="00730EE5" w:rsidRPr="005B5D66" w:rsidTr="00D83011">
        <w:tc>
          <w:tcPr>
            <w:tcW w:w="851" w:type="dxa"/>
            <w:vMerge/>
            <w:shd w:val="clear" w:color="auto" w:fill="auto"/>
          </w:tcPr>
          <w:p w:rsidR="00730EE5" w:rsidRPr="005B5D66" w:rsidRDefault="00730EE5" w:rsidP="00730EE5">
            <w:pPr>
              <w:jc w:val="center"/>
              <w:rPr>
                <w:rFonts w:asciiTheme="majorHAnsi" w:hAnsiTheme="majorHAnsi" w:cstheme="majorHAnsi"/>
                <w:b/>
                <w:sz w:val="24"/>
                <w:szCs w:val="24"/>
              </w:rPr>
            </w:pPr>
          </w:p>
        </w:tc>
        <w:tc>
          <w:tcPr>
            <w:tcW w:w="8080" w:type="dxa"/>
            <w:shd w:val="clear" w:color="auto" w:fill="auto"/>
          </w:tcPr>
          <w:p w:rsidR="00730EE5" w:rsidRPr="005B5D66" w:rsidRDefault="00730EE5" w:rsidP="00730EE5">
            <w:pPr>
              <w:spacing w:after="0" w:line="240" w:lineRule="auto"/>
              <w:jc w:val="both"/>
              <w:rPr>
                <w:rFonts w:asciiTheme="majorHAnsi" w:eastAsia="Times New Roman" w:hAnsiTheme="majorHAnsi" w:cstheme="majorHAnsi"/>
                <w:sz w:val="24"/>
                <w:szCs w:val="24"/>
              </w:rPr>
            </w:pPr>
            <w:r w:rsidRPr="005B5D66">
              <w:rPr>
                <w:rFonts w:asciiTheme="majorHAnsi" w:hAnsiTheme="majorHAnsi" w:cstheme="majorHAnsi"/>
                <w:b/>
                <w:sz w:val="24"/>
                <w:szCs w:val="24"/>
              </w:rPr>
              <w:t xml:space="preserve">Hai nhiệm vụ trên đây có mỗi quan hệ mật thiết với nhau. </w:t>
            </w:r>
            <w:r w:rsidRPr="005B5D66">
              <w:rPr>
                <w:rFonts w:asciiTheme="majorHAnsi" w:hAnsiTheme="majorHAnsi" w:cstheme="majorHAnsi"/>
                <w:sz w:val="24"/>
                <w:szCs w:val="24"/>
              </w:rPr>
              <w:t>Xây dựng tạo ra sức mạnh để bảo vệ, bảo vệ chế độ mới lại tạo điều kiện để xây dựng chế độ mới. Muốn bảo vệ chế độ mới cần có thực lực cách mạng, làm chỗ dựa cho các mặt trận đấu tranh lúc đó là quân sự và ngoại giao. Chủ tịch Hồ Chí Minh khảng định “thực lực là cái chiêng, ngoại giao là cái tiếng, chiêng có to thì tiếng mới lớn”</w:t>
            </w:r>
          </w:p>
        </w:tc>
        <w:tc>
          <w:tcPr>
            <w:tcW w:w="992" w:type="dxa"/>
            <w:shd w:val="clear" w:color="auto" w:fill="auto"/>
          </w:tcPr>
          <w:p w:rsidR="00730EE5" w:rsidRPr="005B5D66" w:rsidRDefault="00730EE5" w:rsidP="00430FFC">
            <w:pPr>
              <w:jc w:val="center"/>
              <w:rPr>
                <w:sz w:val="24"/>
                <w:szCs w:val="24"/>
              </w:rPr>
            </w:pPr>
            <w:r w:rsidRPr="005B5D66">
              <w:rPr>
                <w:rFonts w:asciiTheme="majorHAnsi" w:hAnsiTheme="majorHAnsi" w:cstheme="majorHAnsi"/>
                <w:sz w:val="24"/>
                <w:szCs w:val="24"/>
              </w:rPr>
              <w:t>0,5</w:t>
            </w:r>
          </w:p>
        </w:tc>
      </w:tr>
      <w:tr w:rsidR="001072D4" w:rsidRPr="005B5D66" w:rsidTr="00D83011">
        <w:tc>
          <w:tcPr>
            <w:tcW w:w="851" w:type="dxa"/>
            <w:shd w:val="clear" w:color="auto" w:fill="auto"/>
          </w:tcPr>
          <w:p w:rsidR="001072D4" w:rsidRPr="005B5D66" w:rsidRDefault="00730EE5" w:rsidP="001072D4">
            <w:pPr>
              <w:jc w:val="center"/>
              <w:rPr>
                <w:rFonts w:asciiTheme="majorHAnsi" w:hAnsiTheme="majorHAnsi" w:cstheme="majorHAnsi"/>
                <w:b/>
                <w:sz w:val="24"/>
                <w:szCs w:val="24"/>
              </w:rPr>
            </w:pPr>
            <w:r w:rsidRPr="005B5D66">
              <w:rPr>
                <w:rFonts w:asciiTheme="majorHAnsi" w:hAnsiTheme="majorHAnsi" w:cstheme="majorHAnsi"/>
                <w:b/>
                <w:sz w:val="24"/>
                <w:szCs w:val="24"/>
              </w:rPr>
              <w:t>Ý 2</w:t>
            </w:r>
          </w:p>
        </w:tc>
        <w:tc>
          <w:tcPr>
            <w:tcW w:w="8080" w:type="dxa"/>
            <w:shd w:val="clear" w:color="auto" w:fill="auto"/>
          </w:tcPr>
          <w:p w:rsidR="001072D4" w:rsidRPr="005B5D66" w:rsidRDefault="001072D4" w:rsidP="001072D4">
            <w:pPr>
              <w:spacing w:after="0" w:line="240" w:lineRule="auto"/>
              <w:jc w:val="both"/>
              <w:rPr>
                <w:rFonts w:asciiTheme="majorHAnsi" w:eastAsia="Times New Roman" w:hAnsiTheme="majorHAnsi" w:cstheme="majorHAnsi"/>
                <w:sz w:val="24"/>
                <w:szCs w:val="24"/>
              </w:rPr>
            </w:pPr>
            <w:r w:rsidRPr="005B5D66">
              <w:rPr>
                <w:rFonts w:asciiTheme="majorHAnsi" w:hAnsiTheme="majorHAnsi" w:cstheme="majorHAnsi"/>
                <w:b/>
                <w:sz w:val="24"/>
                <w:szCs w:val="24"/>
              </w:rPr>
              <w:t>Trình bày suy nghĩ mối quan hệ giữa 2 nhiệm vụ xây dựng và bảo vệ tổ quốc ngày nay.</w:t>
            </w:r>
          </w:p>
        </w:tc>
        <w:tc>
          <w:tcPr>
            <w:tcW w:w="992" w:type="dxa"/>
            <w:shd w:val="clear" w:color="auto" w:fill="auto"/>
          </w:tcPr>
          <w:p w:rsidR="001072D4" w:rsidRPr="00430FFC" w:rsidRDefault="00730EE5" w:rsidP="00430FFC">
            <w:pPr>
              <w:jc w:val="center"/>
              <w:rPr>
                <w:rFonts w:asciiTheme="majorHAnsi" w:hAnsiTheme="majorHAnsi" w:cstheme="majorHAnsi"/>
                <w:b/>
                <w:sz w:val="24"/>
                <w:szCs w:val="24"/>
              </w:rPr>
            </w:pPr>
            <w:r w:rsidRPr="00430FFC">
              <w:rPr>
                <w:rFonts w:asciiTheme="majorHAnsi" w:hAnsiTheme="majorHAnsi" w:cstheme="majorHAnsi"/>
                <w:b/>
                <w:sz w:val="24"/>
                <w:szCs w:val="24"/>
              </w:rPr>
              <w:t>1,0</w:t>
            </w:r>
          </w:p>
        </w:tc>
      </w:tr>
      <w:tr w:rsidR="00730EE5" w:rsidRPr="005B5D66" w:rsidTr="00D83011">
        <w:tc>
          <w:tcPr>
            <w:tcW w:w="851" w:type="dxa"/>
            <w:vMerge w:val="restart"/>
            <w:shd w:val="clear" w:color="auto" w:fill="auto"/>
          </w:tcPr>
          <w:p w:rsidR="00730EE5" w:rsidRPr="005B5D66" w:rsidRDefault="00730EE5" w:rsidP="00730EE5">
            <w:pPr>
              <w:jc w:val="center"/>
              <w:rPr>
                <w:rFonts w:asciiTheme="majorHAnsi" w:hAnsiTheme="majorHAnsi" w:cstheme="majorHAnsi"/>
                <w:b/>
                <w:sz w:val="24"/>
                <w:szCs w:val="24"/>
              </w:rPr>
            </w:pPr>
          </w:p>
        </w:tc>
        <w:tc>
          <w:tcPr>
            <w:tcW w:w="8080" w:type="dxa"/>
            <w:shd w:val="clear" w:color="auto" w:fill="auto"/>
          </w:tcPr>
          <w:p w:rsidR="00730EE5" w:rsidRPr="005B5D66" w:rsidRDefault="00730EE5" w:rsidP="00730EE5">
            <w:pPr>
              <w:spacing w:after="0" w:line="240" w:lineRule="auto"/>
              <w:jc w:val="both"/>
              <w:rPr>
                <w:rFonts w:asciiTheme="majorHAnsi" w:hAnsiTheme="majorHAnsi" w:cstheme="majorHAnsi"/>
                <w:b/>
                <w:sz w:val="24"/>
                <w:szCs w:val="24"/>
              </w:rPr>
            </w:pPr>
            <w:r w:rsidRPr="005B5D66">
              <w:rPr>
                <w:rFonts w:asciiTheme="majorHAnsi" w:hAnsiTheme="majorHAnsi" w:cstheme="majorHAnsi"/>
                <w:sz w:val="24"/>
                <w:szCs w:val="24"/>
              </w:rPr>
              <w:t>Trong sự nghiệp xây dựng CNXH và bảo vệ tổ quốc ngày nay, Đảng luân nhận thức và quán triệt đầy đủ trong đường lối và chủ trương cách mạng của mình. 2 nhiệm vụ xây dựng và bảo vệ tổ quốc có mối quan hệ mật thiết với nhau trong từng việc làm.</w:t>
            </w:r>
          </w:p>
        </w:tc>
        <w:tc>
          <w:tcPr>
            <w:tcW w:w="992" w:type="dxa"/>
            <w:shd w:val="clear" w:color="auto" w:fill="auto"/>
          </w:tcPr>
          <w:p w:rsidR="00730EE5" w:rsidRPr="005B5D66" w:rsidRDefault="00730EE5" w:rsidP="00430FFC">
            <w:pPr>
              <w:jc w:val="center"/>
              <w:rPr>
                <w:sz w:val="24"/>
                <w:szCs w:val="24"/>
              </w:rPr>
            </w:pPr>
            <w:r w:rsidRPr="005B5D66">
              <w:rPr>
                <w:rFonts w:asciiTheme="majorHAnsi" w:hAnsiTheme="majorHAnsi" w:cstheme="majorHAnsi"/>
                <w:sz w:val="24"/>
                <w:szCs w:val="24"/>
              </w:rPr>
              <w:t>0,25</w:t>
            </w:r>
          </w:p>
        </w:tc>
      </w:tr>
      <w:tr w:rsidR="00730EE5" w:rsidRPr="005B5D66" w:rsidTr="00D83011">
        <w:tc>
          <w:tcPr>
            <w:tcW w:w="851" w:type="dxa"/>
            <w:vMerge/>
            <w:shd w:val="clear" w:color="auto" w:fill="auto"/>
          </w:tcPr>
          <w:p w:rsidR="00730EE5" w:rsidRPr="005B5D66" w:rsidRDefault="00730EE5" w:rsidP="00730EE5">
            <w:pPr>
              <w:jc w:val="center"/>
              <w:rPr>
                <w:rFonts w:asciiTheme="majorHAnsi" w:hAnsiTheme="majorHAnsi" w:cstheme="majorHAnsi"/>
                <w:b/>
                <w:sz w:val="24"/>
                <w:szCs w:val="24"/>
              </w:rPr>
            </w:pPr>
          </w:p>
        </w:tc>
        <w:tc>
          <w:tcPr>
            <w:tcW w:w="8080" w:type="dxa"/>
            <w:shd w:val="clear" w:color="auto" w:fill="auto"/>
          </w:tcPr>
          <w:p w:rsidR="00730EE5" w:rsidRPr="005B5D66" w:rsidRDefault="00730EE5" w:rsidP="00730EE5">
            <w:pPr>
              <w:spacing w:after="0" w:line="240" w:lineRule="auto"/>
              <w:jc w:val="both"/>
              <w:rPr>
                <w:rFonts w:asciiTheme="majorHAnsi" w:eastAsia="Times New Roman" w:hAnsiTheme="majorHAnsi" w:cstheme="majorHAnsi"/>
                <w:sz w:val="24"/>
                <w:szCs w:val="24"/>
              </w:rPr>
            </w:pPr>
            <w:r w:rsidRPr="005B5D66">
              <w:rPr>
                <w:rFonts w:asciiTheme="majorHAnsi" w:hAnsiTheme="majorHAnsi" w:cstheme="majorHAnsi"/>
                <w:sz w:val="24"/>
                <w:szCs w:val="24"/>
              </w:rPr>
              <w:t>Ngay sau khi thống nhất đất nước, đại hội lần thứ tư của Đảng (1976) quyết định đưa cả nước tiến lên xây dựng CNXH, đẩy mạnh công cuộc xây dựng CNXH, đồng thời cũng nhấn mạnh phải không ngừng nâng cao cảnh giác thường xuyên củng cố quốc phòng giữ vững an ninh chính trị và trật tựu an toàn xã hội. Đại hội V(1982) của Đảng xác định 2 nhiệm vụ chiến lược của cách mạng VN: một - xây dựng thành công chủ nghĩa xã hội, hai - bảo vệ vững chắc tổ quốc XHCN.</w:t>
            </w:r>
          </w:p>
        </w:tc>
        <w:tc>
          <w:tcPr>
            <w:tcW w:w="992" w:type="dxa"/>
            <w:shd w:val="clear" w:color="auto" w:fill="auto"/>
          </w:tcPr>
          <w:p w:rsidR="00730EE5" w:rsidRPr="005B5D66" w:rsidRDefault="00730EE5" w:rsidP="00430FFC">
            <w:pPr>
              <w:jc w:val="center"/>
              <w:rPr>
                <w:sz w:val="24"/>
                <w:szCs w:val="24"/>
              </w:rPr>
            </w:pPr>
            <w:r w:rsidRPr="005B5D66">
              <w:rPr>
                <w:rFonts w:asciiTheme="majorHAnsi" w:hAnsiTheme="majorHAnsi" w:cstheme="majorHAnsi"/>
                <w:sz w:val="24"/>
                <w:szCs w:val="24"/>
              </w:rPr>
              <w:t>0,25</w:t>
            </w:r>
          </w:p>
        </w:tc>
      </w:tr>
      <w:tr w:rsidR="00730EE5" w:rsidRPr="005B5D66" w:rsidTr="00D83011">
        <w:tc>
          <w:tcPr>
            <w:tcW w:w="851" w:type="dxa"/>
            <w:vMerge/>
            <w:shd w:val="clear" w:color="auto" w:fill="auto"/>
          </w:tcPr>
          <w:p w:rsidR="00730EE5" w:rsidRPr="005B5D66" w:rsidRDefault="00730EE5" w:rsidP="00730EE5">
            <w:pPr>
              <w:jc w:val="center"/>
              <w:rPr>
                <w:rFonts w:asciiTheme="majorHAnsi" w:hAnsiTheme="majorHAnsi" w:cstheme="majorHAnsi"/>
                <w:b/>
                <w:sz w:val="24"/>
                <w:szCs w:val="24"/>
              </w:rPr>
            </w:pPr>
          </w:p>
        </w:tc>
        <w:tc>
          <w:tcPr>
            <w:tcW w:w="8080" w:type="dxa"/>
            <w:shd w:val="clear" w:color="auto" w:fill="auto"/>
          </w:tcPr>
          <w:p w:rsidR="00730EE5" w:rsidRPr="005B5D66" w:rsidRDefault="00730EE5" w:rsidP="00730EE5">
            <w:pPr>
              <w:spacing w:after="0" w:line="240" w:lineRule="auto"/>
              <w:jc w:val="both"/>
              <w:rPr>
                <w:rFonts w:asciiTheme="majorHAnsi" w:eastAsia="Times New Roman" w:hAnsiTheme="majorHAnsi" w:cstheme="majorHAnsi"/>
                <w:sz w:val="24"/>
                <w:szCs w:val="24"/>
              </w:rPr>
            </w:pPr>
            <w:r w:rsidRPr="005B5D66">
              <w:rPr>
                <w:rFonts w:asciiTheme="majorHAnsi" w:hAnsiTheme="majorHAnsi" w:cstheme="majorHAnsi"/>
                <w:sz w:val="24"/>
                <w:szCs w:val="24"/>
              </w:rPr>
              <w:t xml:space="preserve">Nhiệm vụ bảo vệ tổ quốc có nội dung hết sức rộng lớn, bảo vệ các quyền dân tộc cơ bản (Độc lập, thống nhất, chủ quyền và toàn vẹn lãnh thổ), bảo vệ chế độ chính trị, bảo vệ chính quyền cách mạng, bảo vệ Đảng, bảo vệ thành quả cách mạng và cuộc sống của nhân dân, bảo đảm an ninh chính trị, an ninh văn hóa, an ninh kinh tế, an ninh môi trường, an ninh thông tin...Đó không chỉ là nhiệm vụ của các cơ quan chuyên </w:t>
            </w:r>
            <w:proofErr w:type="spellStart"/>
            <w:r w:rsidRPr="005B5D66">
              <w:rPr>
                <w:rFonts w:asciiTheme="majorHAnsi" w:hAnsiTheme="majorHAnsi" w:cstheme="majorHAnsi"/>
                <w:sz w:val="24"/>
                <w:szCs w:val="24"/>
              </w:rPr>
              <w:t>chách</w:t>
            </w:r>
            <w:proofErr w:type="spellEnd"/>
            <w:r w:rsidRPr="005B5D66">
              <w:rPr>
                <w:rFonts w:asciiTheme="majorHAnsi" w:hAnsiTheme="majorHAnsi" w:cstheme="majorHAnsi"/>
                <w:sz w:val="24"/>
                <w:szCs w:val="24"/>
              </w:rPr>
              <w:t xml:space="preserve"> mà là nhiệm vụ của toàn dân, của toàn bộ hệ thống chính trị ở mọi cấp, mọi ngành.</w:t>
            </w:r>
          </w:p>
        </w:tc>
        <w:tc>
          <w:tcPr>
            <w:tcW w:w="992" w:type="dxa"/>
            <w:shd w:val="clear" w:color="auto" w:fill="auto"/>
          </w:tcPr>
          <w:p w:rsidR="00730EE5" w:rsidRPr="005B5D66" w:rsidRDefault="00730EE5" w:rsidP="00430FFC">
            <w:pPr>
              <w:jc w:val="center"/>
              <w:rPr>
                <w:sz w:val="24"/>
                <w:szCs w:val="24"/>
              </w:rPr>
            </w:pPr>
            <w:r w:rsidRPr="005B5D66">
              <w:rPr>
                <w:rFonts w:asciiTheme="majorHAnsi" w:hAnsiTheme="majorHAnsi" w:cstheme="majorHAnsi"/>
                <w:sz w:val="24"/>
                <w:szCs w:val="24"/>
              </w:rPr>
              <w:t>0,25</w:t>
            </w:r>
          </w:p>
        </w:tc>
      </w:tr>
      <w:tr w:rsidR="00730EE5" w:rsidRPr="005B5D66" w:rsidTr="00D83011">
        <w:tc>
          <w:tcPr>
            <w:tcW w:w="851" w:type="dxa"/>
            <w:vMerge/>
            <w:shd w:val="clear" w:color="auto" w:fill="auto"/>
          </w:tcPr>
          <w:p w:rsidR="00730EE5" w:rsidRPr="005B5D66" w:rsidRDefault="00730EE5" w:rsidP="00730EE5">
            <w:pPr>
              <w:jc w:val="center"/>
              <w:rPr>
                <w:rFonts w:asciiTheme="majorHAnsi" w:hAnsiTheme="majorHAnsi" w:cstheme="majorHAnsi"/>
                <w:b/>
                <w:sz w:val="24"/>
                <w:szCs w:val="24"/>
              </w:rPr>
            </w:pPr>
          </w:p>
        </w:tc>
        <w:tc>
          <w:tcPr>
            <w:tcW w:w="8080" w:type="dxa"/>
            <w:shd w:val="clear" w:color="auto" w:fill="auto"/>
          </w:tcPr>
          <w:p w:rsidR="00730EE5" w:rsidRPr="005B5D66" w:rsidRDefault="00730EE5" w:rsidP="00730EE5">
            <w:pPr>
              <w:spacing w:after="0" w:line="240" w:lineRule="auto"/>
              <w:jc w:val="both"/>
              <w:rPr>
                <w:rFonts w:asciiTheme="majorHAnsi" w:eastAsia="Times New Roman" w:hAnsiTheme="majorHAnsi" w:cstheme="majorHAnsi"/>
                <w:sz w:val="24"/>
                <w:szCs w:val="24"/>
              </w:rPr>
            </w:pPr>
            <w:r w:rsidRPr="005B5D66">
              <w:rPr>
                <w:rFonts w:asciiTheme="majorHAnsi" w:hAnsiTheme="majorHAnsi" w:cstheme="majorHAnsi"/>
                <w:sz w:val="24"/>
                <w:szCs w:val="24"/>
              </w:rPr>
              <w:t>Để bảo vệ vững chắc tổ quốc cần có sức mạnh toàn diện của đất nước. Cần đẩy mạnh công nghiệp hóa, hiện đại hóa đất nước, ưu tiên công nghệ tiên tiến. Hoàn thành công cuộc đổi mới hội nhập.  Chính vì thế phải xây dựng CNXH theo mục tiêu dân giàu, nước mạnh, xã hội dân chủ, công bằng, văn minh.</w:t>
            </w:r>
          </w:p>
        </w:tc>
        <w:tc>
          <w:tcPr>
            <w:tcW w:w="992" w:type="dxa"/>
            <w:shd w:val="clear" w:color="auto" w:fill="auto"/>
          </w:tcPr>
          <w:p w:rsidR="00730EE5" w:rsidRPr="005B5D66" w:rsidRDefault="00730EE5" w:rsidP="00430FFC">
            <w:pPr>
              <w:jc w:val="center"/>
              <w:rPr>
                <w:sz w:val="24"/>
                <w:szCs w:val="24"/>
              </w:rPr>
            </w:pPr>
            <w:r w:rsidRPr="005B5D66">
              <w:rPr>
                <w:rFonts w:asciiTheme="majorHAnsi" w:hAnsiTheme="majorHAnsi" w:cstheme="majorHAnsi"/>
                <w:sz w:val="24"/>
                <w:szCs w:val="24"/>
              </w:rPr>
              <w:t>0,25</w:t>
            </w:r>
          </w:p>
        </w:tc>
      </w:tr>
      <w:tr w:rsidR="00E61EE7" w:rsidRPr="005B5D66" w:rsidTr="00D83011">
        <w:tc>
          <w:tcPr>
            <w:tcW w:w="851" w:type="dxa"/>
            <w:shd w:val="clear" w:color="auto" w:fill="auto"/>
          </w:tcPr>
          <w:p w:rsidR="00E61EE7" w:rsidRPr="005B5D66" w:rsidRDefault="005B5D66" w:rsidP="00730EE5">
            <w:pPr>
              <w:jc w:val="center"/>
              <w:rPr>
                <w:rFonts w:asciiTheme="majorHAnsi" w:hAnsiTheme="majorHAnsi" w:cstheme="majorHAnsi"/>
                <w:b/>
                <w:sz w:val="24"/>
                <w:szCs w:val="24"/>
              </w:rPr>
            </w:pPr>
            <w:r w:rsidRPr="005B5D66">
              <w:rPr>
                <w:rFonts w:asciiTheme="majorHAnsi" w:hAnsiTheme="majorHAnsi" w:cstheme="majorHAnsi"/>
                <w:b/>
                <w:sz w:val="24"/>
                <w:szCs w:val="24"/>
              </w:rPr>
              <w:t>7</w:t>
            </w:r>
          </w:p>
        </w:tc>
        <w:tc>
          <w:tcPr>
            <w:tcW w:w="8080" w:type="dxa"/>
            <w:shd w:val="clear" w:color="auto" w:fill="auto"/>
          </w:tcPr>
          <w:p w:rsidR="00E61EE7" w:rsidRPr="005B5D66" w:rsidRDefault="00E61EE7" w:rsidP="00E61EE7">
            <w:pPr>
              <w:jc w:val="both"/>
              <w:rPr>
                <w:rFonts w:asciiTheme="majorHAnsi" w:hAnsiTheme="majorHAnsi" w:cstheme="majorHAnsi"/>
                <w:b/>
                <w:sz w:val="24"/>
                <w:szCs w:val="24"/>
                <w:lang w:val="vi"/>
              </w:rPr>
            </w:pPr>
            <w:r w:rsidRPr="005B5D66">
              <w:rPr>
                <w:rFonts w:asciiTheme="majorHAnsi" w:hAnsiTheme="majorHAnsi" w:cstheme="majorHAnsi"/>
                <w:b/>
                <w:sz w:val="24"/>
                <w:szCs w:val="24"/>
              </w:rPr>
              <w:t>Nêu đặc điểm của cuộc cách mạng khoa học kĩ thuật hiện đại và ảnh hưởng của nó đối với sự phát triển kinh tế các nước Mĩ, Nhật Bản trong khoảng 25 năm sau Chiến tranh thế giới thứ hai.</w:t>
            </w:r>
          </w:p>
        </w:tc>
        <w:tc>
          <w:tcPr>
            <w:tcW w:w="992" w:type="dxa"/>
            <w:shd w:val="clear" w:color="auto" w:fill="auto"/>
          </w:tcPr>
          <w:p w:rsidR="00E61EE7" w:rsidRPr="00430FFC" w:rsidRDefault="005B5D66" w:rsidP="00430FFC">
            <w:pPr>
              <w:jc w:val="center"/>
              <w:rPr>
                <w:rFonts w:asciiTheme="majorHAnsi" w:hAnsiTheme="majorHAnsi" w:cstheme="majorHAnsi"/>
                <w:b/>
                <w:sz w:val="24"/>
                <w:szCs w:val="24"/>
              </w:rPr>
            </w:pPr>
            <w:r w:rsidRPr="00430FFC">
              <w:rPr>
                <w:rFonts w:asciiTheme="majorHAnsi" w:hAnsiTheme="majorHAnsi" w:cstheme="majorHAnsi"/>
                <w:b/>
                <w:sz w:val="24"/>
                <w:szCs w:val="24"/>
              </w:rPr>
              <w:t>2,5</w:t>
            </w:r>
          </w:p>
        </w:tc>
      </w:tr>
      <w:tr w:rsidR="005B5D66" w:rsidRPr="005B5D66" w:rsidTr="00D83011">
        <w:tc>
          <w:tcPr>
            <w:tcW w:w="851" w:type="dxa"/>
            <w:shd w:val="clear" w:color="auto" w:fill="auto"/>
          </w:tcPr>
          <w:p w:rsidR="005B5D66" w:rsidRPr="005B5D66" w:rsidRDefault="005B5D66" w:rsidP="005B5D66">
            <w:pPr>
              <w:jc w:val="center"/>
              <w:rPr>
                <w:rFonts w:asciiTheme="majorHAnsi" w:hAnsiTheme="majorHAnsi" w:cstheme="majorHAnsi"/>
                <w:b/>
                <w:sz w:val="24"/>
                <w:szCs w:val="24"/>
              </w:rPr>
            </w:pPr>
            <w:r w:rsidRPr="005B5D66">
              <w:rPr>
                <w:rFonts w:asciiTheme="majorHAnsi" w:hAnsiTheme="majorHAnsi" w:cstheme="majorHAnsi"/>
                <w:b/>
                <w:sz w:val="24"/>
                <w:szCs w:val="24"/>
              </w:rPr>
              <w:t>Ý 1</w:t>
            </w:r>
          </w:p>
        </w:tc>
        <w:tc>
          <w:tcPr>
            <w:tcW w:w="8080" w:type="dxa"/>
            <w:shd w:val="clear" w:color="auto" w:fill="auto"/>
          </w:tcPr>
          <w:p w:rsidR="005B5D66" w:rsidRPr="005B5D66" w:rsidRDefault="005B5D66" w:rsidP="005B5D66">
            <w:pPr>
              <w:spacing w:after="0" w:line="240" w:lineRule="auto"/>
              <w:jc w:val="both"/>
              <w:rPr>
                <w:rFonts w:asciiTheme="majorHAnsi" w:hAnsiTheme="majorHAnsi" w:cstheme="majorHAnsi"/>
                <w:b/>
                <w:sz w:val="24"/>
                <w:szCs w:val="24"/>
              </w:rPr>
            </w:pPr>
            <w:r w:rsidRPr="005B5D66">
              <w:rPr>
                <w:rFonts w:asciiTheme="majorHAnsi" w:hAnsiTheme="majorHAnsi" w:cstheme="majorHAnsi"/>
                <w:b/>
                <w:sz w:val="24"/>
                <w:szCs w:val="24"/>
              </w:rPr>
              <w:t xml:space="preserve">Nêu đặc điểm của cuộc cách mạng khoa học kĩ thuật hiện đại </w:t>
            </w:r>
          </w:p>
        </w:tc>
        <w:tc>
          <w:tcPr>
            <w:tcW w:w="992" w:type="dxa"/>
            <w:shd w:val="clear" w:color="auto" w:fill="auto"/>
          </w:tcPr>
          <w:p w:rsidR="005B5D66" w:rsidRPr="00430FFC" w:rsidRDefault="005B5D66" w:rsidP="00430FFC">
            <w:pPr>
              <w:jc w:val="center"/>
              <w:rPr>
                <w:b/>
                <w:sz w:val="24"/>
                <w:szCs w:val="24"/>
              </w:rPr>
            </w:pPr>
            <w:r w:rsidRPr="00430FFC">
              <w:rPr>
                <w:rFonts w:asciiTheme="majorHAnsi" w:hAnsiTheme="majorHAnsi" w:cstheme="majorHAnsi"/>
                <w:b/>
                <w:sz w:val="24"/>
                <w:szCs w:val="24"/>
              </w:rPr>
              <w:t>0,5</w:t>
            </w:r>
          </w:p>
        </w:tc>
      </w:tr>
      <w:tr w:rsidR="005B5D66" w:rsidRPr="005B5D66" w:rsidTr="00D83011">
        <w:tc>
          <w:tcPr>
            <w:tcW w:w="851" w:type="dxa"/>
            <w:vMerge w:val="restart"/>
            <w:shd w:val="clear" w:color="auto" w:fill="auto"/>
          </w:tcPr>
          <w:p w:rsidR="005B5D66" w:rsidRPr="005B5D66" w:rsidRDefault="005B5D66" w:rsidP="005B5D66">
            <w:pPr>
              <w:jc w:val="center"/>
              <w:rPr>
                <w:rFonts w:asciiTheme="majorHAnsi" w:hAnsiTheme="majorHAnsi" w:cstheme="majorHAnsi"/>
                <w:b/>
                <w:sz w:val="24"/>
                <w:szCs w:val="24"/>
              </w:rPr>
            </w:pPr>
          </w:p>
        </w:tc>
        <w:tc>
          <w:tcPr>
            <w:tcW w:w="8080" w:type="dxa"/>
            <w:shd w:val="clear" w:color="auto" w:fill="auto"/>
          </w:tcPr>
          <w:p w:rsidR="005B5D66" w:rsidRPr="005B5D66" w:rsidRDefault="005B5D66" w:rsidP="005B5D66">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rPr>
              <w:t>Khoa học trở thành lực lượng sản xuất trực tiếp</w:t>
            </w:r>
          </w:p>
        </w:tc>
        <w:tc>
          <w:tcPr>
            <w:tcW w:w="992" w:type="dxa"/>
            <w:shd w:val="clear" w:color="auto" w:fill="auto"/>
          </w:tcPr>
          <w:p w:rsidR="005B5D66" w:rsidRPr="005B5D66" w:rsidRDefault="005B5D66" w:rsidP="00430FFC">
            <w:pPr>
              <w:jc w:val="center"/>
              <w:rPr>
                <w:sz w:val="24"/>
                <w:szCs w:val="24"/>
              </w:rPr>
            </w:pPr>
            <w:r w:rsidRPr="005B5D66">
              <w:rPr>
                <w:rFonts w:asciiTheme="majorHAnsi" w:hAnsiTheme="majorHAnsi" w:cstheme="majorHAnsi"/>
                <w:sz w:val="24"/>
                <w:szCs w:val="24"/>
              </w:rPr>
              <w:t>0,25</w:t>
            </w:r>
          </w:p>
        </w:tc>
      </w:tr>
      <w:tr w:rsidR="005B5D66" w:rsidRPr="005B5D66" w:rsidTr="00D83011">
        <w:tc>
          <w:tcPr>
            <w:tcW w:w="851" w:type="dxa"/>
            <w:vMerge/>
            <w:shd w:val="clear" w:color="auto" w:fill="auto"/>
          </w:tcPr>
          <w:p w:rsidR="005B5D66" w:rsidRPr="005B5D66" w:rsidRDefault="005B5D66" w:rsidP="005B5D66">
            <w:pPr>
              <w:jc w:val="center"/>
              <w:rPr>
                <w:rFonts w:asciiTheme="majorHAnsi" w:hAnsiTheme="majorHAnsi" w:cstheme="majorHAnsi"/>
                <w:b/>
                <w:sz w:val="24"/>
                <w:szCs w:val="24"/>
              </w:rPr>
            </w:pPr>
          </w:p>
        </w:tc>
        <w:tc>
          <w:tcPr>
            <w:tcW w:w="8080" w:type="dxa"/>
            <w:shd w:val="clear" w:color="auto" w:fill="auto"/>
          </w:tcPr>
          <w:p w:rsidR="005B5D66" w:rsidRPr="005B5D66" w:rsidRDefault="005B5D66" w:rsidP="005B5D66">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rPr>
              <w:t>Khoa học đi trước mở đường cho kĩ thuật và kĩ thuật lại mở đường cho sản xuất, trở thành nguồn gốc của mọi tiến bộ về kĩ thuật và công nghệ</w:t>
            </w:r>
          </w:p>
        </w:tc>
        <w:tc>
          <w:tcPr>
            <w:tcW w:w="992" w:type="dxa"/>
            <w:shd w:val="clear" w:color="auto" w:fill="auto"/>
          </w:tcPr>
          <w:p w:rsidR="005B5D66" w:rsidRPr="005B5D66" w:rsidRDefault="005B5D66" w:rsidP="00430FFC">
            <w:pPr>
              <w:jc w:val="center"/>
              <w:rPr>
                <w:sz w:val="24"/>
                <w:szCs w:val="24"/>
              </w:rPr>
            </w:pPr>
            <w:r w:rsidRPr="005B5D66">
              <w:rPr>
                <w:rFonts w:asciiTheme="majorHAnsi" w:hAnsiTheme="majorHAnsi" w:cstheme="majorHAnsi"/>
                <w:sz w:val="24"/>
                <w:szCs w:val="24"/>
              </w:rPr>
              <w:t>0,25</w:t>
            </w:r>
          </w:p>
        </w:tc>
      </w:tr>
      <w:tr w:rsidR="00E61EE7" w:rsidRPr="005B5D66" w:rsidTr="00D83011">
        <w:tc>
          <w:tcPr>
            <w:tcW w:w="851" w:type="dxa"/>
            <w:shd w:val="clear" w:color="auto" w:fill="auto"/>
          </w:tcPr>
          <w:p w:rsidR="00E61EE7" w:rsidRPr="005B5D66" w:rsidRDefault="005B5D66" w:rsidP="00730EE5">
            <w:pPr>
              <w:jc w:val="center"/>
              <w:rPr>
                <w:rFonts w:asciiTheme="majorHAnsi" w:hAnsiTheme="majorHAnsi" w:cstheme="majorHAnsi"/>
                <w:b/>
                <w:sz w:val="24"/>
                <w:szCs w:val="24"/>
              </w:rPr>
            </w:pPr>
            <w:r w:rsidRPr="005B5D66">
              <w:rPr>
                <w:rFonts w:asciiTheme="majorHAnsi" w:hAnsiTheme="majorHAnsi" w:cstheme="majorHAnsi"/>
                <w:b/>
                <w:sz w:val="24"/>
                <w:szCs w:val="24"/>
              </w:rPr>
              <w:t>Ý 2</w:t>
            </w:r>
          </w:p>
        </w:tc>
        <w:tc>
          <w:tcPr>
            <w:tcW w:w="8080" w:type="dxa"/>
            <w:shd w:val="clear" w:color="auto" w:fill="auto"/>
          </w:tcPr>
          <w:p w:rsidR="00E61EE7" w:rsidRPr="005B5D66" w:rsidRDefault="00521912" w:rsidP="00730EE5">
            <w:pPr>
              <w:spacing w:after="0" w:line="240" w:lineRule="auto"/>
              <w:jc w:val="both"/>
              <w:rPr>
                <w:rFonts w:asciiTheme="majorHAnsi" w:hAnsiTheme="majorHAnsi" w:cstheme="majorHAnsi"/>
                <w:sz w:val="24"/>
                <w:szCs w:val="24"/>
              </w:rPr>
            </w:pPr>
            <w:r w:rsidRPr="005B5D66">
              <w:rPr>
                <w:rFonts w:asciiTheme="majorHAnsi" w:hAnsiTheme="majorHAnsi" w:cstheme="majorHAnsi"/>
                <w:b/>
                <w:sz w:val="24"/>
                <w:szCs w:val="24"/>
              </w:rPr>
              <w:t>Ảnh hưởng của nó đối với sự phát triển kinh tế các nước Mĩ, Nhật Bản trong khoảng 25 năm sau Chiến tranh thế giới thứ hai.</w:t>
            </w:r>
          </w:p>
        </w:tc>
        <w:tc>
          <w:tcPr>
            <w:tcW w:w="992" w:type="dxa"/>
            <w:shd w:val="clear" w:color="auto" w:fill="auto"/>
          </w:tcPr>
          <w:p w:rsidR="00E61EE7" w:rsidRPr="00430FFC" w:rsidRDefault="005B5D66" w:rsidP="00430FFC">
            <w:pPr>
              <w:jc w:val="center"/>
              <w:rPr>
                <w:rFonts w:asciiTheme="majorHAnsi" w:hAnsiTheme="majorHAnsi" w:cstheme="majorHAnsi"/>
                <w:b/>
                <w:sz w:val="24"/>
                <w:szCs w:val="24"/>
              </w:rPr>
            </w:pPr>
            <w:r w:rsidRPr="00430FFC">
              <w:rPr>
                <w:rFonts w:asciiTheme="majorHAnsi" w:hAnsiTheme="majorHAnsi" w:cstheme="majorHAnsi"/>
                <w:b/>
                <w:sz w:val="24"/>
                <w:szCs w:val="24"/>
              </w:rPr>
              <w:t>2,0</w:t>
            </w:r>
          </w:p>
        </w:tc>
      </w:tr>
      <w:tr w:rsidR="005B5D66" w:rsidRPr="005B5D66" w:rsidTr="00D83011">
        <w:tc>
          <w:tcPr>
            <w:tcW w:w="851" w:type="dxa"/>
            <w:vMerge w:val="restart"/>
            <w:shd w:val="clear" w:color="auto" w:fill="auto"/>
          </w:tcPr>
          <w:p w:rsidR="005B5D66" w:rsidRPr="005B5D66" w:rsidRDefault="005B5D66" w:rsidP="005B5D66">
            <w:pPr>
              <w:jc w:val="center"/>
              <w:rPr>
                <w:rFonts w:asciiTheme="majorHAnsi" w:hAnsiTheme="majorHAnsi" w:cstheme="majorHAnsi"/>
                <w:b/>
                <w:sz w:val="24"/>
                <w:szCs w:val="24"/>
              </w:rPr>
            </w:pPr>
          </w:p>
        </w:tc>
        <w:tc>
          <w:tcPr>
            <w:tcW w:w="8080" w:type="dxa"/>
            <w:shd w:val="clear" w:color="auto" w:fill="auto"/>
          </w:tcPr>
          <w:p w:rsidR="005B5D66" w:rsidRPr="005B5D66" w:rsidRDefault="005B5D66" w:rsidP="005B5D66">
            <w:pPr>
              <w:spacing w:after="0" w:line="240" w:lineRule="auto"/>
              <w:jc w:val="both"/>
              <w:rPr>
                <w:rFonts w:asciiTheme="majorHAnsi" w:hAnsiTheme="majorHAnsi" w:cstheme="majorHAnsi"/>
                <w:sz w:val="24"/>
                <w:szCs w:val="24"/>
              </w:rPr>
            </w:pPr>
            <w:r w:rsidRPr="005B5D66">
              <w:rPr>
                <w:rFonts w:asciiTheme="majorHAnsi" w:hAnsiTheme="majorHAnsi" w:cstheme="majorHAnsi"/>
                <w:b/>
                <w:sz w:val="24"/>
                <w:szCs w:val="24"/>
              </w:rPr>
              <w:t>Đối với Mĩ:</w:t>
            </w:r>
            <w:r w:rsidRPr="005B5D66">
              <w:rPr>
                <w:rFonts w:asciiTheme="majorHAnsi" w:hAnsiTheme="majorHAnsi" w:cstheme="majorHAnsi"/>
                <w:sz w:val="24"/>
                <w:szCs w:val="24"/>
              </w:rPr>
              <w:t xml:space="preserve"> trong khoảng 20 năm đầu sau chiến tranh thế giới II, Mĩ là trung tâm kinh tế - tài chính lớn nhất thế giới, chiếm gần 40% tổng sản phẩm kinh tế thế giới</w:t>
            </w:r>
          </w:p>
        </w:tc>
        <w:tc>
          <w:tcPr>
            <w:tcW w:w="992" w:type="dxa"/>
            <w:shd w:val="clear" w:color="auto" w:fill="auto"/>
          </w:tcPr>
          <w:p w:rsidR="005B5D66" w:rsidRPr="005B5D66" w:rsidRDefault="005B5D66" w:rsidP="00430FFC">
            <w:pPr>
              <w:jc w:val="center"/>
              <w:rPr>
                <w:sz w:val="24"/>
                <w:szCs w:val="24"/>
              </w:rPr>
            </w:pPr>
            <w:r w:rsidRPr="005B5D66">
              <w:rPr>
                <w:rFonts w:asciiTheme="majorHAnsi" w:hAnsiTheme="majorHAnsi" w:cstheme="majorHAnsi"/>
                <w:sz w:val="24"/>
                <w:szCs w:val="24"/>
              </w:rPr>
              <w:t>0,25</w:t>
            </w:r>
          </w:p>
        </w:tc>
      </w:tr>
      <w:tr w:rsidR="005B5D66" w:rsidRPr="005B5D66" w:rsidTr="00D83011">
        <w:tc>
          <w:tcPr>
            <w:tcW w:w="851" w:type="dxa"/>
            <w:vMerge/>
            <w:shd w:val="clear" w:color="auto" w:fill="auto"/>
          </w:tcPr>
          <w:p w:rsidR="005B5D66" w:rsidRPr="005B5D66" w:rsidRDefault="005B5D66" w:rsidP="005B5D66">
            <w:pPr>
              <w:jc w:val="center"/>
              <w:rPr>
                <w:rFonts w:asciiTheme="majorHAnsi" w:hAnsiTheme="majorHAnsi" w:cstheme="majorHAnsi"/>
                <w:b/>
                <w:sz w:val="24"/>
                <w:szCs w:val="24"/>
              </w:rPr>
            </w:pPr>
          </w:p>
        </w:tc>
        <w:tc>
          <w:tcPr>
            <w:tcW w:w="8080" w:type="dxa"/>
            <w:shd w:val="clear" w:color="auto" w:fill="auto"/>
          </w:tcPr>
          <w:p w:rsidR="005B5D66" w:rsidRPr="005B5D66" w:rsidRDefault="005B5D66" w:rsidP="005B5D66">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rPr>
              <w:t>Khoảng nửa sau những năm 40 của thế kỉ XX, tổng sản phẩm quốc dân tăng trung bình hàng năm là 6%</w:t>
            </w:r>
          </w:p>
        </w:tc>
        <w:tc>
          <w:tcPr>
            <w:tcW w:w="992" w:type="dxa"/>
            <w:shd w:val="clear" w:color="auto" w:fill="auto"/>
          </w:tcPr>
          <w:p w:rsidR="005B5D66" w:rsidRPr="005B5D66" w:rsidRDefault="005B5D66" w:rsidP="00430FFC">
            <w:pPr>
              <w:jc w:val="center"/>
              <w:rPr>
                <w:sz w:val="24"/>
                <w:szCs w:val="24"/>
              </w:rPr>
            </w:pPr>
            <w:r w:rsidRPr="005B5D66">
              <w:rPr>
                <w:rFonts w:asciiTheme="majorHAnsi" w:hAnsiTheme="majorHAnsi" w:cstheme="majorHAnsi"/>
                <w:sz w:val="24"/>
                <w:szCs w:val="24"/>
              </w:rPr>
              <w:t>0,25</w:t>
            </w:r>
          </w:p>
        </w:tc>
      </w:tr>
      <w:tr w:rsidR="005B5D66" w:rsidRPr="005B5D66" w:rsidTr="00D83011">
        <w:tc>
          <w:tcPr>
            <w:tcW w:w="851" w:type="dxa"/>
            <w:vMerge/>
            <w:shd w:val="clear" w:color="auto" w:fill="auto"/>
          </w:tcPr>
          <w:p w:rsidR="005B5D66" w:rsidRPr="005B5D66" w:rsidRDefault="005B5D66" w:rsidP="005B5D66">
            <w:pPr>
              <w:jc w:val="center"/>
              <w:rPr>
                <w:rFonts w:asciiTheme="majorHAnsi" w:hAnsiTheme="majorHAnsi" w:cstheme="majorHAnsi"/>
                <w:b/>
                <w:sz w:val="24"/>
                <w:szCs w:val="24"/>
              </w:rPr>
            </w:pPr>
          </w:p>
        </w:tc>
        <w:tc>
          <w:tcPr>
            <w:tcW w:w="8080" w:type="dxa"/>
            <w:shd w:val="clear" w:color="auto" w:fill="auto"/>
          </w:tcPr>
          <w:p w:rsidR="005B5D66" w:rsidRPr="005B5D66" w:rsidRDefault="005B5D66" w:rsidP="005B5D66">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rPr>
              <w:t>Năm 1948, sản lượng công nghiệp Mĩ chiếm hơn 56% sản lượng công nghiệp toàn thế giới</w:t>
            </w:r>
          </w:p>
        </w:tc>
        <w:tc>
          <w:tcPr>
            <w:tcW w:w="992" w:type="dxa"/>
            <w:shd w:val="clear" w:color="auto" w:fill="auto"/>
          </w:tcPr>
          <w:p w:rsidR="005B5D66" w:rsidRPr="005B5D66" w:rsidRDefault="005B5D66" w:rsidP="00430FFC">
            <w:pPr>
              <w:jc w:val="center"/>
              <w:rPr>
                <w:sz w:val="24"/>
                <w:szCs w:val="24"/>
              </w:rPr>
            </w:pPr>
            <w:r w:rsidRPr="005B5D66">
              <w:rPr>
                <w:rFonts w:asciiTheme="majorHAnsi" w:hAnsiTheme="majorHAnsi" w:cstheme="majorHAnsi"/>
                <w:sz w:val="24"/>
                <w:szCs w:val="24"/>
              </w:rPr>
              <w:t>0,25</w:t>
            </w:r>
          </w:p>
        </w:tc>
      </w:tr>
      <w:tr w:rsidR="005B5D66" w:rsidRPr="005B5D66" w:rsidTr="00D83011">
        <w:tc>
          <w:tcPr>
            <w:tcW w:w="851" w:type="dxa"/>
            <w:vMerge/>
            <w:shd w:val="clear" w:color="auto" w:fill="auto"/>
          </w:tcPr>
          <w:p w:rsidR="005B5D66" w:rsidRPr="005B5D66" w:rsidRDefault="005B5D66" w:rsidP="005B5D66">
            <w:pPr>
              <w:jc w:val="center"/>
              <w:rPr>
                <w:rFonts w:asciiTheme="majorHAnsi" w:hAnsiTheme="majorHAnsi" w:cstheme="majorHAnsi"/>
                <w:b/>
                <w:sz w:val="24"/>
                <w:szCs w:val="24"/>
              </w:rPr>
            </w:pPr>
          </w:p>
        </w:tc>
        <w:tc>
          <w:tcPr>
            <w:tcW w:w="8080" w:type="dxa"/>
            <w:shd w:val="clear" w:color="auto" w:fill="auto"/>
          </w:tcPr>
          <w:p w:rsidR="005B5D66" w:rsidRPr="005B5D66" w:rsidRDefault="005B5D66" w:rsidP="005B5D66">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rPr>
              <w:t xml:space="preserve">Năm 1949, sản lượng nông nghiệp Mĩ bằng 2 lần sản lượng của các nước Anh, Pháp, </w:t>
            </w:r>
            <w:proofErr w:type="spellStart"/>
            <w:r w:rsidRPr="005B5D66">
              <w:rPr>
                <w:rFonts w:asciiTheme="majorHAnsi" w:hAnsiTheme="majorHAnsi" w:cstheme="majorHAnsi"/>
                <w:sz w:val="24"/>
                <w:szCs w:val="24"/>
              </w:rPr>
              <w:t>Iatalia</w:t>
            </w:r>
            <w:proofErr w:type="spellEnd"/>
            <w:r w:rsidRPr="005B5D66">
              <w:rPr>
                <w:rFonts w:asciiTheme="majorHAnsi" w:hAnsiTheme="majorHAnsi" w:cstheme="majorHAnsi"/>
                <w:sz w:val="24"/>
                <w:szCs w:val="24"/>
              </w:rPr>
              <w:t>, Nhật Bản, Tây Đức cộng lại</w:t>
            </w:r>
          </w:p>
        </w:tc>
        <w:tc>
          <w:tcPr>
            <w:tcW w:w="992" w:type="dxa"/>
            <w:shd w:val="clear" w:color="auto" w:fill="auto"/>
          </w:tcPr>
          <w:p w:rsidR="005B5D66" w:rsidRPr="005B5D66" w:rsidRDefault="005B5D66" w:rsidP="00430FFC">
            <w:pPr>
              <w:jc w:val="center"/>
              <w:rPr>
                <w:sz w:val="24"/>
                <w:szCs w:val="24"/>
              </w:rPr>
            </w:pPr>
            <w:r w:rsidRPr="005B5D66">
              <w:rPr>
                <w:rFonts w:asciiTheme="majorHAnsi" w:hAnsiTheme="majorHAnsi" w:cstheme="majorHAnsi"/>
                <w:sz w:val="24"/>
                <w:szCs w:val="24"/>
              </w:rPr>
              <w:t>0,25</w:t>
            </w:r>
          </w:p>
        </w:tc>
      </w:tr>
      <w:tr w:rsidR="005B5D66" w:rsidRPr="005B5D66" w:rsidTr="00D83011">
        <w:tc>
          <w:tcPr>
            <w:tcW w:w="851" w:type="dxa"/>
            <w:shd w:val="clear" w:color="auto" w:fill="auto"/>
          </w:tcPr>
          <w:p w:rsidR="005B5D66" w:rsidRPr="005B5D66" w:rsidRDefault="005B5D66" w:rsidP="005B5D66">
            <w:pPr>
              <w:jc w:val="center"/>
              <w:rPr>
                <w:rFonts w:asciiTheme="majorHAnsi" w:hAnsiTheme="majorHAnsi" w:cstheme="majorHAnsi"/>
                <w:b/>
                <w:sz w:val="24"/>
                <w:szCs w:val="24"/>
              </w:rPr>
            </w:pPr>
          </w:p>
        </w:tc>
        <w:tc>
          <w:tcPr>
            <w:tcW w:w="8080" w:type="dxa"/>
            <w:shd w:val="clear" w:color="auto" w:fill="auto"/>
          </w:tcPr>
          <w:p w:rsidR="005B5D66" w:rsidRPr="005B5D66" w:rsidRDefault="005B5D66" w:rsidP="005B5D66">
            <w:pPr>
              <w:spacing w:after="0" w:line="240" w:lineRule="auto"/>
              <w:jc w:val="both"/>
              <w:rPr>
                <w:rFonts w:asciiTheme="majorHAnsi" w:hAnsiTheme="majorHAnsi" w:cstheme="majorHAnsi"/>
                <w:sz w:val="24"/>
                <w:szCs w:val="24"/>
              </w:rPr>
            </w:pPr>
            <w:r w:rsidRPr="005B5D66">
              <w:rPr>
                <w:rFonts w:asciiTheme="majorHAnsi" w:hAnsiTheme="majorHAnsi" w:cstheme="majorHAnsi"/>
                <w:b/>
                <w:sz w:val="24"/>
                <w:szCs w:val="24"/>
              </w:rPr>
              <w:t>Đối với Nhật Bản:</w:t>
            </w:r>
            <w:r w:rsidRPr="005B5D66">
              <w:rPr>
                <w:rFonts w:asciiTheme="majorHAnsi" w:hAnsiTheme="majorHAnsi" w:cstheme="majorHAnsi"/>
                <w:sz w:val="24"/>
                <w:szCs w:val="24"/>
              </w:rPr>
              <w:t xml:space="preserve"> Tốc độ tăng trưởng bình quân hàng năm (1960-1969) là 10,8 %</w:t>
            </w:r>
          </w:p>
        </w:tc>
        <w:tc>
          <w:tcPr>
            <w:tcW w:w="992" w:type="dxa"/>
            <w:shd w:val="clear" w:color="auto" w:fill="auto"/>
          </w:tcPr>
          <w:p w:rsidR="005B5D66" w:rsidRPr="005B5D66" w:rsidRDefault="005B5D66" w:rsidP="00430FFC">
            <w:pPr>
              <w:jc w:val="center"/>
              <w:rPr>
                <w:sz w:val="24"/>
                <w:szCs w:val="24"/>
              </w:rPr>
            </w:pPr>
            <w:r w:rsidRPr="005B5D66">
              <w:rPr>
                <w:rFonts w:asciiTheme="majorHAnsi" w:hAnsiTheme="majorHAnsi" w:cstheme="majorHAnsi"/>
                <w:sz w:val="24"/>
                <w:szCs w:val="24"/>
              </w:rPr>
              <w:t>0,25</w:t>
            </w:r>
          </w:p>
        </w:tc>
      </w:tr>
      <w:tr w:rsidR="005B5D66" w:rsidRPr="005B5D66" w:rsidTr="00D83011">
        <w:tc>
          <w:tcPr>
            <w:tcW w:w="851" w:type="dxa"/>
            <w:shd w:val="clear" w:color="auto" w:fill="auto"/>
          </w:tcPr>
          <w:p w:rsidR="005B5D66" w:rsidRPr="005B5D66" w:rsidRDefault="005B5D66" w:rsidP="005B5D66">
            <w:pPr>
              <w:jc w:val="center"/>
              <w:rPr>
                <w:rFonts w:asciiTheme="majorHAnsi" w:hAnsiTheme="majorHAnsi" w:cstheme="majorHAnsi"/>
                <w:b/>
                <w:sz w:val="24"/>
                <w:szCs w:val="24"/>
              </w:rPr>
            </w:pPr>
          </w:p>
        </w:tc>
        <w:tc>
          <w:tcPr>
            <w:tcW w:w="8080" w:type="dxa"/>
            <w:shd w:val="clear" w:color="auto" w:fill="auto"/>
          </w:tcPr>
          <w:p w:rsidR="005B5D66" w:rsidRPr="005B5D66" w:rsidRDefault="005B5D66" w:rsidP="005B5D66">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rPr>
              <w:t>Từ năm 1960 đến năm 1973, kinh tế Nhật bước vào giai đoạn phát triển thần kì</w:t>
            </w:r>
          </w:p>
        </w:tc>
        <w:tc>
          <w:tcPr>
            <w:tcW w:w="992" w:type="dxa"/>
            <w:shd w:val="clear" w:color="auto" w:fill="auto"/>
          </w:tcPr>
          <w:p w:rsidR="005B5D66" w:rsidRPr="005B5D66" w:rsidRDefault="005B5D66" w:rsidP="00430FFC">
            <w:pPr>
              <w:jc w:val="center"/>
              <w:rPr>
                <w:sz w:val="24"/>
                <w:szCs w:val="24"/>
              </w:rPr>
            </w:pPr>
            <w:r w:rsidRPr="005B5D66">
              <w:rPr>
                <w:rFonts w:asciiTheme="majorHAnsi" w:hAnsiTheme="majorHAnsi" w:cstheme="majorHAnsi"/>
                <w:sz w:val="24"/>
                <w:szCs w:val="24"/>
              </w:rPr>
              <w:t>0,25</w:t>
            </w:r>
          </w:p>
        </w:tc>
      </w:tr>
      <w:tr w:rsidR="005B5D66" w:rsidRPr="005B5D66" w:rsidTr="00D83011">
        <w:tc>
          <w:tcPr>
            <w:tcW w:w="851" w:type="dxa"/>
            <w:shd w:val="clear" w:color="auto" w:fill="auto"/>
          </w:tcPr>
          <w:p w:rsidR="005B5D66" w:rsidRPr="005B5D66" w:rsidRDefault="005B5D66" w:rsidP="005B5D66">
            <w:pPr>
              <w:jc w:val="center"/>
              <w:rPr>
                <w:rFonts w:asciiTheme="majorHAnsi" w:hAnsiTheme="majorHAnsi" w:cstheme="majorHAnsi"/>
                <w:b/>
                <w:sz w:val="24"/>
                <w:szCs w:val="24"/>
              </w:rPr>
            </w:pPr>
          </w:p>
        </w:tc>
        <w:tc>
          <w:tcPr>
            <w:tcW w:w="8080" w:type="dxa"/>
            <w:shd w:val="clear" w:color="auto" w:fill="auto"/>
          </w:tcPr>
          <w:p w:rsidR="005B5D66" w:rsidRPr="005B5D66" w:rsidRDefault="005B5D66" w:rsidP="005B5D66">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rPr>
              <w:t>Năm 1968, Nhật Bản vươn lên đứng thứ hai trong thế giới tư bản (sau Mĩ)</w:t>
            </w:r>
          </w:p>
        </w:tc>
        <w:tc>
          <w:tcPr>
            <w:tcW w:w="992" w:type="dxa"/>
            <w:shd w:val="clear" w:color="auto" w:fill="auto"/>
          </w:tcPr>
          <w:p w:rsidR="005B5D66" w:rsidRPr="005B5D66" w:rsidRDefault="005B5D66" w:rsidP="00430FFC">
            <w:pPr>
              <w:jc w:val="center"/>
              <w:rPr>
                <w:sz w:val="24"/>
                <w:szCs w:val="24"/>
              </w:rPr>
            </w:pPr>
            <w:r w:rsidRPr="005B5D66">
              <w:rPr>
                <w:rFonts w:asciiTheme="majorHAnsi" w:hAnsiTheme="majorHAnsi" w:cstheme="majorHAnsi"/>
                <w:sz w:val="24"/>
                <w:szCs w:val="24"/>
              </w:rPr>
              <w:t>0,25</w:t>
            </w:r>
          </w:p>
        </w:tc>
      </w:tr>
      <w:tr w:rsidR="005B5D66" w:rsidRPr="005B5D66" w:rsidTr="00D83011">
        <w:tc>
          <w:tcPr>
            <w:tcW w:w="851" w:type="dxa"/>
            <w:shd w:val="clear" w:color="auto" w:fill="auto"/>
          </w:tcPr>
          <w:p w:rsidR="005B5D66" w:rsidRPr="005B5D66" w:rsidRDefault="005B5D66" w:rsidP="005B5D66">
            <w:pPr>
              <w:jc w:val="center"/>
              <w:rPr>
                <w:rFonts w:asciiTheme="majorHAnsi" w:hAnsiTheme="majorHAnsi" w:cstheme="majorHAnsi"/>
                <w:b/>
                <w:sz w:val="24"/>
                <w:szCs w:val="24"/>
              </w:rPr>
            </w:pPr>
          </w:p>
        </w:tc>
        <w:tc>
          <w:tcPr>
            <w:tcW w:w="8080" w:type="dxa"/>
            <w:shd w:val="clear" w:color="auto" w:fill="auto"/>
          </w:tcPr>
          <w:p w:rsidR="005B5D66" w:rsidRPr="005B5D66" w:rsidRDefault="005B5D66" w:rsidP="005B5D66">
            <w:pPr>
              <w:spacing w:after="0" w:line="240" w:lineRule="auto"/>
              <w:jc w:val="both"/>
              <w:rPr>
                <w:rFonts w:asciiTheme="majorHAnsi" w:hAnsiTheme="majorHAnsi" w:cstheme="majorHAnsi"/>
                <w:sz w:val="24"/>
                <w:szCs w:val="24"/>
              </w:rPr>
            </w:pPr>
            <w:r w:rsidRPr="005B5D66">
              <w:rPr>
                <w:rFonts w:asciiTheme="majorHAnsi" w:hAnsiTheme="majorHAnsi" w:cstheme="majorHAnsi"/>
                <w:sz w:val="24"/>
                <w:szCs w:val="24"/>
              </w:rPr>
              <w:t>Từ đầu thập kỉ 70 của thế kỉ XX, Nhật trở thành một trong ba trung tâm kinh tế - tài chính của thế giới cùng Mĩ và Tây Âu.</w:t>
            </w:r>
          </w:p>
        </w:tc>
        <w:tc>
          <w:tcPr>
            <w:tcW w:w="992" w:type="dxa"/>
            <w:shd w:val="clear" w:color="auto" w:fill="auto"/>
          </w:tcPr>
          <w:p w:rsidR="005B5D66" w:rsidRPr="005B5D66" w:rsidRDefault="005B5D66" w:rsidP="00430FFC">
            <w:pPr>
              <w:jc w:val="center"/>
              <w:rPr>
                <w:sz w:val="24"/>
                <w:szCs w:val="24"/>
              </w:rPr>
            </w:pPr>
            <w:r w:rsidRPr="005B5D66">
              <w:rPr>
                <w:rFonts w:asciiTheme="majorHAnsi" w:hAnsiTheme="majorHAnsi" w:cstheme="majorHAnsi"/>
                <w:sz w:val="24"/>
                <w:szCs w:val="24"/>
              </w:rPr>
              <w:t>0,25</w:t>
            </w:r>
          </w:p>
        </w:tc>
      </w:tr>
    </w:tbl>
    <w:p w:rsidR="002126EA" w:rsidRPr="005B5D66" w:rsidRDefault="002126EA" w:rsidP="002126EA">
      <w:pPr>
        <w:spacing w:line="322" w:lineRule="exact"/>
        <w:ind w:left="236"/>
        <w:jc w:val="both"/>
        <w:rPr>
          <w:rFonts w:asciiTheme="majorHAnsi" w:hAnsiTheme="majorHAnsi" w:cstheme="majorHAnsi"/>
          <w:i/>
          <w:sz w:val="24"/>
          <w:szCs w:val="24"/>
        </w:rPr>
      </w:pPr>
    </w:p>
    <w:p w:rsidR="002126EA" w:rsidRPr="005B5D66" w:rsidRDefault="002126EA" w:rsidP="002126EA">
      <w:pPr>
        <w:ind w:left="236" w:firstLine="720"/>
        <w:jc w:val="both"/>
        <w:rPr>
          <w:rFonts w:asciiTheme="majorHAnsi" w:hAnsiTheme="majorHAnsi" w:cstheme="majorHAnsi"/>
          <w:sz w:val="24"/>
          <w:szCs w:val="24"/>
        </w:rPr>
      </w:pPr>
    </w:p>
    <w:p w:rsidR="002126EA" w:rsidRPr="005B5D66" w:rsidRDefault="002126EA" w:rsidP="002126EA">
      <w:pPr>
        <w:spacing w:before="119" w:line="322" w:lineRule="exact"/>
        <w:ind w:left="236" w:firstLine="720"/>
        <w:jc w:val="both"/>
        <w:rPr>
          <w:rFonts w:asciiTheme="majorHAnsi" w:hAnsiTheme="majorHAnsi" w:cstheme="majorHAnsi"/>
          <w:color w:val="000000"/>
          <w:sz w:val="24"/>
          <w:szCs w:val="24"/>
        </w:rPr>
      </w:pPr>
    </w:p>
    <w:p w:rsidR="002126EA" w:rsidRPr="005B5D66" w:rsidRDefault="002126EA" w:rsidP="002126EA">
      <w:pPr>
        <w:jc w:val="center"/>
        <w:rPr>
          <w:rFonts w:asciiTheme="majorHAnsi" w:hAnsiTheme="majorHAnsi" w:cstheme="majorHAnsi"/>
          <w:b/>
          <w:sz w:val="24"/>
          <w:szCs w:val="24"/>
        </w:rPr>
      </w:pPr>
      <w:r w:rsidRPr="005B5D66">
        <w:rPr>
          <w:rFonts w:asciiTheme="majorHAnsi" w:hAnsiTheme="majorHAnsi" w:cstheme="majorHAnsi"/>
          <w:b/>
          <w:sz w:val="24"/>
          <w:szCs w:val="24"/>
        </w:rPr>
        <w:t>--------------</w:t>
      </w:r>
      <w:r w:rsidRPr="005B5D66">
        <w:rPr>
          <w:rFonts w:asciiTheme="majorHAnsi" w:hAnsiTheme="majorHAnsi" w:cstheme="majorHAnsi"/>
          <w:b/>
          <w:spacing w:val="-6"/>
          <w:sz w:val="24"/>
          <w:szCs w:val="24"/>
        </w:rPr>
        <w:t xml:space="preserve"> </w:t>
      </w:r>
      <w:r w:rsidRPr="005B5D66">
        <w:rPr>
          <w:rFonts w:asciiTheme="majorHAnsi" w:hAnsiTheme="majorHAnsi" w:cstheme="majorHAnsi"/>
          <w:b/>
          <w:sz w:val="24"/>
          <w:szCs w:val="24"/>
        </w:rPr>
        <w:t>HẾT</w:t>
      </w:r>
      <w:r w:rsidRPr="005B5D66">
        <w:rPr>
          <w:rFonts w:asciiTheme="majorHAnsi" w:hAnsiTheme="majorHAnsi" w:cstheme="majorHAnsi"/>
          <w:b/>
          <w:spacing w:val="-2"/>
          <w:sz w:val="24"/>
          <w:szCs w:val="24"/>
        </w:rPr>
        <w:t xml:space="preserve"> </w:t>
      </w:r>
      <w:r w:rsidRPr="005B5D66">
        <w:rPr>
          <w:rFonts w:asciiTheme="majorHAnsi" w:hAnsiTheme="majorHAnsi" w:cstheme="majorHAnsi"/>
          <w:b/>
          <w:sz w:val="24"/>
          <w:szCs w:val="24"/>
        </w:rPr>
        <w:t>--------------</w:t>
      </w:r>
    </w:p>
    <w:p w:rsidR="002126EA" w:rsidRPr="005B5D66" w:rsidRDefault="002126EA" w:rsidP="002126EA">
      <w:pPr>
        <w:rPr>
          <w:rFonts w:asciiTheme="majorHAnsi" w:hAnsiTheme="majorHAnsi" w:cstheme="majorHAnsi"/>
          <w:sz w:val="24"/>
          <w:szCs w:val="24"/>
        </w:rPr>
      </w:pPr>
    </w:p>
    <w:p w:rsidR="002126EA" w:rsidRPr="005B5D66" w:rsidRDefault="002126EA" w:rsidP="002126EA">
      <w:pPr>
        <w:ind w:left="236"/>
        <w:rPr>
          <w:rFonts w:asciiTheme="majorHAnsi" w:hAnsiTheme="majorHAnsi" w:cstheme="majorHAnsi"/>
          <w:sz w:val="24"/>
          <w:szCs w:val="24"/>
        </w:rPr>
      </w:pPr>
    </w:p>
    <w:p w:rsidR="00EE61F7" w:rsidRPr="005B5D66" w:rsidRDefault="00EE61F7">
      <w:pPr>
        <w:rPr>
          <w:rFonts w:asciiTheme="majorHAnsi" w:hAnsiTheme="majorHAnsi" w:cstheme="majorHAnsi"/>
          <w:sz w:val="24"/>
          <w:szCs w:val="24"/>
        </w:rPr>
      </w:pPr>
    </w:p>
    <w:sectPr w:rsidR="00EE61F7" w:rsidRPr="005B5D66" w:rsidSect="002126EA">
      <w:footerReference w:type="default" r:id="rId7"/>
      <w:pgSz w:w="1191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918" w:rsidRDefault="00B06918" w:rsidP="00430FFC">
      <w:pPr>
        <w:spacing w:after="0" w:line="240" w:lineRule="auto"/>
      </w:pPr>
      <w:r>
        <w:separator/>
      </w:r>
    </w:p>
  </w:endnote>
  <w:endnote w:type="continuationSeparator" w:id="0">
    <w:p w:rsidR="00B06918" w:rsidRDefault="00B06918" w:rsidP="0043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FC" w:rsidRDefault="00430FFC">
    <w:pPr>
      <w:pStyle w:val="Chntrang"/>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C53C9">
      <w:rPr>
        <w:caps/>
        <w:noProof/>
        <w:color w:val="5B9BD5" w:themeColor="accent1"/>
      </w:rPr>
      <w:t>7</w:t>
    </w:r>
    <w:r>
      <w:rPr>
        <w:caps/>
        <w:color w:val="5B9BD5" w:themeColor="accent1"/>
      </w:rPr>
      <w:fldChar w:fldCharType="end"/>
    </w:r>
  </w:p>
  <w:p w:rsidR="00430FFC" w:rsidRDefault="00430FFC">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918" w:rsidRDefault="00B06918" w:rsidP="00430FFC">
      <w:pPr>
        <w:spacing w:after="0" w:line="240" w:lineRule="auto"/>
      </w:pPr>
      <w:r>
        <w:separator/>
      </w:r>
    </w:p>
  </w:footnote>
  <w:footnote w:type="continuationSeparator" w:id="0">
    <w:p w:rsidR="00B06918" w:rsidRDefault="00B06918" w:rsidP="00430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EA"/>
    <w:rsid w:val="000F5C17"/>
    <w:rsid w:val="00100FFD"/>
    <w:rsid w:val="001072D4"/>
    <w:rsid w:val="00111180"/>
    <w:rsid w:val="00175DBC"/>
    <w:rsid w:val="002126EA"/>
    <w:rsid w:val="00430FFC"/>
    <w:rsid w:val="0049426C"/>
    <w:rsid w:val="004A7EF5"/>
    <w:rsid w:val="00501477"/>
    <w:rsid w:val="00521912"/>
    <w:rsid w:val="005B5D66"/>
    <w:rsid w:val="00697A8C"/>
    <w:rsid w:val="006A59EE"/>
    <w:rsid w:val="00730EE5"/>
    <w:rsid w:val="0077771F"/>
    <w:rsid w:val="00A67DAF"/>
    <w:rsid w:val="00B06918"/>
    <w:rsid w:val="00B41DC9"/>
    <w:rsid w:val="00BC53C9"/>
    <w:rsid w:val="00C544E8"/>
    <w:rsid w:val="00D23035"/>
    <w:rsid w:val="00D30339"/>
    <w:rsid w:val="00E03292"/>
    <w:rsid w:val="00E273E5"/>
    <w:rsid w:val="00E61EE7"/>
    <w:rsid w:val="00EE61F7"/>
    <w:rsid w:val="00FF24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C7D75-66C6-42E3-8B19-822F8946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126E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trang">
    <w:name w:val="header"/>
    <w:basedOn w:val="Binhthng"/>
    <w:link w:val="utrangChar"/>
    <w:uiPriority w:val="99"/>
    <w:unhideWhenUsed/>
    <w:rsid w:val="00430FFC"/>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30FFC"/>
  </w:style>
  <w:style w:type="paragraph" w:styleId="Chntrang">
    <w:name w:val="footer"/>
    <w:basedOn w:val="Binhthng"/>
    <w:link w:val="ChntrangChar"/>
    <w:uiPriority w:val="99"/>
    <w:unhideWhenUsed/>
    <w:rsid w:val="00430FFC"/>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30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3011</Words>
  <Characters>17164</Characters>
  <Application>Microsoft Office Word</Application>
  <DocSecurity>0</DocSecurity>
  <Lines>143</Lines>
  <Paragraphs>40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12</cp:revision>
  <dcterms:created xsi:type="dcterms:W3CDTF">2022-06-15T02:22:00Z</dcterms:created>
  <dcterms:modified xsi:type="dcterms:W3CDTF">2023-06-21T16:10:00Z</dcterms:modified>
</cp:coreProperties>
</file>