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9339F" w14:textId="77777777" w:rsidR="00667098" w:rsidRDefault="00667098">
      <w:pPr>
        <w:widowControl w:val="0"/>
        <w:pBdr>
          <w:top w:val="nil"/>
          <w:left w:val="nil"/>
          <w:bottom w:val="nil"/>
          <w:right w:val="nil"/>
          <w:between w:val="nil"/>
        </w:pBdr>
        <w:spacing w:after="0" w:line="276" w:lineRule="auto"/>
      </w:pPr>
    </w:p>
    <w:p w14:paraId="65BE2889" w14:textId="77777777" w:rsidR="00667098" w:rsidRDefault="00B55FAD">
      <w:pPr>
        <w:spacing w:after="0" w:line="276" w:lineRule="auto"/>
        <w:jc w:val="center"/>
        <w:rPr>
          <w:rFonts w:ascii="Times New Roman" w:eastAsia="Times New Roman" w:hAnsi="Times New Roman" w:cs="Times New Roman"/>
          <w:b/>
          <w:color w:val="0000CC"/>
          <w:sz w:val="28"/>
          <w:szCs w:val="28"/>
        </w:rPr>
      </w:pPr>
      <w:r>
        <w:rPr>
          <w:rFonts w:ascii="Times New Roman" w:eastAsia="Times New Roman" w:hAnsi="Times New Roman" w:cs="Times New Roman"/>
          <w:b/>
          <w:color w:val="0000CC"/>
          <w:sz w:val="28"/>
          <w:szCs w:val="28"/>
        </w:rPr>
        <w:t>HƯỚNG DẪN GIẢI ĐỀ HSG KHTN 9 HUYỆN VĨNH BẢO</w:t>
      </w:r>
    </w:p>
    <w:p w14:paraId="4B25FE70" w14:textId="77777777" w:rsidR="00667098" w:rsidRDefault="00B55FAD">
      <w:pPr>
        <w:spacing w:after="0" w:line="276" w:lineRule="auto"/>
        <w:jc w:val="center"/>
        <w:rPr>
          <w:rFonts w:ascii="Times New Roman" w:eastAsia="Times New Roman" w:hAnsi="Times New Roman" w:cs="Times New Roman"/>
          <w:b/>
          <w:color w:val="0000CC"/>
          <w:sz w:val="28"/>
          <w:szCs w:val="28"/>
        </w:rPr>
      </w:pPr>
      <w:r>
        <w:rPr>
          <w:rFonts w:ascii="Times New Roman" w:eastAsia="Times New Roman" w:hAnsi="Times New Roman" w:cs="Times New Roman"/>
          <w:b/>
          <w:color w:val="0000CC"/>
          <w:sz w:val="28"/>
          <w:szCs w:val="28"/>
        </w:rPr>
        <w:t>NĂM HỌC 2024 – 2025</w:t>
      </w:r>
    </w:p>
    <w:p w14:paraId="0B9EF365" w14:textId="7FA76A25" w:rsidR="00667098" w:rsidRDefault="006562FD">
      <w:pPr>
        <w:spacing w:after="0" w:line="276" w:lineRule="auto"/>
        <w:jc w:val="center"/>
        <w:rPr>
          <w:rFonts w:ascii="Times New Roman" w:eastAsia="Times New Roman" w:hAnsi="Times New Roman" w:cs="Times New Roman"/>
          <w:b/>
          <w:color w:val="0000CC"/>
          <w:sz w:val="28"/>
          <w:szCs w:val="28"/>
        </w:rPr>
      </w:pPr>
      <w:r>
        <w:rPr>
          <w:rFonts w:ascii="Times New Roman" w:eastAsia="Times New Roman" w:hAnsi="Times New Roman" w:cs="Times New Roman"/>
          <w:b/>
          <w:color w:val="0000CC"/>
          <w:sz w:val="28"/>
          <w:szCs w:val="28"/>
        </w:rPr>
        <w:t>(Thời gian làm bài : 150 phút)</w:t>
      </w:r>
    </w:p>
    <w:p w14:paraId="6BEC21F6" w14:textId="77777777" w:rsidR="00667098" w:rsidRDefault="00B55FAD">
      <w:pPr>
        <w:spacing w:after="0" w:line="276" w:lineRule="auto"/>
        <w:rPr>
          <w:rFonts w:ascii="Times New Roman" w:eastAsia="Times New Roman" w:hAnsi="Times New Roman" w:cs="Times New Roman"/>
          <w:b/>
          <w:color w:val="0000CC"/>
        </w:rPr>
      </w:pPr>
      <w:r>
        <w:rPr>
          <w:rFonts w:ascii="Times New Roman" w:eastAsia="Times New Roman" w:hAnsi="Times New Roman" w:cs="Times New Roman"/>
          <w:b/>
          <w:color w:val="0000CC"/>
        </w:rPr>
        <w:t>PHẦN I. Câu trắc nghiệm nhiều phương án lựa chọn (6 điểm)</w:t>
      </w:r>
    </w:p>
    <w:p w14:paraId="5CDFC404" w14:textId="77777777" w:rsidR="00667098" w:rsidRDefault="00B55FAD">
      <w:pPr>
        <w:spacing w:after="0" w:line="276" w:lineRule="auto"/>
        <w:rPr>
          <w:rFonts w:ascii="Times New Roman" w:eastAsia="Times New Roman" w:hAnsi="Times New Roman" w:cs="Times New Roman"/>
          <w:i/>
        </w:rPr>
      </w:pPr>
      <w:r>
        <w:rPr>
          <w:rFonts w:ascii="Times New Roman" w:eastAsia="Times New Roman" w:hAnsi="Times New Roman" w:cs="Times New Roman"/>
          <w:i/>
        </w:rPr>
        <w:t>(Thí sinh trả lời từ Câu 1 đến Câu 24. Mỗi câu hỏi thí sinh chỉ chọn một phương án.)</w:t>
      </w:r>
    </w:p>
    <w:p w14:paraId="0F6FABCB" w14:textId="77777777" w:rsidR="00667098" w:rsidRDefault="00B55FAD">
      <w:pPr>
        <w:numPr>
          <w:ilvl w:val="0"/>
          <w:numId w:val="1"/>
        </w:numPr>
        <w:pBdr>
          <w:top w:val="nil"/>
          <w:left w:val="nil"/>
          <w:bottom w:val="nil"/>
          <w:right w:val="nil"/>
          <w:between w:val="nil"/>
        </w:pBdr>
        <w:shd w:val="clear" w:color="auto" w:fill="FFFFFF"/>
        <w:tabs>
          <w:tab w:val="left" w:pos="992"/>
        </w:tabs>
        <w:spacing w:after="0" w:line="276" w:lineRule="auto"/>
        <w:jc w:val="both"/>
      </w:pPr>
      <w:r>
        <w:rPr>
          <w:rFonts w:ascii="Times New Roman" w:eastAsia="Times New Roman" w:hAnsi="Times New Roman" w:cs="Times New Roman"/>
          <w:color w:val="000000"/>
          <w:sz w:val="24"/>
          <w:szCs w:val="24"/>
        </w:rPr>
        <w:t>Một khối gang đặc hình hộp chữ nhật có thể tích 200 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và có khối lượng 1440 g. Khối lượng riêng của gang là</w:t>
      </w:r>
    </w:p>
    <w:p w14:paraId="4A1E3228" w14:textId="77777777" w:rsidR="00667098" w:rsidRDefault="00B55FAD">
      <w:pPr>
        <w:pBdr>
          <w:top w:val="nil"/>
          <w:left w:val="nil"/>
          <w:bottom w:val="nil"/>
          <w:right w:val="nil"/>
          <w:between w:val="nil"/>
        </w:pBdr>
        <w:shd w:val="clear" w:color="auto" w:fill="FFFFFF"/>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A.</w: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color w:val="000000"/>
          <w:sz w:val="36"/>
          <w:szCs w:val="36"/>
          <w:vertAlign w:val="subscript"/>
        </w:rPr>
        <w:object w:dxaOrig="1187" w:dyaOrig="360" w14:anchorId="5E4D0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18.15pt" o:ole="">
            <v:imagedata r:id="rId8" o:title=""/>
          </v:shape>
          <o:OLEObject Type="Embed" ProgID="Equation.DSMT4" ShapeID="_x0000_i1025" DrawAspect="Content" ObjectID="_1791832120" r:id="rId9"/>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36"/>
          <w:szCs w:val="36"/>
          <w:vertAlign w:val="subscript"/>
        </w:rPr>
        <w:object w:dxaOrig="1200" w:dyaOrig="360" w14:anchorId="4C9816BB">
          <v:shape id="_x0000_i1026" type="#_x0000_t75" style="width:59.7pt;height:18.15pt" o:ole="">
            <v:imagedata r:id="rId10" o:title=""/>
          </v:shape>
          <o:OLEObject Type="Embed" ProgID="Equation.DSMT4" ShapeID="_x0000_i1026" DrawAspect="Content" ObjectID="_1791832121" r:id="rId11"/>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36"/>
          <w:szCs w:val="36"/>
          <w:vertAlign w:val="subscript"/>
        </w:rPr>
        <w:object w:dxaOrig="1280" w:dyaOrig="360" w14:anchorId="01ACDC0E">
          <v:shape id="_x0000_i1027" type="#_x0000_t75" style="width:64.3pt;height:18.15pt" o:ole="">
            <v:imagedata r:id="rId12" o:title=""/>
          </v:shape>
          <o:OLEObject Type="Embed" ProgID="Equation.DSMT4" ShapeID="_x0000_i1027" DrawAspect="Content" ObjectID="_1791832122" r:id="rId13"/>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36"/>
          <w:szCs w:val="36"/>
          <w:vertAlign w:val="subscript"/>
        </w:rPr>
        <w:object w:dxaOrig="1307" w:dyaOrig="360" w14:anchorId="5F82A993">
          <v:shape id="_x0000_i1028" type="#_x0000_t75" style="width:65.55pt;height:18.15pt" o:ole="">
            <v:imagedata r:id="rId14" o:title=""/>
          </v:shape>
          <o:OLEObject Type="Embed" ProgID="Equation.DSMT4" ShapeID="_x0000_i1028" DrawAspect="Content" ObjectID="_1791832123" r:id="rId15"/>
        </w:object>
      </w:r>
    </w:p>
    <w:p w14:paraId="03771734" w14:textId="77777777" w:rsidR="00667098" w:rsidRDefault="00B55FAD">
      <w:pPr>
        <w:pBdr>
          <w:top w:val="nil"/>
          <w:left w:val="nil"/>
          <w:bottom w:val="nil"/>
          <w:right w:val="nil"/>
          <w:between w:val="nil"/>
        </w:pBdr>
        <w:shd w:val="clear" w:color="auto" w:fill="FFFFFF"/>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0AC1E43C" w14:textId="77777777" w:rsidR="00667098" w:rsidRDefault="00B55FAD">
      <w:pPr>
        <w:pBdr>
          <w:top w:val="nil"/>
          <w:left w:val="nil"/>
          <w:bottom w:val="nil"/>
          <w:right w:val="nil"/>
          <w:between w:val="nil"/>
        </w:pBdr>
        <w:shd w:val="clear" w:color="auto" w:fill="FFFFFF"/>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A</w:t>
      </w:r>
    </w:p>
    <w:p w14:paraId="4B5D8A11" w14:textId="77777777" w:rsidR="00667098" w:rsidRDefault="00B55FAD">
      <w:pPr>
        <w:pBdr>
          <w:top w:val="nil"/>
          <w:left w:val="nil"/>
          <w:bottom w:val="nil"/>
          <w:right w:val="nil"/>
          <w:between w:val="nil"/>
        </w:pBdr>
        <w:shd w:val="clear" w:color="auto" w:fill="FFFFFF"/>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Khối lượng riêng của khối gang là </w:t>
      </w:r>
      <w:r>
        <w:rPr>
          <w:rFonts w:ascii="Times New Roman" w:eastAsia="Times New Roman" w:hAnsi="Times New Roman" w:cs="Times New Roman"/>
          <w:color w:val="000000"/>
          <w:sz w:val="36"/>
          <w:szCs w:val="36"/>
          <w:vertAlign w:val="subscript"/>
        </w:rPr>
        <w:object w:dxaOrig="2760" w:dyaOrig="627" w14:anchorId="32B057DA">
          <v:shape id="_x0000_i1029" type="#_x0000_t75" style="width:138.15pt;height:31.7pt" o:ole="">
            <v:imagedata r:id="rId16" o:title=""/>
          </v:shape>
          <o:OLEObject Type="Embed" ProgID="Equation.DSMT4" ShapeID="_x0000_i1029" DrawAspect="Content" ObjectID="_1791832124" r:id="rId17"/>
        </w:object>
      </w:r>
    </w:p>
    <w:p w14:paraId="5E8697D3" w14:textId="77777777" w:rsidR="00667098" w:rsidRDefault="00B55FAD">
      <w:pPr>
        <w:numPr>
          <w:ilvl w:val="0"/>
          <w:numId w:val="1"/>
        </w:numPr>
        <w:pBdr>
          <w:top w:val="nil"/>
          <w:left w:val="nil"/>
          <w:bottom w:val="nil"/>
          <w:right w:val="nil"/>
          <w:between w:val="nil"/>
        </w:pBdr>
        <w:tabs>
          <w:tab w:val="left" w:pos="992"/>
        </w:tabs>
        <w:spacing w:after="0" w:line="276" w:lineRule="auto"/>
        <w:jc w:val="both"/>
      </w:pPr>
      <w:r>
        <w:rPr>
          <w:rFonts w:ascii="Times New Roman" w:eastAsia="Times New Roman" w:hAnsi="Times New Roman" w:cs="Times New Roman"/>
          <w:color w:val="000000"/>
          <w:sz w:val="24"/>
          <w:szCs w:val="24"/>
        </w:rPr>
        <w:t>Lấy từ tủ lạnh ra một cục nước đá, đặt nó lên bề mặt của một chiếc chảo vừa được làm nóng. Nhận xét nào sau đây là đúng?</w:t>
      </w:r>
    </w:p>
    <w:p w14:paraId="6C7B57D6"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A</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Nhiệt năng truyền từ chiếc chảo sang cục nước đá.</w:t>
      </w:r>
    </w:p>
    <w:p w14:paraId="52E592F2"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Nhiệt năng truyền từ cục nước đá sang chiếc chảo.</w:t>
      </w:r>
    </w:p>
    <w:p w14:paraId="4C431E76"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Không có sự trao đổi nhiệt giữa cục nước đá và chiếc chảo.</w:t>
      </w:r>
    </w:p>
    <w:p w14:paraId="45F478D2"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Cục nước đá và chiếc chảo đều nhận nhiệt năng.</w:t>
      </w:r>
    </w:p>
    <w:p w14:paraId="4ECBF5F7"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01A7F13B"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A</w:t>
      </w:r>
    </w:p>
    <w:p w14:paraId="22DE1883"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Nhiệt truyền từ vật có nhiệt độ cao hơn sang vật có nhiệt độ thấp hơn, nên nhiệt lượng truyền từ chiếc chảo nóng sang cục đá lạnh.</w:t>
      </w:r>
    </w:p>
    <w:p w14:paraId="3D5F1649" w14:textId="77777777" w:rsidR="00667098" w:rsidRDefault="00B55FAD">
      <w:pPr>
        <w:numPr>
          <w:ilvl w:val="0"/>
          <w:numId w:val="1"/>
        </w:numPr>
        <w:pBdr>
          <w:top w:val="nil"/>
          <w:left w:val="nil"/>
          <w:bottom w:val="nil"/>
          <w:right w:val="nil"/>
          <w:between w:val="nil"/>
        </w:pBdr>
        <w:tabs>
          <w:tab w:val="left" w:pos="992"/>
        </w:tabs>
        <w:spacing w:after="0" w:line="276" w:lineRule="auto"/>
        <w:jc w:val="both"/>
      </w:pPr>
      <w:r>
        <w:rPr>
          <w:rFonts w:ascii="Times New Roman" w:eastAsia="Times New Roman" w:hAnsi="Times New Roman" w:cs="Times New Roman"/>
          <w:color w:val="000000"/>
          <w:sz w:val="24"/>
          <w:szCs w:val="24"/>
        </w:rPr>
        <w:t>Một vật có khối lượng m đang chuyển động với tốc độ v. Khi tốc độ của vật tăng lên 2 lần thì động năng của vật</w:t>
      </w:r>
    </w:p>
    <w:p w14:paraId="03E6B272"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giảm đi 2 lần.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tăng lên 2 lần.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u w:val="single"/>
        </w:rPr>
        <w:t>C</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tăng lên 4 lần.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không thay đổi.</w:t>
      </w:r>
    </w:p>
    <w:p w14:paraId="445878F6"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11253C07"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C</w:t>
      </w:r>
    </w:p>
    <w:p w14:paraId="5C7C9708"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Động năng của vật có biểu thức: </w:t>
      </w:r>
      <w:r>
        <w:rPr>
          <w:rFonts w:ascii="Times New Roman" w:eastAsia="Times New Roman" w:hAnsi="Times New Roman" w:cs="Times New Roman"/>
          <w:color w:val="000000"/>
          <w:sz w:val="36"/>
          <w:szCs w:val="36"/>
          <w:vertAlign w:val="subscript"/>
        </w:rPr>
        <w:object w:dxaOrig="1080" w:dyaOrig="667" w14:anchorId="322722CF">
          <v:shape id="_x0000_i1030" type="#_x0000_t75" style="width:54.45pt;height:33.25pt" o:ole="">
            <v:imagedata r:id="rId18" o:title=""/>
          </v:shape>
          <o:OLEObject Type="Embed" ProgID="Equation.DSMT4" ShapeID="_x0000_i1030" DrawAspect="Content" ObjectID="_1791832125" r:id="rId19"/>
        </w:object>
      </w:r>
    </w:p>
    <w:p w14:paraId="32BAFA7A"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đó khi tốc độ của vật tăng lên 2 lần thì động năng của vật tăng lên 4 lần.</w:t>
      </w:r>
    </w:p>
    <w:p w14:paraId="4A27FBBA" w14:textId="77777777" w:rsidR="00667098" w:rsidRDefault="00B55FAD">
      <w:pPr>
        <w:numPr>
          <w:ilvl w:val="0"/>
          <w:numId w:val="1"/>
        </w:numPr>
        <w:pBdr>
          <w:top w:val="nil"/>
          <w:left w:val="nil"/>
          <w:bottom w:val="nil"/>
          <w:right w:val="nil"/>
          <w:between w:val="nil"/>
        </w:pBdr>
        <w:tabs>
          <w:tab w:val="left" w:pos="992"/>
        </w:tabs>
        <w:spacing w:after="0" w:line="276" w:lineRule="auto"/>
        <w:jc w:val="both"/>
      </w:pPr>
      <w:r>
        <w:rPr>
          <w:rFonts w:ascii="Times New Roman" w:eastAsia="Times New Roman" w:hAnsi="Times New Roman" w:cs="Times New Roman"/>
          <w:color w:val="000000"/>
          <w:sz w:val="24"/>
          <w:szCs w:val="24"/>
        </w:rPr>
        <w:t>Một cô gái đang đứng cạnh một gương phẳng như hình vẽ.</w:t>
      </w:r>
    </w:p>
    <w:p w14:paraId="7AF0ED80" w14:textId="77777777" w:rsidR="00667098" w:rsidRDefault="00B55FAD">
      <w:pPr>
        <w:pBdr>
          <w:top w:val="nil"/>
          <w:left w:val="nil"/>
          <w:bottom w:val="nil"/>
          <w:right w:val="nil"/>
          <w:between w:val="nil"/>
        </w:pBdr>
        <w:spacing w:after="0" w:line="276" w:lineRule="auto"/>
        <w:ind w:left="99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226F2629" wp14:editId="1D17A6E6">
            <wp:extent cx="945426" cy="1083302"/>
            <wp:effectExtent l="0" t="0" r="0" b="0"/>
            <wp:docPr id="2139195368"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20"/>
                    <a:srcRect/>
                    <a:stretch>
                      <a:fillRect/>
                    </a:stretch>
                  </pic:blipFill>
                  <pic:spPr>
                    <a:xfrm>
                      <a:off x="0" y="0"/>
                      <a:ext cx="945426" cy="1083302"/>
                    </a:xfrm>
                    <a:prstGeom prst="rect">
                      <a:avLst/>
                    </a:prstGeom>
                    <a:ln/>
                  </pic:spPr>
                </pic:pic>
              </a:graphicData>
            </a:graphic>
          </wp:inline>
        </w:drawing>
      </w:r>
    </w:p>
    <w:p w14:paraId="07D44D07"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Nhìn vào gương ta sẽ thấy ảnh của cô gái như trong hình nào sau đây?</w:t>
      </w:r>
    </w:p>
    <w:p w14:paraId="769BAD07"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A</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noProof/>
          <w:color w:val="000000"/>
          <w:sz w:val="24"/>
          <w:szCs w:val="24"/>
          <w:lang w:val="en-US" w:eastAsia="en-US"/>
        </w:rPr>
        <w:drawing>
          <wp:inline distT="0" distB="0" distL="0" distR="0" wp14:anchorId="2F6A7B48" wp14:editId="230835B3">
            <wp:extent cx="847765" cy="1110571"/>
            <wp:effectExtent l="0" t="0" r="0" b="0"/>
            <wp:docPr id="2139195370"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21"/>
                    <a:srcRect/>
                    <a:stretch>
                      <a:fillRect/>
                    </a:stretch>
                  </pic:blipFill>
                  <pic:spPr>
                    <a:xfrm>
                      <a:off x="0" y="0"/>
                      <a:ext cx="847765" cy="1110571"/>
                    </a:xfrm>
                    <a:prstGeom prst="rect">
                      <a:avLst/>
                    </a:prstGeom>
                    <a:ln/>
                  </pic:spPr>
                </pic:pic>
              </a:graphicData>
            </a:graphic>
          </wp:inline>
        </w:drawing>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noProof/>
          <w:color w:val="000000"/>
          <w:sz w:val="24"/>
          <w:szCs w:val="24"/>
          <w:lang w:val="en-US" w:eastAsia="en-US"/>
        </w:rPr>
        <w:drawing>
          <wp:inline distT="0" distB="0" distL="0" distR="0" wp14:anchorId="0D00E4E1" wp14:editId="76593ED6">
            <wp:extent cx="861733" cy="1097511"/>
            <wp:effectExtent l="0" t="0" r="0" b="0"/>
            <wp:docPr id="2139195369"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2"/>
                    <a:srcRect/>
                    <a:stretch>
                      <a:fillRect/>
                    </a:stretch>
                  </pic:blipFill>
                  <pic:spPr>
                    <a:xfrm>
                      <a:off x="0" y="0"/>
                      <a:ext cx="861733" cy="1097511"/>
                    </a:xfrm>
                    <a:prstGeom prst="rect">
                      <a:avLst/>
                    </a:prstGeom>
                    <a:ln/>
                  </pic:spPr>
                </pic:pic>
              </a:graphicData>
            </a:graphic>
          </wp:inline>
        </w:drawing>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noProof/>
          <w:color w:val="000000"/>
          <w:sz w:val="24"/>
          <w:szCs w:val="24"/>
          <w:lang w:val="en-US" w:eastAsia="en-US"/>
        </w:rPr>
        <w:drawing>
          <wp:inline distT="0" distB="0" distL="0" distR="0" wp14:anchorId="58CC934C" wp14:editId="3B3BB8AE">
            <wp:extent cx="873441" cy="1004827"/>
            <wp:effectExtent l="0" t="0" r="0" b="0"/>
            <wp:docPr id="213919537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23"/>
                    <a:srcRect/>
                    <a:stretch>
                      <a:fillRect/>
                    </a:stretch>
                  </pic:blipFill>
                  <pic:spPr>
                    <a:xfrm>
                      <a:off x="0" y="0"/>
                      <a:ext cx="873441" cy="1004827"/>
                    </a:xfrm>
                    <a:prstGeom prst="rect">
                      <a:avLst/>
                    </a:prstGeom>
                    <a:ln/>
                  </pic:spPr>
                </pic:pic>
              </a:graphicData>
            </a:graphic>
          </wp:inline>
        </w:drawing>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noProof/>
          <w:color w:val="000000"/>
          <w:sz w:val="24"/>
          <w:szCs w:val="24"/>
          <w:lang w:val="en-US" w:eastAsia="en-US"/>
        </w:rPr>
        <w:drawing>
          <wp:inline distT="0" distB="0" distL="0" distR="0" wp14:anchorId="7D28BE87" wp14:editId="1F2240A6">
            <wp:extent cx="916995" cy="996814"/>
            <wp:effectExtent l="0" t="0" r="0" b="0"/>
            <wp:docPr id="2139195371"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4"/>
                    <a:srcRect/>
                    <a:stretch>
                      <a:fillRect/>
                    </a:stretch>
                  </pic:blipFill>
                  <pic:spPr>
                    <a:xfrm>
                      <a:off x="0" y="0"/>
                      <a:ext cx="916995" cy="996814"/>
                    </a:xfrm>
                    <a:prstGeom prst="rect">
                      <a:avLst/>
                    </a:prstGeom>
                    <a:ln/>
                  </pic:spPr>
                </pic:pic>
              </a:graphicData>
            </a:graphic>
          </wp:inline>
        </w:drawing>
      </w:r>
    </w:p>
    <w:p w14:paraId="4D49DB2E"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256A5472"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lastRenderedPageBreak/>
        <w:t>Chọn A</w:t>
      </w:r>
    </w:p>
    <w:p w14:paraId="7B365FFE"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 cô gái đứng song song với gương nên ảnh và cô gái cùng chiều.</w:t>
      </w:r>
    </w:p>
    <w:p w14:paraId="700D9785"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Khoảng cách từ ảnh đến gương bằng khoảng cách từ vật đến gương nên khoảng cách từ bông hoa trên tóc của cô gái đến gương phẳng không thay đổi.</w:t>
      </w:r>
    </w:p>
    <w:p w14:paraId="547ABA15" w14:textId="77777777" w:rsidR="00667098" w:rsidRDefault="00B55FAD">
      <w:pPr>
        <w:numPr>
          <w:ilvl w:val="0"/>
          <w:numId w:val="1"/>
        </w:numPr>
        <w:pBdr>
          <w:top w:val="nil"/>
          <w:left w:val="nil"/>
          <w:bottom w:val="nil"/>
          <w:right w:val="nil"/>
          <w:between w:val="nil"/>
        </w:pBdr>
        <w:shd w:val="clear" w:color="auto" w:fill="FFFFFF"/>
        <w:tabs>
          <w:tab w:val="left" w:pos="992"/>
        </w:tabs>
        <w:spacing w:after="0" w:line="276" w:lineRule="auto"/>
        <w:jc w:val="both"/>
      </w:pPr>
      <w:r>
        <w:rPr>
          <w:rFonts w:ascii="Times New Roman" w:eastAsia="Times New Roman" w:hAnsi="Times New Roman" w:cs="Times New Roman"/>
          <w:color w:val="000000"/>
          <w:sz w:val="24"/>
          <w:szCs w:val="24"/>
        </w:rPr>
        <w:t xml:space="preserve">Đặt hiệu điện thế 15 V vào hai đầu một động cơ điện một chiều thì cường độ dòng điện chạy qua động cơ là </w:t>
      </w:r>
      <w:r>
        <w:rPr>
          <w:color w:val="000000"/>
          <w:sz w:val="36"/>
          <w:szCs w:val="36"/>
          <w:vertAlign w:val="subscript"/>
        </w:rPr>
        <w:object w:dxaOrig="627" w:dyaOrig="320" w14:anchorId="0016E0AC">
          <v:shape id="_x0000_i1031" type="#_x0000_t75" style="width:31.7pt;height:15.7pt" o:ole="">
            <v:imagedata r:id="rId25" o:title=""/>
          </v:shape>
          <o:OLEObject Type="Embed" ProgID="Equation.DSMT4" ShapeID="_x0000_i1031" DrawAspect="Content" ObjectID="_1791832126" r:id="rId26"/>
        </w:object>
      </w:r>
      <w:r>
        <w:rPr>
          <w:rFonts w:ascii="Times New Roman" w:eastAsia="Times New Roman" w:hAnsi="Times New Roman" w:cs="Times New Roman"/>
          <w:color w:val="000000"/>
          <w:sz w:val="24"/>
          <w:szCs w:val="24"/>
        </w:rPr>
        <w:t xml:space="preserve"> Năng lượng điện mà động cơ tiêu thụ trong 30s là</w:t>
      </w:r>
    </w:p>
    <w:p w14:paraId="03419FB5" w14:textId="77777777" w:rsidR="00667098" w:rsidRDefault="00B55FAD">
      <w:pPr>
        <w:shd w:val="clear" w:color="auto" w:fill="FFFFFF"/>
        <w:tabs>
          <w:tab w:val="left" w:pos="3402"/>
          <w:tab w:val="left" w:pos="5669"/>
          <w:tab w:val="left" w:pos="7937"/>
        </w:tabs>
        <w:spacing w:after="0" w:line="288"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sz w:val="24"/>
          <w:szCs w:val="24"/>
        </w:rPr>
        <w:t>0,4 J.</w:t>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sz w:val="24"/>
          <w:szCs w:val="24"/>
        </w:rPr>
        <w:t>2,5 J.</w:t>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u w:val="single"/>
        </w:rPr>
        <w:t>C</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sz w:val="24"/>
          <w:szCs w:val="24"/>
        </w:rPr>
        <w:t>360,0 J.</w:t>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sz w:val="24"/>
          <w:szCs w:val="24"/>
        </w:rPr>
        <w:t>562,5 J.</w:t>
      </w:r>
    </w:p>
    <w:p w14:paraId="0798A1B3" w14:textId="77777777" w:rsidR="00667098" w:rsidRDefault="00B55FAD">
      <w:pPr>
        <w:shd w:val="clear" w:color="auto" w:fill="FFFFFF"/>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Hướng dẫn giải</w:t>
      </w:r>
    </w:p>
    <w:p w14:paraId="057FF353" w14:textId="77777777" w:rsidR="00667098" w:rsidRDefault="00B55FAD">
      <w:pPr>
        <w:shd w:val="clear" w:color="auto" w:fill="FFFFFF"/>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Chọn C</w:t>
      </w:r>
    </w:p>
    <w:p w14:paraId="18A67077"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Năng lượng điện mà động cơ tiêu thụ trong 30 phút là</w:t>
      </w:r>
      <w:r>
        <w:rPr>
          <w:sz w:val="36"/>
          <w:szCs w:val="36"/>
          <w:vertAlign w:val="subscript"/>
        </w:rPr>
        <w:object w:dxaOrig="2787" w:dyaOrig="320" w14:anchorId="08B5DB16">
          <v:shape id="_x0000_i1032" type="#_x0000_t75" style="width:139.4pt;height:15.7pt" o:ole="">
            <v:imagedata r:id="rId27" o:title=""/>
          </v:shape>
          <o:OLEObject Type="Embed" ProgID="Equation.DSMT4" ShapeID="_x0000_i1032" DrawAspect="Content" ObjectID="_1791832127" r:id="rId28"/>
        </w:object>
      </w:r>
    </w:p>
    <w:p w14:paraId="44354E17" w14:textId="77777777" w:rsidR="00667098" w:rsidRDefault="00B55FAD">
      <w:pPr>
        <w:numPr>
          <w:ilvl w:val="0"/>
          <w:numId w:val="1"/>
        </w:numPr>
        <w:pBdr>
          <w:top w:val="nil"/>
          <w:left w:val="nil"/>
          <w:bottom w:val="nil"/>
          <w:right w:val="nil"/>
          <w:between w:val="nil"/>
        </w:pBdr>
        <w:tabs>
          <w:tab w:val="left" w:pos="992"/>
        </w:tabs>
        <w:spacing w:after="0" w:line="276" w:lineRule="auto"/>
        <w:jc w:val="both"/>
      </w:pPr>
      <w:r>
        <w:rPr>
          <w:rFonts w:ascii="Times New Roman" w:eastAsia="Times New Roman" w:hAnsi="Times New Roman" w:cs="Times New Roman"/>
          <w:color w:val="000000"/>
          <w:sz w:val="24"/>
          <w:szCs w:val="24"/>
        </w:rPr>
        <w:t xml:space="preserve">Máy tời đang hoạt động với công suất 2,5 kW để đưa 1 tấn vật liệu lên đều tới độ cao 8,4 m trong 60 s. Lấy </w:t>
      </w:r>
      <w:r>
        <w:rPr>
          <w:color w:val="000000"/>
          <w:sz w:val="36"/>
          <w:szCs w:val="36"/>
          <w:vertAlign w:val="subscript"/>
        </w:rPr>
        <w:object w:dxaOrig="1200" w:dyaOrig="360" w14:anchorId="43A2A21A">
          <v:shape id="_x0000_i1033" type="#_x0000_t75" style="width:59.7pt;height:18.15pt" o:ole="">
            <v:imagedata r:id="rId29" o:title=""/>
          </v:shape>
          <o:OLEObject Type="Embed" ProgID="Equation.DSMT4" ShapeID="_x0000_i1033" DrawAspect="Content" ObjectID="_1791832128" r:id="rId30"/>
        </w:object>
      </w:r>
      <w:r>
        <w:rPr>
          <w:rFonts w:ascii="Times New Roman" w:eastAsia="Times New Roman" w:hAnsi="Times New Roman" w:cs="Times New Roman"/>
          <w:color w:val="000000"/>
          <w:sz w:val="24"/>
          <w:szCs w:val="24"/>
        </w:rPr>
        <w:t xml:space="preserve"> Hiệu suất của máy tời là</w:t>
      </w:r>
    </w:p>
    <w:p w14:paraId="4C019887"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sz w:val="24"/>
          <w:szCs w:val="24"/>
        </w:rPr>
        <w:t>78 %.</w:t>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u w:val="single"/>
        </w:rPr>
        <w:t>B</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sz w:val="24"/>
          <w:szCs w:val="24"/>
        </w:rPr>
        <w:t>56%.</w:t>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sz w:val="24"/>
          <w:szCs w:val="24"/>
        </w:rPr>
        <w:t>82%.</w:t>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sz w:val="24"/>
          <w:szCs w:val="24"/>
        </w:rPr>
        <w:t>88 %.</w:t>
      </w:r>
    </w:p>
    <w:p w14:paraId="74455A84"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Hướng dẫn giải</w:t>
      </w:r>
    </w:p>
    <w:p w14:paraId="23AE743D"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Chọn B</w:t>
      </w:r>
    </w:p>
    <w:p w14:paraId="76AE0C6B"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Năng lượng có ích để đưa vật lên cao là </w:t>
      </w:r>
      <w:r>
        <w:rPr>
          <w:sz w:val="36"/>
          <w:szCs w:val="36"/>
          <w:vertAlign w:val="subscript"/>
        </w:rPr>
        <w:object w:dxaOrig="3893" w:dyaOrig="387" w14:anchorId="51318F0A">
          <v:shape id="_x0000_i1034" type="#_x0000_t75" style="width:194.15pt;height:19.4pt" o:ole="">
            <v:imagedata r:id="rId31" o:title=""/>
          </v:shape>
          <o:OLEObject Type="Embed" ProgID="Equation.DSMT4" ShapeID="_x0000_i1034" DrawAspect="Content" ObjectID="_1791832129" r:id="rId32"/>
        </w:object>
      </w:r>
    </w:p>
    <w:p w14:paraId="0E1F50EC"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Năng lượng toàn phần để đưa vật lên cao:</w:t>
      </w:r>
      <w:r>
        <w:rPr>
          <w:sz w:val="36"/>
          <w:szCs w:val="36"/>
          <w:vertAlign w:val="subscript"/>
        </w:rPr>
        <w:object w:dxaOrig="2960" w:dyaOrig="387" w14:anchorId="754940DB">
          <v:shape id="_x0000_i1035" type="#_x0000_t75" style="width:148pt;height:19.4pt" o:ole="">
            <v:imagedata r:id="rId33" o:title=""/>
          </v:shape>
          <o:OLEObject Type="Embed" ProgID="Equation.DSMT4" ShapeID="_x0000_i1035" DrawAspect="Content" ObjectID="_1791832130" r:id="rId34"/>
        </w:object>
      </w:r>
    </w:p>
    <w:p w14:paraId="62701E83"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Hiệu suất của động cơ là </w:t>
      </w:r>
      <w:r>
        <w:rPr>
          <w:sz w:val="36"/>
          <w:szCs w:val="36"/>
          <w:vertAlign w:val="subscript"/>
        </w:rPr>
        <w:object w:dxaOrig="3933" w:dyaOrig="733" w14:anchorId="164A03AD">
          <v:shape id="_x0000_i1036" type="#_x0000_t75" style="width:196.6pt;height:36.3pt" o:ole="">
            <v:imagedata r:id="rId35" o:title=""/>
          </v:shape>
          <o:OLEObject Type="Embed" ProgID="Equation.DSMT4" ShapeID="_x0000_i1036" DrawAspect="Content" ObjectID="_1791832131" r:id="rId36"/>
        </w:object>
      </w:r>
    </w:p>
    <w:p w14:paraId="024F6AF3" w14:textId="77777777" w:rsidR="00667098" w:rsidRDefault="00B55FAD">
      <w:pPr>
        <w:numPr>
          <w:ilvl w:val="0"/>
          <w:numId w:val="1"/>
        </w:numPr>
        <w:pBdr>
          <w:top w:val="nil"/>
          <w:left w:val="nil"/>
          <w:bottom w:val="nil"/>
          <w:right w:val="nil"/>
          <w:between w:val="nil"/>
        </w:pBdr>
        <w:shd w:val="clear" w:color="auto" w:fill="FFFFFF"/>
        <w:tabs>
          <w:tab w:val="left" w:pos="992"/>
        </w:tabs>
        <w:spacing w:after="0" w:line="276" w:lineRule="auto"/>
        <w:jc w:val="both"/>
      </w:pPr>
      <w:r>
        <w:rPr>
          <w:rFonts w:ascii="Times New Roman" w:eastAsia="Times New Roman" w:hAnsi="Times New Roman" w:cs="Times New Roman"/>
          <w:color w:val="000000"/>
          <w:sz w:val="24"/>
          <w:szCs w:val="24"/>
        </w:rPr>
        <w:t xml:space="preserve">Một tia sáng SI được truyền trong mặt phẳng tiết diện thẳng đi qua tâm của một bán cầu như hình vẽ. Biết bán cầu làm bằng thủy tinh có chiết suất </w:t>
      </w:r>
      <w:r>
        <w:rPr>
          <w:rFonts w:ascii="Times New Roman" w:eastAsia="Times New Roman" w:hAnsi="Times New Roman" w:cs="Times New Roman"/>
          <w:color w:val="000000"/>
          <w:sz w:val="36"/>
          <w:szCs w:val="36"/>
          <w:vertAlign w:val="subscript"/>
        </w:rPr>
        <w:object w:dxaOrig="747" w:dyaOrig="347" w14:anchorId="307BCFE7">
          <v:shape id="_x0000_i1037" type="#_x0000_t75" style="width:36.9pt;height:16.9pt" o:ole="">
            <v:imagedata r:id="rId37" o:title=""/>
          </v:shape>
          <o:OLEObject Type="Embed" ProgID="Equation.DSMT4" ShapeID="_x0000_i1037" DrawAspect="Content" ObjectID="_1791832132" r:id="rId38"/>
        </w:object>
      </w:r>
      <w:r>
        <w:rPr>
          <w:rFonts w:ascii="Times New Roman" w:eastAsia="Times New Roman" w:hAnsi="Times New Roman" w:cs="Times New Roman"/>
          <w:color w:val="000000"/>
          <w:sz w:val="24"/>
          <w:szCs w:val="24"/>
        </w:rPr>
        <w:t xml:space="preserve"> và được đặt ngoài không khí, góc </w:t>
      </w:r>
      <w:r>
        <w:rPr>
          <w:rFonts w:ascii="Times New Roman" w:eastAsia="Times New Roman" w:hAnsi="Times New Roman" w:cs="Times New Roman"/>
          <w:color w:val="000000"/>
          <w:sz w:val="36"/>
          <w:szCs w:val="36"/>
          <w:vertAlign w:val="subscript"/>
        </w:rPr>
        <w:object w:dxaOrig="813" w:dyaOrig="320" w14:anchorId="18E39268">
          <v:shape id="_x0000_i1038" type="#_x0000_t75" style="width:40.3pt;height:15.7pt" o:ole="">
            <v:imagedata r:id="rId39" o:title=""/>
          </v:shape>
          <o:OLEObject Type="Embed" ProgID="Equation.DSMT4" ShapeID="_x0000_i1038" DrawAspect="Content" ObjectID="_1791832133" r:id="rId40"/>
        </w:object>
      </w:r>
      <w:r>
        <w:rPr>
          <w:rFonts w:ascii="Times New Roman" w:eastAsia="Times New Roman" w:hAnsi="Times New Roman" w:cs="Times New Roman"/>
          <w:color w:val="000000"/>
          <w:sz w:val="24"/>
          <w:szCs w:val="24"/>
        </w:rPr>
        <w:t xml:space="preserve"> Góc lệch của tia sáng khi đi ra ngoài không khí bằng</w:t>
      </w:r>
    </w:p>
    <w:p w14:paraId="3BC69A35" w14:textId="77777777" w:rsidR="00667098" w:rsidRDefault="00B55FAD">
      <w:pPr>
        <w:pBdr>
          <w:top w:val="nil"/>
          <w:left w:val="nil"/>
          <w:bottom w:val="nil"/>
          <w:right w:val="nil"/>
          <w:between w:val="nil"/>
        </w:pBdr>
        <w:shd w:val="clear" w:color="auto" w:fill="FFFFFF"/>
        <w:tabs>
          <w:tab w:val="left" w:pos="992"/>
        </w:tabs>
        <w:spacing w:after="0" w:line="276" w:lineRule="auto"/>
        <w:ind w:left="99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6D74702D" wp14:editId="27006ABB">
            <wp:extent cx="1646343" cy="1083928"/>
            <wp:effectExtent l="0" t="0" r="0" b="0"/>
            <wp:docPr id="213919537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41"/>
                    <a:srcRect/>
                    <a:stretch>
                      <a:fillRect/>
                    </a:stretch>
                  </pic:blipFill>
                  <pic:spPr>
                    <a:xfrm>
                      <a:off x="0" y="0"/>
                      <a:ext cx="1646343" cy="1083928"/>
                    </a:xfrm>
                    <a:prstGeom prst="rect">
                      <a:avLst/>
                    </a:prstGeom>
                    <a:ln/>
                  </pic:spPr>
                </pic:pic>
              </a:graphicData>
            </a:graphic>
          </wp:inline>
        </w:drawing>
      </w:r>
    </w:p>
    <w:p w14:paraId="4D16CA5B" w14:textId="77777777" w:rsidR="00667098" w:rsidRDefault="00B55FAD">
      <w:pPr>
        <w:pBdr>
          <w:top w:val="nil"/>
          <w:left w:val="nil"/>
          <w:bottom w:val="nil"/>
          <w:right w:val="nil"/>
          <w:between w:val="nil"/>
        </w:pBdr>
        <w:shd w:val="clear" w:color="auto" w:fill="FFFFFF"/>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u w:val="single"/>
        </w:rPr>
        <w:t>A.</w: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color w:val="000000"/>
          <w:sz w:val="36"/>
          <w:szCs w:val="36"/>
          <w:vertAlign w:val="subscript"/>
        </w:rPr>
        <w:object w:dxaOrig="400" w:dyaOrig="320" w14:anchorId="560B4F7D">
          <v:shape id="_x0000_i1039" type="#_x0000_t75" style="width:20pt;height:15.7pt" o:ole="">
            <v:imagedata r:id="rId42" o:title=""/>
          </v:shape>
          <o:OLEObject Type="Embed" ProgID="Equation.DSMT4" ShapeID="_x0000_i1039" DrawAspect="Content" ObjectID="_1791832134" r:id="rId43"/>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36"/>
          <w:szCs w:val="36"/>
          <w:vertAlign w:val="subscript"/>
        </w:rPr>
        <w:object w:dxaOrig="413" w:dyaOrig="320" w14:anchorId="0AF55A29">
          <v:shape id="_x0000_i1040" type="#_x0000_t75" style="width:20.6pt;height:15.7pt" o:ole="">
            <v:imagedata r:id="rId44" o:title=""/>
          </v:shape>
          <o:OLEObject Type="Embed" ProgID="Equation.DSMT4" ShapeID="_x0000_i1040" DrawAspect="Content" ObjectID="_1791832135" r:id="rId45"/>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36"/>
          <w:szCs w:val="36"/>
          <w:vertAlign w:val="subscript"/>
        </w:rPr>
        <w:object w:dxaOrig="440" w:dyaOrig="320" w14:anchorId="01909204">
          <v:shape id="_x0000_i1041" type="#_x0000_t75" style="width:22.15pt;height:15.7pt" o:ole="">
            <v:imagedata r:id="rId46" o:title=""/>
          </v:shape>
          <o:OLEObject Type="Embed" ProgID="Equation.DSMT4" ShapeID="_x0000_i1041" DrawAspect="Content" ObjectID="_1791832136" r:id="rId47"/>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 xml:space="preserve">D. </w:t>
      </w:r>
      <w:r>
        <w:rPr>
          <w:rFonts w:ascii="Times New Roman" w:eastAsia="Times New Roman" w:hAnsi="Times New Roman" w:cs="Times New Roman"/>
          <w:color w:val="000000"/>
          <w:sz w:val="36"/>
          <w:szCs w:val="36"/>
          <w:vertAlign w:val="subscript"/>
        </w:rPr>
        <w:object w:dxaOrig="440" w:dyaOrig="320" w14:anchorId="223E62FF">
          <v:shape id="_x0000_i1042" type="#_x0000_t75" style="width:22.15pt;height:15.7pt" o:ole="">
            <v:imagedata r:id="rId48" o:title=""/>
          </v:shape>
          <o:OLEObject Type="Embed" ProgID="Equation.DSMT4" ShapeID="_x0000_i1042" DrawAspect="Content" ObjectID="_1791832137" r:id="rId49"/>
        </w:object>
      </w:r>
    </w:p>
    <w:p w14:paraId="7E5DF380"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Lời giải</w:t>
      </w:r>
    </w:p>
    <w:p w14:paraId="75536BA9"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Chọn A</w:t>
      </w:r>
    </w:p>
    <w:p w14:paraId="1C561D78" w14:textId="77777777" w:rsidR="00667098" w:rsidRDefault="00B55FAD">
      <w:pPr>
        <w:tabs>
          <w:tab w:val="left" w:pos="284"/>
          <w:tab w:val="left" w:pos="2835"/>
          <w:tab w:val="left" w:pos="5387"/>
          <w:tab w:val="left" w:pos="7938"/>
        </w:tabs>
        <w:spacing w:line="36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Tia sáng truyền thẳng từ ngoài không khí tới tâm I của bán cầu và bị khúc xạ ra bên ngoài.</w:t>
      </w:r>
    </w:p>
    <w:p w14:paraId="2EB54DCD" w14:textId="77777777" w:rsidR="00667098" w:rsidRDefault="00B55FAD">
      <w:pPr>
        <w:tabs>
          <w:tab w:val="left" w:pos="284"/>
          <w:tab w:val="left" w:pos="2835"/>
          <w:tab w:val="left" w:pos="5387"/>
          <w:tab w:val="left" w:pos="7938"/>
        </w:tabs>
        <w:spacing w:line="36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Áp dụng định luật khúc xạ ánh sáng:</w:t>
      </w:r>
      <w:r>
        <w:rPr>
          <w:noProof/>
          <w:lang w:val="en-US" w:eastAsia="en-US"/>
        </w:rPr>
        <w:drawing>
          <wp:anchor distT="0" distB="0" distL="114300" distR="114300" simplePos="0" relativeHeight="251658240" behindDoc="0" locked="0" layoutInCell="1" hidden="0" allowOverlap="1" wp14:anchorId="4E688550" wp14:editId="1ACF27A4">
            <wp:simplePos x="0" y="0"/>
            <wp:positionH relativeFrom="column">
              <wp:posOffset>4104004</wp:posOffset>
            </wp:positionH>
            <wp:positionV relativeFrom="paragraph">
              <wp:posOffset>5080</wp:posOffset>
            </wp:positionV>
            <wp:extent cx="1613535" cy="1663700"/>
            <wp:effectExtent l="0" t="0" r="0" b="0"/>
            <wp:wrapSquare wrapText="bothSides" distT="0" distB="0" distL="114300" distR="114300"/>
            <wp:docPr id="2139195367"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50"/>
                    <a:srcRect/>
                    <a:stretch>
                      <a:fillRect/>
                    </a:stretch>
                  </pic:blipFill>
                  <pic:spPr>
                    <a:xfrm>
                      <a:off x="0" y="0"/>
                      <a:ext cx="1613535" cy="1663700"/>
                    </a:xfrm>
                    <a:prstGeom prst="rect">
                      <a:avLst/>
                    </a:prstGeom>
                    <a:ln/>
                  </pic:spPr>
                </pic:pic>
              </a:graphicData>
            </a:graphic>
          </wp:anchor>
        </w:drawing>
      </w:r>
    </w:p>
    <w:p w14:paraId="7C7676B4" w14:textId="77777777" w:rsidR="00667098" w:rsidRDefault="00B55FAD">
      <w:pPr>
        <w:tabs>
          <w:tab w:val="left" w:pos="284"/>
          <w:tab w:val="left" w:pos="2835"/>
          <w:tab w:val="left" w:pos="5387"/>
          <w:tab w:val="left" w:pos="7938"/>
        </w:tabs>
        <w:spacing w:line="360" w:lineRule="auto"/>
        <w:ind w:left="993"/>
        <w:rPr>
          <w:rFonts w:ascii="Times New Roman" w:eastAsia="Times New Roman" w:hAnsi="Times New Roman" w:cs="Times New Roman"/>
          <w:color w:val="000000"/>
          <w:sz w:val="24"/>
          <w:szCs w:val="24"/>
        </w:rPr>
      </w:pPr>
      <w:r>
        <w:rPr>
          <w:sz w:val="36"/>
          <w:szCs w:val="36"/>
          <w:vertAlign w:val="subscript"/>
        </w:rPr>
        <w:object w:dxaOrig="3947" w:dyaOrig="1280" w14:anchorId="18308B02">
          <v:shape id="_x0000_i1043" type="#_x0000_t75" style="width:197.25pt;height:64.3pt" o:ole="">
            <v:imagedata r:id="rId51" o:title=""/>
          </v:shape>
          <o:OLEObject Type="Embed" ProgID="Equation.DSMT4" ShapeID="_x0000_i1043" DrawAspect="Content" ObjectID="_1791832138" r:id="rId52"/>
        </w:object>
      </w:r>
      <w:r>
        <w:rPr>
          <w:rFonts w:ascii="Times New Roman" w:eastAsia="Times New Roman" w:hAnsi="Times New Roman" w:cs="Times New Roman"/>
          <w:color w:val="000000"/>
          <w:sz w:val="24"/>
          <w:szCs w:val="24"/>
        </w:rPr>
        <w:t xml:space="preserve"> </w:t>
      </w:r>
    </w:p>
    <w:p w14:paraId="67B4D14C" w14:textId="77777777" w:rsidR="00667098" w:rsidRDefault="00B55FAD">
      <w:pPr>
        <w:tabs>
          <w:tab w:val="left" w:pos="284"/>
          <w:tab w:val="left" w:pos="2835"/>
          <w:tab w:val="left" w:pos="5387"/>
          <w:tab w:val="left" w:pos="7938"/>
        </w:tabs>
        <w:spacing w:line="360" w:lineRule="auto"/>
        <w:ind w:left="9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Dựa vào hình vẽ ta thấy góc lệch giữa tia tới và tia ló:</w:t>
      </w:r>
    </w:p>
    <w:p w14:paraId="1ECE3ED5"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 = r – i = 45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 30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 15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vertAlign w:val="subscript"/>
        </w:rPr>
        <w:t>.</w:t>
      </w:r>
    </w:p>
    <w:p w14:paraId="694D2C45" w14:textId="77777777" w:rsidR="00667098" w:rsidRDefault="00B55FAD">
      <w:pPr>
        <w:numPr>
          <w:ilvl w:val="0"/>
          <w:numId w:val="1"/>
        </w:numPr>
        <w:pBdr>
          <w:top w:val="nil"/>
          <w:left w:val="nil"/>
          <w:bottom w:val="nil"/>
          <w:right w:val="nil"/>
          <w:between w:val="nil"/>
        </w:pBdr>
        <w:shd w:val="clear" w:color="auto" w:fill="FFFFFF"/>
        <w:tabs>
          <w:tab w:val="left" w:pos="992"/>
        </w:tabs>
        <w:spacing w:after="0" w:line="276" w:lineRule="auto"/>
        <w:jc w:val="both"/>
      </w:pPr>
      <w:r>
        <w:rPr>
          <w:rFonts w:ascii="Times New Roman" w:eastAsia="Times New Roman" w:hAnsi="Times New Roman" w:cs="Times New Roman"/>
          <w:color w:val="000000"/>
          <w:sz w:val="24"/>
          <w:szCs w:val="24"/>
        </w:rPr>
        <w:t xml:space="preserve">Đặt một hiệu điện thế 12 V vào hai đầu mạch gồm hai điện trở </w:t>
      </w:r>
      <w:r>
        <w:rPr>
          <w:rFonts w:ascii="Times New Roman" w:eastAsia="Times New Roman" w:hAnsi="Times New Roman" w:cs="Times New Roman"/>
          <w:color w:val="000000"/>
          <w:sz w:val="36"/>
          <w:szCs w:val="36"/>
          <w:vertAlign w:val="subscript"/>
        </w:rPr>
        <w:object w:dxaOrig="1000" w:dyaOrig="360" w14:anchorId="195189B2">
          <v:shape id="_x0000_i1044" type="#_x0000_t75" style="width:49.85pt;height:18.15pt" o:ole="">
            <v:imagedata r:id="rId53" o:title=""/>
          </v:shape>
          <o:OLEObject Type="Embed" ProgID="Equation.DSMT4" ShapeID="_x0000_i1044" DrawAspect="Content" ObjectID="_1791832139" r:id="rId54"/>
        </w:object>
      </w:r>
      <w:r>
        <w:rPr>
          <w:rFonts w:ascii="Times New Roman" w:eastAsia="Times New Roman" w:hAnsi="Times New Roman" w:cs="Times New Roman"/>
          <w:color w:val="000000"/>
          <w:sz w:val="24"/>
          <w:szCs w:val="24"/>
        </w:rPr>
        <w:t xml:space="preserve"> và </w:t>
      </w:r>
      <w:r>
        <w:rPr>
          <w:rFonts w:ascii="Times New Roman" w:eastAsia="Times New Roman" w:hAnsi="Times New Roman" w:cs="Times New Roman"/>
          <w:color w:val="000000"/>
          <w:sz w:val="36"/>
          <w:szCs w:val="36"/>
          <w:vertAlign w:val="subscript"/>
        </w:rPr>
        <w:object w:dxaOrig="1040" w:dyaOrig="360" w14:anchorId="681C2D74">
          <v:shape id="_x0000_i1045" type="#_x0000_t75" style="width:52pt;height:18.15pt" o:ole="">
            <v:imagedata r:id="rId55" o:title=""/>
          </v:shape>
          <o:OLEObject Type="Embed" ProgID="Equation.DSMT4" ShapeID="_x0000_i1045" DrawAspect="Content" ObjectID="_1791832140" r:id="rId56"/>
        </w:object>
      </w:r>
      <w:r>
        <w:rPr>
          <w:rFonts w:ascii="Times New Roman" w:eastAsia="Times New Roman" w:hAnsi="Times New Roman" w:cs="Times New Roman"/>
          <w:color w:val="000000"/>
          <w:sz w:val="24"/>
          <w:szCs w:val="24"/>
        </w:rPr>
        <w:t xml:space="preserve"> mắc nối tiếp. Hiệu điện thế giữa hai đầu điện trở </w:t>
      </w:r>
      <w:r>
        <w:rPr>
          <w:rFonts w:ascii="Times New Roman" w:eastAsia="Times New Roman" w:hAnsi="Times New Roman" w:cs="Times New Roman"/>
          <w:color w:val="000000"/>
          <w:sz w:val="36"/>
          <w:szCs w:val="36"/>
          <w:vertAlign w:val="subscript"/>
        </w:rPr>
        <w:object w:dxaOrig="307" w:dyaOrig="360" w14:anchorId="1C08B966">
          <v:shape id="_x0000_i1046" type="#_x0000_t75" style="width:15.1pt;height:18.15pt" o:ole="">
            <v:imagedata r:id="rId57" o:title=""/>
          </v:shape>
          <o:OLEObject Type="Embed" ProgID="Equation.DSMT4" ShapeID="_x0000_i1046" DrawAspect="Content" ObjectID="_1791832141" r:id="rId58"/>
        </w:object>
      </w:r>
      <w:r>
        <w:rPr>
          <w:rFonts w:ascii="Times New Roman" w:eastAsia="Times New Roman" w:hAnsi="Times New Roman" w:cs="Times New Roman"/>
          <w:color w:val="000000"/>
          <w:sz w:val="24"/>
          <w:szCs w:val="24"/>
        </w:rPr>
        <w:t xml:space="preserve"> bằng</w:t>
      </w:r>
    </w:p>
    <w:p w14:paraId="50A84A6D" w14:textId="77777777" w:rsidR="00667098" w:rsidRDefault="00B55FAD">
      <w:pPr>
        <w:pBdr>
          <w:top w:val="nil"/>
          <w:left w:val="nil"/>
          <w:bottom w:val="nil"/>
          <w:right w:val="nil"/>
          <w:between w:val="nil"/>
        </w:pBdr>
        <w:shd w:val="clear" w:color="auto" w:fill="FFFFFF"/>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u w:val="single"/>
        </w:rPr>
        <w:t>A.</w: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color w:val="000000"/>
          <w:sz w:val="36"/>
          <w:szCs w:val="36"/>
          <w:vertAlign w:val="subscript"/>
        </w:rPr>
        <w:object w:dxaOrig="440" w:dyaOrig="320" w14:anchorId="15BD3402">
          <v:shape id="_x0000_i1047" type="#_x0000_t75" style="width:22.15pt;height:15.7pt" o:ole="">
            <v:imagedata r:id="rId59" o:title=""/>
          </v:shape>
          <o:OLEObject Type="Embed" ProgID="Equation.DSMT4" ShapeID="_x0000_i1047" DrawAspect="Content" ObjectID="_1791832142" r:id="rId60"/>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 xml:space="preserve">B. </w:t>
      </w:r>
      <w:r>
        <w:rPr>
          <w:rFonts w:ascii="Times New Roman" w:eastAsia="Times New Roman" w:hAnsi="Times New Roman" w:cs="Times New Roman"/>
          <w:color w:val="000000"/>
          <w:sz w:val="36"/>
          <w:szCs w:val="36"/>
          <w:vertAlign w:val="subscript"/>
        </w:rPr>
        <w:object w:dxaOrig="413" w:dyaOrig="320" w14:anchorId="1680DBD0">
          <v:shape id="_x0000_i1048" type="#_x0000_t75" style="width:20.6pt;height:15.7pt" o:ole="">
            <v:imagedata r:id="rId61" o:title=""/>
          </v:shape>
          <o:OLEObject Type="Embed" ProgID="Equation.DSMT4" ShapeID="_x0000_i1048" DrawAspect="Content" ObjectID="_1791832143" r:id="rId62"/>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 xml:space="preserve">C. </w:t>
      </w:r>
      <w:r>
        <w:rPr>
          <w:rFonts w:ascii="Times New Roman" w:eastAsia="Times New Roman" w:hAnsi="Times New Roman" w:cs="Times New Roman"/>
          <w:color w:val="000000"/>
          <w:sz w:val="36"/>
          <w:szCs w:val="36"/>
          <w:vertAlign w:val="subscript"/>
        </w:rPr>
        <w:object w:dxaOrig="533" w:dyaOrig="320" w14:anchorId="687D7F0B">
          <v:shape id="_x0000_i1049" type="#_x0000_t75" style="width:26.45pt;height:15.7pt" o:ole="">
            <v:imagedata r:id="rId63" o:title=""/>
          </v:shape>
          <o:OLEObject Type="Embed" ProgID="Equation.DSMT4" ShapeID="_x0000_i1049" DrawAspect="Content" ObjectID="_1791832144" r:id="rId64"/>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 xml:space="preserve">D. </w:t>
      </w:r>
      <w:r>
        <w:rPr>
          <w:rFonts w:ascii="Times New Roman" w:eastAsia="Times New Roman" w:hAnsi="Times New Roman" w:cs="Times New Roman"/>
          <w:color w:val="000000"/>
          <w:sz w:val="36"/>
          <w:szCs w:val="36"/>
          <w:vertAlign w:val="subscript"/>
        </w:rPr>
        <w:object w:dxaOrig="440" w:dyaOrig="320" w14:anchorId="317FC9F3">
          <v:shape id="_x0000_i1050" type="#_x0000_t75" style="width:22.15pt;height:15.7pt" o:ole="">
            <v:imagedata r:id="rId65" o:title=""/>
          </v:shape>
          <o:OLEObject Type="Embed" ProgID="Equation.DSMT4" ShapeID="_x0000_i1050" DrawAspect="Content" ObjectID="_1791832145" r:id="rId66"/>
        </w:object>
      </w:r>
    </w:p>
    <w:p w14:paraId="633C1EFF"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Lời giải</w:t>
      </w:r>
    </w:p>
    <w:p w14:paraId="147E0FF4"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Chọn A</w:t>
      </w:r>
    </w:p>
    <w:p w14:paraId="4336CC06"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Điện trở của mạch: </w:t>
      </w:r>
      <w:r>
        <w:rPr>
          <w:rFonts w:ascii="Times New Roman" w:eastAsia="Times New Roman" w:hAnsi="Times New Roman" w:cs="Times New Roman"/>
          <w:color w:val="000000"/>
          <w:sz w:val="36"/>
          <w:szCs w:val="36"/>
          <w:vertAlign w:val="subscript"/>
        </w:rPr>
        <w:object w:dxaOrig="1973" w:dyaOrig="360" w14:anchorId="0E7339E9">
          <v:shape id="_x0000_i1051" type="#_x0000_t75" style="width:98.45pt;height:18.15pt" o:ole="">
            <v:imagedata r:id="rId67" o:title=""/>
          </v:shape>
          <o:OLEObject Type="Embed" ProgID="Equation.DSMT4" ShapeID="_x0000_i1051" DrawAspect="Content" ObjectID="_1791832146" r:id="rId68"/>
        </w:object>
      </w:r>
    </w:p>
    <w:p w14:paraId="283DC77D"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Cường độ dòng điện chạy trong mạch: </w:t>
      </w:r>
      <w:r>
        <w:rPr>
          <w:rFonts w:ascii="Times New Roman" w:eastAsia="Times New Roman" w:hAnsi="Times New Roman" w:cs="Times New Roman"/>
          <w:color w:val="000000"/>
          <w:sz w:val="36"/>
          <w:szCs w:val="36"/>
          <w:vertAlign w:val="subscript"/>
        </w:rPr>
        <w:object w:dxaOrig="1760" w:dyaOrig="627" w14:anchorId="75814FD2">
          <v:shape id="_x0000_i1052" type="#_x0000_t75" style="width:87.7pt;height:31.7pt" o:ole="">
            <v:imagedata r:id="rId69" o:title=""/>
          </v:shape>
          <o:OLEObject Type="Embed" ProgID="Equation.DSMT4" ShapeID="_x0000_i1052" DrawAspect="Content" ObjectID="_1791832147" r:id="rId70"/>
        </w:object>
      </w:r>
    </w:p>
    <w:p w14:paraId="651AE0EC" w14:textId="77777777" w:rsidR="00667098" w:rsidRDefault="00B55FAD">
      <w:pPr>
        <w:pBdr>
          <w:top w:val="nil"/>
          <w:left w:val="nil"/>
          <w:bottom w:val="nil"/>
          <w:right w:val="nil"/>
          <w:between w:val="nil"/>
        </w:pBdr>
        <w:shd w:val="clear" w:color="auto" w:fill="FFFFFF"/>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Hiệu điện thế giữa hai đầu điện trở </w:t>
      </w:r>
      <w:r>
        <w:rPr>
          <w:rFonts w:ascii="Times New Roman" w:eastAsia="Times New Roman" w:hAnsi="Times New Roman" w:cs="Times New Roman"/>
          <w:color w:val="000000"/>
          <w:sz w:val="36"/>
          <w:szCs w:val="36"/>
          <w:vertAlign w:val="subscript"/>
        </w:rPr>
        <w:object w:dxaOrig="307" w:dyaOrig="360" w14:anchorId="7CE0239F">
          <v:shape id="_x0000_i1053" type="#_x0000_t75" style="width:15.1pt;height:18.15pt" o:ole="">
            <v:imagedata r:id="rId71" o:title=""/>
          </v:shape>
          <o:OLEObject Type="Embed" ProgID="Equation.DSMT4" ShapeID="_x0000_i1053" DrawAspect="Content" ObjectID="_1791832148" r:id="rId72"/>
        </w:objec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36"/>
          <w:szCs w:val="36"/>
          <w:vertAlign w:val="subscript"/>
        </w:rPr>
        <w:object w:dxaOrig="1560" w:dyaOrig="360" w14:anchorId="3DC3802D">
          <v:shape id="_x0000_i1054" type="#_x0000_t75" style="width:77.85pt;height:18.15pt" o:ole="">
            <v:imagedata r:id="rId73" o:title=""/>
          </v:shape>
          <o:OLEObject Type="Embed" ProgID="Equation.DSMT4" ShapeID="_x0000_i1054" DrawAspect="Content" ObjectID="_1791832149" r:id="rId74"/>
        </w:object>
      </w:r>
    </w:p>
    <w:p w14:paraId="5333A7C2" w14:textId="77777777" w:rsidR="00667098" w:rsidRDefault="00B55FAD">
      <w:pPr>
        <w:numPr>
          <w:ilvl w:val="0"/>
          <w:numId w:val="1"/>
        </w:numPr>
        <w:pBdr>
          <w:top w:val="nil"/>
          <w:left w:val="nil"/>
          <w:bottom w:val="nil"/>
          <w:right w:val="nil"/>
          <w:between w:val="nil"/>
        </w:pBdr>
        <w:shd w:val="clear" w:color="auto" w:fill="FFFFFF"/>
        <w:tabs>
          <w:tab w:val="left" w:pos="992"/>
        </w:tabs>
        <w:spacing w:after="0" w:line="276" w:lineRule="auto"/>
        <w:jc w:val="both"/>
      </w:pPr>
      <w:r>
        <w:rPr>
          <w:rFonts w:ascii="Times New Roman" w:eastAsia="Times New Roman" w:hAnsi="Times New Roman" w:cs="Times New Roman"/>
          <w:color w:val="000000"/>
          <w:sz w:val="24"/>
          <w:szCs w:val="24"/>
        </w:rPr>
        <w:t xml:space="preserve">Một gương phẳng hình tròn đường kính 1,2 m đặt trên bàn cách trần nhà </w:t>
      </w:r>
      <w:r>
        <w:rPr>
          <w:rFonts w:ascii="Times New Roman" w:eastAsia="Times New Roman" w:hAnsi="Times New Roman" w:cs="Times New Roman"/>
          <w:color w:val="000000"/>
          <w:sz w:val="36"/>
          <w:szCs w:val="36"/>
          <w:vertAlign w:val="subscript"/>
        </w:rPr>
        <w:object w:dxaOrig="680" w:dyaOrig="320" w14:anchorId="10190A1A">
          <v:shape id="_x0000_i1055" type="#_x0000_t75" style="width:33.85pt;height:15.7pt" o:ole="">
            <v:imagedata r:id="rId75" o:title=""/>
          </v:shape>
          <o:OLEObject Type="Embed" ProgID="Equation.DSMT4" ShapeID="_x0000_i1055" DrawAspect="Content" ObjectID="_1791832150" r:id="rId76"/>
        </w:object>
      </w:r>
      <w:r>
        <w:rPr>
          <w:rFonts w:ascii="Times New Roman" w:eastAsia="Times New Roman" w:hAnsi="Times New Roman" w:cs="Times New Roman"/>
          <w:color w:val="000000"/>
          <w:sz w:val="24"/>
          <w:szCs w:val="24"/>
        </w:rPr>
        <w:t xml:space="preserve"> mặt phản xạ hướng lên. Ánh sáng từ bóng đèn pin (coi là nguồn sáng điểm) đặt phía trên gương và cách trần nhà 0,9 m. Đường kính vệt sáng trên trần nhà là</w:t>
      </w:r>
    </w:p>
    <w:p w14:paraId="7FB79823" w14:textId="77777777" w:rsidR="00667098" w:rsidRDefault="00B55FAD">
      <w:pPr>
        <w:pBdr>
          <w:top w:val="nil"/>
          <w:left w:val="nil"/>
          <w:bottom w:val="nil"/>
          <w:right w:val="nil"/>
          <w:between w:val="nil"/>
        </w:pBdr>
        <w:shd w:val="clear" w:color="auto" w:fill="FFFFFF"/>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1,8 m.</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1,5 m.</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u w:val="single"/>
        </w:rPr>
        <w:t>C</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3,0 m.</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2,4 m.</w:t>
      </w:r>
    </w:p>
    <w:p w14:paraId="41546EAD"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5F26B558"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C</w:t>
      </w:r>
    </w:p>
    <w:p w14:paraId="6B07CA48"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có:</w:t>
      </w:r>
      <w:r>
        <w:rPr>
          <w:noProof/>
          <w:lang w:val="en-US" w:eastAsia="en-US"/>
        </w:rPr>
        <w:drawing>
          <wp:anchor distT="0" distB="0" distL="114300" distR="114300" simplePos="0" relativeHeight="251659264" behindDoc="0" locked="0" layoutInCell="1" hidden="0" allowOverlap="1" wp14:anchorId="2BA5536D" wp14:editId="007E371F">
            <wp:simplePos x="0" y="0"/>
            <wp:positionH relativeFrom="column">
              <wp:posOffset>3841750</wp:posOffset>
            </wp:positionH>
            <wp:positionV relativeFrom="paragraph">
              <wp:posOffset>9525</wp:posOffset>
            </wp:positionV>
            <wp:extent cx="1467985" cy="1485461"/>
            <wp:effectExtent l="0" t="0" r="0" b="0"/>
            <wp:wrapSquare wrapText="bothSides" distT="0" distB="0" distL="114300" distR="114300"/>
            <wp:docPr id="213919536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77"/>
                    <a:srcRect/>
                    <a:stretch>
                      <a:fillRect/>
                    </a:stretch>
                  </pic:blipFill>
                  <pic:spPr>
                    <a:xfrm>
                      <a:off x="0" y="0"/>
                      <a:ext cx="1467985" cy="1485461"/>
                    </a:xfrm>
                    <a:prstGeom prst="rect">
                      <a:avLst/>
                    </a:prstGeom>
                    <a:ln/>
                  </pic:spPr>
                </pic:pic>
              </a:graphicData>
            </a:graphic>
          </wp:anchor>
        </w:drawing>
      </w:r>
    </w:p>
    <w:p w14:paraId="24E819C7"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36"/>
          <w:szCs w:val="36"/>
          <w:vertAlign w:val="subscript"/>
        </w:rPr>
        <w:object w:dxaOrig="2947" w:dyaOrig="1640" w14:anchorId="05154E6C">
          <v:shape id="_x0000_i1056" type="#_x0000_t75" style="width:147.4pt;height:81.85pt" o:ole="">
            <v:imagedata r:id="rId78" o:title=""/>
          </v:shape>
          <o:OLEObject Type="Embed" ProgID="Equation.DSMT4" ShapeID="_x0000_i1056" DrawAspect="Content" ObjectID="_1791832151" r:id="rId79"/>
        </w:object>
      </w:r>
    </w:p>
    <w:p w14:paraId="7731B73D"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3960" w:dyaOrig="400" w14:anchorId="1D6E3485">
          <v:shape id="_x0000_i1057" type="#_x0000_t75" style="width:198.45pt;height:20pt" o:ole="">
            <v:imagedata r:id="rId80" o:title=""/>
          </v:shape>
          <o:OLEObject Type="Embed" ProgID="Equation.DSMT4" ShapeID="_x0000_i1057" DrawAspect="Content" ObjectID="_1791832152" r:id="rId81"/>
        </w:object>
      </w:r>
    </w:p>
    <w:p w14:paraId="494F9818" w14:textId="77777777" w:rsidR="00667098" w:rsidRDefault="00B55FAD">
      <w:pPr>
        <w:numPr>
          <w:ilvl w:val="0"/>
          <w:numId w:val="1"/>
        </w:numPr>
        <w:pBdr>
          <w:top w:val="nil"/>
          <w:left w:val="nil"/>
          <w:bottom w:val="nil"/>
          <w:right w:val="nil"/>
          <w:between w:val="nil"/>
        </w:pBdr>
        <w:shd w:val="clear" w:color="auto" w:fill="FFFFFF"/>
        <w:tabs>
          <w:tab w:val="left" w:pos="992"/>
        </w:tabs>
        <w:spacing w:after="0" w:line="276" w:lineRule="auto"/>
        <w:jc w:val="both"/>
      </w:pPr>
      <w:r>
        <w:rPr>
          <w:rFonts w:ascii="Times New Roman" w:eastAsia="Times New Roman" w:hAnsi="Times New Roman" w:cs="Times New Roman"/>
          <w:color w:val="000000"/>
          <w:sz w:val="24"/>
          <w:szCs w:val="24"/>
        </w:rPr>
        <w:t>Mắc nối tiếp hai bóng đèn vào hiệu điện thế 12 V thì công suất tiêu thụ của cả hai bóng đèn là 4 W. Mắc song song hai bóng đèn đó vào hiệu điện thế 12 V thì công suất tiêu thụ của cả hai bóng đèn là 18 W. Biết điện trở bóng đèn thứ nhất nhỏ hơn điện trở bóng đèn thứ hai. Điện trở của bóng đèn thứ nhất là</w:t>
      </w:r>
    </w:p>
    <w:p w14:paraId="0D8AB128" w14:textId="77777777" w:rsidR="00667098" w:rsidRDefault="00B55FAD">
      <w:pPr>
        <w:pBdr>
          <w:top w:val="nil"/>
          <w:left w:val="nil"/>
          <w:bottom w:val="nil"/>
          <w:right w:val="nil"/>
          <w:between w:val="nil"/>
        </w:pBdr>
        <w:shd w:val="clear" w:color="auto" w:fill="FFFFFF"/>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A</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36"/>
          <w:szCs w:val="36"/>
          <w:vertAlign w:val="subscript"/>
        </w:rPr>
        <w:object w:dxaOrig="587" w:dyaOrig="320" w14:anchorId="27E18288">
          <v:shape id="_x0000_i1058" type="#_x0000_t75" style="width:29.25pt;height:15.7pt" o:ole="">
            <v:imagedata r:id="rId82" o:title=""/>
          </v:shape>
          <o:OLEObject Type="Embed" ProgID="Equation.DSMT4" ShapeID="_x0000_i1058" DrawAspect="Content" ObjectID="_1791832153" r:id="rId83"/>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36"/>
          <w:szCs w:val="36"/>
          <w:vertAlign w:val="subscript"/>
        </w:rPr>
        <w:object w:dxaOrig="440" w:dyaOrig="320" w14:anchorId="1159560A">
          <v:shape id="_x0000_i1059" type="#_x0000_t75" style="width:22.15pt;height:15.7pt" o:ole="">
            <v:imagedata r:id="rId84" o:title=""/>
          </v:shape>
          <o:OLEObject Type="Embed" ProgID="Equation.DSMT4" ShapeID="_x0000_i1059" DrawAspect="Content" ObjectID="_1791832154" r:id="rId85"/>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36"/>
          <w:szCs w:val="36"/>
          <w:vertAlign w:val="subscript"/>
        </w:rPr>
        <w:object w:dxaOrig="533" w:dyaOrig="320" w14:anchorId="2B46896D">
          <v:shape id="_x0000_i1060" type="#_x0000_t75" style="width:26.45pt;height:15.7pt" o:ole="">
            <v:imagedata r:id="rId86" o:title=""/>
          </v:shape>
          <o:OLEObject Type="Embed" ProgID="Equation.DSMT4" ShapeID="_x0000_i1060" DrawAspect="Content" ObjectID="_1791832155" r:id="rId87"/>
        </w:objec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36"/>
          <w:szCs w:val="36"/>
          <w:vertAlign w:val="subscript"/>
        </w:rPr>
        <w:object w:dxaOrig="560" w:dyaOrig="320" w14:anchorId="4C12D6E1">
          <v:shape id="_x0000_i1061" type="#_x0000_t75" style="width:28pt;height:15.7pt" o:ole="">
            <v:imagedata r:id="rId88" o:title=""/>
          </v:shape>
          <o:OLEObject Type="Embed" ProgID="Equation.DSMT4" ShapeID="_x0000_i1061" DrawAspect="Content" ObjectID="_1791832156" r:id="rId89"/>
        </w:object>
      </w:r>
    </w:p>
    <w:p w14:paraId="1CBAF63E"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4B857087"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A</w:t>
      </w:r>
    </w:p>
    <w:p w14:paraId="593ADA3C"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4147" w:dyaOrig="1013" w14:anchorId="09CA4162">
          <v:shape id="_x0000_i1062" type="#_x0000_t75" style="width:207.1pt;height:50.45pt" o:ole="">
            <v:imagedata r:id="rId90" o:title=""/>
          </v:shape>
          <o:OLEObject Type="Embed" ProgID="Equation.DSMT4" ShapeID="_x0000_i1062" DrawAspect="Content" ObjectID="_1791832157" r:id="rId91"/>
        </w:object>
      </w:r>
    </w:p>
    <w:p w14:paraId="41D31EEA"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5040" w:dyaOrig="453" w14:anchorId="2F3AFAE9">
          <v:shape id="_x0000_i1063" type="#_x0000_t75" style="width:252.3pt;height:22.75pt" o:ole="">
            <v:imagedata r:id="rId92" o:title=""/>
          </v:shape>
          <o:OLEObject Type="Embed" ProgID="Equation.DSMT4" ShapeID="_x0000_i1063" DrawAspect="Content" ObjectID="_1791832158" r:id="rId93"/>
        </w:object>
      </w:r>
    </w:p>
    <w:p w14:paraId="5B55DF28"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4800" w:dyaOrig="760" w14:anchorId="04B879DD">
          <v:shape id="_x0000_i1064" type="#_x0000_t75" style="width:240pt;height:38.15pt" o:ole="">
            <v:imagedata r:id="rId94" o:title=""/>
          </v:shape>
          <o:OLEObject Type="Embed" ProgID="Equation.DSMT4" ShapeID="_x0000_i1064" DrawAspect="Content" ObjectID="_1791832159" r:id="rId95"/>
        </w:object>
      </w:r>
    </w:p>
    <w:p w14:paraId="085EEDCE"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4720" w:dyaOrig="720" w14:anchorId="3427D61F">
          <v:shape id="_x0000_i1065" type="#_x0000_t75" style="width:236pt;height:36.3pt" o:ole="">
            <v:imagedata r:id="rId96" o:title=""/>
          </v:shape>
          <o:OLEObject Type="Embed" ProgID="Equation.DSMT4" ShapeID="_x0000_i1065" DrawAspect="Content" ObjectID="_1791832160" r:id="rId97"/>
        </w:object>
      </w:r>
    </w:p>
    <w:p w14:paraId="3CD5BD5F"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Cho mô hình cấu tạo nguyên tử X như hình vẽ.</w:t>
      </w:r>
    </w:p>
    <w:p w14:paraId="6ECEAE90" w14:textId="77777777" w:rsidR="00667098" w:rsidRDefault="00B55FAD">
      <w:pPr>
        <w:spacing w:after="0" w:line="276" w:lineRule="auto"/>
        <w:ind w:left="99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lastRenderedPageBreak/>
        <w:drawing>
          <wp:inline distT="0" distB="0" distL="0" distR="0" wp14:anchorId="774E3DFF" wp14:editId="0FAD5E92">
            <wp:extent cx="1094694" cy="1107826"/>
            <wp:effectExtent l="0" t="0" r="0" b="0"/>
            <wp:docPr id="213919535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98"/>
                    <a:srcRect/>
                    <a:stretch>
                      <a:fillRect/>
                    </a:stretch>
                  </pic:blipFill>
                  <pic:spPr>
                    <a:xfrm>
                      <a:off x="0" y="0"/>
                      <a:ext cx="1094694" cy="1107826"/>
                    </a:xfrm>
                    <a:prstGeom prst="rect">
                      <a:avLst/>
                    </a:prstGeom>
                    <a:ln/>
                  </pic:spPr>
                </pic:pic>
              </a:graphicData>
            </a:graphic>
          </wp:inline>
        </w:drawing>
      </w:r>
    </w:p>
    <w:p w14:paraId="0A0BCE57"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hạt proton trong nguyên tử trên là</w:t>
      </w:r>
    </w:p>
    <w:p w14:paraId="01F7952F"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A</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1.</w:t>
      </w:r>
    </w:p>
    <w:p w14:paraId="1222DAAF"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5E2C1E4D"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A</w:t>
      </w:r>
    </w:p>
    <w:p w14:paraId="5D935FB0"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Từ hình ảnh ta thấy số electron là 13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Số proton là 13.</w:t>
      </w:r>
    </w:p>
    <w:p w14:paraId="79CADC78"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Phát biểu nào sau đây đúng?</w:t>
      </w:r>
    </w:p>
    <w:p w14:paraId="7678D942"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Liên kết hoá học trong sodium chloride và hydrochloric acid đều là liên kết cộng hoá trị.</w:t>
      </w:r>
    </w:p>
    <w:p w14:paraId="1533A7F3"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Trong phân tử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mỗi nguyên tử H góp chung 1 electron tạo thành 2 cặp electron dùng chung.</w:t>
      </w:r>
    </w:p>
    <w:p w14:paraId="79BEC933"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Trong phân tử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mỗi nguyên tử O góp chung 2 electron tạo thành 1 cặp electron dùng chung.</w:t>
      </w:r>
    </w:p>
    <w:p w14:paraId="2739A503"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D</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Liên kết hoá học trong ammonia và carbon dioxide đều là liên kết cộng hoá trị.</w:t>
      </w:r>
    </w:p>
    <w:p w14:paraId="697C24C0"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5A9AD096"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D</w:t>
      </w:r>
    </w:p>
    <w:p w14:paraId="0040E77B"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sai, vì liên kết hoá học trong sodium chloride là liên kết ion, còn trong hydrochloric acid là liên kết cộng hoá trị.</w:t>
      </w:r>
    </w:p>
    <w:p w14:paraId="54FD1D1E"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sai, vì mỗi nguyên tử H góp chung 1 electron tạo thành 1 cặp electron dùng chung.</w:t>
      </w:r>
    </w:p>
    <w:p w14:paraId="0D52F406"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sai, vì mỗi nguyên tử O góp chung 2 electron tạo thành 2 cặp electron dùng chung.</w:t>
      </w:r>
    </w:p>
    <w:p w14:paraId="4268502A"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đúng.</w:t>
      </w:r>
    </w:p>
    <w:p w14:paraId="36D827C3"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 xml:space="preserve">Phát biểu nào sau đây </w:t>
      </w:r>
      <w:r>
        <w:rPr>
          <w:rFonts w:ascii="Times New Roman" w:eastAsia="Times New Roman" w:hAnsi="Times New Roman" w:cs="Times New Roman"/>
          <w:b/>
          <w:color w:val="0000CC"/>
          <w:sz w:val="24"/>
          <w:szCs w:val="24"/>
        </w:rPr>
        <w:t>không</w:t>
      </w:r>
      <w:r>
        <w:rPr>
          <w:rFonts w:ascii="Times New Roman" w:eastAsia="Times New Roman" w:hAnsi="Times New Roman" w:cs="Times New Roman"/>
          <w:color w:val="000000"/>
          <w:sz w:val="24"/>
          <w:szCs w:val="24"/>
        </w:rPr>
        <w:t xml:space="preserve"> đúng?</w:t>
      </w:r>
    </w:p>
    <w:p w14:paraId="1D7A28C7"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Ở điều kiện thường, ta không thể uốn cong thanh thuỷ tinh nhưng có thể uốn cong thanh nhôm.</w:t>
      </w:r>
    </w:p>
    <w:p w14:paraId="727B11F6"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Khi cầm thìa bằng nhôm nhúng vào cốc nước đá thấy thìa nhôm lạnh dần.</w:t>
      </w:r>
    </w:p>
    <w:p w14:paraId="766D08FE"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Đồng thường được dùng làm lõi dây dẫn điện trong mạng điện gia đình.</w:t>
      </w:r>
    </w:p>
    <w:p w14:paraId="4FFEF793"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D</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“Giấy bạc” bọc thực phẩm có vẻ sáng bóng do được tráng một lớp kim loại bạc mỏng lên bề mặt.</w:t>
      </w:r>
    </w:p>
    <w:p w14:paraId="036CB39F"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7C339FD8"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D</w:t>
      </w:r>
    </w:p>
    <w:p w14:paraId="63880D70"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đúng, vì nhôm có tính dẻo, còn thuỷ tinh không có tính dẻo ở điều kiện thường.</w:t>
      </w:r>
    </w:p>
    <w:p w14:paraId="75787825"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đúng, vì nhôm là chất dẫn nhiệt tốt.</w:t>
      </w:r>
    </w:p>
    <w:p w14:paraId="29A62A50"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đúng.</w:t>
      </w:r>
    </w:p>
    <w:p w14:paraId="66B2171A"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sai, vì giấy bạc bọc thực phẩm được làm từ nhôm.</w:t>
      </w:r>
    </w:p>
    <w:p w14:paraId="592D2AB1"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Cho sơ đồ thí nghiệm như hình vẽ:</w:t>
      </w:r>
    </w:p>
    <w:p w14:paraId="34CBB7DF" w14:textId="77777777" w:rsidR="00667098" w:rsidRDefault="00B55FAD">
      <w:pPr>
        <w:pBdr>
          <w:top w:val="nil"/>
          <w:left w:val="nil"/>
          <w:bottom w:val="nil"/>
          <w:right w:val="nil"/>
          <w:between w:val="nil"/>
        </w:pBdr>
        <w:spacing w:after="0" w:line="276" w:lineRule="auto"/>
        <w:ind w:left="99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0911AF21" wp14:editId="06783F49">
            <wp:extent cx="2757572" cy="1471129"/>
            <wp:effectExtent l="0" t="0" r="0" b="0"/>
            <wp:docPr id="2139195355"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99"/>
                    <a:srcRect/>
                    <a:stretch>
                      <a:fillRect/>
                    </a:stretch>
                  </pic:blipFill>
                  <pic:spPr>
                    <a:xfrm>
                      <a:off x="0" y="0"/>
                      <a:ext cx="2757572" cy="1471129"/>
                    </a:xfrm>
                    <a:prstGeom prst="rect">
                      <a:avLst/>
                    </a:prstGeom>
                    <a:ln/>
                  </pic:spPr>
                </pic:pic>
              </a:graphicData>
            </a:graphic>
          </wp:inline>
        </w:drawing>
      </w:r>
    </w:p>
    <w:p w14:paraId="0659AB40"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Chất rắn trong ống nghiệm chuyển từ màu đen sang màu đỏ.</w:t>
      </w:r>
    </w:p>
    <w:p w14:paraId="390B636F"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Khí X trong hình vẽ chỉ chứa CO.</w:t>
      </w:r>
    </w:p>
    <w:p w14:paraId="04F2611C"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 Vẩn đục trong dung dịch Ca(OH)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do tạo thành CaCO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p>
    <w:p w14:paraId="61842318"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Nếu thay dung dịch Ca(OH)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bằng dung dịch Ba(OH)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thì hiện tượng xảy ra tương tự.</w:t>
      </w:r>
    </w:p>
    <w:p w14:paraId="25434B34"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phát biểu đúng là</w:t>
      </w:r>
    </w:p>
    <w:p w14:paraId="21A8CA8E"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A</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4.</w:t>
      </w:r>
    </w:p>
    <w:p w14:paraId="636F7A0F"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46AA6E6F"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A</w:t>
      </w:r>
    </w:p>
    <w:p w14:paraId="135B8220"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PTHH:</w:t>
      </w:r>
    </w:p>
    <w:p w14:paraId="389BCB62" w14:textId="77777777" w:rsidR="00667098" w:rsidRDefault="00B55FAD">
      <w:pPr>
        <w:spacing w:after="0" w:line="276" w:lineRule="auto"/>
        <w:ind w:left="992"/>
        <w:rPr>
          <w:rFonts w:ascii="Times New Roman" w:eastAsia="Times New Roman" w:hAnsi="Times New Roman" w:cs="Times New Roman"/>
          <w:color w:val="000000"/>
          <w:sz w:val="24"/>
          <w:szCs w:val="24"/>
        </w:rPr>
      </w:pPr>
      <w:r>
        <w:rPr>
          <w:sz w:val="36"/>
          <w:szCs w:val="36"/>
          <w:vertAlign w:val="subscript"/>
        </w:rPr>
        <w:object w:dxaOrig="3480" w:dyaOrig="800" w14:anchorId="4E209322">
          <v:shape id="_x0000_i1066" type="#_x0000_t75" style="width:173.85pt;height:39.7pt" o:ole="">
            <v:imagedata r:id="rId100" o:title=""/>
          </v:shape>
          <o:OLEObject Type="Embed" ProgID="Equation.DSMT4" ShapeID="_x0000_i1066" DrawAspect="Content" ObjectID="_1791832161" r:id="rId101"/>
        </w:object>
      </w:r>
    </w:p>
    <w:p w14:paraId="4BD64C90"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đúng, vì từ CuO (đen) tạo thành Cu (đỏ).</w:t>
      </w:r>
    </w:p>
    <w:p w14:paraId="7744019B"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sai, vì khí X là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14:paraId="06FE9A96"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đúng.</w:t>
      </w:r>
    </w:p>
    <w:p w14:paraId="707D28F5"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đúng, vì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cũng làm dung dịch Ba(OH)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bị vẩn đục do tạo thành BaCO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kết tủa trắng theo phản ứng sau: </w:t>
      </w:r>
      <w:r>
        <w:rPr>
          <w:sz w:val="36"/>
          <w:szCs w:val="36"/>
          <w:vertAlign w:val="subscript"/>
        </w:rPr>
        <w:object w:dxaOrig="3520" w:dyaOrig="387" w14:anchorId="52B9615B">
          <v:shape id="_x0000_i1067" type="#_x0000_t75" style="width:176.3pt;height:19.4pt" o:ole="">
            <v:imagedata r:id="rId102" o:title=""/>
          </v:shape>
          <o:OLEObject Type="Embed" ProgID="Equation.DSMT4" ShapeID="_x0000_i1067" DrawAspect="Content" ObjectID="_1791832162" r:id="rId103"/>
        </w:object>
      </w:r>
    </w:p>
    <w:p w14:paraId="0C992F40"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Vậy có 3 phát biểu đúng.</w:t>
      </w:r>
    </w:p>
    <w:p w14:paraId="6BB6619F"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Cho các oxide: CaO,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K</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SO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BaO, 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FeO. Số oxide khi tác dụng với dung dịch base tạo thành muối và nước là</w:t>
      </w:r>
    </w:p>
    <w:p w14:paraId="4ECBF384"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u w:val="single"/>
        </w:rPr>
        <w:t>B</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4.</w:t>
      </w:r>
    </w:p>
    <w:p w14:paraId="0149F862"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0DCA6A86"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B</w:t>
      </w:r>
    </w:p>
    <w:p w14:paraId="29653C85"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3 oxide tác dụng với dung dịch base tạo muối và nước là: 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SO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p>
    <w:p w14:paraId="2BCF953E"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Cho các loại phân bón: superphosphate kép, urea, superphosphate đơn, phân lân nung chảy, ammonium nitrate (NH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Có bao nhiêu loại phân cung cấp nguyên tố phosphorus cho cây trồng?</w:t>
      </w:r>
    </w:p>
    <w:p w14:paraId="559D4254"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u w:val="single"/>
        </w:rPr>
        <w:t>B</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4.</w:t>
      </w:r>
    </w:p>
    <w:p w14:paraId="0D0667B3"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49C4EB49"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Chọn B</w:t>
      </w:r>
    </w:p>
    <w:p w14:paraId="22831E45"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3 loại phân cung cấp nguyên tố phosphorus (P) cho cây trồng là: superphosphate kép, superphosphate đơn, phân lân nung chảy.</w:t>
      </w:r>
    </w:p>
    <w:p w14:paraId="1B2D133D"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Ngâm một đinh sắt sạch nặng 10,0 g vào 210 g dung dịch CuSO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(khối lượng riêng D = 1,05 g/mL). Sau khi phản ứng xảy ra hoàn toàn, lấy đinh sắt ra rửa sạch và sấy khô thấy khối lượng đinh sắt tăng thêm 4% so với khối lượng đinh sắt ban đầu. Giả thiết rằng kim loại đồng sinh ra bám hết vào đinh sắt. Nồng độ mol của dung dịch CuSO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ban đầu là</w:t>
      </w:r>
    </w:p>
    <w:p w14:paraId="2B47BA4B"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A</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0,25 M.</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0,15 M.</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0,35 M.</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0,45 M.</w:t>
      </w:r>
    </w:p>
    <w:p w14:paraId="79C28C62"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37909432"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A</w:t>
      </w:r>
    </w:p>
    <w:p w14:paraId="40922119"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Khối lượng đinh sắt tăng là: m</w:t>
      </w:r>
      <w:r>
        <w:rPr>
          <w:rFonts w:ascii="Times New Roman" w:eastAsia="Times New Roman" w:hAnsi="Times New Roman" w:cs="Times New Roman"/>
          <w:color w:val="000000"/>
          <w:sz w:val="24"/>
          <w:szCs w:val="24"/>
          <w:vertAlign w:val="subscript"/>
        </w:rPr>
        <w:t>đinh Fe tăng</w:t>
      </w:r>
      <w:r>
        <w:rPr>
          <w:rFonts w:ascii="Times New Roman" w:eastAsia="Times New Roman" w:hAnsi="Times New Roman" w:cs="Times New Roman"/>
          <w:color w:val="000000"/>
          <w:sz w:val="24"/>
          <w:szCs w:val="24"/>
        </w:rPr>
        <w:t xml:space="preserve"> = 10.4% = 0,4 (g).</w:t>
      </w:r>
    </w:p>
    <w:p w14:paraId="410C9B3E"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Đặt số mol CuSO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là x mol.</w:t>
      </w:r>
    </w:p>
    <w:p w14:paraId="1BAC673A"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PTHH:</w:t>
      </w:r>
    </w:p>
    <w:p w14:paraId="4000DD68" w14:textId="77777777" w:rsidR="00667098" w:rsidRDefault="00B55FAD">
      <w:pPr>
        <w:spacing w:after="0" w:line="276" w:lineRule="auto"/>
        <w:ind w:left="992"/>
        <w:rPr>
          <w:rFonts w:ascii="Times New Roman" w:eastAsia="Times New Roman" w:hAnsi="Times New Roman" w:cs="Times New Roman"/>
          <w:color w:val="000000"/>
          <w:sz w:val="24"/>
          <w:szCs w:val="24"/>
        </w:rPr>
      </w:pPr>
      <w:r>
        <w:rPr>
          <w:sz w:val="36"/>
          <w:szCs w:val="36"/>
          <w:vertAlign w:val="subscript"/>
        </w:rPr>
        <w:object w:dxaOrig="3280" w:dyaOrig="720" w14:anchorId="2CD8D061">
          <v:shape id="_x0000_i1068" type="#_x0000_t75" style="width:163.7pt;height:36.3pt" o:ole="">
            <v:imagedata r:id="rId104" o:title=""/>
          </v:shape>
          <o:OLEObject Type="Embed" ProgID="Equation.DSMT4" ShapeID="_x0000_i1068" DrawAspect="Content" ObjectID="_1791832163" r:id="rId105"/>
        </w:object>
      </w:r>
    </w:p>
    <w:p w14:paraId="7C3AC79A"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có: m</w:t>
      </w:r>
      <w:r>
        <w:rPr>
          <w:rFonts w:ascii="Times New Roman" w:eastAsia="Times New Roman" w:hAnsi="Times New Roman" w:cs="Times New Roman"/>
          <w:color w:val="000000"/>
          <w:sz w:val="24"/>
          <w:szCs w:val="24"/>
          <w:vertAlign w:val="subscript"/>
        </w:rPr>
        <w:t>đinh Fe tăng</w:t>
      </w:r>
      <w:r>
        <w:rPr>
          <w:rFonts w:ascii="Times New Roman" w:eastAsia="Times New Roman" w:hAnsi="Times New Roman" w:cs="Times New Roman"/>
          <w:color w:val="000000"/>
          <w:sz w:val="24"/>
          <w:szCs w:val="24"/>
        </w:rPr>
        <w:t xml:space="preserve"> = m</w:t>
      </w:r>
      <w:r>
        <w:rPr>
          <w:rFonts w:ascii="Times New Roman" w:eastAsia="Times New Roman" w:hAnsi="Times New Roman" w:cs="Times New Roman"/>
          <w:color w:val="000000"/>
          <w:sz w:val="24"/>
          <w:szCs w:val="24"/>
          <w:vertAlign w:val="subscript"/>
        </w:rPr>
        <w:t>Cu</w:t>
      </w:r>
      <w:r>
        <w:rPr>
          <w:rFonts w:ascii="Times New Roman" w:eastAsia="Times New Roman" w:hAnsi="Times New Roman" w:cs="Times New Roman"/>
          <w:color w:val="000000"/>
          <w:sz w:val="24"/>
          <w:szCs w:val="24"/>
        </w:rPr>
        <w:t xml:space="preserve"> - m</w:t>
      </w:r>
      <w:r>
        <w:rPr>
          <w:rFonts w:ascii="Times New Roman" w:eastAsia="Times New Roman" w:hAnsi="Times New Roman" w:cs="Times New Roman"/>
          <w:color w:val="000000"/>
          <w:sz w:val="24"/>
          <w:szCs w:val="24"/>
          <w:vertAlign w:val="subscript"/>
        </w:rPr>
        <w:t>Fe</w:t>
      </w:r>
      <w:r>
        <w:rPr>
          <w:rFonts w:ascii="Times New Roman" w:eastAsia="Times New Roman" w:hAnsi="Times New Roman" w:cs="Times New Roman"/>
          <w:color w:val="000000"/>
          <w:sz w:val="24"/>
          <w:szCs w:val="24"/>
        </w:rPr>
        <w:t xml:space="preserve">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64x - 56x = 0,4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x = 0,05.</w:t>
      </w:r>
    </w:p>
    <w:p w14:paraId="76086391"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Thể tích của dung dịch CuSO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ban đầu là:</w:t>
      </w:r>
    </w:p>
    <w:p w14:paraId="3AE09EFF" w14:textId="77777777" w:rsidR="00667098" w:rsidRDefault="00B55FAD">
      <w:pPr>
        <w:spacing w:after="0" w:line="276" w:lineRule="auto"/>
        <w:ind w:left="992"/>
        <w:rPr>
          <w:rFonts w:ascii="Times New Roman" w:eastAsia="Times New Roman" w:hAnsi="Times New Roman" w:cs="Times New Roman"/>
          <w:color w:val="000000"/>
          <w:sz w:val="24"/>
          <w:szCs w:val="24"/>
        </w:rPr>
      </w:pPr>
      <w:r>
        <w:rPr>
          <w:sz w:val="36"/>
          <w:szCs w:val="36"/>
          <w:vertAlign w:val="subscript"/>
        </w:rPr>
        <w:object w:dxaOrig="4453" w:dyaOrig="760" w14:anchorId="14BED76F">
          <v:shape id="_x0000_i1069" type="#_x0000_t75" style="width:222.45pt;height:38.15pt" o:ole="">
            <v:imagedata r:id="rId106" o:title=""/>
          </v:shape>
          <o:OLEObject Type="Embed" ProgID="Equation.DSMT4" ShapeID="_x0000_i1069" DrawAspect="Content" ObjectID="_1791832164" r:id="rId107"/>
        </w:object>
      </w:r>
    </w:p>
    <w:p w14:paraId="56407713"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Nồng độ mol của dung dịch CuSO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ban đầu là:</w:t>
      </w:r>
    </w:p>
    <w:p w14:paraId="0224F6F6" w14:textId="77777777" w:rsidR="00667098" w:rsidRDefault="00B55FAD">
      <w:pPr>
        <w:spacing w:after="0" w:line="276" w:lineRule="auto"/>
        <w:ind w:left="992"/>
        <w:rPr>
          <w:rFonts w:ascii="Times New Roman" w:eastAsia="Times New Roman" w:hAnsi="Times New Roman" w:cs="Times New Roman"/>
          <w:color w:val="000000"/>
          <w:sz w:val="24"/>
          <w:szCs w:val="24"/>
        </w:rPr>
      </w:pPr>
      <w:r>
        <w:rPr>
          <w:sz w:val="36"/>
          <w:szCs w:val="36"/>
          <w:vertAlign w:val="subscript"/>
        </w:rPr>
        <w:object w:dxaOrig="3840" w:dyaOrig="760" w14:anchorId="785B67A8">
          <v:shape id="_x0000_i1070" type="#_x0000_t75" style="width:192pt;height:38.15pt" o:ole="">
            <v:imagedata r:id="rId108" o:title=""/>
          </v:shape>
          <o:OLEObject Type="Embed" ProgID="Equation.DSMT4" ShapeID="_x0000_i1070" DrawAspect="Content" ObjectID="_1791832165" r:id="rId109"/>
        </w:object>
      </w:r>
    </w:p>
    <w:p w14:paraId="5F22F3C9"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Khi đốt than (carbon) trong điều kiện thiếu không khí thường tạo ra hỗn hợp 2 khí X và Y. Trong đó, X là một khí rất độc, gây buồn nôn, đau đầu có thể gây bất tỉnh, thậm chí là tử vong cho người hít phải. Dẫn khí X qua ống đựng bột oxide kim loại Z đốt nóng thu được khí Y.</w:t>
      </w:r>
    </w:p>
    <w:p w14:paraId="5AEF5D9B"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Phát biểu nào sau đây </w:t>
      </w:r>
      <w:r>
        <w:rPr>
          <w:rFonts w:ascii="Times New Roman" w:eastAsia="Times New Roman" w:hAnsi="Times New Roman" w:cs="Times New Roman"/>
          <w:b/>
          <w:color w:val="0000CC"/>
          <w:sz w:val="24"/>
          <w:szCs w:val="24"/>
        </w:rPr>
        <w:t>không</w:t>
      </w:r>
      <w:r>
        <w:rPr>
          <w:rFonts w:ascii="Times New Roman" w:eastAsia="Times New Roman" w:hAnsi="Times New Roman" w:cs="Times New Roman"/>
          <w:color w:val="000000"/>
          <w:sz w:val="24"/>
          <w:szCs w:val="24"/>
        </w:rPr>
        <w:t xml:space="preserve"> đúng?</w:t>
      </w:r>
    </w:p>
    <w:p w14:paraId="2BE6F042"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Y là nguyên nhân chính gây hiệu ứng nhà kính.</w:t>
      </w:r>
    </w:p>
    <w:p w14:paraId="559BCB7F"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X là khí carbon monoxide.</w:t>
      </w:r>
    </w:p>
    <w:p w14:paraId="54DAB7D4"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C</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Oxide Z có thể là MgO, 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Fe</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p>
    <w:p w14:paraId="65CB210C"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Nếu đốt than trong không gian kín, sẽ tiềm ẩn nguy cơ ngộ độc khí X.</w:t>
      </w:r>
    </w:p>
    <w:p w14:paraId="3CBFABD1"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202F3E5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Chọn C</w:t>
      </w:r>
    </w:p>
    <w:p w14:paraId="4F76E858"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phản ứng xảy ra khi đốt than trong điều kiện thiếu không khí:</w:t>
      </w:r>
    </w:p>
    <w:p w14:paraId="1FBC4AEB" w14:textId="77777777" w:rsidR="00667098" w:rsidRDefault="00B55FAD">
      <w:pPr>
        <w:spacing w:after="0" w:line="276" w:lineRule="auto"/>
        <w:ind w:left="992"/>
        <w:rPr>
          <w:rFonts w:ascii="Times New Roman" w:eastAsia="Times New Roman" w:hAnsi="Times New Roman" w:cs="Times New Roman"/>
          <w:color w:val="000000"/>
          <w:sz w:val="24"/>
          <w:szCs w:val="24"/>
        </w:rPr>
      </w:pPr>
      <w:r>
        <w:rPr>
          <w:sz w:val="36"/>
          <w:szCs w:val="36"/>
          <w:vertAlign w:val="subscript"/>
        </w:rPr>
        <w:object w:dxaOrig="2320" w:dyaOrig="840" w14:anchorId="65A489EC">
          <v:shape id="_x0000_i1071" type="#_x0000_t75" style="width:116pt;height:42.15pt" o:ole="">
            <v:imagedata r:id="rId110" o:title=""/>
          </v:shape>
          <o:OLEObject Type="Embed" ProgID="Equation.DSMT4" ShapeID="_x0000_i1071" DrawAspect="Content" ObjectID="_1791832166" r:id="rId111"/>
        </w:object>
      </w:r>
    </w:p>
    <w:p w14:paraId="1592CFC6"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X là khí độc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X là CO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Y là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14:paraId="3C398D76"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đúng, vì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là nguyên nhân chính gây hiệu ứng nhà kính.</w:t>
      </w:r>
    </w:p>
    <w:p w14:paraId="06F4B9FE"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đúng, vì CO có tên là carbon monoxide.</w:t>
      </w:r>
    </w:p>
    <w:p w14:paraId="758FFBBE"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sai, vì CO không tác dụng được với MgO, Al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p>
    <w:p w14:paraId="2FB9AA40"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đúng, vì khi đó có thể xảy ra phản ứng (2) tạo thành CO gây ngộ độc.</w:t>
      </w:r>
    </w:p>
    <w:p w14:paraId="00C52768"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Cho hình ảnh mô tả hiện tượng mưa acid:</w:t>
      </w:r>
    </w:p>
    <w:p w14:paraId="26855F34" w14:textId="77777777" w:rsidR="00667098" w:rsidRDefault="00B55FAD">
      <w:pPr>
        <w:spacing w:after="0" w:line="276" w:lineRule="auto"/>
        <w:ind w:left="99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744C002B" wp14:editId="22AF5EDE">
            <wp:extent cx="3099305" cy="1619801"/>
            <wp:effectExtent l="0" t="0" r="0" b="0"/>
            <wp:docPr id="2139195356"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12"/>
                    <a:srcRect/>
                    <a:stretch>
                      <a:fillRect/>
                    </a:stretch>
                  </pic:blipFill>
                  <pic:spPr>
                    <a:xfrm>
                      <a:off x="0" y="0"/>
                      <a:ext cx="3099305" cy="1619801"/>
                    </a:xfrm>
                    <a:prstGeom prst="rect">
                      <a:avLst/>
                    </a:prstGeom>
                    <a:ln/>
                  </pic:spPr>
                </pic:pic>
              </a:graphicData>
            </a:graphic>
          </wp:inline>
        </w:drawing>
      </w:r>
    </w:p>
    <w:p w14:paraId="65A21DFD"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Phát biểu nào sau đây </w:t>
      </w:r>
      <w:r>
        <w:rPr>
          <w:rFonts w:ascii="Times New Roman" w:eastAsia="Times New Roman" w:hAnsi="Times New Roman" w:cs="Times New Roman"/>
          <w:b/>
          <w:color w:val="0000CC"/>
          <w:sz w:val="24"/>
          <w:szCs w:val="24"/>
        </w:rPr>
        <w:t>không</w:t>
      </w:r>
      <w:r>
        <w:rPr>
          <w:rFonts w:ascii="Times New Roman" w:eastAsia="Times New Roman" w:hAnsi="Times New Roman" w:cs="Times New Roman"/>
          <w:color w:val="000000"/>
          <w:sz w:val="24"/>
          <w:szCs w:val="24"/>
        </w:rPr>
        <w:t xml:space="preserve"> đúng?</w:t>
      </w:r>
    </w:p>
    <w:p w14:paraId="17655EEC"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A</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Mưa acid có môi trường acid, giá trị pH lớn hơn 7.</w:t>
      </w:r>
    </w:p>
    <w:p w14:paraId="26F74406"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Mưa acid có thể ăn mòn công trình xây dựng bằng đá vôi và kim loại.</w:t>
      </w:r>
    </w:p>
    <w:p w14:paraId="76F96E2C"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Các acid chủ yếu có trong nước mưa acid là nitric acid, sulfuric acid.</w:t>
      </w:r>
    </w:p>
    <w:p w14:paraId="5A047F93"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Mưa acid phá hủy môi trường sống của các loài sinh vật.</w:t>
      </w:r>
    </w:p>
    <w:p w14:paraId="799F1253"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668EF7E1"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Chọn A</w:t>
      </w:r>
    </w:p>
    <w:p w14:paraId="15C86B27"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sai, vì mưa acid có môi trường acid, pH &lt; 5,6.</w:t>
      </w:r>
    </w:p>
    <w:p w14:paraId="44C366AC"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đúng, vì acid có thể phản ứng với đá vôi (CaCO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và một số kim loại (Fe, Al,…) ở trong các công trình xây dựng.</w:t>
      </w:r>
    </w:p>
    <w:p w14:paraId="1746B478"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đúng.</w:t>
      </w:r>
    </w:p>
    <w:p w14:paraId="0E862D39"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lastRenderedPageBreak/>
        <w:t xml:space="preserve">D. </w:t>
      </w:r>
      <w:r>
        <w:rPr>
          <w:rFonts w:ascii="Times New Roman" w:eastAsia="Times New Roman" w:hAnsi="Times New Roman" w:cs="Times New Roman"/>
          <w:color w:val="000000"/>
          <w:sz w:val="24"/>
          <w:szCs w:val="24"/>
        </w:rPr>
        <w:t>đúng, vì mưa acid làm thay đổi pH của đất, nước, gây phá huỷ môi trường sống của các loài sinh vật.</w:t>
      </w:r>
    </w:p>
    <w:p w14:paraId="4C819E13"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Ở vườn quốc gia Bạch Mã, trong một khu vực người ta thấy rằng có 8 cá thể mang Trường Sơn (</w:t>
      </w:r>
      <w:r>
        <w:rPr>
          <w:rFonts w:ascii="Times New Roman" w:eastAsia="Times New Roman" w:hAnsi="Times New Roman" w:cs="Times New Roman"/>
          <w:i/>
          <w:color w:val="000000"/>
          <w:sz w:val="24"/>
          <w:szCs w:val="24"/>
        </w:rPr>
        <w:t>Muntiacus truongsonenis</w:t>
      </w:r>
      <w:r>
        <w:rPr>
          <w:rFonts w:ascii="Times New Roman" w:eastAsia="Times New Roman" w:hAnsi="Times New Roman" w:cs="Times New Roman"/>
          <w:color w:val="000000"/>
          <w:sz w:val="24"/>
          <w:szCs w:val="24"/>
        </w:rPr>
        <w:t>) thì có 3 con đang ở độ tuổi trước sinh sản. Đây là ví dụ minh họa cho đặc trưng nào của quần thể?</w:t>
      </w:r>
    </w:p>
    <w:p w14:paraId="239A2BDA"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Tỉ lệ giới tính.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color w:val="000000"/>
          <w:sz w:val="24"/>
          <w:szCs w:val="24"/>
        </w:rPr>
        <w:t>Mật độ cá thể.</w:t>
      </w:r>
    </w:p>
    <w:p w14:paraId="6C9101B7"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u w:val="single"/>
        </w:rPr>
        <w:t>C</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Nhóm tuổi.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Sự phân bố cá thể.</w:t>
      </w:r>
    </w:p>
    <w:p w14:paraId="11FBBA2D"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01220B05"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Chọn C</w:t>
      </w:r>
    </w:p>
    <w:p w14:paraId="120D7AE9"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Ví dụ trên thể hiện nhóm tuổi trước sinh sản của quần thể mang Trường Sơn.</w:t>
      </w:r>
    </w:p>
    <w:p w14:paraId="2A310A0C"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rPr>
          <w:highlight w:val="white"/>
        </w:rPr>
      </w:pPr>
      <w:r>
        <w:rPr>
          <w:rFonts w:ascii="Times New Roman" w:eastAsia="Times New Roman" w:hAnsi="Times New Roman" w:cs="Times New Roman"/>
          <w:color w:val="000000"/>
          <w:sz w:val="24"/>
          <w:szCs w:val="24"/>
          <w:highlight w:val="white"/>
        </w:rPr>
        <w:t>Đâu là biện pháp góp phần bảo vệ sự đa dạng sinh học?</w:t>
      </w:r>
    </w:p>
    <w:p w14:paraId="365B45B0"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CC"/>
          <w:sz w:val="24"/>
          <w:szCs w:val="24"/>
          <w:highlight w:val="white"/>
        </w:rPr>
        <w:t xml:space="preserve">A. </w:t>
      </w:r>
      <w:r>
        <w:rPr>
          <w:rFonts w:ascii="Times New Roman" w:eastAsia="Times New Roman" w:hAnsi="Times New Roman" w:cs="Times New Roman"/>
          <w:sz w:val="24"/>
          <w:szCs w:val="24"/>
          <w:highlight w:val="white"/>
        </w:rPr>
        <w:t>Chỉ săn bắn các loài động vật trong “Sách đỏ Việt Nam”.</w:t>
      </w:r>
    </w:p>
    <w:p w14:paraId="668D5288"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CC"/>
          <w:sz w:val="24"/>
          <w:szCs w:val="24"/>
          <w:highlight w:val="white"/>
          <w:u w:val="single"/>
        </w:rPr>
        <w:t>B</w:t>
      </w:r>
      <w:r>
        <w:rPr>
          <w:rFonts w:ascii="Times New Roman" w:eastAsia="Times New Roman" w:hAnsi="Times New Roman" w:cs="Times New Roman"/>
          <w:b/>
          <w:color w:val="0000CC"/>
          <w:sz w:val="24"/>
          <w:szCs w:val="24"/>
          <w:highlight w:val="white"/>
        </w:rPr>
        <w:t xml:space="preserve">. </w:t>
      </w:r>
      <w:r>
        <w:rPr>
          <w:rFonts w:ascii="Times New Roman" w:eastAsia="Times New Roman" w:hAnsi="Times New Roman" w:cs="Times New Roman"/>
          <w:sz w:val="24"/>
          <w:szCs w:val="24"/>
          <w:highlight w:val="white"/>
        </w:rPr>
        <w:t>Xây dựng và mở rộng các khu bảo tồn thiên nhiên.</w:t>
      </w:r>
    </w:p>
    <w:p w14:paraId="56A4089E"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CC"/>
          <w:sz w:val="24"/>
          <w:szCs w:val="24"/>
          <w:highlight w:val="white"/>
        </w:rPr>
        <w:t xml:space="preserve">C. </w:t>
      </w:r>
      <w:r>
        <w:rPr>
          <w:rFonts w:ascii="Times New Roman" w:eastAsia="Times New Roman" w:hAnsi="Times New Roman" w:cs="Times New Roman"/>
          <w:sz w:val="24"/>
          <w:szCs w:val="24"/>
          <w:highlight w:val="white"/>
        </w:rPr>
        <w:t>Sử dụng công cụ kích điện để khai thác thủy hải sản trên quy mô lớn.</w:t>
      </w:r>
    </w:p>
    <w:p w14:paraId="6DEB6DBD"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CC"/>
          <w:sz w:val="24"/>
          <w:szCs w:val="24"/>
          <w:highlight w:val="white"/>
        </w:rPr>
        <w:t xml:space="preserve">D. </w:t>
      </w:r>
      <w:r>
        <w:rPr>
          <w:rFonts w:ascii="Times New Roman" w:eastAsia="Times New Roman" w:hAnsi="Times New Roman" w:cs="Times New Roman"/>
          <w:sz w:val="24"/>
          <w:szCs w:val="24"/>
          <w:highlight w:val="white"/>
        </w:rPr>
        <w:t>Nhập khẩu, phát tán không kiểm soát tất cả các sinh vật ngoại lai.</w:t>
      </w:r>
    </w:p>
    <w:p w14:paraId="7BDDCB6A"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06D1A71C"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Chọn B</w:t>
      </w:r>
    </w:p>
    <w:p w14:paraId="34048B8E"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Việc xây dựng các khu bảo tồn thiên nhiên, vườn quốc gia giúp bảo tồn môi trường sống tự nhiên của quần thể sinh vật, bảo vệ các quần thể sinh vật khỏi sự đe dọa bởi các hoạt động của con người. </w:t>
      </w:r>
    </w:p>
    <w:p w14:paraId="2D6A8AC6"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Một đoạn phân tử mRNA có trình tự sắp xếp các nucleotide như sau: 5' C – U – U – C – G – A 3'. Hãy xác định trình tự đoạn mạch khuôn của gene phiên mã ra đoạn mRNA này?</w:t>
      </w:r>
    </w:p>
    <w:p w14:paraId="6B5A8CA4"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sz w:val="24"/>
          <w:szCs w:val="24"/>
        </w:rPr>
        <w:t>5' G – A – A – G – C – T 3'.</w:t>
      </w:r>
      <w:r>
        <w:rPr>
          <w:rFonts w:ascii="Times New Roman" w:eastAsia="Times New Roman" w:hAnsi="Times New Roman" w:cs="Times New Roman"/>
          <w:sz w:val="24"/>
          <w:szCs w:val="24"/>
        </w:rPr>
        <w:tab/>
      </w:r>
    </w:p>
    <w:p w14:paraId="0BD2710F"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sz w:val="24"/>
          <w:szCs w:val="24"/>
        </w:rPr>
        <w:t>5' G – A – A – G – C – U 3'.</w:t>
      </w:r>
      <w:r>
        <w:rPr>
          <w:rFonts w:ascii="Times New Roman" w:eastAsia="Times New Roman" w:hAnsi="Times New Roman" w:cs="Times New Roman"/>
          <w:sz w:val="24"/>
          <w:szCs w:val="24"/>
        </w:rPr>
        <w:tab/>
      </w:r>
    </w:p>
    <w:p w14:paraId="2347FB22"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sz w:val="24"/>
          <w:szCs w:val="24"/>
        </w:rPr>
        <w:t>5' U – C – G – A – A – G 3'.</w:t>
      </w:r>
    </w:p>
    <w:p w14:paraId="1B7A010D"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u w:val="single"/>
        </w:rPr>
        <w:t>D</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sz w:val="24"/>
          <w:szCs w:val="24"/>
        </w:rPr>
        <w:t>5' T – C – G – A – A – G 3'.</w:t>
      </w:r>
    </w:p>
    <w:p w14:paraId="3286FDF4"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7FC95640"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Chọn D</w:t>
      </w:r>
    </w:p>
    <w:p w14:paraId="69FEC291"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mRNA: 5' C – U – U – C – G – A 3'.</w:t>
      </w:r>
    </w:p>
    <w:p w14:paraId="6D7B357A"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Mạch khuôn của gene: 3' G – A – A – G – C – T 5'.</w:t>
      </w:r>
    </w:p>
    <w:p w14:paraId="2ABF6C61"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Hoặc viết lại là: 5' T – C – G – A – A – G 3'.</w:t>
      </w:r>
    </w:p>
    <w:p w14:paraId="0CAD7DD0"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Nhận định nào sau đây đúng khi nói về sự giống nhau giữa các loại RNA (mRNA, tRNA, rRNA)?</w:t>
      </w:r>
    </w:p>
    <w:p w14:paraId="76C04D5B"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u w:val="single"/>
        </w:rPr>
        <w:t>A</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sz w:val="24"/>
          <w:szCs w:val="24"/>
        </w:rPr>
        <w:t>Các loại RNA này đều có cấu trúc một mạch.</w:t>
      </w:r>
    </w:p>
    <w:p w14:paraId="4A64901F"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sz w:val="24"/>
          <w:szCs w:val="24"/>
        </w:rPr>
        <w:t>Các loại RNA này đều có 4 loại đơn phân là A, C, T, G.</w:t>
      </w:r>
    </w:p>
    <w:p w14:paraId="0EF9DD0A"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sz w:val="24"/>
          <w:szCs w:val="24"/>
        </w:rPr>
        <w:t>Các loại RNA này đều trực tiếp dùng làm khuôn tổng hợp nên chuỗi polypeptide.</w:t>
      </w:r>
    </w:p>
    <w:p w14:paraId="22A19211"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sz w:val="24"/>
          <w:szCs w:val="24"/>
        </w:rPr>
        <w:t>Các loại RNA này đều có liên kết hydrogen trong cấu tạo phân tử.</w:t>
      </w:r>
    </w:p>
    <w:p w14:paraId="2B6D49F4"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1ABADCD3"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Chọn A</w:t>
      </w:r>
    </w:p>
    <w:p w14:paraId="0DB65390"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Nhận định đúng: Các loại RNA đều có cấu trúc 1 mạch.</w:t>
      </w:r>
    </w:p>
    <w:p w14:paraId="26B064AD"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Các nhận định còn lại sai:</w:t>
      </w:r>
    </w:p>
    <w:p w14:paraId="5812FE83"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sz w:val="24"/>
          <w:szCs w:val="24"/>
        </w:rPr>
        <w:t>Các loại RNA đều có đơn phân A, C, U, G.</w:t>
      </w:r>
    </w:p>
    <w:p w14:paraId="6BBAD43C"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Chỉ có mRNA trực tiếp dùng làm khuôn để tổng hợp nên chuỗi polypeptide.</w:t>
      </w:r>
    </w:p>
    <w:p w14:paraId="796CEA2B"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mRNA không có liên kết hydrogen trong cấu tạo phân tử.</w:t>
      </w:r>
    </w:p>
    <w:p w14:paraId="626074DF"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lastRenderedPageBreak/>
        <w:t>Ở một loài cá chép, kiểu gene Aa quy định cá không vảy, kiểu gene aa quy định cá có vảy, kiểu gene AA làm trứng không nở. Theo lí thuyết, phép lai sau đây cho đời con có tỉ lệ kiểu hình 50% cá chép không vảy: 50% cá chép có vảy?</w:t>
      </w:r>
    </w:p>
    <w:p w14:paraId="29707597"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sz w:val="24"/>
          <w:szCs w:val="24"/>
        </w:rPr>
        <w:t xml:space="preserve">Aa </w:t>
      </w:r>
      <w:r>
        <w:rPr>
          <w:rFonts w:ascii="Times New Roman" w:eastAsia="Times New Roman" w:hAnsi="Times New Roman" w:cs="Times New Roman"/>
          <w:color w:val="000000"/>
          <w:sz w:val="24"/>
          <w:szCs w:val="24"/>
        </w:rPr>
        <w:t>× Aa.</w:t>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sz w:val="24"/>
          <w:szCs w:val="24"/>
        </w:rPr>
        <w:t xml:space="preserve">AA </w:t>
      </w:r>
      <w:r>
        <w:rPr>
          <w:rFonts w:ascii="Times New Roman" w:eastAsia="Times New Roman" w:hAnsi="Times New Roman" w:cs="Times New Roman"/>
          <w:color w:val="000000"/>
          <w:sz w:val="24"/>
          <w:szCs w:val="24"/>
        </w:rPr>
        <w:t>× Aa.</w:t>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sz w:val="24"/>
          <w:szCs w:val="24"/>
        </w:rPr>
        <w:t xml:space="preserve">aa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aa.</w:t>
      </w:r>
      <w:r>
        <w:rPr>
          <w:rFonts w:ascii="Times New Roman" w:eastAsia="Times New Roman" w:hAnsi="Times New Roman" w:cs="Times New Roman"/>
          <w:sz w:val="24"/>
          <w:szCs w:val="24"/>
        </w:rPr>
        <w:tab/>
      </w:r>
      <w:r>
        <w:rPr>
          <w:rFonts w:ascii="Times New Roman" w:eastAsia="Times New Roman" w:hAnsi="Times New Roman" w:cs="Times New Roman"/>
          <w:b/>
          <w:color w:val="0000CC"/>
          <w:sz w:val="24"/>
          <w:szCs w:val="24"/>
          <w:u w:val="single"/>
        </w:rPr>
        <w:t>D</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sz w:val="24"/>
          <w:szCs w:val="24"/>
        </w:rPr>
        <w:t xml:space="preserve">Aa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aa.</w:t>
      </w:r>
    </w:p>
    <w:p w14:paraId="5A5BEEE1"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13E82374" w14:textId="77777777" w:rsidR="00667098" w:rsidRPr="000C4C0F"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sidRPr="000C4C0F">
        <w:rPr>
          <w:rFonts w:ascii="Times New Roman" w:eastAsia="Times New Roman" w:hAnsi="Times New Roman" w:cs="Times New Roman"/>
          <w:b/>
          <w:color w:val="0000CC"/>
          <w:sz w:val="24"/>
          <w:szCs w:val="24"/>
        </w:rPr>
        <w:t>Chọn D</w:t>
      </w:r>
    </w:p>
    <w:p w14:paraId="4BA4DA54" w14:textId="77777777" w:rsidR="00667098" w:rsidRPr="000C4C0F"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C4C0F">
        <w:rPr>
          <w:rFonts w:ascii="Times New Roman" w:eastAsia="Times New Roman" w:hAnsi="Times New Roman" w:cs="Times New Roman"/>
          <w:sz w:val="24"/>
          <w:szCs w:val="24"/>
        </w:rPr>
        <w:t xml:space="preserve">Aa </w:t>
      </w:r>
      <w:r w:rsidRPr="000C4C0F">
        <w:rPr>
          <w:rFonts w:ascii="Times New Roman" w:eastAsia="Times New Roman" w:hAnsi="Times New Roman" w:cs="Times New Roman"/>
          <w:color w:val="000000"/>
          <w:sz w:val="24"/>
          <w:szCs w:val="24"/>
        </w:rPr>
        <w:t xml:space="preserve">× Aa </w:t>
      </w:r>
      <w:sdt>
        <w:sdtPr>
          <w:rPr>
            <w:rFonts w:ascii="Times New Roman" w:hAnsi="Times New Roman" w:cs="Times New Roman"/>
          </w:rPr>
          <w:tag w:val="goog_rdk_0"/>
          <w:id w:val="1833256063"/>
        </w:sdtPr>
        <w:sdtEndPr/>
        <w:sdtContent>
          <w:r w:rsidRPr="000C4C0F">
            <w:rPr>
              <w:rFonts w:ascii="Times New Roman" w:eastAsia="Cardo" w:hAnsi="Times New Roman" w:cs="Times New Roman"/>
              <w:sz w:val="24"/>
              <w:szCs w:val="24"/>
            </w:rPr>
            <w:t>→ 1 AA (chết): 2 Aa: 1 aa → 66,67% cá chép không vảy: 33,33% cá chép có vảy.</w:t>
          </w:r>
        </w:sdtContent>
      </w:sdt>
    </w:p>
    <w:p w14:paraId="0E58A368" w14:textId="77777777" w:rsidR="00667098" w:rsidRPr="000C4C0F"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C4C0F">
        <w:rPr>
          <w:rFonts w:ascii="Times New Roman" w:eastAsia="Times New Roman" w:hAnsi="Times New Roman" w:cs="Times New Roman"/>
          <w:sz w:val="24"/>
          <w:szCs w:val="24"/>
        </w:rPr>
        <w:t xml:space="preserve">AA </w:t>
      </w:r>
      <w:r w:rsidRPr="000C4C0F">
        <w:rPr>
          <w:rFonts w:ascii="Times New Roman" w:eastAsia="Times New Roman" w:hAnsi="Times New Roman" w:cs="Times New Roman"/>
          <w:color w:val="000000"/>
          <w:sz w:val="24"/>
          <w:szCs w:val="24"/>
        </w:rPr>
        <w:t xml:space="preserve">× Aa </w:t>
      </w:r>
      <w:sdt>
        <w:sdtPr>
          <w:rPr>
            <w:rFonts w:ascii="Times New Roman" w:hAnsi="Times New Roman" w:cs="Times New Roman"/>
          </w:rPr>
          <w:tag w:val="goog_rdk_1"/>
          <w:id w:val="449913151"/>
        </w:sdtPr>
        <w:sdtEndPr/>
        <w:sdtContent>
          <w:r w:rsidRPr="000C4C0F">
            <w:rPr>
              <w:rFonts w:ascii="Times New Roman" w:eastAsia="Cardo" w:hAnsi="Times New Roman" w:cs="Times New Roman"/>
              <w:sz w:val="24"/>
              <w:szCs w:val="24"/>
            </w:rPr>
            <w:t>→ Vì AA làm trứng không nở → không diễn ra phép lai này.</w:t>
          </w:r>
        </w:sdtContent>
      </w:sdt>
    </w:p>
    <w:p w14:paraId="79818CEB" w14:textId="77777777" w:rsidR="00667098" w:rsidRPr="000C4C0F"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C4C0F">
        <w:rPr>
          <w:rFonts w:ascii="Times New Roman" w:eastAsia="Times New Roman" w:hAnsi="Times New Roman" w:cs="Times New Roman"/>
          <w:sz w:val="24"/>
          <w:szCs w:val="24"/>
        </w:rPr>
        <w:t xml:space="preserve">aa </w:t>
      </w:r>
      <w:r w:rsidRPr="000C4C0F">
        <w:rPr>
          <w:rFonts w:ascii="Times New Roman" w:eastAsia="Times New Roman" w:hAnsi="Times New Roman" w:cs="Times New Roman"/>
          <w:color w:val="000000"/>
          <w:sz w:val="24"/>
          <w:szCs w:val="24"/>
        </w:rPr>
        <w:t xml:space="preserve">× </w:t>
      </w:r>
      <w:sdt>
        <w:sdtPr>
          <w:rPr>
            <w:rFonts w:ascii="Times New Roman" w:hAnsi="Times New Roman" w:cs="Times New Roman"/>
          </w:rPr>
          <w:tag w:val="goog_rdk_2"/>
          <w:id w:val="-1336600133"/>
        </w:sdtPr>
        <w:sdtEndPr/>
        <w:sdtContent>
          <w:r w:rsidRPr="000C4C0F">
            <w:rPr>
              <w:rFonts w:ascii="Times New Roman" w:eastAsia="Cardo" w:hAnsi="Times New Roman" w:cs="Times New Roman"/>
              <w:sz w:val="24"/>
              <w:szCs w:val="24"/>
            </w:rPr>
            <w:t>aa → 1 aa → 100% cá chép có vảy.</w:t>
          </w:r>
          <w:r w:rsidRPr="000C4C0F">
            <w:rPr>
              <w:rFonts w:ascii="Times New Roman" w:eastAsia="Cardo" w:hAnsi="Times New Roman" w:cs="Times New Roman"/>
              <w:sz w:val="24"/>
              <w:szCs w:val="24"/>
            </w:rPr>
            <w:tab/>
          </w:r>
        </w:sdtContent>
      </w:sdt>
    </w:p>
    <w:p w14:paraId="7A07FFCA" w14:textId="77777777" w:rsidR="00667098" w:rsidRPr="000C4C0F" w:rsidRDefault="00B55FAD">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0C4C0F">
        <w:rPr>
          <w:rFonts w:ascii="Times New Roman" w:eastAsia="Times New Roman" w:hAnsi="Times New Roman" w:cs="Times New Roman"/>
          <w:sz w:val="24"/>
          <w:szCs w:val="24"/>
        </w:rPr>
        <w:t xml:space="preserve">Aa </w:t>
      </w:r>
      <w:r w:rsidRPr="000C4C0F">
        <w:rPr>
          <w:rFonts w:ascii="Times New Roman" w:eastAsia="Times New Roman" w:hAnsi="Times New Roman" w:cs="Times New Roman"/>
          <w:color w:val="000000"/>
          <w:sz w:val="24"/>
          <w:szCs w:val="24"/>
        </w:rPr>
        <w:t xml:space="preserve">× </w:t>
      </w:r>
      <w:sdt>
        <w:sdtPr>
          <w:rPr>
            <w:rFonts w:ascii="Times New Roman" w:hAnsi="Times New Roman" w:cs="Times New Roman"/>
          </w:rPr>
          <w:tag w:val="goog_rdk_3"/>
          <w:id w:val="1756783926"/>
        </w:sdtPr>
        <w:sdtEndPr/>
        <w:sdtContent>
          <w:r w:rsidRPr="000C4C0F">
            <w:rPr>
              <w:rFonts w:ascii="Times New Roman" w:eastAsia="Cardo" w:hAnsi="Times New Roman" w:cs="Times New Roman"/>
              <w:sz w:val="24"/>
              <w:szCs w:val="24"/>
            </w:rPr>
            <w:t xml:space="preserve">aa → 1 Aa: 1 aa → 50% cá chép không vảy: 50% cá chép có vảy → </w:t>
          </w:r>
        </w:sdtContent>
      </w:sdt>
      <w:r w:rsidRPr="000C4C0F">
        <w:rPr>
          <w:rFonts w:ascii="Times New Roman" w:eastAsia="Times New Roman" w:hAnsi="Times New Roman" w:cs="Times New Roman"/>
          <w:b/>
          <w:color w:val="0000CC"/>
          <w:sz w:val="24"/>
          <w:szCs w:val="24"/>
        </w:rPr>
        <w:t>Đúng.</w:t>
      </w:r>
    </w:p>
    <w:p w14:paraId="1FECE24B"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Trong quá trình thực hiện quá trình tái bản DNA trong môi trường phòng thí nghiệm, các nhà khoa học đã tiến hành loại bỏ một loại enzyme, kết quả thu được quá trình tái bản DNA vẫn diễn ra tạo thành nhiều đoạn DNA ngắn và các đoạn DNA dài hơn. Enzyme đã bị loại bỏ trong thí nghiệm này là</w:t>
      </w:r>
    </w:p>
    <w:p w14:paraId="5DB21F1A"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Enzyme helicase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u w:val="single"/>
        </w:rPr>
        <w:t>B</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Enzyme lygase.</w:t>
      </w:r>
    </w:p>
    <w:p w14:paraId="156009B5"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color w:val="000000"/>
          <w:sz w:val="24"/>
          <w:szCs w:val="24"/>
        </w:rPr>
        <w:t>DNA polymerase.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CC"/>
          <w:sz w:val="24"/>
          <w:szCs w:val="24"/>
        </w:rPr>
        <w:t xml:space="preserve">D. </w:t>
      </w:r>
      <w:r>
        <w:rPr>
          <w:rFonts w:ascii="Times New Roman" w:eastAsia="Times New Roman" w:hAnsi="Times New Roman" w:cs="Times New Roman"/>
          <w:color w:val="000000"/>
          <w:sz w:val="24"/>
          <w:szCs w:val="24"/>
        </w:rPr>
        <w:t>RNA polymerase.</w:t>
      </w:r>
    </w:p>
    <w:p w14:paraId="20610F64"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4698305E"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Chọn B</w:t>
      </w:r>
    </w:p>
    <w:p w14:paraId="57845319" w14:textId="77777777" w:rsidR="00667098" w:rsidRDefault="00B55FA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Trường hợp thiếu enzyme nối (lygase) làm các đoạn DNA này không nối được với nhau thành các phân tử DNA mới hoàn chỉnh. Kết quả sẽ thu được nhiều đoạn DNA ngắn và dài.</w:t>
      </w:r>
    </w:p>
    <w:p w14:paraId="0A74D4D4" w14:textId="77777777" w:rsidR="00667098" w:rsidRDefault="00B55FAD">
      <w:pPr>
        <w:numPr>
          <w:ilvl w:val="0"/>
          <w:numId w:val="1"/>
        </w:numPr>
        <w:pBdr>
          <w:top w:val="nil"/>
          <w:left w:val="nil"/>
          <w:bottom w:val="nil"/>
          <w:right w:val="nil"/>
          <w:between w:val="nil"/>
        </w:pBdr>
        <w:tabs>
          <w:tab w:val="left" w:pos="992"/>
        </w:tabs>
        <w:spacing w:before="120" w:after="0" w:line="276" w:lineRule="auto"/>
        <w:jc w:val="both"/>
      </w:pPr>
      <w:r>
        <w:rPr>
          <w:rFonts w:ascii="Times New Roman" w:eastAsia="Times New Roman" w:hAnsi="Times New Roman" w:cs="Times New Roman"/>
          <w:color w:val="000000"/>
          <w:sz w:val="24"/>
          <w:szCs w:val="24"/>
        </w:rPr>
        <w:t>Nhận định sau đây đúng khi nói về đặc điểm của một quần thể có sự phân bố như hình dưới đây?</w:t>
      </w:r>
    </w:p>
    <w:p w14:paraId="3F158E53"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jc w:val="center"/>
        <w:rPr>
          <w:rFonts w:ascii="Times New Roman" w:eastAsia="Times New Roman" w:hAnsi="Times New Roman" w:cs="Times New Roman"/>
          <w:b/>
          <w:color w:val="0000CC"/>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3CD73E32" wp14:editId="2879CBF2">
            <wp:extent cx="826255" cy="876532"/>
            <wp:effectExtent l="0" t="0" r="0" b="0"/>
            <wp:docPr id="2139195357"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13"/>
                    <a:srcRect/>
                    <a:stretch>
                      <a:fillRect/>
                    </a:stretch>
                  </pic:blipFill>
                  <pic:spPr>
                    <a:xfrm>
                      <a:off x="0" y="0"/>
                      <a:ext cx="826255" cy="876532"/>
                    </a:xfrm>
                    <a:prstGeom prst="rect">
                      <a:avLst/>
                    </a:prstGeom>
                    <a:ln/>
                  </pic:spPr>
                </pic:pic>
              </a:graphicData>
            </a:graphic>
          </wp:inline>
        </w:drawing>
      </w:r>
    </w:p>
    <w:p w14:paraId="3901E0AB" w14:textId="77777777" w:rsidR="00667098" w:rsidRDefault="00B55FAD">
      <w:pPr>
        <w:pBdr>
          <w:top w:val="nil"/>
          <w:left w:val="nil"/>
          <w:bottom w:val="nil"/>
          <w:right w:val="nil"/>
          <w:between w:val="nil"/>
        </w:pBdr>
        <w:tabs>
          <w:tab w:val="left" w:pos="3402"/>
          <w:tab w:val="left" w:pos="5669"/>
          <w:tab w:val="left" w:pos="7937"/>
        </w:tabs>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 xml:space="preserve">A. </w:t>
      </w:r>
      <w:r>
        <w:rPr>
          <w:rFonts w:ascii="Times New Roman" w:eastAsia="Times New Roman" w:hAnsi="Times New Roman" w:cs="Times New Roman"/>
          <w:color w:val="000000"/>
          <w:sz w:val="24"/>
          <w:szCs w:val="24"/>
        </w:rPr>
        <w:t>Điều kiện sống phân bố không đồng đều trong môi trường của quần thể này.</w:t>
      </w:r>
    </w:p>
    <w:p w14:paraId="1814C3C9" w14:textId="77777777" w:rsidR="00667098" w:rsidRDefault="00B55FAD">
      <w:pPr>
        <w:tabs>
          <w:tab w:val="left" w:pos="3402"/>
          <w:tab w:val="left" w:pos="5669"/>
          <w:tab w:val="left" w:pos="7937"/>
        </w:tabs>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B. </w:t>
      </w:r>
      <w:r>
        <w:rPr>
          <w:rFonts w:ascii="Times New Roman" w:eastAsia="Times New Roman" w:hAnsi="Times New Roman" w:cs="Times New Roman"/>
          <w:sz w:val="24"/>
          <w:szCs w:val="24"/>
        </w:rPr>
        <w:t>Giữa các cá thể trong kiểu phân bố này không có sự cạnh tranh với nhau.</w:t>
      </w:r>
    </w:p>
    <w:p w14:paraId="6FA7AA51" w14:textId="77777777" w:rsidR="00667098" w:rsidRDefault="00B55FAD">
      <w:pPr>
        <w:tabs>
          <w:tab w:val="left" w:pos="3402"/>
          <w:tab w:val="left" w:pos="5669"/>
          <w:tab w:val="left" w:pos="7937"/>
        </w:tabs>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sz w:val="24"/>
          <w:szCs w:val="24"/>
        </w:rPr>
        <w:t>Sự phân bố theo kiểu này của quẩn thể là kiểu phổ biến nhất trong tự nhiên.</w:t>
      </w:r>
    </w:p>
    <w:p w14:paraId="0E3DDD64" w14:textId="77777777" w:rsidR="00667098" w:rsidRDefault="00B55FAD">
      <w:pPr>
        <w:tabs>
          <w:tab w:val="left" w:pos="3402"/>
          <w:tab w:val="left" w:pos="5669"/>
          <w:tab w:val="left" w:pos="7937"/>
        </w:tabs>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u w:val="single"/>
        </w:rPr>
        <w:t>D</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sz w:val="24"/>
          <w:szCs w:val="24"/>
        </w:rPr>
        <w:t>Sự phân bố theo kiểu này có thể còn gặp ở quần thể chim hải âu khi chúng làm tổ.</w:t>
      </w:r>
    </w:p>
    <w:p w14:paraId="7662F175"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Chọn D</w:t>
      </w:r>
    </w:p>
    <w:p w14:paraId="4CD6152E"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Hình ảnh mô tả kiểu phân bố đều trong quần thể.</w:t>
      </w:r>
    </w:p>
    <w:p w14:paraId="4BF77355"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Nguyên nhân do điều kiện sống phân bố đều, các cá thể cạnh tranh gay gắt.</w:t>
      </w:r>
    </w:p>
    <w:p w14:paraId="6F1053C0"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Giúp làm giảm sự cạnh tranh giữa các cá thể trong quần thể.</w:t>
      </w:r>
    </w:p>
    <w:p w14:paraId="6069DEB7"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Kiểu phân bố này ít gặp trong tự nhiên, phổ biến nhất là phân bố theo nhóm.</w:t>
      </w:r>
    </w:p>
    <w:p w14:paraId="5891F6F5"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Quần thể chim hải âu khi làm tổ có kiểu phân bố đều.</w:t>
      </w:r>
    </w:p>
    <w:p w14:paraId="72BC0518" w14:textId="77777777" w:rsidR="00667098" w:rsidRDefault="00B55FAD">
      <w:pPr>
        <w:tabs>
          <w:tab w:val="left" w:pos="3402"/>
          <w:tab w:val="left" w:pos="5669"/>
          <w:tab w:val="left" w:pos="7937"/>
        </w:tabs>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Nhận định </w:t>
      </w:r>
      <w:r>
        <w:rPr>
          <w:rFonts w:ascii="Times New Roman" w:eastAsia="Times New Roman" w:hAnsi="Times New Roman" w:cs="Times New Roman"/>
          <w:b/>
          <w:color w:val="0000CC"/>
          <w:sz w:val="24"/>
          <w:szCs w:val="24"/>
        </w:rPr>
        <w:t>đúng</w:t>
      </w:r>
      <w:r>
        <w:rPr>
          <w:rFonts w:ascii="Times New Roman" w:eastAsia="Times New Roman" w:hAnsi="Times New Roman" w:cs="Times New Roman"/>
          <w:sz w:val="24"/>
          <w:szCs w:val="24"/>
        </w:rPr>
        <w:t>: Sự phân bố theo kiểu này có thể gặp ở quần thể chim hải âu khi chúng làm tổ.</w:t>
      </w:r>
    </w:p>
    <w:p w14:paraId="321C5FBB" w14:textId="77777777" w:rsidR="00667098" w:rsidRDefault="00B55FAD">
      <w:pPr>
        <w:spacing w:after="0" w:line="276" w:lineRule="auto"/>
        <w:rPr>
          <w:rFonts w:ascii="Times New Roman" w:eastAsia="Times New Roman" w:hAnsi="Times New Roman" w:cs="Times New Roman"/>
          <w:b/>
          <w:color w:val="0000CC"/>
        </w:rPr>
      </w:pPr>
      <w:r>
        <w:rPr>
          <w:rFonts w:ascii="Times New Roman" w:eastAsia="Times New Roman" w:hAnsi="Times New Roman" w:cs="Times New Roman"/>
          <w:b/>
          <w:color w:val="0000CC"/>
        </w:rPr>
        <w:t>PHẦN II. Câu trắc nghiệm đúng sai (6 điểm)</w:t>
      </w:r>
    </w:p>
    <w:p w14:paraId="05916613" w14:textId="77777777" w:rsidR="00667098" w:rsidRDefault="00B55FAD">
      <w:pPr>
        <w:spacing w:after="0" w:line="276" w:lineRule="auto"/>
        <w:rPr>
          <w:rFonts w:ascii="Times New Roman" w:eastAsia="Times New Roman" w:hAnsi="Times New Roman" w:cs="Times New Roman"/>
          <w:i/>
        </w:rPr>
      </w:pPr>
      <w:r>
        <w:rPr>
          <w:rFonts w:ascii="Times New Roman" w:eastAsia="Times New Roman" w:hAnsi="Times New Roman" w:cs="Times New Roman"/>
          <w:i/>
        </w:rPr>
        <w:t>(Thí sinh trả lời câu hỏi từ Câu 1 đến Câu 6. Trong mỗi ý a), b), c), d) ở mỗi câu, thí sinh chọn đúng hoặc sai.)</w:t>
      </w:r>
    </w:p>
    <w:p w14:paraId="360591EA" w14:textId="77777777" w:rsidR="00667098" w:rsidRDefault="00B55FAD">
      <w:pPr>
        <w:numPr>
          <w:ilvl w:val="0"/>
          <w:numId w:val="2"/>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Một vật đồng chất có dạng hình hộp chữ nhật và được làm từ một loại chất liệu không thấm nước. Vật cao 10 cm, đáy là hình vuông cạnh 6 cm. Thả vật vào bình nước hình trụ thì vật nổi trong nước ở trạng thái thẳng đứng, làm cho mực nước trong bình dâng cao thêm 4 cm, khi đó mặt đáy trên của vật ngang miệng bình và cao hơn mặt nước trong bình 2 cm. Biết khối lượng riêng của nước là </w:t>
      </w:r>
      <w:r>
        <w:rPr>
          <w:color w:val="000000"/>
          <w:sz w:val="36"/>
          <w:szCs w:val="36"/>
          <w:vertAlign w:val="subscript"/>
        </w:rPr>
        <w:object w:dxaOrig="1227" w:dyaOrig="320" w14:anchorId="6391DD33">
          <v:shape id="_x0000_i1072" type="#_x0000_t75" style="width:61.55pt;height:15.7pt" o:ole="">
            <v:imagedata r:id="rId114" o:title=""/>
          </v:shape>
          <o:OLEObject Type="Embed" ProgID="Equation.DSMT4" ShapeID="_x0000_i1072" DrawAspect="Content" ObjectID="_1791832167" r:id="rId115"/>
        </w:object>
      </w:r>
      <w:r>
        <w:rPr>
          <w:rFonts w:ascii="Times New Roman" w:eastAsia="Times New Roman" w:hAnsi="Times New Roman" w:cs="Times New Roman"/>
          <w:color w:val="000000"/>
        </w:rPr>
        <w:t xml:space="preserve"> </w:t>
      </w:r>
    </w:p>
    <w:p w14:paraId="0EBB7B87"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a)</w:t>
      </w:r>
      <w:r>
        <w:rPr>
          <w:rFonts w:ascii="Times New Roman" w:eastAsia="Times New Roman" w:hAnsi="Times New Roman" w:cs="Times New Roman"/>
          <w:sz w:val="24"/>
          <w:szCs w:val="24"/>
        </w:rPr>
        <w:t xml:space="preserve"> Khối lượng riêng của vật là 800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14:paraId="497EA264"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lastRenderedPageBreak/>
        <w:t>b)</w:t>
      </w:r>
      <w:r>
        <w:rPr>
          <w:rFonts w:ascii="Times New Roman" w:eastAsia="Times New Roman" w:hAnsi="Times New Roman" w:cs="Times New Roman"/>
          <w:sz w:val="24"/>
          <w:szCs w:val="24"/>
        </w:rPr>
        <w:t xml:space="preserve"> Bán kính của đáy bình nước bằng 4,8 cm. (</w:t>
      </w:r>
      <w:r>
        <w:rPr>
          <w:rFonts w:ascii="Times New Roman" w:eastAsia="Times New Roman" w:hAnsi="Times New Roman" w:cs="Times New Roman"/>
          <w:i/>
          <w:sz w:val="24"/>
          <w:szCs w:val="24"/>
        </w:rPr>
        <w:t>Kết quả làm tròn đến một chữ số sau dấu phẩy thập phân</w:t>
      </w:r>
      <w:r>
        <w:rPr>
          <w:rFonts w:ascii="Times New Roman" w:eastAsia="Times New Roman" w:hAnsi="Times New Roman" w:cs="Times New Roman"/>
          <w:sz w:val="24"/>
          <w:szCs w:val="24"/>
        </w:rPr>
        <w:t>).</w:t>
      </w:r>
    </w:p>
    <w:p w14:paraId="1A28A096"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 xml:space="preserve">c) </w:t>
      </w:r>
      <w:r>
        <w:rPr>
          <w:rFonts w:ascii="Times New Roman" w:eastAsia="Times New Roman" w:hAnsi="Times New Roman" w:cs="Times New Roman"/>
          <w:sz w:val="24"/>
          <w:szCs w:val="24"/>
        </w:rPr>
        <w:t>Nếu khoét một lỗ rỗng bên trong vật để mực nước trong bình chỉ dâng cao thêm 1 cm so với ban đầu thì thể tích lỗ rỗng bị khoét đi bằng 90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14:paraId="23A54E32"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b/>
          <w:color w:val="0000CC"/>
          <w:sz w:val="24"/>
          <w:szCs w:val="24"/>
        </w:rPr>
        <w:t>d)</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sz w:val="24"/>
          <w:szCs w:val="24"/>
        </w:rPr>
        <w:t>Nếu mài các mặt bên của vật A để được hình chóp tứ giác đều giữ nguyên chiều cao và diện tích đáy rồi thả vào bình sao cho đỉnh hình chóp nằm phía trên và trục đối xứng của nó có phương thẳng đứng thì đỉnh của hình chóp cao hơn miệng bình 0,85 cm. (</w:t>
      </w:r>
      <w:r>
        <w:rPr>
          <w:rFonts w:ascii="Times New Roman" w:eastAsia="Times New Roman" w:hAnsi="Times New Roman" w:cs="Times New Roman"/>
          <w:i/>
          <w:sz w:val="24"/>
          <w:szCs w:val="24"/>
        </w:rPr>
        <w:t>Kết quả làm tròn đến hai chữ số sau dấu phẩy thập phân</w:t>
      </w:r>
      <w:r>
        <w:rPr>
          <w:rFonts w:ascii="Times New Roman" w:eastAsia="Times New Roman" w:hAnsi="Times New Roman" w:cs="Times New Roman"/>
          <w:sz w:val="24"/>
          <w:szCs w:val="24"/>
        </w:rPr>
        <w:t>).</w:t>
      </w:r>
    </w:p>
    <w:p w14:paraId="17B59461"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2C0A1A44"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ĐĐSS</w:t>
      </w:r>
    </w:p>
    <w:p w14:paraId="1A9E720E" w14:textId="77777777" w:rsidR="00667098" w:rsidRDefault="00B55FAD">
      <w:pPr>
        <w:spacing w:after="0" w:line="276" w:lineRule="auto"/>
        <w:ind w:left="99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6DDFE902" wp14:editId="41FAD8C1">
            <wp:extent cx="5011938" cy="1765424"/>
            <wp:effectExtent l="0" t="0" r="0" b="0"/>
            <wp:docPr id="2139195354"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16"/>
                    <a:srcRect/>
                    <a:stretch>
                      <a:fillRect/>
                    </a:stretch>
                  </pic:blipFill>
                  <pic:spPr>
                    <a:xfrm>
                      <a:off x="0" y="0"/>
                      <a:ext cx="5011938" cy="1765424"/>
                    </a:xfrm>
                    <a:prstGeom prst="rect">
                      <a:avLst/>
                    </a:prstGeom>
                    <a:ln/>
                  </pic:spPr>
                </pic:pic>
              </a:graphicData>
            </a:graphic>
          </wp:inline>
        </w:drawing>
      </w:r>
    </w:p>
    <w:p w14:paraId="4B8A4446"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“Khối lượng riêng của vật là 800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CC"/>
          <w:sz w:val="24"/>
          <w:szCs w:val="24"/>
        </w:rPr>
        <w:t>Đúng</w:t>
      </w:r>
      <w:r>
        <w:rPr>
          <w:rFonts w:ascii="Times New Roman" w:eastAsia="Times New Roman" w:hAnsi="Times New Roman" w:cs="Times New Roman"/>
          <w:sz w:val="24"/>
          <w:szCs w:val="24"/>
        </w:rPr>
        <w:t>, vì:</w:t>
      </w:r>
    </w:p>
    <w:p w14:paraId="126A0C52"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Khi cân bằng: </w:t>
      </w:r>
      <w:r>
        <w:rPr>
          <w:sz w:val="36"/>
          <w:szCs w:val="36"/>
          <w:vertAlign w:val="subscript"/>
        </w:rPr>
        <w:object w:dxaOrig="8920" w:dyaOrig="627" w14:anchorId="4F5A34A9">
          <v:shape id="_x0000_i1073" type="#_x0000_t75" style="width:446.15pt;height:31.7pt" o:ole="">
            <v:imagedata r:id="rId117" o:title=""/>
          </v:shape>
          <o:OLEObject Type="Embed" ProgID="Equation.DSMT4" ShapeID="_x0000_i1073" DrawAspect="Content" ObjectID="_1791832168" r:id="rId118"/>
        </w:object>
      </w:r>
    </w:p>
    <w:p w14:paraId="096765EE"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 Bán kính của đáy bình nước bằng 4,8 cm (</w:t>
      </w:r>
      <w:r>
        <w:rPr>
          <w:rFonts w:ascii="Times New Roman" w:eastAsia="Times New Roman" w:hAnsi="Times New Roman" w:cs="Times New Roman"/>
          <w:i/>
          <w:sz w:val="24"/>
          <w:szCs w:val="24"/>
        </w:rPr>
        <w:t>Kết quả làm tròn đến một chữ số sau dấu phẩy thập phân</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CC"/>
          <w:sz w:val="24"/>
          <w:szCs w:val="24"/>
        </w:rPr>
        <w:t>Đúng</w:t>
      </w:r>
      <w:r>
        <w:rPr>
          <w:rFonts w:ascii="Times New Roman" w:eastAsia="Times New Roman" w:hAnsi="Times New Roman" w:cs="Times New Roman"/>
          <w:sz w:val="24"/>
          <w:szCs w:val="24"/>
        </w:rPr>
        <w:t>, vì:</w:t>
      </w:r>
    </w:p>
    <w:p w14:paraId="5EBE2184"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Thể tích nước dâng lên bằng thể tích vật chiếm chỗ nên ta có: </w:t>
      </w:r>
      <w:r>
        <w:rPr>
          <w:sz w:val="36"/>
          <w:szCs w:val="36"/>
          <w:vertAlign w:val="subscript"/>
        </w:rPr>
        <w:object w:dxaOrig="2760" w:dyaOrig="360" w14:anchorId="52A31B59">
          <v:shape id="_x0000_i1074" type="#_x0000_t75" style="width:138.15pt;height:18.15pt" o:ole="">
            <v:imagedata r:id="rId119" o:title=""/>
          </v:shape>
          <o:OLEObject Type="Embed" ProgID="Equation.DSMT4" ShapeID="_x0000_i1074" DrawAspect="Content" ObjectID="_1791832169" r:id="rId120"/>
        </w:object>
      </w:r>
    </w:p>
    <w:p w14:paraId="3F18BEC9"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Nếu khoét một lỗ rỗng bên trong vật để mực nước trong bình chỉ dâng cao thêm 1 cm so với ban đầu thì thể tích lỗ rỗng bị khoét đi bằng 90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CC"/>
          <w:sz w:val="24"/>
          <w:szCs w:val="24"/>
        </w:rPr>
        <w:t>Sai</w:t>
      </w:r>
      <w:r>
        <w:rPr>
          <w:rFonts w:ascii="Times New Roman" w:eastAsia="Times New Roman" w:hAnsi="Times New Roman" w:cs="Times New Roman"/>
          <w:sz w:val="24"/>
          <w:szCs w:val="24"/>
        </w:rPr>
        <w:t>, vì:</w:t>
      </w:r>
    </w:p>
    <w:p w14:paraId="335C0C32"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Khi cân bằng, mực nước chỉ dâng lên 1 cm nên thể tích vật chìm trong nước giảm 4 lần: </w:t>
      </w:r>
      <w:r>
        <w:rPr>
          <w:sz w:val="36"/>
          <w:szCs w:val="36"/>
          <w:vertAlign w:val="subscript"/>
        </w:rPr>
        <w:object w:dxaOrig="907" w:dyaOrig="627" w14:anchorId="565D0B02">
          <v:shape id="_x0000_i1075" type="#_x0000_t75" style="width:45.55pt;height:31.7pt" o:ole="">
            <v:imagedata r:id="rId121" o:title=""/>
          </v:shape>
          <o:OLEObject Type="Embed" ProgID="Equation.DSMT4" ShapeID="_x0000_i1075" DrawAspect="Content" ObjectID="_1791832170" r:id="rId122"/>
        </w:object>
      </w:r>
      <w:r>
        <w:rPr>
          <w:rFonts w:ascii="Times New Roman" w:eastAsia="Times New Roman" w:hAnsi="Times New Roman" w:cs="Times New Roman"/>
          <w:sz w:val="24"/>
          <w:szCs w:val="24"/>
        </w:rPr>
        <w:t xml:space="preserve"> nên lực đẩy </w:t>
      </w:r>
      <w:r>
        <w:rPr>
          <w:sz w:val="36"/>
          <w:szCs w:val="36"/>
          <w:vertAlign w:val="subscript"/>
        </w:rPr>
        <w:object w:dxaOrig="1200" w:dyaOrig="360" w14:anchorId="4A7C3839">
          <v:shape id="_x0000_i1076" type="#_x0000_t75" style="width:59.7pt;height:18.15pt" o:ole="">
            <v:imagedata r:id="rId123" o:title=""/>
          </v:shape>
          <o:OLEObject Type="Embed" ProgID="Equation.DSMT4" ShapeID="_x0000_i1076" DrawAspect="Content" ObjectID="_1791832171" r:id="rId124"/>
        </w:object>
      </w:r>
      <w:r>
        <w:rPr>
          <w:rFonts w:ascii="Times New Roman" w:eastAsia="Times New Roman" w:hAnsi="Times New Roman" w:cs="Times New Roman"/>
          <w:sz w:val="24"/>
          <w:szCs w:val="24"/>
        </w:rPr>
        <w:t xml:space="preserve"> giảm 4 lần thì trọng lượng P giảm 4 lần, vậy thể tích của vật giảm đi 4 lần.</w:t>
      </w:r>
    </w:p>
    <w:p w14:paraId="6D4CB892"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Khi đó thể tích lỗ rỗng là </w:t>
      </w:r>
      <w:r>
        <w:rPr>
          <w:sz w:val="36"/>
          <w:szCs w:val="36"/>
          <w:vertAlign w:val="subscript"/>
        </w:rPr>
        <w:object w:dxaOrig="2920" w:dyaOrig="627" w14:anchorId="1A85BD26">
          <v:shape id="_x0000_i1077" type="#_x0000_t75" style="width:146.15pt;height:31.7pt" o:ole="">
            <v:imagedata r:id="rId125" o:title=""/>
          </v:shape>
          <o:OLEObject Type="Embed" ProgID="Equation.DSMT4" ShapeID="_x0000_i1077" DrawAspect="Content" ObjectID="_1791832172" r:id="rId126"/>
        </w:object>
      </w:r>
    </w:p>
    <w:p w14:paraId="3351B426"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Nếu mài các mặt bên của vật A để được hình chóp tứ giác đều giữ nguyên chiều cao và diện tích đáy rồi thả vào bình sao cho đỉnh hình chóp nằm phía trên và trục đối xứng của nó có phương thẳng đứng thì đỉnh của hình chóp cao hơn miệng bình 0,85 cm” </w:t>
      </w:r>
      <w:r>
        <w:rPr>
          <w:rFonts w:ascii="Times New Roman" w:eastAsia="Times New Roman" w:hAnsi="Times New Roman" w:cs="Times New Roman"/>
          <w:b/>
          <w:color w:val="0000CC"/>
          <w:sz w:val="24"/>
          <w:szCs w:val="24"/>
        </w:rPr>
        <w:t>Sai</w:t>
      </w:r>
      <w:r>
        <w:rPr>
          <w:rFonts w:ascii="Times New Roman" w:eastAsia="Times New Roman" w:hAnsi="Times New Roman" w:cs="Times New Roman"/>
          <w:sz w:val="24"/>
          <w:szCs w:val="24"/>
        </w:rPr>
        <w:t>, vì:</w:t>
      </w:r>
    </w:p>
    <w:p w14:paraId="6078DA10"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Nếu mài các mặt bên của vật A để được hình chóp tứ giác đều giữ nguyên chiều cao và diện tích đáy thì thể tích hình chóp bằng 1/3 thể tích ban đầu, nên trọng lượng giảm còn 1/3 so với trọng lượng ban đầu. Do vậy mức nước trong bình chỉ dâng lên 1/3 so với khi bỏ vật hình hộp chữ nhật vào, tức là nước dâng </w:t>
      </w:r>
      <w:r>
        <w:rPr>
          <w:sz w:val="36"/>
          <w:szCs w:val="36"/>
          <w:vertAlign w:val="subscript"/>
        </w:rPr>
        <w:object w:dxaOrig="560" w:dyaOrig="627" w14:anchorId="17B61780">
          <v:shape id="_x0000_i1078" type="#_x0000_t75" style="width:28pt;height:31.7pt" o:ole="">
            <v:imagedata r:id="rId127" o:title=""/>
          </v:shape>
          <o:OLEObject Type="Embed" ProgID="Equation.DSMT4" ShapeID="_x0000_i1078" DrawAspect="Content" ObjectID="_1791832173" r:id="rId128"/>
        </w:object>
      </w:r>
      <w:r>
        <w:rPr>
          <w:rFonts w:ascii="Times New Roman" w:eastAsia="Times New Roman" w:hAnsi="Times New Roman" w:cs="Times New Roman"/>
          <w:sz w:val="24"/>
          <w:szCs w:val="24"/>
        </w:rPr>
        <w:t>so với chưa thả vật.</w:t>
      </w:r>
    </w:p>
    <w:p w14:paraId="175283DD"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Theo đề bài, thể tích phần nổi chiếm 2 phần, thể tích phần chìm chiếm 8 phần. Nên thể tích phần nổi vật sau khi mài cũng chiếm 2 và phần chìm là 8, do đó:</w:t>
      </w:r>
    </w:p>
    <w:p w14:paraId="539965EA" w14:textId="77777777" w:rsidR="00667098" w:rsidRDefault="00B55FAD">
      <w:pPr>
        <w:spacing w:after="0" w:line="276" w:lineRule="auto"/>
        <w:ind w:left="992"/>
        <w:jc w:val="both"/>
        <w:rPr>
          <w:rFonts w:ascii="Times New Roman" w:eastAsia="Times New Roman" w:hAnsi="Times New Roman" w:cs="Times New Roman"/>
          <w:sz w:val="24"/>
          <w:szCs w:val="24"/>
        </w:rPr>
      </w:pPr>
      <w:r>
        <w:rPr>
          <w:sz w:val="36"/>
          <w:szCs w:val="36"/>
          <w:vertAlign w:val="subscript"/>
        </w:rPr>
        <w:object w:dxaOrig="6920" w:dyaOrig="680" w14:anchorId="3FB041EC">
          <v:shape id="_x0000_i1079" type="#_x0000_t75" style="width:346.15pt;height:33.85pt" o:ole="">
            <v:imagedata r:id="rId129" o:title=""/>
          </v:shape>
          <o:OLEObject Type="Embed" ProgID="Equation.DSMT4" ShapeID="_x0000_i1079" DrawAspect="Content" ObjectID="_1791832174" r:id="rId130"/>
        </w:object>
      </w:r>
      <w:r>
        <w:rPr>
          <w:rFonts w:ascii="Times New Roman" w:eastAsia="Times New Roman" w:hAnsi="Times New Roman" w:cs="Times New Roman"/>
          <w:sz w:val="24"/>
          <w:szCs w:val="24"/>
        </w:rPr>
        <w:t xml:space="preserve"> (1)</w:t>
      </w:r>
    </w:p>
    <w:p w14:paraId="3EE7976D"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Mặt khác </w:t>
      </w:r>
      <w:r>
        <w:rPr>
          <w:sz w:val="36"/>
          <w:szCs w:val="36"/>
          <w:vertAlign w:val="subscript"/>
        </w:rPr>
        <w:object w:dxaOrig="3187" w:dyaOrig="627" w14:anchorId="67DDCBF4">
          <v:shape id="_x0000_i1080" type="#_x0000_t75" style="width:159.1pt;height:31.7pt" o:ole="">
            <v:imagedata r:id="rId131" o:title=""/>
          </v:shape>
          <o:OLEObject Type="Embed" ProgID="Equation.DSMT4" ShapeID="_x0000_i1080" DrawAspect="Content" ObjectID="_1791832175" r:id="rId132"/>
        </w:object>
      </w:r>
      <w:r>
        <w:rPr>
          <w:rFonts w:ascii="Times New Roman" w:eastAsia="Times New Roman" w:hAnsi="Times New Roman" w:cs="Times New Roman"/>
          <w:sz w:val="24"/>
          <w:szCs w:val="24"/>
        </w:rPr>
        <w:t xml:space="preserve"> (2)</w:t>
      </w:r>
    </w:p>
    <w:p w14:paraId="55A90D22"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Từ (1) và (2) suy ra </w:t>
      </w:r>
      <w:r>
        <w:rPr>
          <w:sz w:val="36"/>
          <w:szCs w:val="36"/>
          <w:vertAlign w:val="subscript"/>
        </w:rPr>
        <w:object w:dxaOrig="1267" w:dyaOrig="360" w14:anchorId="42E64BF2">
          <v:shape id="_x0000_i1081" type="#_x0000_t75" style="width:63.1pt;height:18.15pt" o:ole="">
            <v:imagedata r:id="rId133" o:title=""/>
          </v:shape>
          <o:OLEObject Type="Embed" ProgID="Equation.DSMT4" ShapeID="_x0000_i1081" DrawAspect="Content" ObjectID="_1791832176" r:id="rId134"/>
        </w:object>
      </w:r>
    </w:p>
    <w:p w14:paraId="5169B7B4"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Mức nước khi chưa thả các vật cách miệng bình 6 cm, khi thả vật được mài vào mức nước dâng thêm </w:t>
      </w:r>
      <w:r>
        <w:rPr>
          <w:sz w:val="36"/>
          <w:szCs w:val="36"/>
          <w:vertAlign w:val="subscript"/>
        </w:rPr>
        <w:object w:dxaOrig="560" w:dyaOrig="627" w14:anchorId="17FC69DE">
          <v:shape id="_x0000_i1082" type="#_x0000_t75" style="width:28pt;height:31.7pt" o:ole="">
            <v:imagedata r:id="rId135" o:title=""/>
          </v:shape>
          <o:OLEObject Type="Embed" ProgID="Equation.DSMT4" ShapeID="_x0000_i1082" DrawAspect="Content" ObjectID="_1791832177" r:id="rId136"/>
        </w:object>
      </w:r>
      <w:r>
        <w:rPr>
          <w:rFonts w:ascii="Times New Roman" w:eastAsia="Times New Roman" w:hAnsi="Times New Roman" w:cs="Times New Roman"/>
          <w:sz w:val="24"/>
          <w:szCs w:val="24"/>
        </w:rPr>
        <w:t xml:space="preserve">, nhưng đỉnh hình nón cao hơn mức nước </w:t>
      </w:r>
      <w:r>
        <w:rPr>
          <w:sz w:val="36"/>
          <w:szCs w:val="36"/>
          <w:vertAlign w:val="subscript"/>
        </w:rPr>
        <w:object w:dxaOrig="813" w:dyaOrig="320" w14:anchorId="49763327">
          <v:shape id="_x0000_i1083" type="#_x0000_t75" style="width:40.3pt;height:15.7pt" o:ole="">
            <v:imagedata r:id="rId137" o:title=""/>
          </v:shape>
          <o:OLEObject Type="Embed" ProgID="Equation.DSMT4" ShapeID="_x0000_i1083" DrawAspect="Content" ObjectID="_1791832178" r:id="rId138"/>
        </w:object>
      </w:r>
      <w:r>
        <w:rPr>
          <w:rFonts w:ascii="Times New Roman" w:eastAsia="Times New Roman" w:hAnsi="Times New Roman" w:cs="Times New Roman"/>
          <w:sz w:val="24"/>
          <w:szCs w:val="24"/>
        </w:rPr>
        <w:t>, nghĩa là cao hơn miệng bình 1,18 cm.</w:t>
      </w:r>
    </w:p>
    <w:p w14:paraId="5FB952E0" w14:textId="77777777" w:rsidR="00667098" w:rsidRDefault="00B55FAD">
      <w:pPr>
        <w:numPr>
          <w:ilvl w:val="0"/>
          <w:numId w:val="2"/>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Một nguồn sáng điểm S đặt trên trục chính của thấu kính hội tụ có tiêu cự f = 12 cm, cách thấu kính 18 cm. S’ là ảnh của S qua thấu kính.</w:t>
      </w:r>
    </w:p>
    <w:p w14:paraId="63AD3716"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a)</w:t>
      </w:r>
      <w:r>
        <w:rPr>
          <w:rFonts w:ascii="Times New Roman" w:eastAsia="Times New Roman" w:hAnsi="Times New Roman" w:cs="Times New Roman"/>
          <w:color w:val="000000"/>
          <w:sz w:val="24"/>
          <w:szCs w:val="24"/>
        </w:rPr>
        <w:t xml:space="preserve"> Ảnh S’ là ảnh ảo.</w:t>
      </w:r>
    </w:p>
    <w:p w14:paraId="07272D6C"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b)</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color w:val="000000"/>
          <w:sz w:val="24"/>
          <w:szCs w:val="24"/>
        </w:rPr>
        <w:t>Ảnh S’ cách thấu kính một khoảng 36 cm.</w:t>
      </w:r>
    </w:p>
    <w:p w14:paraId="0506475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w:t>
      </w:r>
      <w:r>
        <w:rPr>
          <w:rFonts w:ascii="Times New Roman" w:eastAsia="Times New Roman" w:hAnsi="Times New Roman" w:cs="Times New Roman"/>
          <w:color w:val="000000"/>
          <w:sz w:val="24"/>
          <w:szCs w:val="24"/>
        </w:rPr>
        <w:t xml:space="preserve"> Giữ cố định thấu kính, cho điểm sáng S dịch chuyển với tốc độ 2 m/s theo phương vuông góc với trục chính của thấu kính thì ảnh S’ dịch chuyển với tốc độ 4 m/s theo chiều ngược lại.</w:t>
      </w:r>
    </w:p>
    <w:p w14:paraId="5CEB12BE"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d)</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color w:val="000000"/>
          <w:sz w:val="24"/>
          <w:szCs w:val="24"/>
        </w:rPr>
        <w:t>Đặt hai lăng kính tam giác vuông cân có cùng chiết suất trong khoảng giữa S và thấu kính như hình vẽ. Tia sáng từ S đi dọc theo trục chính cho tia ló ra khỏi thấu kính không đi qua tiêu điểm F của thấu kính.</w:t>
      </w:r>
    </w:p>
    <w:p w14:paraId="413AE9D3" w14:textId="77777777" w:rsidR="00667098" w:rsidRDefault="00B55FAD">
      <w:pPr>
        <w:spacing w:after="0" w:line="276" w:lineRule="auto"/>
        <w:ind w:left="992"/>
        <w:jc w:val="center"/>
        <w:rPr>
          <w:rFonts w:ascii="Times New Roman" w:eastAsia="Times New Roman" w:hAnsi="Times New Roman" w:cs="Times New Roman"/>
          <w:sz w:val="24"/>
          <w:szCs w:val="24"/>
        </w:rPr>
      </w:pPr>
      <w:r>
        <w:rPr>
          <w:rFonts w:ascii="Times New Roman" w:eastAsia="Times New Roman" w:hAnsi="Times New Roman" w:cs="Times New Roman"/>
          <w:noProof/>
          <w:lang w:val="en-US" w:eastAsia="en-US"/>
        </w:rPr>
        <w:drawing>
          <wp:inline distT="0" distB="0" distL="0" distR="0" wp14:anchorId="56954046" wp14:editId="36CFA6DB">
            <wp:extent cx="3511550" cy="1176655"/>
            <wp:effectExtent l="0" t="0" r="0" b="0"/>
            <wp:docPr id="2139195363"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39"/>
                    <a:srcRect/>
                    <a:stretch>
                      <a:fillRect/>
                    </a:stretch>
                  </pic:blipFill>
                  <pic:spPr>
                    <a:xfrm>
                      <a:off x="0" y="0"/>
                      <a:ext cx="3511550" cy="1176655"/>
                    </a:xfrm>
                    <a:prstGeom prst="rect">
                      <a:avLst/>
                    </a:prstGeom>
                    <a:ln/>
                  </pic:spPr>
                </pic:pic>
              </a:graphicData>
            </a:graphic>
          </wp:inline>
        </w:drawing>
      </w:r>
    </w:p>
    <w:p w14:paraId="0C292596"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2193AE7B"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SĐĐS</w:t>
      </w:r>
    </w:p>
    <w:p w14:paraId="399966FF"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“Ảnh S’ là ảnh ảo” </w:t>
      </w:r>
      <w:r>
        <w:rPr>
          <w:rFonts w:ascii="Times New Roman" w:eastAsia="Times New Roman" w:hAnsi="Times New Roman" w:cs="Times New Roman"/>
          <w:b/>
          <w:color w:val="0000CC"/>
          <w:sz w:val="24"/>
          <w:szCs w:val="24"/>
        </w:rPr>
        <w:t>Sai</w:t>
      </w:r>
      <w:r>
        <w:rPr>
          <w:rFonts w:ascii="Times New Roman" w:eastAsia="Times New Roman" w:hAnsi="Times New Roman" w:cs="Times New Roman"/>
          <w:color w:val="000000"/>
          <w:sz w:val="24"/>
          <w:szCs w:val="24"/>
        </w:rPr>
        <w:t>, vì vật ở ngoài khoảng tiêu cự của thấu kính nên ảnh của vật (S’) là ảnh thật.</w:t>
      </w:r>
    </w:p>
    <w:p w14:paraId="4D1114F6"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“Ảnh S’ cách thấu kính một khoảng 36 cm” </w:t>
      </w:r>
      <w:r>
        <w:rPr>
          <w:rFonts w:ascii="Times New Roman" w:eastAsia="Times New Roman" w:hAnsi="Times New Roman" w:cs="Times New Roman"/>
          <w:b/>
          <w:color w:val="0000CC"/>
          <w:sz w:val="24"/>
          <w:szCs w:val="24"/>
        </w:rPr>
        <w:t>Đúng</w:t>
      </w:r>
      <w:r>
        <w:rPr>
          <w:rFonts w:ascii="Times New Roman" w:eastAsia="Times New Roman" w:hAnsi="Times New Roman" w:cs="Times New Roman"/>
          <w:color w:val="000000"/>
          <w:sz w:val="24"/>
          <w:szCs w:val="24"/>
        </w:rPr>
        <w:t>, vì:</w:t>
      </w:r>
    </w:p>
    <w:p w14:paraId="235DF06B"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Áp dụng công thức thấu kính: </w:t>
      </w:r>
      <w:r>
        <w:rPr>
          <w:sz w:val="36"/>
          <w:szCs w:val="36"/>
          <w:vertAlign w:val="subscript"/>
        </w:rPr>
        <w:object w:dxaOrig="2720" w:dyaOrig="627" w14:anchorId="5740E8D6">
          <v:shape id="_x0000_i1084" type="#_x0000_t75" style="width:136.3pt;height:31.7pt" o:ole="">
            <v:imagedata r:id="rId140" o:title=""/>
          </v:shape>
          <o:OLEObject Type="Embed" ProgID="Equation.DSMT4" ShapeID="_x0000_i1084" DrawAspect="Content" ObjectID="_1791832179" r:id="rId141"/>
        </w:object>
      </w:r>
    </w:p>
    <w:p w14:paraId="65DD048C"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“Giữ cố định thấu kính, cho điểm sáng S dịch chuyển với tốc độ 2 m/s theo phương vuông góc với trục chính của thấu kính thì ảnh S’ dịch chuyển với tốc độ 4 m/s theo chiều ngược lại” </w:t>
      </w:r>
      <w:r>
        <w:rPr>
          <w:rFonts w:ascii="Times New Roman" w:eastAsia="Times New Roman" w:hAnsi="Times New Roman" w:cs="Times New Roman"/>
          <w:b/>
          <w:color w:val="0000CC"/>
          <w:sz w:val="24"/>
          <w:szCs w:val="24"/>
        </w:rPr>
        <w:t>Đúng</w:t>
      </w:r>
      <w:r>
        <w:rPr>
          <w:rFonts w:ascii="Times New Roman" w:eastAsia="Times New Roman" w:hAnsi="Times New Roman" w:cs="Times New Roman"/>
          <w:color w:val="000000"/>
          <w:sz w:val="24"/>
          <w:szCs w:val="24"/>
        </w:rPr>
        <w:t>, vì:</w:t>
      </w:r>
    </w:p>
    <w:p w14:paraId="6B045A3B" w14:textId="77777777" w:rsidR="00667098" w:rsidRDefault="00B55FAD">
      <w:pPr>
        <w:spacing w:after="0" w:line="276" w:lineRule="auto"/>
        <w:ind w:left="99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70314C4E" wp14:editId="2E494220">
            <wp:extent cx="2586234" cy="2019844"/>
            <wp:effectExtent l="0" t="0" r="0" b="0"/>
            <wp:docPr id="2139195364"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42"/>
                    <a:srcRect/>
                    <a:stretch>
                      <a:fillRect/>
                    </a:stretch>
                  </pic:blipFill>
                  <pic:spPr>
                    <a:xfrm>
                      <a:off x="0" y="0"/>
                      <a:ext cx="2586234" cy="2019844"/>
                    </a:xfrm>
                    <a:prstGeom prst="rect">
                      <a:avLst/>
                    </a:prstGeom>
                    <a:ln/>
                  </pic:spPr>
                </pic:pic>
              </a:graphicData>
            </a:graphic>
          </wp:inline>
        </w:drawing>
      </w:r>
    </w:p>
    <w:p w14:paraId="21066E70"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Vì điểm vật, điểm ảnh, quang tâm O thẳng hàng nên khi S dịch đến S</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thì ảnh S’ dịch đến S</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p>
    <w:p w14:paraId="0EC792D6"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Gọi v’ là tốc độ dịch chuyển của ảnh S’. Trong thời gian t vật dịch đi một đoạn SS</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thì ảnh cũng dịch đi đoạn S’S</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w:t>
      </w:r>
    </w:p>
    <w:p w14:paraId="1958CE8C"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sz w:val="36"/>
          <w:szCs w:val="36"/>
          <w:vertAlign w:val="subscript"/>
        </w:rPr>
        <w:object w:dxaOrig="1800" w:dyaOrig="760" w14:anchorId="4B7A8DC8">
          <v:shape id="_x0000_i1085" type="#_x0000_t75" style="width:90.15pt;height:38.15pt" o:ole="">
            <v:imagedata r:id="rId143" o:title=""/>
          </v:shape>
          <o:OLEObject Type="Embed" ProgID="Equation.DSMT4" ShapeID="_x0000_i1085" DrawAspect="Content" ObjectID="_1791832180" r:id="rId144"/>
        </w:object>
      </w:r>
    </w:p>
    <w:p w14:paraId="7EF88A2D"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Từ hình vẽ ta có : </w:t>
      </w:r>
      <w:r>
        <w:rPr>
          <w:sz w:val="36"/>
          <w:szCs w:val="36"/>
          <w:vertAlign w:val="subscript"/>
        </w:rPr>
        <w:object w:dxaOrig="4000" w:dyaOrig="680" w14:anchorId="379E086D">
          <v:shape id="_x0000_i1086" type="#_x0000_t75" style="width:200.3pt;height:33.85pt" o:ole="">
            <v:imagedata r:id="rId145" o:title=""/>
          </v:shape>
          <o:OLEObject Type="Embed" ProgID="Equation.DSMT4" ShapeID="_x0000_i1086" DrawAspect="Content" ObjectID="_1791832181" r:id="rId146"/>
        </w:object>
      </w:r>
    </w:p>
    <w:p w14:paraId="1FD9DED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color w:val="000000"/>
          <w:sz w:val="24"/>
          <w:szCs w:val="24"/>
        </w:rPr>
        <w:t xml:space="preserve">Đặt hai lăng kính tam giác vuông cân có cùng chiết suất trong khoảng giữa S và thấu kính như hình vẽ. Tia sáng từ S đi dọc theo trục chính cho tia ló ra khỏi thấu kính không đi qua tiêu điểm F của thấu kính” </w:t>
      </w:r>
      <w:r>
        <w:rPr>
          <w:rFonts w:ascii="Times New Roman" w:eastAsia="Times New Roman" w:hAnsi="Times New Roman" w:cs="Times New Roman"/>
          <w:b/>
          <w:color w:val="0000CC"/>
          <w:sz w:val="24"/>
          <w:szCs w:val="24"/>
        </w:rPr>
        <w:t>Sai</w:t>
      </w:r>
      <w:r>
        <w:rPr>
          <w:rFonts w:ascii="Times New Roman" w:eastAsia="Times New Roman" w:hAnsi="Times New Roman" w:cs="Times New Roman"/>
          <w:color w:val="000000"/>
          <w:sz w:val="24"/>
          <w:szCs w:val="24"/>
        </w:rPr>
        <w:t>, vì:</w:t>
      </w:r>
    </w:p>
    <w:p w14:paraId="044635DF"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Ta có hình vẽ đường đi của tia sáng:</w:t>
      </w:r>
    </w:p>
    <w:p w14:paraId="148D7119" w14:textId="77777777" w:rsidR="00667098" w:rsidRDefault="00B55FAD">
      <w:pPr>
        <w:spacing w:after="0" w:line="276" w:lineRule="auto"/>
        <w:ind w:left="992"/>
        <w:jc w:val="center"/>
        <w:rPr>
          <w:rFonts w:ascii="Times New Roman" w:eastAsia="Times New Roman" w:hAnsi="Times New Roman" w:cs="Times New Roman"/>
          <w:sz w:val="24"/>
          <w:szCs w:val="24"/>
        </w:rPr>
      </w:pPr>
      <w:r>
        <w:rPr>
          <w:rFonts w:ascii="Times New Roman" w:eastAsia="Times New Roman" w:hAnsi="Times New Roman" w:cs="Times New Roman"/>
          <w:noProof/>
          <w:lang w:val="en-US" w:eastAsia="en-US"/>
        </w:rPr>
        <w:drawing>
          <wp:inline distT="0" distB="0" distL="0" distR="0" wp14:anchorId="44B5FE1C" wp14:editId="14E26113">
            <wp:extent cx="3511550" cy="1212850"/>
            <wp:effectExtent l="0" t="0" r="0" b="0"/>
            <wp:docPr id="2139195365"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47"/>
                    <a:srcRect/>
                    <a:stretch>
                      <a:fillRect/>
                    </a:stretch>
                  </pic:blipFill>
                  <pic:spPr>
                    <a:xfrm>
                      <a:off x="0" y="0"/>
                      <a:ext cx="3511550" cy="1212850"/>
                    </a:xfrm>
                    <a:prstGeom prst="rect">
                      <a:avLst/>
                    </a:prstGeom>
                    <a:ln/>
                  </pic:spPr>
                </pic:pic>
              </a:graphicData>
            </a:graphic>
          </wp:inline>
        </w:drawing>
      </w:r>
    </w:p>
    <w:p w14:paraId="113891B2"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Vì tia sáng sau khi đi qua hệ 2 lăng kính có phương song song với trục chính nên cho tia ló đi qua tiêu điểm của thấu kính.</w:t>
      </w:r>
    </w:p>
    <w:p w14:paraId="423A0353" w14:textId="77777777" w:rsidR="00667098" w:rsidRDefault="00B55FAD">
      <w:pPr>
        <w:numPr>
          <w:ilvl w:val="0"/>
          <w:numId w:val="2"/>
        </w:numPr>
        <w:pBdr>
          <w:top w:val="nil"/>
          <w:left w:val="nil"/>
          <w:bottom w:val="nil"/>
          <w:right w:val="nil"/>
          <w:between w:val="nil"/>
        </w:pBdr>
        <w:tabs>
          <w:tab w:val="left" w:pos="992"/>
        </w:tabs>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Cho sơ đồ phản ứng sau:</w:t>
      </w:r>
    </w:p>
    <w:p w14:paraId="469E60B1" w14:textId="77777777" w:rsidR="00667098" w:rsidRDefault="00B55FAD">
      <w:pPr>
        <w:spacing w:after="0" w:line="276" w:lineRule="auto"/>
        <w:ind w:left="992"/>
        <w:jc w:val="center"/>
        <w:rPr>
          <w:rFonts w:ascii="Times New Roman" w:eastAsia="Times New Roman" w:hAnsi="Times New Roman" w:cs="Times New Roman"/>
          <w:color w:val="000000"/>
          <w:sz w:val="24"/>
          <w:szCs w:val="24"/>
        </w:rPr>
      </w:pPr>
      <w:r>
        <w:rPr>
          <w:sz w:val="36"/>
          <w:szCs w:val="36"/>
          <w:vertAlign w:val="subscript"/>
        </w:rPr>
        <w:object w:dxaOrig="5227" w:dyaOrig="453" w14:anchorId="4BB2D4C4">
          <v:shape id="_x0000_i1087" type="#_x0000_t75" style="width:261.25pt;height:22.75pt" o:ole="">
            <v:imagedata r:id="rId148" o:title=""/>
          </v:shape>
          <o:OLEObject Type="Embed" ProgID="Equation.DSMT4" ShapeID="_x0000_i1087" DrawAspect="Content" ObjectID="_1791832182" r:id="rId149"/>
        </w:object>
      </w:r>
    </w:p>
    <w:p w14:paraId="44F04276"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Biết rằng:</w:t>
      </w:r>
    </w:p>
    <w:p w14:paraId="503292BD"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D, G, M là các hợp chất của Fe (trong đó A là oxide; D, G là muối; M là kết tủa trắng xanh, hoá nâu đỏ khi để trong không khí).</w:t>
      </w:r>
    </w:p>
    <w:p w14:paraId="3F344FC0"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color w:val="000000"/>
          <w:sz w:val="24"/>
          <w:szCs w:val="24"/>
        </w:rPr>
        <w:t>• Y là hợp chất của chlorine tạo nên từ 2 nguyên tố hoá học.</w:t>
      </w:r>
    </w:p>
    <w:p w14:paraId="54E45297"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a)</w:t>
      </w:r>
      <w:r>
        <w:rPr>
          <w:rFonts w:ascii="Times New Roman" w:eastAsia="Times New Roman" w:hAnsi="Times New Roman" w:cs="Times New Roman"/>
          <w:color w:val="000000"/>
          <w:sz w:val="24"/>
          <w:szCs w:val="24"/>
        </w:rPr>
        <w:t xml:space="preserve"> Chất X có thể là CO hoặc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14:paraId="56413C87"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b)</w:t>
      </w:r>
      <w:r>
        <w:rPr>
          <w:rFonts w:ascii="Times New Roman" w:eastAsia="Times New Roman" w:hAnsi="Times New Roman" w:cs="Times New Roman"/>
          <w:color w:val="000000"/>
          <w:sz w:val="24"/>
          <w:szCs w:val="24"/>
        </w:rPr>
        <w:t xml:space="preserve"> Có thể phân biệt dung dịch chứa chất Y và dung dịch chứa chất E bằng quỳ tím.</w:t>
      </w:r>
    </w:p>
    <w:p w14:paraId="1FBBE06F"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w:t>
      </w:r>
      <w:r>
        <w:rPr>
          <w:rFonts w:ascii="Times New Roman" w:eastAsia="Times New Roman" w:hAnsi="Times New Roman" w:cs="Times New Roman"/>
          <w:color w:val="000000"/>
          <w:sz w:val="24"/>
          <w:szCs w:val="24"/>
        </w:rPr>
        <w:t xml:space="preserve"> Chất D có công thức hoá học là FeCl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p>
    <w:p w14:paraId="059DD08E"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d)</w:t>
      </w:r>
      <w:r>
        <w:rPr>
          <w:rFonts w:ascii="Times New Roman" w:eastAsia="Times New Roman" w:hAnsi="Times New Roman" w:cs="Times New Roman"/>
          <w:color w:val="000000"/>
          <w:sz w:val="24"/>
          <w:szCs w:val="24"/>
        </w:rPr>
        <w:t xml:space="preserve"> Oxide A là thành phần chính của quặng hematite.</w:t>
      </w:r>
    </w:p>
    <w:p w14:paraId="12567CFA"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1B054ECD"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ĐĐSS</w:t>
      </w:r>
    </w:p>
    <w:p w14:paraId="35ACC8FE"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M là (kết tủa trắng xanh, hoá nâu trong không khí)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M là Fe(OH)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14:paraId="40A78CCB"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có:</w:t>
      </w:r>
    </w:p>
    <w:p w14:paraId="76D11D63"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sz w:val="36"/>
          <w:szCs w:val="36"/>
          <w:vertAlign w:val="subscript"/>
        </w:rPr>
        <w:object w:dxaOrig="7680" w:dyaOrig="800" w14:anchorId="26994C41">
          <v:shape id="_x0000_i1088" type="#_x0000_t75" style="width:383.4pt;height:39.7pt" o:ole="">
            <v:imagedata r:id="rId150" o:title=""/>
          </v:shape>
          <o:OLEObject Type="Embed" ProgID="Equation.DSMT4" ShapeID="_x0000_i1088" DrawAspect="Content" ObjectID="_1791832183" r:id="rId151"/>
        </w:object>
      </w:r>
    </w:p>
    <w:p w14:paraId="4F615068"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a)</w:t>
      </w:r>
      <w:r>
        <w:rPr>
          <w:rFonts w:ascii="Times New Roman" w:eastAsia="Times New Roman" w:hAnsi="Times New Roman" w:cs="Times New Roman"/>
          <w:color w:val="000000"/>
          <w:sz w:val="24"/>
          <w:szCs w:val="24"/>
        </w:rPr>
        <w:t xml:space="preserve"> đúng, vì CO và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đều phản ứng được với Fe</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tạo thành Fe.</w:t>
      </w:r>
    </w:p>
    <w:p w14:paraId="63567FEB"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b)</w:t>
      </w:r>
      <w:r>
        <w:rPr>
          <w:rFonts w:ascii="Times New Roman" w:eastAsia="Times New Roman" w:hAnsi="Times New Roman" w:cs="Times New Roman"/>
          <w:color w:val="000000"/>
          <w:sz w:val="24"/>
          <w:szCs w:val="24"/>
        </w:rPr>
        <w:t xml:space="preserve"> đúng, vì dung dịch chứa chất Y có tính acid làm quỳ tím chuyển đỏ, dung dịch chứa chất E có tính base làm quỳ tím chuyển xanh.</w:t>
      </w:r>
    </w:p>
    <w:p w14:paraId="087647EC"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w:t>
      </w:r>
      <w:r>
        <w:rPr>
          <w:rFonts w:ascii="Times New Roman" w:eastAsia="Times New Roman" w:hAnsi="Times New Roman" w:cs="Times New Roman"/>
          <w:color w:val="000000"/>
          <w:sz w:val="24"/>
          <w:szCs w:val="24"/>
        </w:rPr>
        <w:t xml:space="preserve"> sai, vì chất D có công thức là FeCl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
    <w:p w14:paraId="3CB1CB47"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d)</w:t>
      </w:r>
      <w:r>
        <w:rPr>
          <w:rFonts w:ascii="Times New Roman" w:eastAsia="Times New Roman" w:hAnsi="Times New Roman" w:cs="Times New Roman"/>
          <w:color w:val="000000"/>
          <w:sz w:val="24"/>
          <w:szCs w:val="24"/>
        </w:rPr>
        <w:t xml:space="preserve"> sai, vì thành phần chính của quặng hematite là 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không phải Fe</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p>
    <w:p w14:paraId="0BD03285" w14:textId="77777777" w:rsidR="00667098" w:rsidRDefault="00B55FAD">
      <w:pPr>
        <w:numPr>
          <w:ilvl w:val="0"/>
          <w:numId w:val="2"/>
        </w:numPr>
        <w:pBdr>
          <w:top w:val="nil"/>
          <w:left w:val="nil"/>
          <w:bottom w:val="nil"/>
          <w:right w:val="nil"/>
          <w:between w:val="nil"/>
        </w:pBdr>
        <w:tabs>
          <w:tab w:val="left" w:pos="992"/>
        </w:tabs>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Lấy 100,0 g một mẫu bạc (silver) có lẫn một kim loại X đem cắt nhỏ rồi cho vào lượng dư dung dịch HCl. sau khi phản ứng xảy ra hoàn toàn, thu được 87,0 g chất rắn không tan, V L khí thoát ra (đkc) và thấy khối lượng dung dịch tăng 12,6 g so với khối lượng dung dịch HCl ban đầu.</w:t>
      </w:r>
    </w:p>
    <w:p w14:paraId="4D2ED5FB"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lastRenderedPageBreak/>
        <w:t>a)</w:t>
      </w:r>
      <w:r>
        <w:rPr>
          <w:rFonts w:ascii="Times New Roman" w:eastAsia="Times New Roman" w:hAnsi="Times New Roman" w:cs="Times New Roman"/>
          <w:color w:val="000000"/>
          <w:sz w:val="24"/>
          <w:szCs w:val="24"/>
        </w:rPr>
        <w:t xml:space="preserve"> Kim loại X không thể là Cu.</w:t>
      </w:r>
    </w:p>
    <w:p w14:paraId="18D3EAD5"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b)</w:t>
      </w:r>
      <w:r>
        <w:rPr>
          <w:rFonts w:ascii="Times New Roman" w:eastAsia="Times New Roman" w:hAnsi="Times New Roman" w:cs="Times New Roman"/>
          <w:color w:val="000000"/>
          <w:sz w:val="24"/>
          <w:szCs w:val="24"/>
        </w:rPr>
        <w:t xml:space="preserve"> Giá trị của V là 2,479.</w:t>
      </w:r>
    </w:p>
    <w:p w14:paraId="14E4AF65"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w:t>
      </w:r>
      <w:r>
        <w:rPr>
          <w:rFonts w:ascii="Times New Roman" w:eastAsia="Times New Roman" w:hAnsi="Times New Roman" w:cs="Times New Roman"/>
          <w:color w:val="000000"/>
          <w:sz w:val="24"/>
          <w:szCs w:val="24"/>
        </w:rPr>
        <w:t xml:space="preserve"> Kim loại X là thành phần chính của gang, thép.</w:t>
      </w:r>
    </w:p>
    <w:p w14:paraId="24296A25"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d)</w:t>
      </w:r>
      <w:r>
        <w:rPr>
          <w:rFonts w:ascii="Times New Roman" w:eastAsia="Times New Roman" w:hAnsi="Times New Roman" w:cs="Times New Roman"/>
          <w:color w:val="000000"/>
          <w:sz w:val="24"/>
          <w:szCs w:val="24"/>
        </w:rPr>
        <w:t xml:space="preserve"> Trong thực tế, kim loại X được tách từ quặng bauxite.</w:t>
      </w:r>
    </w:p>
    <w:p w14:paraId="63D9C69C"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34A53F37"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ĐSSS</w:t>
      </w:r>
    </w:p>
    <w:p w14:paraId="4276F413"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a)</w:t>
      </w:r>
      <w:r>
        <w:rPr>
          <w:rFonts w:ascii="Times New Roman" w:eastAsia="Times New Roman" w:hAnsi="Times New Roman" w:cs="Times New Roman"/>
          <w:color w:val="000000"/>
          <w:sz w:val="24"/>
          <w:szCs w:val="24"/>
        </w:rPr>
        <w:t xml:space="preserve"> đúng, vì X là kim loại phản ứng được với dung dịch HCl nên không thể là Cu.</w:t>
      </w:r>
    </w:p>
    <w:p w14:paraId="687E6799"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b)</w:t>
      </w:r>
      <w:r>
        <w:rPr>
          <w:rFonts w:ascii="Times New Roman" w:eastAsia="Times New Roman" w:hAnsi="Times New Roman" w:cs="Times New Roman"/>
          <w:color w:val="000000"/>
          <w:sz w:val="24"/>
          <w:szCs w:val="24"/>
        </w:rPr>
        <w:t xml:space="preserve"> sai, vì giá trị của V là 4,958.</w:t>
      </w:r>
    </w:p>
    <w:p w14:paraId="54594B99"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c)</w:t>
      </w:r>
      <w:r>
        <w:rPr>
          <w:rFonts w:ascii="Times New Roman" w:eastAsia="Times New Roman" w:hAnsi="Times New Roman" w:cs="Times New Roman"/>
          <w:color w:val="000000"/>
          <w:sz w:val="24"/>
          <w:szCs w:val="24"/>
        </w:rPr>
        <w:t xml:space="preserve"> sai, vì thành phần chính trong gang, thép là Fe, không phải Zn.</w:t>
      </w:r>
    </w:p>
    <w:p w14:paraId="00B5FF75"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d)</w:t>
      </w:r>
      <w:r>
        <w:rPr>
          <w:rFonts w:ascii="Times New Roman" w:eastAsia="Times New Roman" w:hAnsi="Times New Roman" w:cs="Times New Roman"/>
          <w:color w:val="000000"/>
          <w:sz w:val="24"/>
          <w:szCs w:val="24"/>
        </w:rPr>
        <w:t xml:space="preserve"> sai, vì trong thực tế kim loại Zn được tách tự quặng zinc blend hoặc sphalerite đều có thành phần chính là ZnS.</w:t>
      </w:r>
    </w:p>
    <w:p w14:paraId="6115DAEF" w14:textId="77777777" w:rsidR="00667098" w:rsidRDefault="00B55FAD">
      <w:pPr>
        <w:numPr>
          <w:ilvl w:val="0"/>
          <w:numId w:val="2"/>
        </w:numPr>
        <w:pBdr>
          <w:top w:val="nil"/>
          <w:left w:val="nil"/>
          <w:bottom w:val="nil"/>
          <w:right w:val="nil"/>
          <w:between w:val="nil"/>
        </w:pBdr>
        <w:tabs>
          <w:tab w:val="left" w:pos="992"/>
        </w:tabs>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Phú dưỡng là hệ quả của việc vùng nước ven biển tiếp nhận quá nhiều chất thải (có chứa các nguồn dinh dưỡng như N và P) được thải ra từ quá trình chăn nuôi, sản xuất nông nghiệp…Đặc điểm dễ nhận thấy là sự xuất hiện của tảo lam và các loài sinh vật chết nổi trên mặt nước. Tảo sinh trưởng rất nhanh, có thể sinh ra cyanotoxin và làm giảm hàm lượng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trong nước. Các nhà khoa học đã nghiên cứu ảnh hưởng của hiện tượng này tới các loài sinh vật sống trong một vùng nước ven biển và thu được kết quả thể hiện trong hình ảnh dưới đây.</w:t>
      </w:r>
    </w:p>
    <w:p w14:paraId="1E7CDBD8" w14:textId="77777777" w:rsidR="00667098" w:rsidRDefault="00B55FAD">
      <w:pPr>
        <w:pBdr>
          <w:top w:val="nil"/>
          <w:left w:val="nil"/>
          <w:bottom w:val="nil"/>
          <w:right w:val="nil"/>
          <w:between w:val="nil"/>
        </w:pBdr>
        <w:tabs>
          <w:tab w:val="left" w:pos="992"/>
        </w:tabs>
        <w:spacing w:after="0" w:line="276" w:lineRule="auto"/>
        <w:ind w:left="99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620F266A" wp14:editId="7A419150">
            <wp:extent cx="4592417" cy="1920491"/>
            <wp:effectExtent l="0" t="0" r="0" b="0"/>
            <wp:docPr id="2139195361"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52"/>
                    <a:srcRect t="52" b="52"/>
                    <a:stretch>
                      <a:fillRect/>
                    </a:stretch>
                  </pic:blipFill>
                  <pic:spPr>
                    <a:xfrm>
                      <a:off x="0" y="0"/>
                      <a:ext cx="4592417" cy="1920491"/>
                    </a:xfrm>
                    <a:prstGeom prst="rect">
                      <a:avLst/>
                    </a:prstGeom>
                    <a:ln/>
                  </pic:spPr>
                </pic:pic>
              </a:graphicData>
            </a:graphic>
          </wp:inline>
        </w:drawing>
      </w:r>
    </w:p>
    <w:p w14:paraId="370AA451"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a)</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color w:val="000000"/>
          <w:sz w:val="24"/>
          <w:szCs w:val="24"/>
        </w:rPr>
        <w:t>Nồng độ dinh dưỡng là nguyên nhân ảnh hưởng mạnh mẽ đến sự thay đổi sinh khối của các loài thực vật.</w:t>
      </w:r>
    </w:p>
    <w:p w14:paraId="2E4E8FC5"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b)</w:t>
      </w:r>
      <w:r>
        <w:rPr>
          <w:rFonts w:ascii="Times New Roman" w:eastAsia="Times New Roman" w:hAnsi="Times New Roman" w:cs="Times New Roman"/>
          <w:color w:val="000000"/>
          <w:sz w:val="24"/>
          <w:szCs w:val="24"/>
        </w:rPr>
        <w:t xml:space="preserve"> Khi thay đổi nồng độ dinh dưỡng, sự sinh trưởng và phát triển của tảo tỉ lệ thuận với cỏ biển.</w:t>
      </w:r>
    </w:p>
    <w:p w14:paraId="16EE31F7"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w:t>
      </w:r>
      <w:r>
        <w:rPr>
          <w:rFonts w:ascii="Times New Roman" w:eastAsia="Times New Roman" w:hAnsi="Times New Roman" w:cs="Times New Roman"/>
          <w:color w:val="000000"/>
          <w:sz w:val="24"/>
          <w:szCs w:val="24"/>
        </w:rPr>
        <w:t xml:space="preserve"> Sự tăng sinh khối của tảo không phải là nguyên nhân dẫn đến sự thay đổi sinh khối của thực vật phù du và thực vật biểu sinh.</w:t>
      </w:r>
    </w:p>
    <w:p w14:paraId="4AFF8973"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d)</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color w:val="000000"/>
          <w:sz w:val="24"/>
          <w:szCs w:val="24"/>
        </w:rPr>
        <w:t>Để ngăn chặn hiện tượng phú dưỡng, cần có các biện pháp làm giảm nồng độ N và P trong nước, đồng thời kiểm soát sự phát triển của tảo.</w:t>
      </w:r>
    </w:p>
    <w:p w14:paraId="4848EDDF"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30DA6FD6"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ĐSSĐ</w:t>
      </w:r>
    </w:p>
    <w:p w14:paraId="470126D4"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color w:val="000000"/>
          <w:sz w:val="24"/>
          <w:szCs w:val="24"/>
        </w:rPr>
        <w:t xml:space="preserve">a) Nồng độ dinh dưỡng là nguyên nhân ảnh hưởng mạnh mẽ đến sự thay đổi sinh khối của các loài thực vật: </w:t>
      </w:r>
      <w:r>
        <w:rPr>
          <w:rFonts w:ascii="Times New Roman" w:eastAsia="Times New Roman" w:hAnsi="Times New Roman" w:cs="Times New Roman"/>
          <w:b/>
          <w:color w:val="0000CC"/>
          <w:sz w:val="24"/>
          <w:szCs w:val="24"/>
        </w:rPr>
        <w:t>Đúng</w:t>
      </w:r>
    </w:p>
    <w:p w14:paraId="123B74CD"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 sát hình ảnh có thể thấy rõ nồng độ dinh dưỡng tăng thì sinh khối của các loài thực vật thay đổi.</w:t>
      </w:r>
    </w:p>
    <w:p w14:paraId="0DFC9186"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color w:val="000000"/>
          <w:sz w:val="24"/>
          <w:szCs w:val="24"/>
        </w:rPr>
        <w:t xml:space="preserve">b) Khi thay đổi nồng độ sinh dưỡng, sự sinh trưởng và phát triển của tảo tỉ lệ thuận với cỏ biển: </w:t>
      </w:r>
      <w:r>
        <w:rPr>
          <w:rFonts w:ascii="Times New Roman" w:eastAsia="Times New Roman" w:hAnsi="Times New Roman" w:cs="Times New Roman"/>
          <w:b/>
          <w:color w:val="0000CC"/>
          <w:sz w:val="24"/>
          <w:szCs w:val="24"/>
        </w:rPr>
        <w:t>Sai</w:t>
      </w:r>
    </w:p>
    <w:p w14:paraId="2D678C3C"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Khi nồng độ dinh dưỡng thấp, sinh khối của tảo thấp, sinh khối của cỏ biển cao.</w:t>
      </w:r>
    </w:p>
    <w:p w14:paraId="787BA95E"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Khi nồng độ dinh dưỡng tăng lên, sinh khối của tảo tăng rất nhanh, sinh khối của cỏ biển lại giảm mạnh.</w:t>
      </w:r>
    </w:p>
    <w:p w14:paraId="3B1D779B" w14:textId="77777777" w:rsidR="00667098" w:rsidRDefault="009509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sdt>
        <w:sdtPr>
          <w:tag w:val="goog_rdk_4"/>
          <w:id w:val="-854340376"/>
        </w:sdtPr>
        <w:sdtEndPr/>
        <w:sdtContent>
          <w:r w:rsidR="00B55FAD">
            <w:rPr>
              <w:rFonts w:ascii="Cardo" w:eastAsia="Cardo" w:hAnsi="Cardo" w:cs="Cardo"/>
              <w:color w:val="000000"/>
              <w:sz w:val="24"/>
              <w:szCs w:val="24"/>
            </w:rPr>
            <w:t>→ Sự sinh trưởng và phát triển của tảo tỉ lệ nghịch với cỏ biển.</w:t>
          </w:r>
        </w:sdtContent>
      </w:sdt>
    </w:p>
    <w:p w14:paraId="748243E8"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color w:val="000000"/>
          <w:sz w:val="24"/>
          <w:szCs w:val="24"/>
        </w:rPr>
        <w:lastRenderedPageBreak/>
        <w:t xml:space="preserve">c) Sự tăng sinh khối của tảo không phải là nguyên nhân dẫn đến sự thay đổi sinh khối của khối thực vật phù du và thực vật biểu sinh: </w:t>
      </w:r>
      <w:r>
        <w:rPr>
          <w:rFonts w:ascii="Times New Roman" w:eastAsia="Times New Roman" w:hAnsi="Times New Roman" w:cs="Times New Roman"/>
          <w:b/>
          <w:color w:val="0000CC"/>
          <w:sz w:val="24"/>
          <w:szCs w:val="24"/>
        </w:rPr>
        <w:t>Sai</w:t>
      </w:r>
    </w:p>
    <w:p w14:paraId="447409E0"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Tảo phát triển mạnh trong môi trường có nồng độ dinh dưỡng cao (sinh khối tảo tăng) có thể sản sinh ra cyanotoxin (độc tố xyanua), làm giảm lượng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trong nước gây suy giảm sinh khối của thực vật phù du và thực vật biểu sinh.</w:t>
      </w:r>
    </w:p>
    <w:p w14:paraId="32ABB41D"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Để ngăn chặn hiện tượng phú dưỡng, cần có các biện pháp làm giảm nồng độ N và P trong nước, đồng thời kiểm soát sự phát triển của tảo: </w:t>
      </w:r>
      <w:r>
        <w:rPr>
          <w:rFonts w:ascii="Times New Roman" w:eastAsia="Times New Roman" w:hAnsi="Times New Roman" w:cs="Times New Roman"/>
          <w:b/>
          <w:color w:val="0000CC"/>
          <w:sz w:val="24"/>
          <w:szCs w:val="24"/>
        </w:rPr>
        <w:t>Đúng</w:t>
      </w:r>
    </w:p>
    <w:p w14:paraId="002978EE"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Vì nguyên nhân chính gây ra phú dưỡng là thành phần N và P trong nước quá cao từ các nguồn nước thải chưa được xử lí, đồng thời kiểm soát sự phát triển của tảo để tránh sinh ra độc tố và giảm lượng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gây chết cho các sinh vật trong nước.</w:t>
      </w:r>
    </w:p>
    <w:p w14:paraId="5211055F" w14:textId="77777777" w:rsidR="00667098" w:rsidRDefault="00B55FAD">
      <w:pPr>
        <w:numPr>
          <w:ilvl w:val="0"/>
          <w:numId w:val="2"/>
        </w:numPr>
        <w:pBdr>
          <w:top w:val="nil"/>
          <w:left w:val="nil"/>
          <w:bottom w:val="nil"/>
          <w:right w:val="nil"/>
          <w:between w:val="nil"/>
        </w:pBdr>
        <w:tabs>
          <w:tab w:val="left" w:pos="992"/>
        </w:tabs>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Ở một loài thực vật lưỡng tính, xét hai cặp gene phân li độc lập (gồm các allele tương ứng là A, a và B, b), trong đó mỗi gene quy định một tính trạng và allele trội là trội hoàn toàn. Khi lai cây M lần lượt với các cây N, P, Q người ta thu được kết quả như bảng sau (biết rằng M, N, P, Q có kiểu hình khác nhau):</w:t>
      </w:r>
    </w:p>
    <w:tbl>
      <w:tblPr>
        <w:tblStyle w:val="a"/>
        <w:tblW w:w="5245" w:type="dxa"/>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1"/>
        <w:gridCol w:w="2141"/>
        <w:gridCol w:w="1843"/>
      </w:tblGrid>
      <w:tr w:rsidR="00667098" w14:paraId="33604087" w14:textId="77777777">
        <w:trPr>
          <w:trHeight w:val="340"/>
        </w:trPr>
        <w:tc>
          <w:tcPr>
            <w:tcW w:w="1261" w:type="dxa"/>
          </w:tcPr>
          <w:p w14:paraId="7207EF38"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CC"/>
                <w:sz w:val="24"/>
                <w:szCs w:val="24"/>
              </w:rPr>
              <w:t>Phép lai</w:t>
            </w:r>
          </w:p>
        </w:tc>
        <w:tc>
          <w:tcPr>
            <w:tcW w:w="2141" w:type="dxa"/>
          </w:tcPr>
          <w:p w14:paraId="35711A2D"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CC"/>
                <w:sz w:val="24"/>
                <w:szCs w:val="24"/>
              </w:rPr>
              <w:t>Tiến hành</w:t>
            </w:r>
          </w:p>
        </w:tc>
        <w:tc>
          <w:tcPr>
            <w:tcW w:w="1843" w:type="dxa"/>
          </w:tcPr>
          <w:p w14:paraId="4F05FA4D"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Kết quả đời con</w:t>
            </w:r>
          </w:p>
        </w:tc>
      </w:tr>
      <w:tr w:rsidR="00667098" w14:paraId="1D5F3B47" w14:textId="77777777">
        <w:trPr>
          <w:trHeight w:val="340"/>
        </w:trPr>
        <w:tc>
          <w:tcPr>
            <w:tcW w:w="1261" w:type="dxa"/>
          </w:tcPr>
          <w:p w14:paraId="0E984BBE"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41" w:type="dxa"/>
          </w:tcPr>
          <w:p w14:paraId="039E838E"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Cây M × Cây N</w:t>
            </w:r>
          </w:p>
        </w:tc>
        <w:tc>
          <w:tcPr>
            <w:tcW w:w="1843" w:type="dxa"/>
          </w:tcPr>
          <w:p w14:paraId="732995A8"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loại kiểu hình</w:t>
            </w:r>
          </w:p>
        </w:tc>
      </w:tr>
      <w:tr w:rsidR="00667098" w14:paraId="72C119BB" w14:textId="77777777">
        <w:trPr>
          <w:trHeight w:val="338"/>
        </w:trPr>
        <w:tc>
          <w:tcPr>
            <w:tcW w:w="1261" w:type="dxa"/>
          </w:tcPr>
          <w:p w14:paraId="6971E656"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41" w:type="dxa"/>
          </w:tcPr>
          <w:p w14:paraId="519E5F63"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Cây M × Cây P</w:t>
            </w:r>
          </w:p>
        </w:tc>
        <w:tc>
          <w:tcPr>
            <w:tcW w:w="1843" w:type="dxa"/>
          </w:tcPr>
          <w:p w14:paraId="43BE3341"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loại kiểu hình</w:t>
            </w:r>
          </w:p>
        </w:tc>
      </w:tr>
      <w:tr w:rsidR="00667098" w14:paraId="387320EB" w14:textId="77777777">
        <w:trPr>
          <w:trHeight w:val="340"/>
        </w:trPr>
        <w:tc>
          <w:tcPr>
            <w:tcW w:w="1261" w:type="dxa"/>
          </w:tcPr>
          <w:p w14:paraId="750501F5"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41" w:type="dxa"/>
          </w:tcPr>
          <w:p w14:paraId="5C290AEA"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Cây M × Cây Q</w:t>
            </w:r>
          </w:p>
        </w:tc>
        <w:tc>
          <w:tcPr>
            <w:tcW w:w="1843" w:type="dxa"/>
          </w:tcPr>
          <w:p w14:paraId="2D94970A" w14:textId="77777777" w:rsidR="00667098" w:rsidRDefault="00B55FAD">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loại kiểu hình</w:t>
            </w:r>
          </w:p>
        </w:tc>
      </w:tr>
    </w:tbl>
    <w:p w14:paraId="33C29962" w14:textId="77777777" w:rsidR="00667098" w:rsidRDefault="00B55F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a)</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color w:val="000000"/>
          <w:sz w:val="24"/>
          <w:szCs w:val="24"/>
        </w:rPr>
        <w:t>Kiểu gene của cây N có thể có một cặp gene dị hợp.</w:t>
      </w:r>
    </w:p>
    <w:p w14:paraId="4B831F6A" w14:textId="77777777" w:rsidR="00667098" w:rsidRDefault="00B55F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b)</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color w:val="000000"/>
          <w:sz w:val="24"/>
          <w:szCs w:val="24"/>
        </w:rPr>
        <w:t>Cây P không thể là cây có kiểu gene thuần chủng.</w:t>
      </w:r>
    </w:p>
    <w:p w14:paraId="0059050C" w14:textId="77777777" w:rsidR="00667098" w:rsidRDefault="00B55F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c)</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color w:val="000000"/>
          <w:sz w:val="24"/>
          <w:szCs w:val="24"/>
        </w:rPr>
        <w:t>Cho cây Q lai với cây đồng hợp lặn về cả 2 cặp gene có thể cho đời con đồng tính.</w:t>
      </w:r>
    </w:p>
    <w:p w14:paraId="7223412C" w14:textId="77777777" w:rsidR="00667098" w:rsidRDefault="00B55F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d)</w:t>
      </w:r>
      <w:r>
        <w:rPr>
          <w:rFonts w:ascii="Times New Roman" w:eastAsia="Times New Roman" w:hAnsi="Times New Roman" w:cs="Times New Roman"/>
          <w:color w:val="0000CC"/>
          <w:sz w:val="24"/>
          <w:szCs w:val="24"/>
        </w:rPr>
        <w:t xml:space="preserve"> </w:t>
      </w:r>
      <w:r>
        <w:rPr>
          <w:rFonts w:ascii="Times New Roman" w:eastAsia="Times New Roman" w:hAnsi="Times New Roman" w:cs="Times New Roman"/>
          <w:color w:val="000000"/>
          <w:sz w:val="24"/>
          <w:szCs w:val="24"/>
        </w:rPr>
        <w:t>Nếu đem cây M tự thụ phấn đời con thu được tối đa 4 loại kiểu hình.</w:t>
      </w:r>
    </w:p>
    <w:p w14:paraId="4D882E72"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7C6A9E35"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ĐSĐĐ</w:t>
      </w:r>
    </w:p>
    <w:p w14:paraId="21444C72" w14:textId="77777777" w:rsidR="00667098" w:rsidRDefault="009509AD">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sdt>
        <w:sdtPr>
          <w:tag w:val="goog_rdk_5"/>
          <w:id w:val="1242760913"/>
        </w:sdtPr>
        <w:sdtEndPr/>
        <w:sdtContent>
          <w:r w:rsidR="00B55FAD">
            <w:rPr>
              <w:rFonts w:ascii="Caudex" w:eastAsia="Caudex" w:hAnsi="Caudex" w:cs="Caudex"/>
              <w:color w:val="000000"/>
              <w:sz w:val="24"/>
              <w:szCs w:val="24"/>
            </w:rPr>
            <w:t>Vì M, N, P, Q có kiểu hình khác nhau. → M, N, P, Q có thể có KG: A_B_; aaB_; A_bb; aabb</w:t>
          </w:r>
        </w:sdtContent>
      </w:sdt>
    </w:p>
    <w:p w14:paraId="54356830" w14:textId="77777777" w:rsidR="00667098" w:rsidRDefault="009509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sdt>
        <w:sdtPr>
          <w:tag w:val="goog_rdk_6"/>
          <w:id w:val="-663003476"/>
        </w:sdtPr>
        <w:sdtEndPr/>
        <w:sdtContent>
          <w:r w:rsidR="00B55FAD">
            <w:rPr>
              <w:rFonts w:ascii="Cardo" w:eastAsia="Cardo" w:hAnsi="Cardo" w:cs="Cardo"/>
              <w:color w:val="000000"/>
              <w:sz w:val="24"/>
              <w:szCs w:val="24"/>
            </w:rPr>
            <w:t>M × N → 4 loại KH.</w:t>
          </w:r>
        </w:sdtContent>
      </w:sdt>
    </w:p>
    <w:p w14:paraId="1FEACAD0" w14:textId="77777777" w:rsidR="00667098" w:rsidRDefault="009509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sdt>
        <w:sdtPr>
          <w:tag w:val="goog_rdk_7"/>
          <w:id w:val="1373509418"/>
        </w:sdtPr>
        <w:sdtEndPr/>
        <w:sdtContent>
          <w:r w:rsidR="00B55FAD">
            <w:rPr>
              <w:rFonts w:ascii="Cardo" w:eastAsia="Cardo" w:hAnsi="Cardo" w:cs="Cardo"/>
              <w:color w:val="000000"/>
              <w:sz w:val="24"/>
              <w:szCs w:val="24"/>
            </w:rPr>
            <w:t>M × P → 4 loại KH.</w:t>
          </w:r>
        </w:sdtContent>
      </w:sdt>
    </w:p>
    <w:p w14:paraId="0D734B15" w14:textId="77777777" w:rsidR="00667098" w:rsidRDefault="009509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sdt>
        <w:sdtPr>
          <w:tag w:val="goog_rdk_8"/>
          <w:id w:val="-504515496"/>
        </w:sdtPr>
        <w:sdtEndPr/>
        <w:sdtContent>
          <w:r w:rsidR="00B55FAD">
            <w:rPr>
              <w:rFonts w:ascii="Cardo" w:eastAsia="Cardo" w:hAnsi="Cardo" w:cs="Cardo"/>
              <w:color w:val="000000"/>
              <w:sz w:val="24"/>
              <w:szCs w:val="24"/>
            </w:rPr>
            <w:t>M × Q → 4 loại KH.</w:t>
          </w:r>
        </w:sdtContent>
      </w:sdt>
    </w:p>
    <w:p w14:paraId="1B141CFA" w14:textId="77777777" w:rsidR="00667098" w:rsidRDefault="009509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sdt>
        <w:sdtPr>
          <w:tag w:val="goog_rdk_9"/>
          <w:id w:val="-305462686"/>
        </w:sdtPr>
        <w:sdtEndPr/>
        <w:sdtContent>
          <w:r w:rsidR="00B55FAD">
            <w:rPr>
              <w:rFonts w:ascii="Cardo" w:eastAsia="Cardo" w:hAnsi="Cardo" w:cs="Cardo"/>
              <w:color w:val="000000"/>
              <w:sz w:val="24"/>
              <w:szCs w:val="24"/>
            </w:rPr>
            <w:t>→ Kiểu gene M: AaBb (cho 4 loại giao tử)</w:t>
          </w:r>
        </w:sdtContent>
      </w:sdt>
    </w:p>
    <w:p w14:paraId="6DA86D12" w14:textId="77777777" w:rsidR="00667098" w:rsidRDefault="00B55F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P, Q có thể có kiểu gene: Aabb; aaBb; aabb.</w:t>
      </w:r>
    </w:p>
    <w:p w14:paraId="716D4BF7" w14:textId="77777777" w:rsidR="00667098" w:rsidRDefault="00B55F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 có thể có 1 cặp gene dị hợp. (Aabb, aaBb) </w:t>
      </w:r>
      <w:r>
        <w:rPr>
          <w:rFonts w:ascii="Times New Roman" w:eastAsia="Times New Roman" w:hAnsi="Times New Roman" w:cs="Times New Roman"/>
          <w:b/>
          <w:color w:val="0000CC"/>
          <w:sz w:val="24"/>
          <w:szCs w:val="24"/>
        </w:rPr>
        <w:t>→ a đúng.</w:t>
      </w:r>
    </w:p>
    <w:p w14:paraId="09082976" w14:textId="77777777" w:rsidR="00667098" w:rsidRDefault="00B55F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 có thể là cây thuần chủng (aabb). </w:t>
      </w:r>
      <w:sdt>
        <w:sdtPr>
          <w:tag w:val="goog_rdk_10"/>
          <w:id w:val="-1113522495"/>
        </w:sdtPr>
        <w:sdtEndPr/>
        <w:sdtContent>
          <w:r>
            <w:rPr>
              <w:rFonts w:ascii="Cardo" w:eastAsia="Cardo" w:hAnsi="Cardo" w:cs="Cardo"/>
              <w:b/>
              <w:color w:val="0000CC"/>
              <w:sz w:val="24"/>
              <w:szCs w:val="24"/>
            </w:rPr>
            <w:t>→ b sai.</w:t>
          </w:r>
        </w:sdtContent>
      </w:sdt>
    </w:p>
    <w:p w14:paraId="192B488B" w14:textId="77777777" w:rsidR="00667098" w:rsidRDefault="00B55F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Nếu cây Q có KG (aabb) lai với cây đồng hợp lặn (aabb): aabb × aabb → thu được đời con đồng tính aabb. </w:t>
      </w:r>
      <w:r>
        <w:rPr>
          <w:rFonts w:ascii="Times New Roman" w:eastAsia="Times New Roman" w:hAnsi="Times New Roman" w:cs="Times New Roman"/>
          <w:b/>
          <w:color w:val="0000CC"/>
          <w:sz w:val="24"/>
          <w:szCs w:val="24"/>
        </w:rPr>
        <w:t>→ c đúng.</w:t>
      </w:r>
    </w:p>
    <w:p w14:paraId="2C8ACA93" w14:textId="77777777" w:rsidR="00667098" w:rsidRDefault="009509AD">
      <w:pPr>
        <w:widowControl w:val="0"/>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sdt>
        <w:sdtPr>
          <w:tag w:val="goog_rdk_11"/>
          <w:id w:val="-1637097956"/>
        </w:sdtPr>
        <w:sdtEndPr/>
        <w:sdtContent>
          <w:r w:rsidR="00B55FAD">
            <w:rPr>
              <w:rFonts w:ascii="Caudex" w:eastAsia="Caudex" w:hAnsi="Caudex" w:cs="Caudex"/>
              <w:color w:val="000000"/>
              <w:sz w:val="24"/>
              <w:szCs w:val="24"/>
            </w:rPr>
            <w:t xml:space="preserve">+ Cây M tự thụ phấn: AaBb × AaBb → Số KH = 2.2= 4 loại KH. </w:t>
          </w:r>
        </w:sdtContent>
      </w:sdt>
      <w:r w:rsidR="00B55FAD">
        <w:rPr>
          <w:rFonts w:ascii="Times New Roman" w:eastAsia="Times New Roman" w:hAnsi="Times New Roman" w:cs="Times New Roman"/>
          <w:b/>
          <w:color w:val="0000CC"/>
          <w:sz w:val="24"/>
          <w:szCs w:val="24"/>
        </w:rPr>
        <w:t>→ d đúng.</w:t>
      </w:r>
    </w:p>
    <w:p w14:paraId="638A2737" w14:textId="77777777" w:rsidR="00667098" w:rsidRDefault="00B55FAD">
      <w:pPr>
        <w:spacing w:after="0" w:line="276" w:lineRule="auto"/>
        <w:rPr>
          <w:rFonts w:ascii="Times New Roman" w:eastAsia="Times New Roman" w:hAnsi="Times New Roman" w:cs="Times New Roman"/>
          <w:b/>
          <w:color w:val="0000CC"/>
        </w:rPr>
      </w:pPr>
      <w:r>
        <w:rPr>
          <w:rFonts w:ascii="Times New Roman" w:eastAsia="Times New Roman" w:hAnsi="Times New Roman" w:cs="Times New Roman"/>
          <w:b/>
          <w:color w:val="0000CC"/>
        </w:rPr>
        <w:t>PHẦN III. Câu trắc nghiệm yêu cầu trả lời ngắn (8 điểm)</w:t>
      </w:r>
    </w:p>
    <w:p w14:paraId="460F6390" w14:textId="77777777" w:rsidR="00667098" w:rsidRDefault="00B55FAD">
      <w:pPr>
        <w:spacing w:after="0" w:line="276" w:lineRule="auto"/>
        <w:rPr>
          <w:rFonts w:ascii="Times New Roman" w:eastAsia="Times New Roman" w:hAnsi="Times New Roman" w:cs="Times New Roman"/>
          <w:i/>
        </w:rPr>
      </w:pPr>
      <w:r>
        <w:rPr>
          <w:rFonts w:ascii="Times New Roman" w:eastAsia="Times New Roman" w:hAnsi="Times New Roman" w:cs="Times New Roman"/>
          <w:i/>
        </w:rPr>
        <w:t>(Thí sinh trả lời từ câu 1 đến câu 16. Câu trả lời dạng số có 4 ký tự, kể cả dấu “,” nếu kết quả là số thập phân.)</w:t>
      </w:r>
    </w:p>
    <w:p w14:paraId="576B6B72" w14:textId="77777777" w:rsidR="00667098" w:rsidRDefault="00B55FAD">
      <w:pPr>
        <w:numPr>
          <w:ilvl w:val="0"/>
          <w:numId w:val="3"/>
        </w:numPr>
        <w:pBdr>
          <w:top w:val="nil"/>
          <w:left w:val="nil"/>
          <w:bottom w:val="nil"/>
          <w:right w:val="nil"/>
          <w:between w:val="nil"/>
        </w:pBdr>
        <w:shd w:val="clear" w:color="auto" w:fill="FFFFFF"/>
        <w:tabs>
          <w:tab w:val="left" w:pos="992"/>
        </w:tabs>
        <w:spacing w:after="0" w:line="276" w:lineRule="auto"/>
        <w:jc w:val="both"/>
        <w:rPr>
          <w:sz w:val="24"/>
          <w:szCs w:val="24"/>
        </w:rPr>
      </w:pPr>
      <w:r>
        <w:rPr>
          <w:rFonts w:ascii="Times New Roman" w:eastAsia="Times New Roman" w:hAnsi="Times New Roman" w:cs="Times New Roman"/>
          <w:color w:val="000000"/>
          <w:sz w:val="24"/>
          <w:szCs w:val="24"/>
        </w:rPr>
        <w:t>Một mẩu hợp kim thiếc – chì có khối lượng m = 664 g, khối lượng riêng D = 8,3 g/cm³. Biết khối lượng riêng của thiếc và chì lần lượt là D</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7300 kg/m³, 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11300 kg/m³ và coi rằng thể tích của hợp kim bằng tổng thể tích các kim loại thành phần. Khối lượng của chì trong hợp kim là bao nhiêu gam?</w:t>
      </w:r>
    </w:p>
    <w:p w14:paraId="4F05CFFA"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2D088250"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226</w:t>
      </w:r>
    </w:p>
    <w:p w14:paraId="3A7BFE65"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Đổi D = 8,3 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 8300 kg/m³.</w:t>
      </w:r>
    </w:p>
    <w:p w14:paraId="41DB3F89"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Gọi khối lượng chì là x, suy ra khối lượng của thiếc là (0,664 – x)</w:t>
      </w:r>
    </w:p>
    <w:p w14:paraId="13213241"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 có:</w:t>
      </w:r>
    </w:p>
    <w:p w14:paraId="7B91A606"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4107" w:dyaOrig="680" w14:anchorId="40709DFA">
          <v:shape id="_x0000_i1089" type="#_x0000_t75" style="width:205.25pt;height:33.85pt" o:ole="">
            <v:imagedata r:id="rId153" o:title=""/>
          </v:shape>
          <o:OLEObject Type="Embed" ProgID="Equation.DSMT4" ShapeID="_x0000_i1089" DrawAspect="Content" ObjectID="_1791832184" r:id="rId154"/>
        </w:object>
      </w:r>
    </w:p>
    <w:p w14:paraId="1D9B4026"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5547" w:dyaOrig="627" w14:anchorId="3B6959A9">
          <v:shape id="_x0000_i1090" type="#_x0000_t75" style="width:277.25pt;height:31.7pt" o:ole="">
            <v:imagedata r:id="rId155" o:title=""/>
          </v:shape>
          <o:OLEObject Type="Embed" ProgID="Equation.DSMT4" ShapeID="_x0000_i1090" DrawAspect="Content" ObjectID="_1791832185" r:id="rId156"/>
        </w:object>
      </w:r>
    </w:p>
    <w:p w14:paraId="67F8B0F8" w14:textId="77777777" w:rsidR="00667098" w:rsidRDefault="00B55FAD">
      <w:pPr>
        <w:numPr>
          <w:ilvl w:val="0"/>
          <w:numId w:val="3"/>
        </w:numPr>
        <w:pBdr>
          <w:top w:val="nil"/>
          <w:left w:val="nil"/>
          <w:bottom w:val="nil"/>
          <w:right w:val="nil"/>
          <w:between w:val="nil"/>
        </w:pBdr>
        <w:shd w:val="clear" w:color="auto" w:fill="FFFFFF"/>
        <w:tabs>
          <w:tab w:val="left" w:pos="992"/>
        </w:tabs>
        <w:spacing w:after="0" w:line="276" w:lineRule="auto"/>
        <w:jc w:val="both"/>
      </w:pPr>
      <w:r>
        <w:rPr>
          <w:rFonts w:ascii="Times New Roman" w:eastAsia="Times New Roman" w:hAnsi="Times New Roman" w:cs="Times New Roman"/>
          <w:color w:val="000000"/>
          <w:sz w:val="24"/>
          <w:szCs w:val="24"/>
        </w:rPr>
        <w:t>Một vật có khối lượng m được thả rơi không vận tốc đầu từ độ cao 4,0 m so với mặt đất. Sau khi rơi được quãng đường 1,8 m thì tốc độ của vật là bao nhiêu?</w:t>
      </w:r>
    </w:p>
    <w:p w14:paraId="4AA9F8A7"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75B50158"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6</w:t>
      </w:r>
    </w:p>
    <w:p w14:paraId="3C0195A3"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Chọn gốc thế năng ở mặt đất, áp dụng định luật bảo toàn cơ năng ta có:</w:t>
      </w:r>
    </w:p>
    <w:p w14:paraId="23D6740B"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4200" w:dyaOrig="1360" w14:anchorId="53A17A11">
          <v:shape id="_x0000_i1155" type="#_x0000_t75" style="width:210.15pt;height:68pt" o:ole="">
            <v:imagedata r:id="rId157" o:title=""/>
          </v:shape>
          <o:OLEObject Type="Embed" ProgID="Equation.DSMT4" ShapeID="_x0000_i1155" DrawAspect="Content" ObjectID="_1791832186" r:id="rId158"/>
        </w:object>
      </w:r>
    </w:p>
    <w:p w14:paraId="752E9E10" w14:textId="7FED4954" w:rsidR="00667098" w:rsidRDefault="00B55FAD">
      <w:pPr>
        <w:numPr>
          <w:ilvl w:val="0"/>
          <w:numId w:val="3"/>
        </w:numPr>
        <w:pBdr>
          <w:top w:val="nil"/>
          <w:left w:val="nil"/>
          <w:bottom w:val="nil"/>
          <w:right w:val="nil"/>
          <w:between w:val="nil"/>
        </w:pBdr>
        <w:shd w:val="clear" w:color="auto" w:fill="FFFFFF"/>
        <w:tabs>
          <w:tab w:val="left" w:pos="992"/>
        </w:tabs>
        <w:spacing w:after="0" w:line="276" w:lineRule="auto"/>
        <w:jc w:val="both"/>
      </w:pPr>
      <w:bookmarkStart w:id="0" w:name="_Hlk181219124"/>
      <w:r>
        <w:rPr>
          <w:rFonts w:ascii="Times New Roman" w:eastAsia="Times New Roman" w:hAnsi="Times New Roman" w:cs="Times New Roman"/>
          <w:color w:val="000000"/>
          <w:sz w:val="24"/>
          <w:szCs w:val="24"/>
        </w:rPr>
        <w:t xml:space="preserve">Một học sinh chế tạo thiết bị hấp thụ nhiệt năng của Mặt Trời như trong hình vẽ. Học sinh đặt ống nhựa có đường kính 4 cm dưới ánh sáng Mặt Trời. Nước lạnh chạy chậm với tốc độ 1 cm/s từ bình A qua ống nhựa sang bình </w:t>
      </w:r>
      <w:r>
        <w:rPr>
          <w:rFonts w:ascii="Times New Roman" w:eastAsia="Times New Roman" w:hAnsi="Times New Roman" w:cs="Times New Roman"/>
          <w:color w:val="000000"/>
          <w:sz w:val="36"/>
          <w:szCs w:val="36"/>
          <w:vertAlign w:val="subscript"/>
        </w:rPr>
        <w:object w:dxaOrig="253" w:dyaOrig="280" w14:anchorId="74D4B790">
          <v:shape id="_x0000_i1092" type="#_x0000_t75" style="width:12.9pt;height:14.15pt" o:ole="">
            <v:imagedata r:id="rId159" o:title=""/>
          </v:shape>
          <o:OLEObject Type="Embed" ProgID="Equation.DSMT4" ShapeID="_x0000_i1092" DrawAspect="Content" ObjectID="_1791832187" r:id="rId160"/>
        </w:object>
      </w:r>
      <w:r>
        <w:rPr>
          <w:rFonts w:ascii="Times New Roman" w:eastAsia="Times New Roman" w:hAnsi="Times New Roman" w:cs="Times New Roman"/>
          <w:color w:val="000000"/>
          <w:sz w:val="24"/>
          <w:szCs w:val="24"/>
        </w:rPr>
        <w:t xml:space="preserve"> Năng lượng từ Mặt Trời làm nước trong ống nhựa nóng lên. Biết khối lượng riêng của nước là D = 1000kg/m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nhiệt lượng cần cung cấp cho m (kg) nước tăng nhiệt độ </w:t>
      </w:r>
      <w:r w:rsidR="007C4E17" w:rsidRPr="007C4E17">
        <w:rPr>
          <w:rFonts w:ascii="Times New Roman" w:eastAsia="Times New Roman" w:hAnsi="Times New Roman" w:cs="Times New Roman"/>
          <w:color w:val="000000"/>
          <w:position w:val="-16"/>
          <w:sz w:val="36"/>
          <w:szCs w:val="36"/>
          <w:vertAlign w:val="subscript"/>
        </w:rPr>
        <w:object w:dxaOrig="720" w:dyaOrig="440" w14:anchorId="1F9303E7">
          <v:shape id="_x0000_i1159" type="#_x0000_t75" style="width:36.3pt;height:22.15pt" o:ole="">
            <v:imagedata r:id="rId161" o:title=""/>
          </v:shape>
          <o:OLEObject Type="Embed" ProgID="Equation.DSMT4" ShapeID="_x0000_i1159" DrawAspect="Content" ObjectID="_1791832188" r:id="rId162"/>
        </w:object>
      </w:r>
      <w:r>
        <w:rPr>
          <w:rFonts w:ascii="Times New Roman" w:eastAsia="Times New Roman" w:hAnsi="Times New Roman" w:cs="Times New Roman"/>
          <w:color w:val="000000"/>
          <w:sz w:val="24"/>
          <w:szCs w:val="24"/>
        </w:rPr>
        <w:t xml:space="preserve"> đến nhiệt độ </w:t>
      </w:r>
      <w:r w:rsidR="007C4E17" w:rsidRPr="007C4E17">
        <w:rPr>
          <w:rFonts w:ascii="Times New Roman" w:eastAsia="Times New Roman" w:hAnsi="Times New Roman" w:cs="Times New Roman"/>
          <w:color w:val="000000"/>
          <w:position w:val="-16"/>
          <w:sz w:val="36"/>
          <w:szCs w:val="36"/>
          <w:vertAlign w:val="subscript"/>
        </w:rPr>
        <w:object w:dxaOrig="760" w:dyaOrig="440" w14:anchorId="660980AB">
          <v:shape id="_x0000_i1161" type="#_x0000_t75" style="width:38.15pt;height:22.15pt" o:ole="">
            <v:imagedata r:id="rId163" o:title=""/>
          </v:shape>
          <o:OLEObject Type="Embed" ProgID="Equation.DSMT4" ShapeID="_x0000_i1161" DrawAspect="Content" ObjectID="_1791832189" r:id="rId164"/>
        </w:object>
      </w:r>
      <w:r>
        <w:rPr>
          <w:rFonts w:ascii="Times New Roman" w:eastAsia="Times New Roman" w:hAnsi="Times New Roman" w:cs="Times New Roman"/>
          <w:color w:val="000000"/>
          <w:sz w:val="24"/>
          <w:szCs w:val="24"/>
        </w:rPr>
        <w:t xml:space="preserve"> được tính theo công thức </w:t>
      </w:r>
      <w:r w:rsidR="007C4E17" w:rsidRPr="007C4E17">
        <w:rPr>
          <w:rFonts w:ascii="Times New Roman" w:eastAsia="Times New Roman" w:hAnsi="Times New Roman" w:cs="Times New Roman"/>
          <w:color w:val="000000"/>
          <w:position w:val="-14"/>
          <w:sz w:val="36"/>
          <w:szCs w:val="36"/>
          <w:vertAlign w:val="subscript"/>
        </w:rPr>
        <w:object w:dxaOrig="1540" w:dyaOrig="400" w14:anchorId="159A1277">
          <v:shape id="_x0000_i1157" type="#_x0000_t75" style="width:77.55pt;height:20pt" o:ole="">
            <v:imagedata r:id="rId165" o:title=""/>
          </v:shape>
          <o:OLEObject Type="Embed" ProgID="Equation.DSMT4" ShapeID="_x0000_i1157" DrawAspect="Content" ObjectID="_1791832190" r:id="rId166"/>
        </w:object>
      </w:r>
      <w:r>
        <w:rPr>
          <w:rFonts w:ascii="Times New Roman" w:eastAsia="Times New Roman" w:hAnsi="Times New Roman" w:cs="Times New Roman"/>
          <w:color w:val="000000"/>
          <w:sz w:val="24"/>
          <w:szCs w:val="24"/>
        </w:rPr>
        <w:t xml:space="preserve">trong đó c gọi là nhiệt dung riêng của nước có giá trị bằng 4180 (J/kg.K). Số chỉ nhiệt kế 1 và nhiệt kế 2 lần lượt là </w:t>
      </w:r>
      <w:r>
        <w:rPr>
          <w:rFonts w:ascii="Times New Roman" w:eastAsia="Times New Roman" w:hAnsi="Times New Roman" w:cs="Times New Roman"/>
          <w:color w:val="000000"/>
          <w:sz w:val="36"/>
          <w:szCs w:val="36"/>
          <w:vertAlign w:val="subscript"/>
        </w:rPr>
        <w:object w:dxaOrig="600" w:dyaOrig="360" w14:anchorId="52C319C0">
          <v:shape id="_x0000_i1096" type="#_x0000_t75" style="width:29.85pt;height:18.15pt" o:ole="">
            <v:imagedata r:id="rId167" o:title=""/>
          </v:shape>
          <o:OLEObject Type="Embed" ProgID="Equation.DSMT4" ShapeID="_x0000_i1096" DrawAspect="Content" ObjectID="_1791832191" r:id="rId168"/>
        </w:object>
      </w:r>
      <w:r>
        <w:rPr>
          <w:rFonts w:ascii="Times New Roman" w:eastAsia="Times New Roman" w:hAnsi="Times New Roman" w:cs="Times New Roman"/>
          <w:color w:val="000000"/>
          <w:sz w:val="24"/>
          <w:szCs w:val="24"/>
        </w:rPr>
        <w:t xml:space="preserve"> và </w:t>
      </w:r>
      <w:r>
        <w:rPr>
          <w:rFonts w:ascii="Times New Roman" w:eastAsia="Times New Roman" w:hAnsi="Times New Roman" w:cs="Times New Roman"/>
          <w:color w:val="000000"/>
          <w:sz w:val="36"/>
          <w:szCs w:val="36"/>
          <w:vertAlign w:val="subscript"/>
        </w:rPr>
        <w:object w:dxaOrig="600" w:dyaOrig="360" w14:anchorId="21BFAF45">
          <v:shape id="_x0000_i1097" type="#_x0000_t75" style="width:29.85pt;height:18.15pt" o:ole="">
            <v:imagedata r:id="rId169" o:title=""/>
          </v:shape>
          <o:OLEObject Type="Embed" ProgID="Equation.DSMT4" ShapeID="_x0000_i1097" DrawAspect="Content" ObjectID="_1791832192" r:id="rId170"/>
        </w:object>
      </w:r>
      <w:r>
        <w:rPr>
          <w:rFonts w:ascii="Times New Roman" w:eastAsia="Times New Roman" w:hAnsi="Times New Roman" w:cs="Times New Roman"/>
          <w:color w:val="000000"/>
          <w:sz w:val="24"/>
          <w:szCs w:val="24"/>
        </w:rPr>
        <w:t>. Biết rằng chỉ có 40% năng lượng mà ống nhựa nhận từ Mặt Trời được dùng cho việc làm nóng nước. Nhiệt lượng mà nước nhận được từ Mặt Trời sau thời gian t = 1h là bao nhiêu MJ? (</w:t>
      </w:r>
      <w:r>
        <w:rPr>
          <w:rFonts w:ascii="Times New Roman" w:eastAsia="Times New Roman" w:hAnsi="Times New Roman" w:cs="Times New Roman"/>
          <w:i/>
          <w:color w:val="000000"/>
          <w:sz w:val="24"/>
          <w:szCs w:val="24"/>
        </w:rPr>
        <w:t>Kết quả làm tròn đến hàng phần trăm</w:t>
      </w:r>
      <w:r>
        <w:rPr>
          <w:rFonts w:ascii="Times New Roman" w:eastAsia="Times New Roman" w:hAnsi="Times New Roman" w:cs="Times New Roman"/>
          <w:color w:val="000000"/>
          <w:sz w:val="24"/>
          <w:szCs w:val="24"/>
        </w:rPr>
        <w:t>)</w:t>
      </w:r>
      <w:r>
        <w:rPr>
          <w:noProof/>
          <w:lang w:val="en-US" w:eastAsia="en-US"/>
        </w:rPr>
        <w:drawing>
          <wp:anchor distT="0" distB="0" distL="114300" distR="114300" simplePos="0" relativeHeight="251660288" behindDoc="0" locked="0" layoutInCell="1" hidden="0" allowOverlap="1" wp14:anchorId="51B3BFB5" wp14:editId="77CE7431">
            <wp:simplePos x="0" y="0"/>
            <wp:positionH relativeFrom="column">
              <wp:posOffset>3511550</wp:posOffset>
            </wp:positionH>
            <wp:positionV relativeFrom="paragraph">
              <wp:posOffset>26670</wp:posOffset>
            </wp:positionV>
            <wp:extent cx="2920692" cy="2083633"/>
            <wp:effectExtent l="0" t="0" r="0" b="0"/>
            <wp:wrapSquare wrapText="bothSides" distT="0" distB="0" distL="114300" distR="114300"/>
            <wp:docPr id="2139195353"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71"/>
                    <a:srcRect/>
                    <a:stretch>
                      <a:fillRect/>
                    </a:stretch>
                  </pic:blipFill>
                  <pic:spPr>
                    <a:xfrm>
                      <a:off x="0" y="0"/>
                      <a:ext cx="2920692" cy="2083633"/>
                    </a:xfrm>
                    <a:prstGeom prst="rect">
                      <a:avLst/>
                    </a:prstGeom>
                    <a:ln/>
                  </pic:spPr>
                </pic:pic>
              </a:graphicData>
            </a:graphic>
          </wp:anchor>
        </w:drawing>
      </w:r>
    </w:p>
    <w:bookmarkEnd w:id="0"/>
    <w:p w14:paraId="1872C460"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05E45465"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2,36</w:t>
      </w:r>
    </w:p>
    <w:p w14:paraId="23865F0A"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Thể tích nước chảy qua ống nhựa trắng trong 1 giờ là:</w:t>
      </w:r>
    </w:p>
    <w:p w14:paraId="74F8CCE2"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4587" w:dyaOrig="733" w14:anchorId="464C7C27">
          <v:shape id="_x0000_i1098" type="#_x0000_t75" style="width:229.25pt;height:36.3pt" o:ole="">
            <v:imagedata r:id="rId172" o:title=""/>
          </v:shape>
          <o:OLEObject Type="Embed" ProgID="Equation.DSMT4" ShapeID="_x0000_i1098" DrawAspect="Content" ObjectID="_1791832193" r:id="rId173"/>
        </w:object>
      </w:r>
    </w:p>
    <w:p w14:paraId="07D8FA88"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Khối lượng nước chảy qua ống nhựa trắng trong 1 giờ là:</w:t>
      </w:r>
    </w:p>
    <w:p w14:paraId="2A0FF3C5"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1960" w:dyaOrig="320" w14:anchorId="7F43C3D9">
          <v:shape id="_x0000_i1099" type="#_x0000_t75" style="width:98.45pt;height:15.7pt" o:ole="">
            <v:imagedata r:id="rId174" o:title=""/>
          </v:shape>
          <o:OLEObject Type="Embed" ProgID="Equation.DSMT4" ShapeID="_x0000_i1099" DrawAspect="Content" ObjectID="_1791832194" r:id="rId175"/>
        </w:object>
      </w:r>
    </w:p>
    <w:p w14:paraId="4107A788"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Năng lượng cần dùng để nước tăng nhiệt độ từ </w:t>
      </w:r>
      <w:r>
        <w:rPr>
          <w:rFonts w:ascii="Times New Roman" w:eastAsia="Times New Roman" w:hAnsi="Times New Roman" w:cs="Times New Roman"/>
          <w:color w:val="000000"/>
          <w:sz w:val="36"/>
          <w:szCs w:val="36"/>
          <w:vertAlign w:val="subscript"/>
        </w:rPr>
        <w:object w:dxaOrig="600" w:dyaOrig="360" w14:anchorId="65BD5A4F">
          <v:shape id="_x0000_i1100" type="#_x0000_t75" style="width:29.85pt;height:18.15pt" o:ole="">
            <v:imagedata r:id="rId176" o:title=""/>
          </v:shape>
          <o:OLEObject Type="Embed" ProgID="Equation.DSMT4" ShapeID="_x0000_i1100" DrawAspect="Content" ObjectID="_1791832195" r:id="rId177"/>
        </w:object>
      </w:r>
      <w:r>
        <w:rPr>
          <w:rFonts w:ascii="Times New Roman" w:eastAsia="Times New Roman" w:hAnsi="Times New Roman" w:cs="Times New Roman"/>
          <w:color w:val="000000"/>
          <w:sz w:val="24"/>
          <w:szCs w:val="24"/>
        </w:rPr>
        <w:t xml:space="preserve"> lên </w:t>
      </w:r>
      <w:r>
        <w:rPr>
          <w:rFonts w:ascii="Times New Roman" w:eastAsia="Times New Roman" w:hAnsi="Times New Roman" w:cs="Times New Roman"/>
          <w:color w:val="000000"/>
          <w:sz w:val="36"/>
          <w:szCs w:val="36"/>
          <w:vertAlign w:val="subscript"/>
        </w:rPr>
        <w:object w:dxaOrig="600" w:dyaOrig="360" w14:anchorId="2C3E79EB">
          <v:shape id="_x0000_i1101" type="#_x0000_t75" style="width:29.85pt;height:18.15pt" o:ole="">
            <v:imagedata r:id="rId169" o:title=""/>
          </v:shape>
          <o:OLEObject Type="Embed" ProgID="Equation.DSMT4" ShapeID="_x0000_i1101" DrawAspect="Content" ObjectID="_1791832196" r:id="rId178"/>
        </w:object>
      </w:r>
      <w:r>
        <w:rPr>
          <w:rFonts w:ascii="Times New Roman" w:eastAsia="Times New Roman" w:hAnsi="Times New Roman" w:cs="Times New Roman"/>
          <w:color w:val="000000"/>
          <w:sz w:val="24"/>
          <w:szCs w:val="24"/>
        </w:rPr>
        <w:t>là</w:t>
      </w:r>
    </w:p>
    <w:p w14:paraId="5DB2D383"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4520" w:dyaOrig="400" w14:anchorId="73D7F174">
          <v:shape id="_x0000_i1102" type="#_x0000_t75" style="width:226.15pt;height:20pt" o:ole="">
            <v:imagedata r:id="rId179" o:title=""/>
          </v:shape>
          <o:OLEObject Type="Embed" ProgID="Equation.DSMT4" ShapeID="_x0000_i1102" DrawAspect="Content" ObjectID="_1791832197" r:id="rId180"/>
        </w:object>
      </w:r>
    </w:p>
    <w:p w14:paraId="306930E4"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Năng lượng mà nước nhận được từ Mặt Trời là </w:t>
      </w:r>
      <w:r>
        <w:rPr>
          <w:rFonts w:ascii="Times New Roman" w:eastAsia="Times New Roman" w:hAnsi="Times New Roman" w:cs="Times New Roman"/>
          <w:color w:val="000000"/>
          <w:sz w:val="36"/>
          <w:szCs w:val="36"/>
          <w:vertAlign w:val="subscript"/>
        </w:rPr>
        <w:object w:dxaOrig="3187" w:dyaOrig="627" w14:anchorId="3E56DB1D">
          <v:shape id="_x0000_i1103" type="#_x0000_t75" style="width:159.1pt;height:31.7pt" o:ole="">
            <v:imagedata r:id="rId181" o:title=""/>
          </v:shape>
          <o:OLEObject Type="Embed" ProgID="Equation.DSMT4" ShapeID="_x0000_i1103" DrawAspect="Content" ObjectID="_1791832198" r:id="rId182"/>
        </w:object>
      </w:r>
    </w:p>
    <w:p w14:paraId="4E856EAC" w14:textId="77777777" w:rsidR="00667098" w:rsidRDefault="00B55FAD">
      <w:pPr>
        <w:numPr>
          <w:ilvl w:val="0"/>
          <w:numId w:val="3"/>
        </w:numPr>
        <w:pBdr>
          <w:top w:val="nil"/>
          <w:left w:val="nil"/>
          <w:bottom w:val="nil"/>
          <w:right w:val="nil"/>
          <w:between w:val="nil"/>
        </w:pBdr>
        <w:tabs>
          <w:tab w:val="left" w:pos="992"/>
        </w:tabs>
        <w:spacing w:after="0" w:line="276" w:lineRule="auto"/>
        <w:jc w:val="both"/>
        <w:rPr>
          <w:sz w:val="24"/>
          <w:szCs w:val="24"/>
        </w:rPr>
      </w:pPr>
      <w:r>
        <w:rPr>
          <w:rFonts w:ascii="Times New Roman" w:eastAsia="Times New Roman" w:hAnsi="Times New Roman" w:cs="Times New Roman"/>
          <w:color w:val="000000"/>
          <w:sz w:val="24"/>
          <w:szCs w:val="24"/>
        </w:rPr>
        <w:lastRenderedPageBreak/>
        <w:t xml:space="preserve">Một bình chứa nước có trọng lượng riêng </w:t>
      </w:r>
      <w:r>
        <w:rPr>
          <w:color w:val="000000"/>
          <w:sz w:val="36"/>
          <w:szCs w:val="36"/>
          <w:vertAlign w:val="subscript"/>
        </w:rPr>
        <w:object w:dxaOrig="1280" w:dyaOrig="360" w14:anchorId="2520B7A3">
          <v:shape id="_x0000_i1104" type="#_x0000_t75" style="width:64.3pt;height:18.15pt" o:ole="">
            <v:imagedata r:id="rId183" o:title=""/>
          </v:shape>
          <o:OLEObject Type="Embed" ProgID="Equation.DSMT4" ShapeID="_x0000_i1104" DrawAspect="Content" ObjectID="_1791832199" r:id="rId184"/>
        </w:object>
      </w:r>
      <w:r>
        <w:rPr>
          <w:rFonts w:ascii="Times New Roman" w:eastAsia="Times New Roman" w:hAnsi="Times New Roman" w:cs="Times New Roman"/>
          <w:color w:val="000000"/>
          <w:sz w:val="24"/>
          <w:szCs w:val="24"/>
        </w:rPr>
        <w:t xml:space="preserve">, chiều cao của cột nước trong bình là 80 cm. Cách phía trên mặt thoáng một khoảng 45 cm, người ta thả rơi thẳng đứng một vật nhỏ đặc và đồng chất vào bình chất lỏng. Khi vật nhỏ chạm đáy bình cũng đúng là lúc vận tốc của nó bằng không. Bỏ qua lực cản của không khí. Trọng lượng riêng của chất làm vật là bao nhiêu </w:t>
      </w:r>
      <w:r>
        <w:rPr>
          <w:color w:val="000000"/>
          <w:sz w:val="36"/>
          <w:szCs w:val="36"/>
          <w:vertAlign w:val="subscript"/>
        </w:rPr>
        <w:object w:dxaOrig="840" w:dyaOrig="320" w14:anchorId="7331A25B">
          <v:shape id="_x0000_i1105" type="#_x0000_t75" style="width:42.15pt;height:15.7pt" o:ole="">
            <v:imagedata r:id="rId185" o:title=""/>
          </v:shape>
          <o:OLEObject Type="Embed" ProgID="Equation.DSMT4" ShapeID="_x0000_i1105" DrawAspect="Content" ObjectID="_1791832200" r:id="rId186"/>
        </w:object>
      </w:r>
    </w:p>
    <w:p w14:paraId="6FF3A023"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70534EE1"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6400</w:t>
      </w:r>
    </w:p>
    <w:p w14:paraId="47060ACB" w14:textId="77777777" w:rsidR="00667098" w:rsidRDefault="00667098">
      <w:pPr>
        <w:spacing w:after="0" w:line="276" w:lineRule="auto"/>
        <w:ind w:left="992"/>
        <w:rPr>
          <w:rFonts w:ascii="Times New Roman" w:eastAsia="Times New Roman" w:hAnsi="Times New Roman" w:cs="Times New Roman"/>
          <w:b/>
          <w:color w:val="0000CC"/>
          <w:sz w:val="24"/>
          <w:szCs w:val="24"/>
        </w:rPr>
      </w:pPr>
    </w:p>
    <w:p w14:paraId="4DD8EDBB" w14:textId="77777777" w:rsidR="00667098" w:rsidRDefault="00B55FAD">
      <w:pPr>
        <w:spacing w:after="0" w:line="276" w:lineRule="auto"/>
        <w:ind w:left="992"/>
        <w:jc w:val="center"/>
        <w:rPr>
          <w:rFonts w:ascii="Times New Roman" w:eastAsia="Times New Roman" w:hAnsi="Times New Roman" w:cs="Times New Roman"/>
          <w:b/>
          <w:color w:val="0000CC"/>
          <w:sz w:val="24"/>
          <w:szCs w:val="24"/>
          <w:u w:val="single"/>
        </w:rPr>
      </w:pPr>
      <w:r>
        <w:rPr>
          <w:rFonts w:ascii="Times New Roman" w:eastAsia="Times New Roman" w:hAnsi="Times New Roman" w:cs="Times New Roman"/>
          <w:noProof/>
          <w:sz w:val="24"/>
          <w:szCs w:val="24"/>
          <w:lang w:val="en-US" w:eastAsia="en-US"/>
        </w:rPr>
        <w:drawing>
          <wp:inline distT="0" distB="0" distL="0" distR="0" wp14:anchorId="522E7B76" wp14:editId="5C434830">
            <wp:extent cx="1521510" cy="1935757"/>
            <wp:effectExtent l="0" t="0" r="0" b="0"/>
            <wp:docPr id="213919537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87"/>
                    <a:srcRect/>
                    <a:stretch>
                      <a:fillRect/>
                    </a:stretch>
                  </pic:blipFill>
                  <pic:spPr>
                    <a:xfrm>
                      <a:off x="0" y="0"/>
                      <a:ext cx="1521510" cy="1935757"/>
                    </a:xfrm>
                    <a:prstGeom prst="rect">
                      <a:avLst/>
                    </a:prstGeom>
                    <a:ln/>
                  </pic:spPr>
                </pic:pic>
              </a:graphicData>
            </a:graphic>
          </wp:inline>
        </w:drawing>
      </w:r>
    </w:p>
    <w:p w14:paraId="1624EC90" w14:textId="77777777" w:rsidR="00667098" w:rsidRDefault="00667098">
      <w:pPr>
        <w:spacing w:after="0" w:line="276" w:lineRule="auto"/>
        <w:ind w:left="992"/>
        <w:rPr>
          <w:rFonts w:ascii="Times New Roman" w:eastAsia="Times New Roman" w:hAnsi="Times New Roman" w:cs="Times New Roman"/>
          <w:sz w:val="24"/>
          <w:szCs w:val="24"/>
        </w:rPr>
      </w:pPr>
    </w:p>
    <w:p w14:paraId="21940AAF"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Chọn mốc thế năng ở đáy bình nước E.</w:t>
      </w:r>
    </w:p>
    <w:p w14:paraId="476AA228"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bỏ qua lực cản của không khí nên cơ năng của vật tại mặt nước D bằng cơ năng của vật tại C:   </w:t>
      </w:r>
      <w:r>
        <w:rPr>
          <w:sz w:val="36"/>
          <w:szCs w:val="36"/>
          <w:vertAlign w:val="subscript"/>
        </w:rPr>
        <w:object w:dxaOrig="2347" w:dyaOrig="400" w14:anchorId="1C354FFA">
          <v:shape id="_x0000_i1106" type="#_x0000_t75" style="width:116.9pt;height:20pt" o:ole="">
            <v:imagedata r:id="rId188" o:title=""/>
          </v:shape>
          <o:OLEObject Type="Embed" ProgID="Equation.DSMT4" ShapeID="_x0000_i1106" DrawAspect="Content" ObjectID="_1791832201" r:id="rId189"/>
        </w:object>
      </w:r>
    </w:p>
    <w:p w14:paraId="60DBB66A"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Từ D đến E vật chịu lực cản là lực đẩy Archimedes F</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w:t>
      </w:r>
    </w:p>
    <w:p w14:paraId="67F1F133" w14:textId="77777777" w:rsidR="00667098" w:rsidRDefault="00B55FAD">
      <w:pPr>
        <w:spacing w:after="0" w:line="276" w:lineRule="auto"/>
        <w:ind w:left="992"/>
        <w:rPr>
          <w:rFonts w:ascii="Times New Roman" w:eastAsia="Times New Roman" w:hAnsi="Times New Roman" w:cs="Times New Roman"/>
          <w:sz w:val="24"/>
          <w:szCs w:val="24"/>
        </w:rPr>
      </w:pPr>
      <w:r>
        <w:rPr>
          <w:sz w:val="36"/>
          <w:szCs w:val="36"/>
          <w:vertAlign w:val="subscript"/>
        </w:rPr>
        <w:object w:dxaOrig="1053" w:dyaOrig="360" w14:anchorId="4449EAEF">
          <v:shape id="_x0000_i1107" type="#_x0000_t75" style="width:52.6pt;height:18.15pt" o:ole="">
            <v:imagedata r:id="rId190" o:title=""/>
          </v:shape>
          <o:OLEObject Type="Embed" ProgID="Equation.DSMT4" ShapeID="_x0000_i1107" DrawAspect="Content" ObjectID="_1791832202" r:id="rId191"/>
        </w:object>
      </w:r>
    </w:p>
    <w:p w14:paraId="47BF128F"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Công của lực đẩy Archimedes từ D đến E là </w:t>
      </w:r>
      <w:r>
        <w:rPr>
          <w:sz w:val="36"/>
          <w:szCs w:val="36"/>
          <w:vertAlign w:val="subscript"/>
        </w:rPr>
        <w:object w:dxaOrig="2040" w:dyaOrig="360" w14:anchorId="62C6A6BE">
          <v:shape id="_x0000_i1108" type="#_x0000_t75" style="width:101.85pt;height:18.15pt" o:ole="">
            <v:imagedata r:id="rId192" o:title=""/>
          </v:shape>
          <o:OLEObject Type="Embed" ProgID="Equation.DSMT4" ShapeID="_x0000_i1108" DrawAspect="Content" ObjectID="_1791832203" r:id="rId193"/>
        </w:object>
      </w:r>
    </w:p>
    <w:p w14:paraId="0837DA69"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Từ D đến E do tác động của lực cản là lực đẩy Acsimet nên cả động năng và thế năng của vật đều giảm. Đến E thì đều bằng 0. Vậy công của lực đẩy Acsimét bằng tổng động năng và thế năng của vật tại D:</w:t>
      </w:r>
    </w:p>
    <w:p w14:paraId="61C2952E"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3040" w:dyaOrig="1373" w14:anchorId="79F7B1A5">
          <v:shape id="_x0000_i1109" type="#_x0000_t75" style="width:151.7pt;height:68.6pt" o:ole="">
            <v:imagedata r:id="rId194" o:title=""/>
          </v:shape>
          <o:OLEObject Type="Embed" ProgID="Equation.DSMT4" ShapeID="_x0000_i1109" DrawAspect="Content" ObjectID="_1791832204" r:id="rId195"/>
        </w:object>
      </w:r>
    </w:p>
    <w:p w14:paraId="00E1F7E8" w14:textId="77777777" w:rsidR="00667098" w:rsidRDefault="00B55FAD">
      <w:pPr>
        <w:numPr>
          <w:ilvl w:val="0"/>
          <w:numId w:val="3"/>
        </w:numPr>
        <w:pBdr>
          <w:top w:val="nil"/>
          <w:left w:val="nil"/>
          <w:bottom w:val="nil"/>
          <w:right w:val="nil"/>
          <w:between w:val="nil"/>
        </w:pBdr>
        <w:tabs>
          <w:tab w:val="left" w:pos="992"/>
        </w:tabs>
        <w:spacing w:after="0" w:line="276" w:lineRule="auto"/>
        <w:jc w:val="both"/>
        <w:rPr>
          <w:sz w:val="24"/>
          <w:szCs w:val="24"/>
        </w:rPr>
      </w:pPr>
      <w:r>
        <w:rPr>
          <w:rFonts w:ascii="Times New Roman" w:eastAsia="Times New Roman" w:hAnsi="Times New Roman" w:cs="Times New Roman"/>
          <w:color w:val="000000"/>
          <w:sz w:val="24"/>
          <w:szCs w:val="24"/>
        </w:rPr>
        <w:t>Hai vật phẳng nhỏ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và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giống nhau và đặt cách nhau 45 cm cùng vuông góc với trục chính của một thấu kính hội tụ như hình vẽ. Hai ảnh của hai vật ở cùng một vị trí. Ảnh của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là ảnh thật, ảnh của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là ảnh ảo và dài gấp hai lần ảnh của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Khoảng cách từ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đến thấu kính bằng bao nhiêu cm?</w:t>
      </w:r>
    </w:p>
    <w:p w14:paraId="77F02BDC" w14:textId="77777777" w:rsidR="00667098" w:rsidRDefault="00B55FAD">
      <w:pPr>
        <w:spacing w:after="0" w:line="276" w:lineRule="auto"/>
        <w:ind w:left="992" w:firstLine="56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2E66F2FD" wp14:editId="3E84AB0D">
            <wp:extent cx="2078355" cy="922020"/>
            <wp:effectExtent l="0" t="0" r="0" b="0"/>
            <wp:docPr id="2139195352" name="image128.png" descr="A diagram of a line with arrows and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8.png" descr="A diagram of a line with arrows and letters&#10;&#10;Description automatically generated"/>
                    <pic:cNvPicPr preferRelativeResize="0"/>
                  </pic:nvPicPr>
                  <pic:blipFill>
                    <a:blip r:embed="rId196"/>
                    <a:srcRect b="19636"/>
                    <a:stretch>
                      <a:fillRect/>
                    </a:stretch>
                  </pic:blipFill>
                  <pic:spPr>
                    <a:xfrm>
                      <a:off x="0" y="0"/>
                      <a:ext cx="2078355" cy="922020"/>
                    </a:xfrm>
                    <a:prstGeom prst="rect">
                      <a:avLst/>
                    </a:prstGeom>
                    <a:ln/>
                  </pic:spPr>
                </pic:pic>
              </a:graphicData>
            </a:graphic>
          </wp:inline>
        </w:drawing>
      </w:r>
    </w:p>
    <w:p w14:paraId="53CF9A0C"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5E559ECA"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CC"/>
          <w:sz w:val="24"/>
          <w:szCs w:val="24"/>
        </w:rPr>
        <w:t>Đáp án: 30</w:t>
      </w:r>
    </w:p>
    <w:p w14:paraId="15B9A2D2" w14:textId="77777777" w:rsidR="00667098" w:rsidRDefault="00667098">
      <w:pPr>
        <w:spacing w:after="0" w:line="276" w:lineRule="auto"/>
        <w:ind w:left="992"/>
        <w:jc w:val="both"/>
        <w:rPr>
          <w:rFonts w:ascii="Times New Roman" w:eastAsia="Times New Roman" w:hAnsi="Times New Roman" w:cs="Times New Roman"/>
          <w:sz w:val="24"/>
          <w:szCs w:val="24"/>
        </w:rPr>
      </w:pPr>
    </w:p>
    <w:p w14:paraId="0DA81A4C" w14:textId="77777777" w:rsidR="00667098" w:rsidRDefault="00B55FAD">
      <w:pPr>
        <w:spacing w:after="0" w:line="276" w:lineRule="auto"/>
        <w:ind w:left="99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4040" w:dyaOrig="2907" w14:anchorId="02A2F515">
          <v:shape id="_x0000_i1110" type="#_x0000_t75" style="width:202.15pt;height:145.25pt" o:ole="">
            <v:imagedata r:id="rId197" o:title=""/>
          </v:shape>
          <o:OLEObject Type="Embed" ProgID="PBrush" ShapeID="_x0000_i1110" DrawAspect="Content" ObjectID="_1791832205" r:id="rId198"/>
        </w:object>
      </w:r>
    </w:p>
    <w:p w14:paraId="05059E72" w14:textId="77777777" w:rsidR="00667098" w:rsidRDefault="00B55FAD">
      <w:pPr>
        <w:spacing w:after="0" w:line="276" w:lineRule="auto"/>
        <w:ind w:left="992"/>
        <w:rPr>
          <w:rFonts w:ascii="Times New Roman" w:eastAsia="Times New Roman" w:hAnsi="Times New Roman" w:cs="Times New Roman"/>
          <w:sz w:val="24"/>
          <w:szCs w:val="24"/>
        </w:rPr>
      </w:pPr>
      <w:r>
        <w:rPr>
          <w:sz w:val="36"/>
          <w:szCs w:val="36"/>
          <w:vertAlign w:val="subscript"/>
        </w:rPr>
        <w:object w:dxaOrig="840" w:dyaOrig="360" w14:anchorId="40A0D48F">
          <v:shape id="_x0000_i1111" type="#_x0000_t75" style="width:42.15pt;height:18.15pt" o:ole="">
            <v:imagedata r:id="rId199" o:title=""/>
          </v:shape>
          <o:OLEObject Type="Embed" ProgID="Equation.DSMT4" ShapeID="_x0000_i1111" DrawAspect="Content" ObjectID="_1791832206" r:id="rId200"/>
        </w:object>
      </w:r>
      <w:r>
        <w:rPr>
          <w:rFonts w:ascii="Times New Roman" w:eastAsia="Times New Roman" w:hAnsi="Times New Roman" w:cs="Times New Roman"/>
          <w:sz w:val="24"/>
          <w:szCs w:val="24"/>
        </w:rPr>
        <w:t xml:space="preserve">đồng dạng </w:t>
      </w:r>
      <w:r>
        <w:rPr>
          <w:sz w:val="36"/>
          <w:szCs w:val="36"/>
          <w:vertAlign w:val="subscript"/>
        </w:rPr>
        <w:object w:dxaOrig="1013" w:dyaOrig="360" w14:anchorId="7507590D">
          <v:shape id="_x0000_i1112" type="#_x0000_t75" style="width:50.45pt;height:18.15pt" o:ole="">
            <v:imagedata r:id="rId201" o:title=""/>
          </v:shape>
          <o:OLEObject Type="Embed" ProgID="Equation.DSMT4" ShapeID="_x0000_i1112" DrawAspect="Content" ObjectID="_1791832207" r:id="rId202"/>
        </w:object>
      </w:r>
      <w:r>
        <w:rPr>
          <w:sz w:val="36"/>
          <w:szCs w:val="36"/>
          <w:vertAlign w:val="subscript"/>
        </w:rPr>
        <w:object w:dxaOrig="1827" w:dyaOrig="680" w14:anchorId="35F0362B">
          <v:shape id="_x0000_i1113" type="#_x0000_t75" style="width:91.4pt;height:33.85pt" o:ole="">
            <v:imagedata r:id="rId203" o:title=""/>
          </v:shape>
          <o:OLEObject Type="Embed" ProgID="Equation.DSMT4" ShapeID="_x0000_i1113" DrawAspect="Content" ObjectID="_1791832208" r:id="rId204"/>
        </w:object>
      </w:r>
    </w:p>
    <w:p w14:paraId="439C1DCE" w14:textId="77777777" w:rsidR="00667098" w:rsidRDefault="00B55FAD">
      <w:pPr>
        <w:spacing w:after="0" w:line="276" w:lineRule="auto"/>
        <w:ind w:left="992"/>
        <w:rPr>
          <w:rFonts w:ascii="Times New Roman" w:eastAsia="Times New Roman" w:hAnsi="Times New Roman" w:cs="Times New Roman"/>
          <w:sz w:val="24"/>
          <w:szCs w:val="24"/>
        </w:rPr>
      </w:pPr>
      <w:r>
        <w:rPr>
          <w:sz w:val="36"/>
          <w:szCs w:val="36"/>
          <w:vertAlign w:val="subscript"/>
        </w:rPr>
        <w:object w:dxaOrig="907" w:dyaOrig="360" w14:anchorId="5B5ADF91">
          <v:shape id="_x0000_i1114" type="#_x0000_t75" style="width:45.55pt;height:18.15pt" o:ole="">
            <v:imagedata r:id="rId205" o:title=""/>
          </v:shape>
          <o:OLEObject Type="Embed" ProgID="Equation.DSMT4" ShapeID="_x0000_i1114" DrawAspect="Content" ObjectID="_1791832209" r:id="rId206"/>
        </w:object>
      </w:r>
      <w:r>
        <w:rPr>
          <w:rFonts w:ascii="Times New Roman" w:eastAsia="Times New Roman" w:hAnsi="Times New Roman" w:cs="Times New Roman"/>
          <w:sz w:val="24"/>
          <w:szCs w:val="24"/>
        </w:rPr>
        <w:t xml:space="preserve">đồng dạng </w:t>
      </w:r>
      <w:r>
        <w:rPr>
          <w:sz w:val="36"/>
          <w:szCs w:val="36"/>
          <w:vertAlign w:val="subscript"/>
        </w:rPr>
        <w:object w:dxaOrig="1053" w:dyaOrig="360" w14:anchorId="483FB69C">
          <v:shape id="_x0000_i1115" type="#_x0000_t75" style="width:52.6pt;height:18.15pt" o:ole="">
            <v:imagedata r:id="rId207" o:title=""/>
          </v:shape>
          <o:OLEObject Type="Embed" ProgID="Equation.DSMT4" ShapeID="_x0000_i1115" DrawAspect="Content" ObjectID="_1791832210" r:id="rId208"/>
        </w:object>
      </w:r>
      <w:r>
        <w:rPr>
          <w:sz w:val="36"/>
          <w:szCs w:val="36"/>
          <w:vertAlign w:val="subscript"/>
        </w:rPr>
        <w:object w:dxaOrig="1893" w:dyaOrig="680" w14:anchorId="4F4D5EF4">
          <v:shape id="_x0000_i1116" type="#_x0000_t75" style="width:94.75pt;height:33.85pt" o:ole="">
            <v:imagedata r:id="rId209" o:title=""/>
          </v:shape>
          <o:OLEObject Type="Embed" ProgID="Equation.DSMT4" ShapeID="_x0000_i1116" DrawAspect="Content" ObjectID="_1791832211" r:id="rId210"/>
        </w:object>
      </w:r>
    </w:p>
    <w:p w14:paraId="57304FFC" w14:textId="77777777" w:rsidR="00667098" w:rsidRDefault="00B55FAD">
      <w:pPr>
        <w:pBdr>
          <w:top w:val="nil"/>
          <w:left w:val="nil"/>
          <w:bottom w:val="nil"/>
          <w:right w:val="nil"/>
          <w:between w:val="nil"/>
        </w:pBdr>
        <w:spacing w:after="0" w:line="276" w:lineRule="auto"/>
        <w:ind w:left="99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Mặt khác </w:t>
      </w:r>
      <w:r>
        <w:rPr>
          <w:color w:val="000000"/>
          <w:sz w:val="36"/>
          <w:szCs w:val="36"/>
          <w:vertAlign w:val="subscript"/>
        </w:rPr>
        <w:object w:dxaOrig="1293" w:dyaOrig="360" w14:anchorId="6640A023">
          <v:shape id="_x0000_i1117" type="#_x0000_t75" style="width:64.9pt;height:18.15pt" o:ole="">
            <v:imagedata r:id="rId211" o:title=""/>
          </v:shape>
          <o:OLEObject Type="Embed" ProgID="Equation.DSMT4" ShapeID="_x0000_i1117" DrawAspect="Content" ObjectID="_1791832212" r:id="rId212"/>
        </w:object>
      </w:r>
      <w:r>
        <w:rPr>
          <w:rFonts w:ascii="Times New Roman" w:eastAsia="Times New Roman" w:hAnsi="Times New Roman" w:cs="Times New Roman"/>
          <w:color w:val="000000"/>
          <w:sz w:val="24"/>
          <w:szCs w:val="24"/>
        </w:rPr>
        <w:t xml:space="preserve">, </w:t>
      </w:r>
      <w:r>
        <w:rPr>
          <w:color w:val="000000"/>
          <w:sz w:val="36"/>
          <w:szCs w:val="36"/>
          <w:vertAlign w:val="subscript"/>
        </w:rPr>
        <w:object w:dxaOrig="1760" w:dyaOrig="360" w14:anchorId="584C5553">
          <v:shape id="_x0000_i1118" type="#_x0000_t75" style="width:87.7pt;height:18.15pt" o:ole="">
            <v:imagedata r:id="rId213" o:title=""/>
          </v:shape>
          <o:OLEObject Type="Embed" ProgID="Equation.DSMT4" ShapeID="_x0000_i1118" DrawAspect="Content" ObjectID="_1791832213" r:id="rId214"/>
        </w:object>
      </w:r>
      <w:r>
        <w:rPr>
          <w:rFonts w:ascii="Times New Roman" w:eastAsia="Times New Roman" w:hAnsi="Times New Roman" w:cs="Times New Roman"/>
          <w:color w:val="000000"/>
          <w:sz w:val="24"/>
          <w:szCs w:val="24"/>
        </w:rPr>
        <w:t xml:space="preserve">  và </w:t>
      </w:r>
      <w:r>
        <w:rPr>
          <w:color w:val="000000"/>
          <w:sz w:val="36"/>
          <w:szCs w:val="36"/>
          <w:vertAlign w:val="subscript"/>
        </w:rPr>
        <w:object w:dxaOrig="1413" w:dyaOrig="360" w14:anchorId="03723F9A">
          <v:shape id="_x0000_i1119" type="#_x0000_t75" style="width:70.75pt;height:18.15pt" o:ole="">
            <v:imagedata r:id="rId215" o:title=""/>
          </v:shape>
          <o:OLEObject Type="Embed" ProgID="Equation.DSMT4" ShapeID="_x0000_i1119" DrawAspect="Content" ObjectID="_1791832214" r:id="rId216"/>
        </w:object>
      </w:r>
    </w:p>
    <w:p w14:paraId="737962D1"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2840" w:dyaOrig="360" w14:anchorId="50FEA061">
          <v:shape id="_x0000_i1120" type="#_x0000_t75" style="width:141.85pt;height:18.15pt" o:ole="">
            <v:imagedata r:id="rId217" o:title=""/>
          </v:shape>
          <o:OLEObject Type="Embed" ProgID="Equation.DSMT4" ShapeID="_x0000_i1120" DrawAspect="Content" ObjectID="_1791832215" r:id="rId218"/>
        </w:object>
      </w:r>
    </w:p>
    <w:p w14:paraId="12D0D7D3" w14:textId="77777777" w:rsidR="00667098" w:rsidRDefault="00B55FAD">
      <w:pPr>
        <w:numPr>
          <w:ilvl w:val="0"/>
          <w:numId w:val="3"/>
        </w:numPr>
        <w:pBdr>
          <w:top w:val="nil"/>
          <w:left w:val="nil"/>
          <w:bottom w:val="nil"/>
          <w:right w:val="nil"/>
          <w:between w:val="nil"/>
        </w:pBdr>
        <w:shd w:val="clear" w:color="auto" w:fill="FFFFFF"/>
        <w:tabs>
          <w:tab w:val="left" w:pos="992"/>
        </w:tabs>
        <w:spacing w:after="0" w:line="276" w:lineRule="auto"/>
        <w:jc w:val="both"/>
      </w:pPr>
      <w:r>
        <w:rPr>
          <w:rFonts w:ascii="Times New Roman" w:eastAsia="Times New Roman" w:hAnsi="Times New Roman" w:cs="Times New Roman"/>
          <w:color w:val="000000"/>
          <w:sz w:val="24"/>
          <w:szCs w:val="24"/>
        </w:rPr>
        <w:t xml:space="preserve">Cho mạch điện như hình vẽ. Biết </w:t>
      </w:r>
      <w:r>
        <w:rPr>
          <w:rFonts w:ascii="Times New Roman" w:eastAsia="Times New Roman" w:hAnsi="Times New Roman" w:cs="Times New Roman"/>
          <w:color w:val="000000"/>
          <w:sz w:val="36"/>
          <w:szCs w:val="36"/>
          <w:vertAlign w:val="subscript"/>
        </w:rPr>
        <w:object w:dxaOrig="4440" w:dyaOrig="360" w14:anchorId="535B943C">
          <v:shape id="_x0000_i1121" type="#_x0000_t75" style="width:221.85pt;height:18.15pt" o:ole="">
            <v:imagedata r:id="rId219" o:title=""/>
          </v:shape>
          <o:OLEObject Type="Embed" ProgID="Equation.DSMT4" ShapeID="_x0000_i1121" DrawAspect="Content" ObjectID="_1791832216" r:id="rId220"/>
        </w:object>
      </w:r>
      <w:r>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là một biến trở. Bỏ qua điện trở của ampe kế, khóa K và dây nối. Để số chỉ của ampe kế khi K đóng cũng như khi K ngắt là bằng nhau thì R</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cần có giá trị là bao nhiêu ôm? (</w:t>
      </w:r>
      <w:r>
        <w:rPr>
          <w:rFonts w:ascii="Times New Roman" w:eastAsia="Times New Roman" w:hAnsi="Times New Roman" w:cs="Times New Roman"/>
          <w:i/>
          <w:color w:val="000000"/>
          <w:sz w:val="24"/>
          <w:szCs w:val="24"/>
        </w:rPr>
        <w:t>Kết quả làm tròn đến hàng phần mười</w:t>
      </w:r>
      <w:r>
        <w:rPr>
          <w:rFonts w:ascii="Times New Roman" w:eastAsia="Times New Roman" w:hAnsi="Times New Roman" w:cs="Times New Roman"/>
          <w:color w:val="000000"/>
          <w:sz w:val="24"/>
          <w:szCs w:val="24"/>
        </w:rPr>
        <w:t>)</w:t>
      </w:r>
    </w:p>
    <w:p w14:paraId="70F482B4" w14:textId="77777777" w:rsidR="00667098" w:rsidRDefault="00B55FAD">
      <w:pPr>
        <w:pBdr>
          <w:top w:val="nil"/>
          <w:left w:val="nil"/>
          <w:bottom w:val="nil"/>
          <w:right w:val="nil"/>
          <w:between w:val="nil"/>
        </w:pBdr>
        <w:shd w:val="clear" w:color="auto" w:fill="FFFFFF"/>
        <w:spacing w:after="0" w:line="276" w:lineRule="auto"/>
        <w:ind w:left="99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7B52AA52" wp14:editId="2D5CF48A">
            <wp:extent cx="2378817" cy="1660231"/>
            <wp:effectExtent l="0" t="0" r="0" b="0"/>
            <wp:docPr id="2139195366"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221"/>
                    <a:srcRect/>
                    <a:stretch>
                      <a:fillRect/>
                    </a:stretch>
                  </pic:blipFill>
                  <pic:spPr>
                    <a:xfrm>
                      <a:off x="0" y="0"/>
                      <a:ext cx="2378817" cy="1660231"/>
                    </a:xfrm>
                    <a:prstGeom prst="rect">
                      <a:avLst/>
                    </a:prstGeom>
                    <a:ln/>
                  </pic:spPr>
                </pic:pic>
              </a:graphicData>
            </a:graphic>
          </wp:inline>
        </w:drawing>
      </w:r>
    </w:p>
    <w:p w14:paraId="6F473769"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1A25B973"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12,6</w:t>
      </w:r>
    </w:p>
    <w:p w14:paraId="34481F75"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Khi K mở: </w:t>
      </w:r>
      <w:r>
        <w:rPr>
          <w:rFonts w:ascii="Times New Roman" w:eastAsia="Times New Roman" w:hAnsi="Times New Roman" w:cs="Times New Roman"/>
          <w:color w:val="000000"/>
          <w:sz w:val="36"/>
          <w:szCs w:val="36"/>
          <w:vertAlign w:val="subscript"/>
        </w:rPr>
        <w:object w:dxaOrig="4493" w:dyaOrig="680" w14:anchorId="621E2993">
          <v:shape id="_x0000_i1122" type="#_x0000_t75" style="width:224.9pt;height:33.85pt" o:ole="">
            <v:imagedata r:id="rId222" o:title=""/>
          </v:shape>
          <o:OLEObject Type="Embed" ProgID="Equation.DSMT4" ShapeID="_x0000_i1122" DrawAspect="Content" ObjectID="_1791832217" r:id="rId223"/>
        </w:object>
      </w:r>
    </w:p>
    <w:p w14:paraId="4DEBAB90"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chỉ ampe kế là </w:t>
      </w:r>
      <w:r>
        <w:rPr>
          <w:rFonts w:ascii="Times New Roman" w:eastAsia="Times New Roman" w:hAnsi="Times New Roman" w:cs="Times New Roman"/>
          <w:color w:val="000000"/>
          <w:sz w:val="36"/>
          <w:szCs w:val="36"/>
          <w:vertAlign w:val="subscript"/>
        </w:rPr>
        <w:object w:dxaOrig="5400" w:dyaOrig="707" w14:anchorId="3A2DC545">
          <v:shape id="_x0000_i1123" type="#_x0000_t75" style="width:270.45pt;height:35.7pt" o:ole="">
            <v:imagedata r:id="rId224" o:title=""/>
          </v:shape>
          <o:OLEObject Type="Embed" ProgID="Equation.DSMT4" ShapeID="_x0000_i1123" DrawAspect="Content" ObjectID="_1791832218" r:id="rId225"/>
        </w:object>
      </w:r>
    </w:p>
    <w:p w14:paraId="652187E8"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Khi K đóng: Mạch gồm </w:t>
      </w:r>
      <w:r>
        <w:rPr>
          <w:rFonts w:ascii="Times New Roman" w:eastAsia="Times New Roman" w:hAnsi="Times New Roman" w:cs="Times New Roman"/>
          <w:color w:val="000000"/>
          <w:sz w:val="36"/>
          <w:szCs w:val="36"/>
          <w:vertAlign w:val="subscript"/>
        </w:rPr>
        <w:object w:dxaOrig="2347" w:dyaOrig="440" w14:anchorId="08F5ABE1">
          <v:shape id="_x0000_i1124" type="#_x0000_t75" style="width:116.9pt;height:22.15pt" o:ole="">
            <v:imagedata r:id="rId226" o:title=""/>
          </v:shape>
          <o:OLEObject Type="Embed" ProgID="Equation.DSMT4" ShapeID="_x0000_i1124" DrawAspect="Content" ObjectID="_1791832219" r:id="rId227"/>
        </w:object>
      </w:r>
    </w:p>
    <w:p w14:paraId="5267ABE4"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6520" w:dyaOrig="2400" w14:anchorId="53CF98F9">
          <v:shape id="_x0000_i1125" type="#_x0000_t75" style="width:326.15pt;height:120pt" o:ole="">
            <v:imagedata r:id="rId228" o:title=""/>
          </v:shape>
          <o:OLEObject Type="Embed" ProgID="Equation.DSMT4" ShapeID="_x0000_i1125" DrawAspect="Content" ObjectID="_1791832220" r:id="rId229"/>
        </w:object>
      </w:r>
    </w:p>
    <w:p w14:paraId="6E3A3725"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Số chỉ ampe kế trong hai trường hợp bằng nhau:</w:t>
      </w:r>
    </w:p>
    <w:p w14:paraId="4A62872B" w14:textId="77777777" w:rsidR="00667098" w:rsidRDefault="00B55FAD">
      <w:pPr>
        <w:pBdr>
          <w:top w:val="nil"/>
          <w:left w:val="nil"/>
          <w:bottom w:val="nil"/>
          <w:right w:val="nil"/>
          <w:between w:val="nil"/>
        </w:pBdr>
        <w:shd w:val="clear" w:color="auto" w:fill="FFFFFF"/>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6"/>
          <w:szCs w:val="36"/>
          <w:vertAlign w:val="subscript"/>
        </w:rPr>
        <w:object w:dxaOrig="5987" w:dyaOrig="1373" w14:anchorId="5E2C782C">
          <v:shape id="_x0000_i1126" type="#_x0000_t75" style="width:299.1pt;height:68.6pt" o:ole="">
            <v:imagedata r:id="rId230" o:title=""/>
          </v:shape>
          <o:OLEObject Type="Embed" ProgID="Equation.DSMT4" ShapeID="_x0000_i1126" DrawAspect="Content" ObjectID="_1791832221" r:id="rId231"/>
        </w:object>
      </w:r>
    </w:p>
    <w:p w14:paraId="40E858DC"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Thực hiện thí nghiệm với một kim loại X, kết quả thu được như sau:</w:t>
      </w:r>
    </w:p>
    <w:p w14:paraId="2CA5BA67"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 không phản ứng với nước ở nhiệt độ thường.</w:t>
      </w:r>
    </w:p>
    <w:p w14:paraId="6CECCA05"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 đẩy được sắt ra khỏi muối iron(II) sulfate trong dung dịch.</w:t>
      </w:r>
    </w:p>
    <w:p w14:paraId="530F226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 các kim loại: K, Cu, Ni, Mg, Ba, Al. Có bao nhiêu kim loại trong dãy trên phù hợp với tính chất của X?</w:t>
      </w:r>
    </w:p>
    <w:p w14:paraId="06A74AD8"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5AEF0540"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2</w:t>
      </w:r>
    </w:p>
    <w:p w14:paraId="1EA95EB7"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X không phản ứng với nước ở nhiệt độ thường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X không phải là K, Ba.</w:t>
      </w:r>
    </w:p>
    <w:p w14:paraId="62A34C9F"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X đẩy được sắt ra khỏi muối iron(II) sulfate trong dung dịch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X có độ hoạt động hoá học mạnh hơn Fe.</w:t>
      </w:r>
    </w:p>
    <w:p w14:paraId="2DBF6E2B"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Vậy có 2 kim loại thoả mãn là: Mg, Al.</w:t>
      </w:r>
    </w:p>
    <w:p w14:paraId="23F22B82"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Khi gặp một số tình huống trong thực tế, bạn học sinh đã xử lí như sau:</w:t>
      </w:r>
    </w:p>
    <w:tbl>
      <w:tblPr>
        <w:tblStyle w:val="a0"/>
        <w:tblW w:w="8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6"/>
        <w:gridCol w:w="4037"/>
      </w:tblGrid>
      <w:tr w:rsidR="00667098" w14:paraId="02F6E780" w14:textId="77777777">
        <w:trPr>
          <w:jc w:val="center"/>
        </w:trPr>
        <w:tc>
          <w:tcPr>
            <w:tcW w:w="4036" w:type="dxa"/>
          </w:tcPr>
          <w:p w14:paraId="1C7BE36F" w14:textId="77777777" w:rsidR="00667098" w:rsidRDefault="00B55FAD">
            <w:pPr>
              <w:spacing w:line="276" w:lineRule="auto"/>
              <w:jc w:val="center"/>
              <w:rPr>
                <w:b/>
                <w:color w:val="000000"/>
                <w:sz w:val="24"/>
                <w:szCs w:val="24"/>
              </w:rPr>
            </w:pPr>
            <w:r>
              <w:rPr>
                <w:b/>
                <w:color w:val="0000CC"/>
                <w:sz w:val="24"/>
                <w:szCs w:val="24"/>
              </w:rPr>
              <w:t>Tình huống</w:t>
            </w:r>
          </w:p>
        </w:tc>
        <w:tc>
          <w:tcPr>
            <w:tcW w:w="4037" w:type="dxa"/>
          </w:tcPr>
          <w:p w14:paraId="57D0DE8F" w14:textId="77777777" w:rsidR="00667098" w:rsidRDefault="00B55FAD">
            <w:pPr>
              <w:spacing w:line="276" w:lineRule="auto"/>
              <w:jc w:val="center"/>
              <w:rPr>
                <w:b/>
                <w:color w:val="0000CC"/>
                <w:sz w:val="24"/>
                <w:szCs w:val="24"/>
              </w:rPr>
            </w:pPr>
            <w:r>
              <w:rPr>
                <w:b/>
                <w:color w:val="0000CC"/>
                <w:sz w:val="24"/>
                <w:szCs w:val="24"/>
              </w:rPr>
              <w:t>Cách xử lí</w:t>
            </w:r>
          </w:p>
        </w:tc>
      </w:tr>
      <w:tr w:rsidR="00667098" w14:paraId="2F397684" w14:textId="77777777">
        <w:trPr>
          <w:jc w:val="center"/>
        </w:trPr>
        <w:tc>
          <w:tcPr>
            <w:tcW w:w="4036" w:type="dxa"/>
          </w:tcPr>
          <w:p w14:paraId="551BBAEB" w14:textId="77777777" w:rsidR="00667098" w:rsidRDefault="00B55FAD">
            <w:pPr>
              <w:spacing w:line="276" w:lineRule="auto"/>
              <w:rPr>
                <w:color w:val="000000"/>
                <w:sz w:val="24"/>
                <w:szCs w:val="24"/>
              </w:rPr>
            </w:pPr>
            <w:r>
              <w:rPr>
                <w:b/>
                <w:color w:val="0000CC"/>
                <w:sz w:val="24"/>
                <w:szCs w:val="24"/>
              </w:rPr>
              <w:t>a)</w:t>
            </w:r>
            <w:r>
              <w:rPr>
                <w:color w:val="000000"/>
                <w:sz w:val="24"/>
                <w:szCs w:val="24"/>
              </w:rPr>
              <w:t xml:space="preserve"> Xoong, nồi đun nấu lâu thường có lớp cặn CaCO</w:t>
            </w:r>
            <w:r>
              <w:rPr>
                <w:color w:val="000000"/>
                <w:sz w:val="24"/>
                <w:szCs w:val="24"/>
                <w:vertAlign w:val="subscript"/>
              </w:rPr>
              <w:t>3</w:t>
            </w:r>
            <w:r>
              <w:rPr>
                <w:color w:val="000000"/>
                <w:sz w:val="24"/>
                <w:szCs w:val="24"/>
              </w:rPr>
              <w:t xml:space="preserve"> bám ở dưới đáy. </w:t>
            </w:r>
          </w:p>
        </w:tc>
        <w:tc>
          <w:tcPr>
            <w:tcW w:w="4037" w:type="dxa"/>
          </w:tcPr>
          <w:p w14:paraId="23DEA3AA" w14:textId="77777777" w:rsidR="00667098" w:rsidRDefault="00B55FAD">
            <w:pPr>
              <w:spacing w:line="276" w:lineRule="auto"/>
              <w:rPr>
                <w:color w:val="000000"/>
                <w:sz w:val="24"/>
                <w:szCs w:val="24"/>
              </w:rPr>
            </w:pPr>
            <w:r>
              <w:rPr>
                <w:color w:val="000000"/>
                <w:sz w:val="24"/>
                <w:szCs w:val="24"/>
              </w:rPr>
              <w:t>Dùng chanh (chứa acid) để làm sạch lớp cặn.</w:t>
            </w:r>
          </w:p>
        </w:tc>
      </w:tr>
      <w:tr w:rsidR="00667098" w14:paraId="2ACB8240" w14:textId="77777777">
        <w:trPr>
          <w:jc w:val="center"/>
        </w:trPr>
        <w:tc>
          <w:tcPr>
            <w:tcW w:w="4036" w:type="dxa"/>
          </w:tcPr>
          <w:p w14:paraId="4A8483EA" w14:textId="77777777" w:rsidR="00667098" w:rsidRDefault="00B55FAD">
            <w:pPr>
              <w:spacing w:line="276" w:lineRule="auto"/>
              <w:rPr>
                <w:color w:val="000000"/>
                <w:sz w:val="24"/>
                <w:szCs w:val="24"/>
              </w:rPr>
            </w:pPr>
            <w:r>
              <w:rPr>
                <w:b/>
                <w:color w:val="0000CC"/>
                <w:sz w:val="24"/>
                <w:szCs w:val="24"/>
              </w:rPr>
              <w:t>b)</w:t>
            </w:r>
            <w:r>
              <w:rPr>
                <w:color w:val="000000"/>
                <w:sz w:val="24"/>
                <w:szCs w:val="24"/>
              </w:rPr>
              <w:t xml:space="preserve"> Mùi tanh của cá gây ra bởi một số hợp chất hữu cơ có tính base.</w:t>
            </w:r>
          </w:p>
        </w:tc>
        <w:tc>
          <w:tcPr>
            <w:tcW w:w="4037" w:type="dxa"/>
          </w:tcPr>
          <w:p w14:paraId="58C5794E" w14:textId="77777777" w:rsidR="00667098" w:rsidRDefault="00B55FAD">
            <w:pPr>
              <w:spacing w:line="276" w:lineRule="auto"/>
              <w:rPr>
                <w:color w:val="000000"/>
                <w:sz w:val="24"/>
                <w:szCs w:val="24"/>
              </w:rPr>
            </w:pPr>
            <w:r>
              <w:rPr>
                <w:color w:val="000000"/>
                <w:sz w:val="24"/>
                <w:szCs w:val="24"/>
              </w:rPr>
              <w:t>Dùng giấm ăn (chứa acid) để khử mùi tanh của cá.</w:t>
            </w:r>
          </w:p>
        </w:tc>
      </w:tr>
      <w:tr w:rsidR="00667098" w14:paraId="1CD1B7CC" w14:textId="77777777">
        <w:trPr>
          <w:jc w:val="center"/>
        </w:trPr>
        <w:tc>
          <w:tcPr>
            <w:tcW w:w="4036" w:type="dxa"/>
          </w:tcPr>
          <w:p w14:paraId="5C508DB7" w14:textId="77777777" w:rsidR="00667098" w:rsidRDefault="00B55FAD">
            <w:pPr>
              <w:spacing w:line="276" w:lineRule="auto"/>
              <w:rPr>
                <w:color w:val="000000"/>
                <w:sz w:val="24"/>
                <w:szCs w:val="24"/>
              </w:rPr>
            </w:pPr>
            <w:r>
              <w:rPr>
                <w:b/>
                <w:color w:val="0000CC"/>
                <w:sz w:val="24"/>
                <w:szCs w:val="24"/>
              </w:rPr>
              <w:t>c)</w:t>
            </w:r>
            <w:r>
              <w:rPr>
                <w:color w:val="000000"/>
                <w:sz w:val="24"/>
                <w:szCs w:val="24"/>
              </w:rPr>
              <w:t xml:space="preserve"> Nước cứng toàn phần chứa các muối CaSO</w:t>
            </w:r>
            <w:r>
              <w:rPr>
                <w:color w:val="000000"/>
                <w:sz w:val="24"/>
                <w:szCs w:val="24"/>
                <w:vertAlign w:val="subscript"/>
              </w:rPr>
              <w:t>4</w:t>
            </w:r>
            <w:r>
              <w:rPr>
                <w:color w:val="000000"/>
                <w:sz w:val="24"/>
                <w:szCs w:val="24"/>
              </w:rPr>
              <w:t>, MgSO</w:t>
            </w:r>
            <w:r>
              <w:rPr>
                <w:color w:val="000000"/>
                <w:sz w:val="24"/>
                <w:szCs w:val="24"/>
                <w:vertAlign w:val="subscript"/>
              </w:rPr>
              <w:t>4</w:t>
            </w:r>
            <w:r>
              <w:rPr>
                <w:color w:val="000000"/>
                <w:sz w:val="24"/>
                <w:szCs w:val="24"/>
              </w:rPr>
              <w:t>, CaCl</w:t>
            </w:r>
            <w:r>
              <w:rPr>
                <w:color w:val="000000"/>
                <w:sz w:val="24"/>
                <w:szCs w:val="24"/>
                <w:vertAlign w:val="subscript"/>
              </w:rPr>
              <w:t>2</w:t>
            </w:r>
            <w:r>
              <w:rPr>
                <w:color w:val="000000"/>
                <w:sz w:val="24"/>
                <w:szCs w:val="24"/>
              </w:rPr>
              <w:t>, MgCl</w:t>
            </w:r>
            <w:r>
              <w:rPr>
                <w:color w:val="000000"/>
                <w:sz w:val="24"/>
                <w:szCs w:val="24"/>
                <w:vertAlign w:val="subscript"/>
              </w:rPr>
              <w:t>2</w:t>
            </w:r>
            <w:r>
              <w:rPr>
                <w:color w:val="000000"/>
                <w:sz w:val="24"/>
                <w:szCs w:val="24"/>
              </w:rPr>
              <w:t xml:space="preserve"> có nhiều tác động tiêu cực đến đời sống sinh hoạt của con người như gây sỏi thận, làm giảm hiệu quả giặt rửa,… </w:t>
            </w:r>
          </w:p>
        </w:tc>
        <w:tc>
          <w:tcPr>
            <w:tcW w:w="4037" w:type="dxa"/>
          </w:tcPr>
          <w:p w14:paraId="195995BA" w14:textId="77777777" w:rsidR="00667098" w:rsidRDefault="00B55FAD">
            <w:pPr>
              <w:spacing w:line="276" w:lineRule="auto"/>
              <w:rPr>
                <w:color w:val="000000"/>
                <w:sz w:val="24"/>
                <w:szCs w:val="24"/>
              </w:rPr>
            </w:pPr>
            <w:r>
              <w:rPr>
                <w:color w:val="000000"/>
                <w:sz w:val="24"/>
                <w:szCs w:val="24"/>
              </w:rPr>
              <w:t>Dùng soda (Na</w:t>
            </w:r>
            <w:r>
              <w:rPr>
                <w:color w:val="000000"/>
                <w:sz w:val="24"/>
                <w:szCs w:val="24"/>
                <w:vertAlign w:val="subscript"/>
              </w:rPr>
              <w:t>2</w:t>
            </w:r>
            <w:r>
              <w:rPr>
                <w:color w:val="000000"/>
                <w:sz w:val="24"/>
                <w:szCs w:val="24"/>
              </w:rPr>
              <w:t>CO</w:t>
            </w:r>
            <w:r>
              <w:rPr>
                <w:color w:val="000000"/>
                <w:sz w:val="24"/>
                <w:szCs w:val="24"/>
                <w:vertAlign w:val="subscript"/>
              </w:rPr>
              <w:t>3</w:t>
            </w:r>
            <w:r>
              <w:rPr>
                <w:color w:val="000000"/>
                <w:sz w:val="24"/>
                <w:szCs w:val="24"/>
              </w:rPr>
              <w:t>) để làm mất tính cứng của nước cứng.</w:t>
            </w:r>
          </w:p>
        </w:tc>
      </w:tr>
      <w:tr w:rsidR="00667098" w14:paraId="55BAC9F9" w14:textId="77777777">
        <w:trPr>
          <w:jc w:val="center"/>
        </w:trPr>
        <w:tc>
          <w:tcPr>
            <w:tcW w:w="4036" w:type="dxa"/>
          </w:tcPr>
          <w:p w14:paraId="3484BB91" w14:textId="77777777" w:rsidR="00667098" w:rsidRDefault="00B55FAD">
            <w:pPr>
              <w:spacing w:line="276" w:lineRule="auto"/>
              <w:rPr>
                <w:color w:val="000000"/>
                <w:sz w:val="24"/>
                <w:szCs w:val="24"/>
              </w:rPr>
            </w:pPr>
            <w:r>
              <w:rPr>
                <w:b/>
                <w:color w:val="0000CC"/>
                <w:sz w:val="24"/>
                <w:szCs w:val="24"/>
              </w:rPr>
              <w:t>d)</w:t>
            </w:r>
            <w:r>
              <w:rPr>
                <w:color w:val="000000"/>
                <w:sz w:val="24"/>
                <w:szCs w:val="24"/>
              </w:rPr>
              <w:t xml:space="preserve"> Đất bị chua do chứa nhiều chất tạo môi trường acid.</w:t>
            </w:r>
          </w:p>
        </w:tc>
        <w:tc>
          <w:tcPr>
            <w:tcW w:w="4037" w:type="dxa"/>
          </w:tcPr>
          <w:p w14:paraId="631C74D4" w14:textId="77777777" w:rsidR="00667098" w:rsidRDefault="00B55FAD">
            <w:pPr>
              <w:spacing w:line="276" w:lineRule="auto"/>
              <w:rPr>
                <w:color w:val="000000"/>
                <w:sz w:val="24"/>
                <w:szCs w:val="24"/>
              </w:rPr>
            </w:pPr>
            <w:r>
              <w:rPr>
                <w:color w:val="000000"/>
                <w:sz w:val="24"/>
                <w:szCs w:val="24"/>
              </w:rPr>
              <w:t>Dùng thạch cao (thành phần chính là CaSO</w:t>
            </w:r>
            <w:r>
              <w:rPr>
                <w:color w:val="000000"/>
                <w:sz w:val="24"/>
                <w:szCs w:val="24"/>
                <w:vertAlign w:val="subscript"/>
              </w:rPr>
              <w:t>4</w:t>
            </w:r>
            <w:r>
              <w:rPr>
                <w:color w:val="000000"/>
                <w:sz w:val="24"/>
                <w:szCs w:val="24"/>
              </w:rPr>
              <w:t>) để khử chua cho đất.</w:t>
            </w:r>
          </w:p>
        </w:tc>
      </w:tr>
    </w:tbl>
    <w:p w14:paraId="79E330F1"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bao nhiêu tình huống bạn học sinh đã xử lí đúng cách?</w:t>
      </w:r>
    </w:p>
    <w:p w14:paraId="1BD98570"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02E0E525"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3</w:t>
      </w:r>
    </w:p>
    <w:p w14:paraId="08C36C8D"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color w:val="000000"/>
          <w:sz w:val="24"/>
          <w:szCs w:val="24"/>
        </w:rPr>
        <w:t>Các tình huống bạn học sinh xử lí đúng cách: a), b), c).</w:t>
      </w:r>
    </w:p>
    <w:p w14:paraId="4C2801DD"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d)</w:t>
      </w:r>
      <w:r>
        <w:rPr>
          <w:rFonts w:ascii="Times New Roman" w:eastAsia="Times New Roman" w:hAnsi="Times New Roman" w:cs="Times New Roman"/>
          <w:color w:val="000000"/>
          <w:sz w:val="24"/>
          <w:szCs w:val="24"/>
        </w:rPr>
        <w:t xml:space="preserve"> sai, vì thạch cao không phản ứng với acid.</w:t>
      </w:r>
    </w:p>
    <w:p w14:paraId="35DC654D"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color w:val="000000"/>
          <w:sz w:val="24"/>
          <w:szCs w:val="24"/>
        </w:rPr>
        <w:t>Giải pháp để xử lí đất chua là bón vôi sống (CaO), vì ban đầu CaO phản ứng với nước có trong đất tạo thành Ca(OH)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sau đó Ca(OH)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trung hoà bớt acid có trong đất, làm giảm độ chua của đất.</w:t>
      </w:r>
    </w:p>
    <w:p w14:paraId="63270659"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Hợp chất MX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có khả năng tẩy trắng và diệt khuẩn, nên được sử dụng để tẩy trắng bột giấy, khử màu trong sản xuất đường, chống nấm mốc cho các sản phẩm mây tre đan,… Trong hợp chất MX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M chiếm 50% về khối lượng. Hạt nhân M và hạt nhân X đều có số hạt proton bằng số hạt neutron. Tổng số proton trong MX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là 32. Tổng số hạt proton, neutron, electron trong một phân tử MX</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là bao nhiêu?</w:t>
      </w:r>
    </w:p>
    <w:p w14:paraId="6B2B7A31"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7DFB9F49"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96</w:t>
      </w:r>
    </w:p>
    <w:p w14:paraId="391AAC88"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Gọi p, n, p’, n’ lần lượt là số hạt proton, neutron của M và X</w:t>
      </w:r>
    </w:p>
    <w:p w14:paraId="4F599E5E"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sz w:val="36"/>
          <w:szCs w:val="36"/>
          <w:vertAlign w:val="subscript"/>
        </w:rPr>
        <w:object w:dxaOrig="6027" w:dyaOrig="1800" w14:anchorId="6B0B2984">
          <v:shape id="_x0000_i1127" type="#_x0000_t75" style="width:301.25pt;height:90.15pt" o:ole="">
            <v:imagedata r:id="rId232" o:title=""/>
          </v:shape>
          <o:OLEObject Type="Embed" ProgID="Equation.DSMT4" ShapeID="_x0000_i1127" DrawAspect="Content" ObjectID="_1791832222" r:id="rId233"/>
        </w:object>
      </w:r>
    </w:p>
    <w:p w14:paraId="3C1D687F"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Số hạt p, n, e trong phân tử MX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là 16.3 + 2.8.3 = 96.</w:t>
      </w:r>
    </w:p>
    <w:p w14:paraId="4F3E9CA3"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Hỗn hợp X gồm FeCO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và Fe</w:t>
      </w:r>
      <w:r>
        <w:rPr>
          <w:rFonts w:ascii="Times New Roman" w:eastAsia="Times New Roman" w:hAnsi="Times New Roman" w:cs="Times New Roman"/>
          <w:color w:val="000000"/>
          <w:sz w:val="24"/>
          <w:szCs w:val="24"/>
          <w:vertAlign w:val="subscript"/>
        </w:rPr>
        <w:t>x</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y</w:t>
      </w:r>
      <w:r>
        <w:rPr>
          <w:rFonts w:ascii="Times New Roman" w:eastAsia="Times New Roman" w:hAnsi="Times New Roman" w:cs="Times New Roman"/>
          <w:color w:val="000000"/>
          <w:sz w:val="24"/>
          <w:szCs w:val="24"/>
        </w:rPr>
        <w:t>. Nung 18,56 g X trong không khí đến khối lượng không đổi, chỉ thu được 16 g một oxide của sắt (trong đó oxygen chiếm 30% về khối lượng) và khí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Hấp thụ hết lượng khí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này vào 300 mL dung dịch Ba(OH)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0,2 M, kết thúc phản ứng thu được 7,88 g kết tủa. Mặt khác, cho 13,92 g hỗn hợp X tác dụng với dung dịch HCl dư, sau khi phản ứng kết thúc thu được dung dịch Y. Dẫn 743,7 mL khí 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(đkc) vào Y thu được dung dịch Z. Hỏi dung dịch Z có thể hoà tan tối đa bao nhiêu g Cu? Giả thiết các phản ứng đều xảy ra hoàn toàn.</w:t>
      </w:r>
    </w:p>
    <w:p w14:paraId="300C0483"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Biết: 2FeCl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Cl</w:t>
      </w:r>
      <w:r>
        <w:rPr>
          <w:rFonts w:ascii="Times New Roman" w:eastAsia="Times New Roman" w:hAnsi="Times New Roman" w:cs="Times New Roman"/>
          <w:color w:val="000000"/>
          <w:sz w:val="24"/>
          <w:szCs w:val="24"/>
          <w:vertAlign w:val="subscript"/>
        </w:rPr>
        <w:t>2</w:t>
      </w:r>
      <w:sdt>
        <w:sdtPr>
          <w:tag w:val="goog_rdk_12"/>
          <w:id w:val="-785111002"/>
        </w:sdtPr>
        <w:sdtEndPr/>
        <w:sdtContent>
          <w:r>
            <w:rPr>
              <w:rFonts w:ascii="Cardo" w:eastAsia="Cardo" w:hAnsi="Cardo" w:cs="Cardo"/>
              <w:color w:val="000000"/>
              <w:sz w:val="24"/>
              <w:szCs w:val="24"/>
            </w:rPr>
            <w:t xml:space="preserve"> → 2FeCl</w:t>
          </w:r>
        </w:sdtContent>
      </w:sdt>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2FeCl</w:t>
      </w:r>
      <w:r>
        <w:rPr>
          <w:rFonts w:ascii="Times New Roman" w:eastAsia="Times New Roman" w:hAnsi="Times New Roman" w:cs="Times New Roman"/>
          <w:color w:val="000000"/>
          <w:sz w:val="24"/>
          <w:szCs w:val="24"/>
          <w:vertAlign w:val="subscript"/>
        </w:rPr>
        <w:t>3</w:t>
      </w:r>
      <w:sdt>
        <w:sdtPr>
          <w:tag w:val="goog_rdk_13"/>
          <w:id w:val="-2096241144"/>
        </w:sdtPr>
        <w:sdtEndPr/>
        <w:sdtContent>
          <w:r>
            <w:rPr>
              <w:rFonts w:ascii="Cardo" w:eastAsia="Cardo" w:hAnsi="Cardo" w:cs="Cardo"/>
              <w:color w:val="000000"/>
              <w:sz w:val="24"/>
              <w:szCs w:val="24"/>
            </w:rPr>
            <w:t xml:space="preserve"> + Cu → 2FeCl</w:t>
          </w:r>
        </w:sdtContent>
      </w:sdt>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CuCl</w:t>
      </w:r>
      <w:r>
        <w:rPr>
          <w:rFonts w:ascii="Times New Roman" w:eastAsia="Times New Roman" w:hAnsi="Times New Roman" w:cs="Times New Roman"/>
          <w:color w:val="000000"/>
          <w:sz w:val="24"/>
          <w:szCs w:val="24"/>
          <w:vertAlign w:val="subscript"/>
        </w:rPr>
        <w:t>2</w:t>
      </w:r>
    </w:p>
    <w:p w14:paraId="5815F3A0"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5D301964"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3,84</w:t>
      </w:r>
    </w:p>
    <w:p w14:paraId="194AEA1F"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4FeCO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sz w:val="36"/>
          <w:szCs w:val="36"/>
          <w:vertAlign w:val="subscript"/>
        </w:rPr>
        <w:object w:dxaOrig="680" w:dyaOrig="360" w14:anchorId="26449E9F">
          <v:shape id="_x0000_i1128" type="#_x0000_t75" style="width:33.85pt;height:18.15pt" o:ole="">
            <v:imagedata r:id="rId234" o:title=""/>
          </v:shape>
          <o:OLEObject Type="Embed" ProgID="Equation.DSMT4" ShapeID="_x0000_i1128" DrawAspect="Content" ObjectID="_1791832223" r:id="rId235"/>
        </w:object>
      </w:r>
      <w:r>
        <w:rPr>
          <w:rFonts w:ascii="Times New Roman" w:eastAsia="Times New Roman" w:hAnsi="Times New Roman" w:cs="Times New Roman"/>
          <w:color w:val="000000"/>
          <w:sz w:val="24"/>
          <w:szCs w:val="24"/>
        </w:rPr>
        <w:t>2Fe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+ 4CO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(1)</w:t>
      </w:r>
    </w:p>
    <w:p w14:paraId="6A04641A"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2F</w:t>
      </w:r>
      <w:r>
        <w:rPr>
          <w:rFonts w:ascii="Times New Roman" w:eastAsia="Times New Roman" w:hAnsi="Times New Roman" w:cs="Times New Roman"/>
          <w:color w:val="000000"/>
          <w:sz w:val="24"/>
          <w:szCs w:val="24"/>
          <w:vertAlign w:val="subscript"/>
        </w:rPr>
        <w:t>x</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y</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36"/>
          <w:szCs w:val="36"/>
          <w:vertAlign w:val="subscript"/>
        </w:rPr>
        <w:object w:dxaOrig="987" w:dyaOrig="627" w14:anchorId="3186025E">
          <v:shape id="_x0000_i1129" type="#_x0000_t75" style="width:49.25pt;height:31.7pt" o:ole="">
            <v:imagedata r:id="rId236" o:title=""/>
          </v:shape>
          <o:OLEObject Type="Embed" ProgID="Equation.DSMT4" ShapeID="_x0000_i1129" DrawAspect="Content" ObjectID="_1791832224" r:id="rId237"/>
        </w:objec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36"/>
          <w:szCs w:val="36"/>
          <w:vertAlign w:val="subscript"/>
        </w:rPr>
        <w:object w:dxaOrig="680" w:dyaOrig="360" w14:anchorId="7D15AA5C">
          <v:shape id="_x0000_i1130" type="#_x0000_t75" style="width:33.85pt;height:18.15pt" o:ole="">
            <v:imagedata r:id="rId238" o:title=""/>
          </v:shape>
          <o:OLEObject Type="Embed" ProgID="Equation.DSMT4" ShapeID="_x0000_i1130" DrawAspect="Content" ObjectID="_1791832225" r:id="rId239"/>
        </w:object>
      </w:r>
      <w:r>
        <w:rPr>
          <w:rFonts w:ascii="Times New Roman" w:eastAsia="Times New Roman" w:hAnsi="Times New Roman" w:cs="Times New Roman"/>
          <w:color w:val="000000"/>
          <w:sz w:val="24"/>
          <w:szCs w:val="24"/>
        </w:rPr>
        <w:t>xFe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(2)</w:t>
      </w:r>
    </w:p>
    <w:p w14:paraId="4581262B" w14:textId="77777777" w:rsidR="00667098" w:rsidRDefault="00B55FAD">
      <w:pPr>
        <w:spacing w:after="0" w:line="276" w:lineRule="auto"/>
        <w:ind w:left="992"/>
        <w:rPr>
          <w:rFonts w:ascii="Times New Roman" w:eastAsia="Times New Roman" w:hAnsi="Times New Roman" w:cs="Times New Roman"/>
          <w:color w:val="000000"/>
          <w:sz w:val="24"/>
          <w:szCs w:val="24"/>
        </w:rPr>
      </w:pPr>
      <w:r>
        <w:rPr>
          <w:sz w:val="36"/>
          <w:szCs w:val="36"/>
          <w:vertAlign w:val="subscript"/>
        </w:rPr>
        <w:object w:dxaOrig="7907" w:dyaOrig="627" w14:anchorId="43357FEF">
          <v:shape id="_x0000_i1131" type="#_x0000_t75" style="width:395.1pt;height:31.7pt" o:ole="">
            <v:imagedata r:id="rId240" o:title=""/>
          </v:shape>
          <o:OLEObject Type="Embed" ProgID="Equation.DSMT4" ShapeID="_x0000_i1131" DrawAspect="Content" ObjectID="_1791832226" r:id="rId241"/>
        </w:object>
      </w:r>
    </w:p>
    <w:p w14:paraId="06A2089B"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vào dung dịch Ba(OH)</w:t>
      </w:r>
      <w:r>
        <w:rPr>
          <w:rFonts w:ascii="Times New Roman" w:eastAsia="Times New Roman" w:hAnsi="Times New Roman" w:cs="Times New Roman"/>
          <w:color w:val="000000"/>
          <w:sz w:val="24"/>
          <w:szCs w:val="24"/>
          <w:vertAlign w:val="subscript"/>
        </w:rPr>
        <w:t>2</w:t>
      </w:r>
    </w:p>
    <w:p w14:paraId="1130D2A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Ba(OH)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sz w:val="36"/>
          <w:szCs w:val="36"/>
          <w:vertAlign w:val="subscript"/>
        </w:rPr>
        <w:object w:dxaOrig="627" w:dyaOrig="320" w14:anchorId="7679DF0B">
          <v:shape id="_x0000_i1132" type="#_x0000_t75" style="width:31.7pt;height:15.7pt" o:ole="">
            <v:imagedata r:id="rId242" o:title=""/>
          </v:shape>
          <o:OLEObject Type="Embed" ProgID="Equation.DSMT4" ShapeID="_x0000_i1132" DrawAspect="Content" ObjectID="_1791832227" r:id="rId243"/>
        </w:object>
      </w:r>
      <w:r>
        <w:rPr>
          <w:rFonts w:ascii="Times New Roman" w:eastAsia="Times New Roman" w:hAnsi="Times New Roman" w:cs="Times New Roman"/>
          <w:color w:val="000000"/>
          <w:sz w:val="24"/>
          <w:szCs w:val="24"/>
        </w:rPr>
        <w:t>BaCO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(3)</w:t>
      </w:r>
    </w:p>
    <w:p w14:paraId="190D9720" w14:textId="77777777" w:rsidR="00667098" w:rsidRDefault="00B55FAD">
      <w:pPr>
        <w:pBdr>
          <w:top w:val="nil"/>
          <w:left w:val="nil"/>
          <w:bottom w:val="nil"/>
          <w:right w:val="nil"/>
          <w:between w:val="nil"/>
        </w:pBd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Ba(OH)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36"/>
          <w:szCs w:val="36"/>
          <w:vertAlign w:val="subscript"/>
        </w:rPr>
        <w:object w:dxaOrig="627" w:dyaOrig="320" w14:anchorId="3C6EA66D">
          <v:shape id="_x0000_i1133" type="#_x0000_t75" style="width:31.7pt;height:15.7pt" o:ole="">
            <v:imagedata r:id="rId242" o:title=""/>
          </v:shape>
          <o:OLEObject Type="Embed" ProgID="Equation.DSMT4" ShapeID="_x0000_i1133" DrawAspect="Content" ObjectID="_1791832228" r:id="rId244"/>
        </w:object>
      </w:r>
      <w:r>
        <w:rPr>
          <w:rFonts w:ascii="Times New Roman" w:eastAsia="Times New Roman" w:hAnsi="Times New Roman" w:cs="Times New Roman"/>
          <w:color w:val="000000"/>
          <w:sz w:val="24"/>
          <w:szCs w:val="24"/>
        </w:rPr>
        <w:t>Ba(HCO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(4)</w:t>
      </w:r>
    </w:p>
    <w:p w14:paraId="396B6D48"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Trường hợp 1</w:t>
      </w:r>
      <w:r>
        <w:rPr>
          <w:rFonts w:ascii="Times New Roman" w:eastAsia="Times New Roman" w:hAnsi="Times New Roman" w:cs="Times New Roman"/>
          <w:color w:val="000000"/>
          <w:sz w:val="24"/>
          <w:szCs w:val="24"/>
        </w:rPr>
        <w:t>: Ba(OH)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dư, tức không xảy ra phản ứng (4)</w:t>
      </w:r>
    </w:p>
    <w:p w14:paraId="694C4802" w14:textId="77777777" w:rsidR="00667098" w:rsidRDefault="00B55FAD">
      <w:pPr>
        <w:spacing w:after="0" w:line="276" w:lineRule="auto"/>
        <w:ind w:left="992"/>
        <w:rPr>
          <w:rFonts w:ascii="Times New Roman" w:eastAsia="Times New Roman" w:hAnsi="Times New Roman" w:cs="Times New Roman"/>
          <w:color w:val="000000"/>
          <w:sz w:val="24"/>
          <w:szCs w:val="24"/>
        </w:rPr>
      </w:pPr>
      <w:r>
        <w:rPr>
          <w:sz w:val="36"/>
          <w:szCs w:val="36"/>
          <w:vertAlign w:val="subscript"/>
        </w:rPr>
        <w:object w:dxaOrig="5720" w:dyaOrig="800" w14:anchorId="7BF38021">
          <v:shape id="_x0000_i1134" type="#_x0000_t75" style="width:285.85pt;height:39.7pt" o:ole="">
            <v:imagedata r:id="rId245" o:title=""/>
          </v:shape>
          <o:OLEObject Type="Embed" ProgID="Equation.DSMT4" ShapeID="_x0000_i1134" DrawAspect="Content" ObjectID="_1791832229" r:id="rId246"/>
        </w:object>
      </w:r>
    </w:p>
    <w:p w14:paraId="2E73614D"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Dựa vào sơ đồ trên kết hợp với bảo toàn nguyên tố ta tìm được trong oxide Fe</w:t>
      </w:r>
      <w:r>
        <w:rPr>
          <w:rFonts w:ascii="Times New Roman" w:eastAsia="Times New Roman" w:hAnsi="Times New Roman" w:cs="Times New Roman"/>
          <w:color w:val="000000"/>
          <w:sz w:val="24"/>
          <w:szCs w:val="24"/>
          <w:vertAlign w:val="subscript"/>
        </w:rPr>
        <w:t>x</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y</w:t>
      </w:r>
      <w:r>
        <w:rPr>
          <w:rFonts w:ascii="Times New Roman" w:eastAsia="Times New Roman" w:hAnsi="Times New Roman" w:cs="Times New Roman"/>
          <w:color w:val="000000"/>
          <w:sz w:val="24"/>
          <w:szCs w:val="24"/>
        </w:rPr>
        <w:t>:</w:t>
      </w:r>
    </w:p>
    <w:p w14:paraId="1B688205"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bscript"/>
        </w:rPr>
        <w:t>Fe</w:t>
      </w:r>
      <w:r>
        <w:rPr>
          <w:rFonts w:ascii="Times New Roman" w:eastAsia="Times New Roman" w:hAnsi="Times New Roman" w:cs="Times New Roman"/>
          <w:color w:val="000000"/>
          <w:sz w:val="24"/>
          <w:szCs w:val="24"/>
        </w:rPr>
        <w:t xml:space="preserve"> = 0,16 mol, n</w:t>
      </w:r>
      <w:r>
        <w:rPr>
          <w:rFonts w:ascii="Times New Roman" w:eastAsia="Times New Roman" w:hAnsi="Times New Roman" w:cs="Times New Roman"/>
          <w:color w:val="000000"/>
          <w:sz w:val="24"/>
          <w:szCs w:val="24"/>
          <w:vertAlign w:val="subscript"/>
        </w:rPr>
        <w:t>O</w:t>
      </w:r>
      <w:r>
        <w:rPr>
          <w:rFonts w:ascii="Times New Roman" w:eastAsia="Times New Roman" w:hAnsi="Times New Roman" w:cs="Times New Roman"/>
          <w:color w:val="000000"/>
          <w:sz w:val="24"/>
          <w:szCs w:val="24"/>
        </w:rPr>
        <w:t xml:space="preserve"> = 0,31 mol</w:t>
      </w:r>
    </w:p>
    <w:p w14:paraId="1350B26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x: y = 0,16: 0,31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không phù hợp.</w:t>
      </w:r>
    </w:p>
    <w:p w14:paraId="19D85F20"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Trường hợp 2</w:t>
      </w:r>
      <w:r>
        <w:rPr>
          <w:rFonts w:ascii="Times New Roman" w:eastAsia="Times New Roman" w:hAnsi="Times New Roman" w:cs="Times New Roman"/>
          <w:color w:val="000000"/>
          <w:sz w:val="24"/>
          <w:szCs w:val="24"/>
        </w:rPr>
        <w:t>: CO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dư, tức xảy ra cả phản ứng (3) và (4)</w:t>
      </w:r>
    </w:p>
    <w:p w14:paraId="1CC61C54" w14:textId="77777777" w:rsidR="00667098" w:rsidRDefault="00B55FAD">
      <w:pPr>
        <w:spacing w:after="0" w:line="276" w:lineRule="auto"/>
        <w:ind w:left="992"/>
        <w:rPr>
          <w:rFonts w:ascii="Times New Roman" w:eastAsia="Times New Roman" w:hAnsi="Times New Roman" w:cs="Times New Roman"/>
          <w:color w:val="000000"/>
          <w:sz w:val="24"/>
          <w:szCs w:val="24"/>
        </w:rPr>
      </w:pPr>
      <w:r>
        <w:rPr>
          <w:sz w:val="36"/>
          <w:szCs w:val="36"/>
          <w:vertAlign w:val="subscript"/>
        </w:rPr>
        <w:object w:dxaOrig="6347" w:dyaOrig="1160" w14:anchorId="47877EB4">
          <v:shape id="_x0000_i1135" type="#_x0000_t75" style="width:317.25pt;height:57.85pt" o:ole="">
            <v:imagedata r:id="rId247" o:title=""/>
          </v:shape>
          <o:OLEObject Type="Embed" ProgID="Equation.DSMT4" ShapeID="_x0000_i1135" DrawAspect="Content" ObjectID="_1791832230" r:id="rId248"/>
        </w:object>
      </w:r>
    </w:p>
    <w:p w14:paraId="773983DA"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Dựa vào sơ đồ trên kết hợp với bảo toàn nguyên tố ta tìm được trong oxide Fe</w:t>
      </w:r>
      <w:r>
        <w:rPr>
          <w:rFonts w:ascii="Times New Roman" w:eastAsia="Times New Roman" w:hAnsi="Times New Roman" w:cs="Times New Roman"/>
          <w:color w:val="000000"/>
          <w:sz w:val="24"/>
          <w:szCs w:val="24"/>
          <w:vertAlign w:val="subscript"/>
        </w:rPr>
        <w:t>x</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y</w:t>
      </w:r>
      <w:r>
        <w:rPr>
          <w:rFonts w:ascii="Times New Roman" w:eastAsia="Times New Roman" w:hAnsi="Times New Roman" w:cs="Times New Roman"/>
          <w:color w:val="000000"/>
          <w:sz w:val="24"/>
          <w:szCs w:val="24"/>
        </w:rPr>
        <w:t>:</w:t>
      </w:r>
    </w:p>
    <w:p w14:paraId="74842B0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bscript"/>
        </w:rPr>
        <w:t>Fe</w:t>
      </w:r>
      <w:r>
        <w:rPr>
          <w:rFonts w:ascii="Times New Roman" w:eastAsia="Times New Roman" w:hAnsi="Times New Roman" w:cs="Times New Roman"/>
          <w:color w:val="000000"/>
          <w:sz w:val="24"/>
          <w:szCs w:val="24"/>
        </w:rPr>
        <w:t xml:space="preserve"> = 0,12 mol, n</w:t>
      </w:r>
      <w:r>
        <w:rPr>
          <w:rFonts w:ascii="Times New Roman" w:eastAsia="Times New Roman" w:hAnsi="Times New Roman" w:cs="Times New Roman"/>
          <w:color w:val="000000"/>
          <w:sz w:val="24"/>
          <w:szCs w:val="24"/>
          <w:vertAlign w:val="subscript"/>
        </w:rPr>
        <w:t>O</w:t>
      </w:r>
      <w:r>
        <w:rPr>
          <w:rFonts w:ascii="Times New Roman" w:eastAsia="Times New Roman" w:hAnsi="Times New Roman" w:cs="Times New Roman"/>
          <w:color w:val="000000"/>
          <w:sz w:val="24"/>
          <w:szCs w:val="24"/>
        </w:rPr>
        <w:t xml:space="preserve"> = 0,16 mol</w:t>
      </w:r>
    </w:p>
    <w:p w14:paraId="0D733D28"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x: y = 0,12: 0,16 = 3: 4 </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Fe</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p>
    <w:p w14:paraId="18FDCF05"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 13,92 g hỗn hợp X vào dung dịch HCl dư.</w:t>
      </w:r>
    </w:p>
    <w:p w14:paraId="5BFBC217"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FeCO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+ 2HCl </w:t>
      </w:r>
      <w:r>
        <w:rPr>
          <w:sz w:val="36"/>
          <w:szCs w:val="36"/>
          <w:vertAlign w:val="subscript"/>
        </w:rPr>
        <w:object w:dxaOrig="627" w:dyaOrig="320" w14:anchorId="34149E07">
          <v:shape id="_x0000_i1136" type="#_x0000_t75" style="width:31.7pt;height:15.7pt" o:ole="">
            <v:imagedata r:id="rId249" o:title=""/>
          </v:shape>
          <o:OLEObject Type="Embed" ProgID="Equation.DSMT4" ShapeID="_x0000_i1136" DrawAspect="Content" ObjectID="_1791832231" r:id="rId250"/>
        </w:object>
      </w:r>
      <w:r>
        <w:rPr>
          <w:rFonts w:ascii="Times New Roman" w:eastAsia="Times New Roman" w:hAnsi="Times New Roman" w:cs="Times New Roman"/>
          <w:color w:val="000000"/>
          <w:sz w:val="24"/>
          <w:szCs w:val="24"/>
        </w:rPr>
        <w:t xml:space="preserve"> FeCl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(5)</w:t>
      </w:r>
    </w:p>
    <w:p w14:paraId="6451CCF0"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0,06                              0,06</w:t>
      </w:r>
    </w:p>
    <w:p w14:paraId="312FF233"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Fe</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+ 8HCl </w:t>
      </w:r>
      <w:r>
        <w:rPr>
          <w:sz w:val="36"/>
          <w:szCs w:val="36"/>
          <w:vertAlign w:val="subscript"/>
        </w:rPr>
        <w:object w:dxaOrig="627" w:dyaOrig="320" w14:anchorId="15FF35D5">
          <v:shape id="_x0000_i1137" type="#_x0000_t75" style="width:31.7pt;height:15.7pt" o:ole="">
            <v:imagedata r:id="rId251" o:title=""/>
          </v:shape>
          <o:OLEObject Type="Embed" ProgID="Equation.DSMT4" ShapeID="_x0000_i1137" DrawAspect="Content" ObjectID="_1791832232" r:id="rId252"/>
        </w:object>
      </w:r>
      <w:r>
        <w:rPr>
          <w:rFonts w:ascii="Times New Roman" w:eastAsia="Times New Roman" w:hAnsi="Times New Roman" w:cs="Times New Roman"/>
          <w:color w:val="000000"/>
          <w:sz w:val="24"/>
          <w:szCs w:val="24"/>
        </w:rPr>
        <w:t>FeCl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+ 2FeCl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+ 4H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(6)</w:t>
      </w:r>
    </w:p>
    <w:p w14:paraId="176B4E4B"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0,03                             0,03     0,06</w:t>
      </w:r>
    </w:p>
    <w:p w14:paraId="0AA75CD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Dung dịch Y gồm: FeCl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0,09 mol; FeCl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0,06 mol; HCl dư</w:t>
      </w:r>
    </w:p>
    <w:p w14:paraId="51A0F2BA"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 khí 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0,03 (mol) vào dung dịch B</w:t>
      </w:r>
    </w:p>
    <w:p w14:paraId="268CAEE0"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2FeCl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sz w:val="36"/>
          <w:szCs w:val="36"/>
          <w:vertAlign w:val="subscript"/>
        </w:rPr>
        <w:object w:dxaOrig="627" w:dyaOrig="320" w14:anchorId="7AC0E432">
          <v:shape id="_x0000_i1138" type="#_x0000_t75" style="width:31.7pt;height:15.7pt" o:ole="">
            <v:imagedata r:id="rId242" o:title=""/>
          </v:shape>
          <o:OLEObject Type="Embed" ProgID="Equation.DSMT4" ShapeID="_x0000_i1138" DrawAspect="Content" ObjectID="_1791832233" r:id="rId253"/>
        </w:object>
      </w:r>
      <w:r>
        <w:rPr>
          <w:rFonts w:ascii="Times New Roman" w:eastAsia="Times New Roman" w:hAnsi="Times New Roman" w:cs="Times New Roman"/>
          <w:color w:val="000000"/>
          <w:sz w:val="24"/>
          <w:szCs w:val="24"/>
        </w:rPr>
        <w:t xml:space="preserve"> 2FeCl</w:t>
      </w:r>
      <w:r>
        <w:rPr>
          <w:rFonts w:ascii="Times New Roman" w:eastAsia="Times New Roman" w:hAnsi="Times New Roman" w:cs="Times New Roman"/>
          <w:color w:val="000000"/>
          <w:sz w:val="24"/>
          <w:szCs w:val="24"/>
          <w:vertAlign w:val="subscript"/>
        </w:rPr>
        <w:t xml:space="preserve">3 </w:t>
      </w:r>
      <w:r>
        <w:rPr>
          <w:rFonts w:ascii="Times New Roman" w:eastAsia="Times New Roman" w:hAnsi="Times New Roman" w:cs="Times New Roman"/>
          <w:color w:val="000000"/>
          <w:sz w:val="24"/>
          <w:szCs w:val="24"/>
        </w:rPr>
        <w:t>(7)</w:t>
      </w:r>
    </w:p>
    <w:p w14:paraId="7E1D9107"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        0,03           0,06            (mol)</w:t>
      </w:r>
    </w:p>
    <w:p w14:paraId="4F51A896"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Dung dịch D có chứa: FeCl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0,03 mol; FeCl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0,12 mol; HCl dư</w:t>
      </w:r>
    </w:p>
    <w:p w14:paraId="0ABD63D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2FeCl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 Cu </w:t>
      </w:r>
      <w:r>
        <w:rPr>
          <w:sz w:val="36"/>
          <w:szCs w:val="36"/>
          <w:vertAlign w:val="subscript"/>
        </w:rPr>
        <w:object w:dxaOrig="627" w:dyaOrig="320" w14:anchorId="54FF5EBB">
          <v:shape id="_x0000_i1139" type="#_x0000_t75" style="width:31.7pt;height:15.7pt" o:ole="">
            <v:imagedata r:id="rId254" o:title=""/>
          </v:shape>
          <o:OLEObject Type="Embed" ProgID="Equation.DSMT4" ShapeID="_x0000_i1139" DrawAspect="Content" ObjectID="_1791832234" r:id="rId255"/>
        </w:object>
      </w:r>
      <w:r>
        <w:rPr>
          <w:rFonts w:ascii="Times New Roman" w:eastAsia="Times New Roman" w:hAnsi="Times New Roman" w:cs="Times New Roman"/>
          <w:color w:val="000000"/>
          <w:sz w:val="24"/>
          <w:szCs w:val="24"/>
        </w:rPr>
        <w:t xml:space="preserve"> CuCl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+ 2FeCl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(8)</w:t>
      </w:r>
    </w:p>
    <w:p w14:paraId="1EAB6D9F"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       0,06                                            (mol)</w:t>
      </w:r>
    </w:p>
    <w:p w14:paraId="319929AE"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vertAlign w:val="subscript"/>
        </w:rPr>
        <w:t>Cu</w:t>
      </w:r>
      <w:r>
        <w:rPr>
          <w:rFonts w:ascii="Times New Roman" w:eastAsia="Times New Roman" w:hAnsi="Times New Roman" w:cs="Times New Roman"/>
          <w:color w:val="000000"/>
          <w:sz w:val="24"/>
          <w:szCs w:val="24"/>
        </w:rPr>
        <w:t xml:space="preserve"> = 0,06.64 = 3,84 g.</w:t>
      </w:r>
    </w:p>
    <w:p w14:paraId="5BE0C589"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Một loại phân bón NPK có độ dinh dưỡng được ghi trên bao bì như hình ảnh. Các con số này chính là độ dinh dưỡng của phân đạm, lân, kali tương ứng.</w:t>
      </w:r>
    </w:p>
    <w:p w14:paraId="590703FE" w14:textId="77777777" w:rsidR="00667098" w:rsidRDefault="00B55FAD">
      <w:pPr>
        <w:spacing w:after="0" w:line="276" w:lineRule="auto"/>
        <w:ind w:left="99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63E1FC7B" wp14:editId="6F9FDEA3">
            <wp:extent cx="1061585" cy="841168"/>
            <wp:effectExtent l="0" t="0" r="0" b="0"/>
            <wp:docPr id="2139195359"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256"/>
                    <a:srcRect l="3458" r="2726" b="13930"/>
                    <a:stretch>
                      <a:fillRect/>
                    </a:stretch>
                  </pic:blipFill>
                  <pic:spPr>
                    <a:xfrm>
                      <a:off x="0" y="0"/>
                      <a:ext cx="1061585" cy="841168"/>
                    </a:xfrm>
                    <a:prstGeom prst="rect">
                      <a:avLst/>
                    </a:prstGeom>
                    <a:ln/>
                  </pic:spPr>
                </pic:pic>
              </a:graphicData>
            </a:graphic>
          </wp:inline>
        </w:drawing>
      </w:r>
    </w:p>
    <w:p w14:paraId="7D30FE56"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Để cung cấp 135,78 kg nitrogen, 15,50 kg phosphorus và 33,54 kg potassium cho một thửa ruộng, người nông dân cần trộn đồng thời x kg phân NPK ở trên, y kg phân đạm urea (độ dinh dưỡng 46%) và z kg phân kali (độ dinh dưỡng 60%). Tổng giá trị của (x + y + z) là bao nhiêu?</w:t>
      </w:r>
    </w:p>
    <w:p w14:paraId="5B9A2BFE"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(Làm tròn kết quả đến hàng đơn vị)</w:t>
      </w:r>
    </w:p>
    <w:p w14:paraId="449687C4"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5DE33189" w14:textId="77777777" w:rsidR="00667098" w:rsidRDefault="00B55FAD">
      <w:pPr>
        <w:spacing w:after="0" w:line="276" w:lineRule="auto"/>
        <w:ind w:left="992"/>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427</w:t>
      </w:r>
    </w:p>
    <w:p w14:paraId="6FF02B9C"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vertAlign w:val="subscript"/>
        </w:rPr>
        <w:t>N</w:t>
      </w:r>
      <w:r>
        <w:rPr>
          <w:rFonts w:ascii="Times New Roman" w:eastAsia="Times New Roman" w:hAnsi="Times New Roman" w:cs="Times New Roman"/>
          <w:color w:val="000000"/>
          <w:sz w:val="24"/>
          <w:szCs w:val="24"/>
        </w:rPr>
        <w:t xml:space="preserve"> = 135,780 = 30%.x + 46%.y</w:t>
      </w:r>
    </w:p>
    <w:p w14:paraId="6BC5ED84"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vertAlign w:val="subscript"/>
        </w:rPr>
        <w:t>P</w:t>
      </w:r>
      <w:r>
        <w:rPr>
          <w:rFonts w:ascii="Times New Roman" w:eastAsia="Times New Roman" w:hAnsi="Times New Roman" w:cs="Times New Roman"/>
          <w:color w:val="000000"/>
          <w:sz w:val="24"/>
          <w:szCs w:val="24"/>
        </w:rPr>
        <w:t xml:space="preserve"> = 15,5 = </w:t>
      </w:r>
      <w:r>
        <w:rPr>
          <w:sz w:val="36"/>
          <w:szCs w:val="36"/>
          <w:vertAlign w:val="subscript"/>
        </w:rPr>
        <w:object w:dxaOrig="1147" w:dyaOrig="627" w14:anchorId="632CF8E4">
          <v:shape id="_x0000_i1140" type="#_x0000_t75" style="width:57.25pt;height:31.7pt" o:ole="">
            <v:imagedata r:id="rId257" o:title=""/>
          </v:shape>
          <o:OLEObject Type="Embed" ProgID="Equation.DSMT4" ShapeID="_x0000_i1140" DrawAspect="Content" ObjectID="_1791832235" r:id="rId258"/>
        </w:object>
      </w:r>
    </w:p>
    <w:p w14:paraId="2335C5E2"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vertAlign w:val="subscript"/>
        </w:rPr>
        <w:t>K</w:t>
      </w:r>
      <w:r>
        <w:rPr>
          <w:rFonts w:ascii="Times New Roman" w:eastAsia="Times New Roman" w:hAnsi="Times New Roman" w:cs="Times New Roman"/>
          <w:color w:val="000000"/>
          <w:sz w:val="24"/>
          <w:szCs w:val="24"/>
        </w:rPr>
        <w:t xml:space="preserve"> = 33,54 = </w:t>
      </w:r>
      <w:r>
        <w:rPr>
          <w:sz w:val="36"/>
          <w:szCs w:val="36"/>
          <w:vertAlign w:val="subscript"/>
        </w:rPr>
        <w:object w:dxaOrig="2627" w:dyaOrig="627" w14:anchorId="4F552F66">
          <v:shape id="_x0000_i1141" type="#_x0000_t75" style="width:131.1pt;height:31.7pt" o:ole="">
            <v:imagedata r:id="rId259" o:title=""/>
          </v:shape>
          <o:OLEObject Type="Embed" ProgID="Equation.DSMT4" ShapeID="_x0000_i1141" DrawAspect="Content" ObjectID="_1791832236" r:id="rId260"/>
        </w:object>
      </w:r>
    </w:p>
    <w:p w14:paraId="60F53C5A"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x = 355; y = 63,65; z = 8,2</w:t>
      </w:r>
    </w:p>
    <w:p w14:paraId="3B192CF3"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 xml:space="preserve"> x + y + z = 426,85 kg.</w:t>
      </w:r>
    </w:p>
    <w:p w14:paraId="4FDE4177" w14:textId="77777777" w:rsidR="00667098" w:rsidRDefault="00B55FAD">
      <w:pPr>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tổng giá trị của (x + y + z) </w:t>
      </w:r>
      <w:r>
        <w:rPr>
          <w:rFonts w:ascii="Times New Roman" w:eastAsia="Times New Roman" w:hAnsi="Times New Roman" w:cs="Times New Roman"/>
          <w:i/>
          <w:color w:val="000000"/>
          <w:sz w:val="24"/>
          <w:szCs w:val="24"/>
        </w:rPr>
        <w:t>(làm tròn đến hàng đơn vị)</w:t>
      </w:r>
      <w:r>
        <w:rPr>
          <w:rFonts w:ascii="Times New Roman" w:eastAsia="Times New Roman" w:hAnsi="Times New Roman" w:cs="Times New Roman"/>
          <w:color w:val="000000"/>
          <w:sz w:val="24"/>
          <w:szCs w:val="24"/>
        </w:rPr>
        <w:t xml:space="preserve"> là 427.</w:t>
      </w:r>
    </w:p>
    <w:p w14:paraId="1C824E3F"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Cho lưới thức ăn của một hệ sinh thái được mô tả trong hình dưới đây:</w:t>
      </w:r>
    </w:p>
    <w:p w14:paraId="4E007C76"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drawing>
          <wp:inline distT="0" distB="0" distL="0" distR="0" wp14:anchorId="12083D77" wp14:editId="612AB6CD">
            <wp:extent cx="3676650" cy="1857375"/>
            <wp:effectExtent l="0" t="0" r="0" b="0"/>
            <wp:docPr id="2139195358"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61"/>
                    <a:srcRect/>
                    <a:stretch>
                      <a:fillRect/>
                    </a:stretch>
                  </pic:blipFill>
                  <pic:spPr>
                    <a:xfrm>
                      <a:off x="0" y="0"/>
                      <a:ext cx="3676650" cy="1857375"/>
                    </a:xfrm>
                    <a:prstGeom prst="rect">
                      <a:avLst/>
                    </a:prstGeom>
                    <a:ln/>
                  </pic:spPr>
                </pic:pic>
              </a:graphicData>
            </a:graphic>
          </wp:inline>
        </w:drawing>
      </w:r>
    </w:p>
    <w:p w14:paraId="03B38FD7"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Lưới thức ăn trên có tối đa bao nhiêu chuỗi thức ăn?</w:t>
      </w:r>
    </w:p>
    <w:p w14:paraId="1AA1DDD6"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4EC80D18"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6</w:t>
      </w:r>
    </w:p>
    <w:p w14:paraId="6BAB2DF4"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Có tất cả 6 chuỗi thức ăn.</w:t>
      </w:r>
    </w:p>
    <w:p w14:paraId="210EDA7C"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Hình bên mô tả sự phân bố và mật độ của bốn quần thể thực vật A, B, C và D tại một thời điểm, trong một khu vực có diện tích là 6,2 ha. Biết rằng:</w:t>
      </w:r>
      <w:r>
        <w:rPr>
          <w:noProof/>
          <w:lang w:val="en-US" w:eastAsia="en-US"/>
        </w:rPr>
        <w:drawing>
          <wp:anchor distT="0" distB="0" distL="114300" distR="114300" simplePos="0" relativeHeight="251661312" behindDoc="0" locked="0" layoutInCell="1" hidden="0" allowOverlap="1" wp14:anchorId="3EB3B5A2" wp14:editId="0F4BD58E">
            <wp:simplePos x="0" y="0"/>
            <wp:positionH relativeFrom="column">
              <wp:posOffset>4259579</wp:posOffset>
            </wp:positionH>
            <wp:positionV relativeFrom="paragraph">
              <wp:posOffset>140335</wp:posOffset>
            </wp:positionV>
            <wp:extent cx="2209800" cy="1504950"/>
            <wp:effectExtent l="0" t="0" r="0" b="0"/>
            <wp:wrapSquare wrapText="bothSides" distT="0" distB="0" distL="114300" distR="114300"/>
            <wp:docPr id="2139195360"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62"/>
                    <a:srcRect/>
                    <a:stretch>
                      <a:fillRect/>
                    </a:stretch>
                  </pic:blipFill>
                  <pic:spPr>
                    <a:xfrm>
                      <a:off x="0" y="0"/>
                      <a:ext cx="2209800" cy="1504950"/>
                    </a:xfrm>
                    <a:prstGeom prst="rect">
                      <a:avLst/>
                    </a:prstGeom>
                    <a:ln/>
                  </pic:spPr>
                </pic:pic>
              </a:graphicData>
            </a:graphic>
          </wp:anchor>
        </w:drawing>
      </w:r>
    </w:p>
    <w:p w14:paraId="51E08FCD" w14:textId="77777777" w:rsidR="00667098" w:rsidRDefault="00B55FAD">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Diện tích phân bố của quần thể A là 0,8 ha.</w:t>
      </w:r>
    </w:p>
    <w:p w14:paraId="2EF993A0" w14:textId="77777777" w:rsidR="00667098" w:rsidRDefault="00B55FAD">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Diện tích phân bố của quần thể B là 0,5 ha.</w:t>
      </w:r>
    </w:p>
    <w:p w14:paraId="37A12709" w14:textId="77777777" w:rsidR="00667098" w:rsidRDefault="00B55FAD">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Diện tích phân bố của quần thể C là 1,1 ha.</w:t>
      </w:r>
    </w:p>
    <w:p w14:paraId="3C6349CE" w14:textId="77777777" w:rsidR="00667098" w:rsidRDefault="00B55FAD">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Diện tích phân bố của quần thể D là 0,9 ha.</w:t>
      </w:r>
    </w:p>
    <w:p w14:paraId="48132CE4" w14:textId="77777777" w:rsidR="00667098" w:rsidRDefault="00B55FAD">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Tổng kích thước của 4 quần thể A, B, C và D là bao nhiêu?</w:t>
      </w:r>
    </w:p>
    <w:p w14:paraId="22AE047E" w14:textId="77777777" w:rsidR="00667098" w:rsidRDefault="00B55FAD">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CC"/>
          <w:sz w:val="24"/>
          <w:szCs w:val="24"/>
        </w:rPr>
        <w:t>Hướng dẫn giải</w:t>
      </w:r>
    </w:p>
    <w:p w14:paraId="08EF0B33" w14:textId="77777777" w:rsidR="00667098" w:rsidRDefault="00B55FAD">
      <w:pPr>
        <w:widowControl w:val="0"/>
        <w:spacing w:before="48"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696</w:t>
      </w:r>
    </w:p>
    <w:p w14:paraId="558D6A8F" w14:textId="77777777" w:rsidR="00667098" w:rsidRDefault="00B55FAD">
      <w:pPr>
        <w:widowControl w:val="0"/>
        <w:pBdr>
          <w:top w:val="nil"/>
          <w:left w:val="nil"/>
          <w:bottom w:val="nil"/>
          <w:right w:val="nil"/>
          <w:between w:val="nil"/>
        </w:pBdr>
        <w:spacing w:before="48" w:after="0" w:line="276" w:lineRule="auto"/>
        <w:ind w:left="99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Kích thước của các quần thể:</w:t>
      </w:r>
    </w:p>
    <w:p w14:paraId="2D3DD148" w14:textId="77777777" w:rsidR="00667098" w:rsidRDefault="00B55FAD">
      <w:pPr>
        <w:widowControl w:val="0"/>
        <w:pBdr>
          <w:top w:val="nil"/>
          <w:left w:val="nil"/>
          <w:bottom w:val="nil"/>
          <w:right w:val="nil"/>
          <w:between w:val="nil"/>
        </w:pBdr>
        <w:spacing w:after="0" w:line="276" w:lineRule="auto"/>
        <w:ind w:left="99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Quần thể A: 0,8.230 = 184.</w:t>
      </w:r>
    </w:p>
    <w:p w14:paraId="37928F1F" w14:textId="77777777" w:rsidR="00667098" w:rsidRDefault="00B55FAD">
      <w:pPr>
        <w:widowControl w:val="0"/>
        <w:pBdr>
          <w:top w:val="nil"/>
          <w:left w:val="nil"/>
          <w:bottom w:val="nil"/>
          <w:right w:val="nil"/>
          <w:between w:val="nil"/>
        </w:pBdr>
        <w:spacing w:after="0" w:line="276" w:lineRule="auto"/>
        <w:ind w:left="99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Quần thể B: 0,5.120 = 60.</w:t>
      </w:r>
    </w:p>
    <w:p w14:paraId="0C897B8C" w14:textId="77777777" w:rsidR="00667098" w:rsidRDefault="00B55FAD">
      <w:pPr>
        <w:widowControl w:val="0"/>
        <w:pBdr>
          <w:top w:val="nil"/>
          <w:left w:val="nil"/>
          <w:bottom w:val="nil"/>
          <w:right w:val="nil"/>
          <w:between w:val="nil"/>
        </w:pBdr>
        <w:spacing w:after="0" w:line="276" w:lineRule="auto"/>
        <w:ind w:left="99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Quần thể C: 1,1.280 = 308</w:t>
      </w:r>
    </w:p>
    <w:p w14:paraId="115550D3" w14:textId="77777777" w:rsidR="00667098" w:rsidRDefault="00B55FAD">
      <w:pPr>
        <w:widowControl w:val="0"/>
        <w:pBdr>
          <w:top w:val="nil"/>
          <w:left w:val="nil"/>
          <w:bottom w:val="nil"/>
          <w:right w:val="nil"/>
          <w:between w:val="nil"/>
        </w:pBdr>
        <w:spacing w:after="0" w:line="276" w:lineRule="auto"/>
        <w:ind w:left="99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Quần thể D: 0,9.160 = 144</w:t>
      </w:r>
    </w:p>
    <w:p w14:paraId="110A7384" w14:textId="77777777" w:rsidR="00667098" w:rsidRDefault="00B55FAD">
      <w:pPr>
        <w:widowControl w:val="0"/>
        <w:pBdr>
          <w:top w:val="nil"/>
          <w:left w:val="nil"/>
          <w:bottom w:val="nil"/>
          <w:right w:val="nil"/>
          <w:between w:val="nil"/>
        </w:pBdr>
        <w:spacing w:after="0" w:line="276" w:lineRule="auto"/>
        <w:ind w:left="992" w:hanging="2"/>
        <w:rPr>
          <w:rFonts w:ascii="Times New Roman" w:eastAsia="Times New Roman" w:hAnsi="Times New Roman" w:cs="Times New Roman"/>
          <w:b/>
          <w:color w:val="0000CC"/>
          <w:sz w:val="24"/>
          <w:szCs w:val="24"/>
        </w:rPr>
      </w:pPr>
      <w:r>
        <w:rPr>
          <w:rFonts w:ascii="Times New Roman" w:eastAsia="Times New Roman" w:hAnsi="Times New Roman" w:cs="Times New Roman"/>
          <w:color w:val="000000"/>
          <w:sz w:val="24"/>
          <w:szCs w:val="24"/>
        </w:rPr>
        <w:t>Tổng kích thước của 4 quần thể là: 696</w:t>
      </w:r>
    </w:p>
    <w:p w14:paraId="58FE3FA8"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 xml:space="preserve">Một phân tử DNA xoắn kép có tỉ lệ </w:t>
      </w:r>
      <w:r>
        <w:rPr>
          <w:color w:val="000000"/>
          <w:sz w:val="36"/>
          <w:szCs w:val="36"/>
          <w:vertAlign w:val="subscript"/>
        </w:rPr>
        <w:object w:dxaOrig="1333" w:dyaOrig="627" w14:anchorId="6B4C69EC">
          <v:shape id="_x0000_i1142" type="#_x0000_t75" style="width:66.75pt;height:31.7pt" o:ole="">
            <v:imagedata r:id="rId263" o:title=""/>
          </v:shape>
          <o:OLEObject Type="Embed" ProgID="Equation.DSMT4" ShapeID="_x0000_i1142" DrawAspect="Content" ObjectID="_1791832237" r:id="rId264"/>
        </w:object>
      </w:r>
      <w:r>
        <w:rPr>
          <w:rFonts w:ascii="Times New Roman" w:eastAsia="Times New Roman" w:hAnsi="Times New Roman" w:cs="Times New Roman"/>
          <w:color w:val="000000"/>
          <w:sz w:val="24"/>
          <w:szCs w:val="24"/>
        </w:rPr>
        <w:t xml:space="preserve"> thì hàm lượng G + C là bao nhiêu phần trăm?</w:t>
      </w:r>
    </w:p>
    <w:p w14:paraId="2CDCEC6B"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32669D4A"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80</w:t>
      </w:r>
    </w:p>
    <w:p w14:paraId="25ACE040" w14:textId="77777777" w:rsidR="00667098" w:rsidRDefault="00B55FAD">
      <w:pPr>
        <w:spacing w:after="0" w:line="276" w:lineRule="auto"/>
        <w:ind w:left="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A = T và G = C nên </w:t>
      </w:r>
      <w:r>
        <w:rPr>
          <w:sz w:val="36"/>
          <w:szCs w:val="36"/>
          <w:vertAlign w:val="subscript"/>
        </w:rPr>
        <w:object w:dxaOrig="9400" w:dyaOrig="627" w14:anchorId="6D886B8E">
          <v:shape id="_x0000_i1143" type="#_x0000_t75" style="width:470.15pt;height:31.7pt" o:ole="">
            <v:imagedata r:id="rId265" o:title=""/>
          </v:shape>
          <o:OLEObject Type="Embed" ProgID="Equation.DSMT4" ShapeID="_x0000_i1143" DrawAspect="Content" ObjectID="_1791832238" r:id="rId266"/>
        </w:object>
      </w:r>
    </w:p>
    <w:p w14:paraId="7423ABD9"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 xml:space="preserve">Trong trường hợp các gene phân li độc lập, tác động riêng rẽ, các gene trội là trội hoàn toàn. Xét phép P: AaBbDdEe </w:t>
      </w:r>
      <w:r>
        <w:rPr>
          <w:color w:val="000000"/>
        </w:rPr>
        <w:object w:dxaOrig="173" w:dyaOrig="200" w14:anchorId="25932B49">
          <v:shape id="_x0000_i1144" type="#_x0000_t75" style="width:8.9pt;height:9.85pt" o:ole="">
            <v:imagedata r:id="rId267" o:title=""/>
          </v:shape>
          <o:OLEObject Type="Embed" ProgID="Equation.DSMT4" ShapeID="_x0000_i1144" DrawAspect="Content" ObjectID="_1791832239" r:id="rId268"/>
        </w:object>
      </w:r>
      <w:r>
        <w:rPr>
          <w:rFonts w:ascii="Times New Roman" w:eastAsia="Times New Roman" w:hAnsi="Times New Roman" w:cs="Times New Roman"/>
          <w:color w:val="000000"/>
          <w:sz w:val="24"/>
          <w:szCs w:val="24"/>
        </w:rPr>
        <w:t>AaBbDdEE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Số cá thể mang 3 tính trạng trội và 1 tính trạng lặn ở F</w:t>
      </w:r>
      <w:r>
        <w:rPr>
          <w:rFonts w:ascii="Times New Roman" w:eastAsia="Times New Roman" w:hAnsi="Times New Roman" w:cs="Times New Roman"/>
          <w:color w:val="000000"/>
          <w:sz w:val="24"/>
          <w:szCs w:val="24"/>
          <w:vertAlign w:val="subscript"/>
        </w:rPr>
        <w:t xml:space="preserve">1 </w:t>
      </w:r>
      <w:r>
        <w:rPr>
          <w:rFonts w:ascii="Times New Roman" w:eastAsia="Times New Roman" w:hAnsi="Times New Roman" w:cs="Times New Roman"/>
          <w:color w:val="000000"/>
          <w:sz w:val="24"/>
          <w:szCs w:val="24"/>
        </w:rPr>
        <w:t>chiếm tỉ lệ</w:t>
      </w:r>
      <w:r>
        <w:rPr>
          <w:rFonts w:ascii="Times New Roman" w:eastAsia="Times New Roman" w:hAnsi="Times New Roman" w:cs="Times New Roman"/>
          <w:b/>
          <w:color w:val="0000CC"/>
          <w:sz w:val="24"/>
          <w:szCs w:val="24"/>
        </w:rPr>
        <w:t xml:space="preserve"> </w:t>
      </w:r>
      <w:r>
        <w:rPr>
          <w:rFonts w:ascii="Times New Roman" w:eastAsia="Times New Roman" w:hAnsi="Times New Roman" w:cs="Times New Roman"/>
          <w:color w:val="000000"/>
          <w:sz w:val="24"/>
          <w:szCs w:val="24"/>
        </w:rPr>
        <w:t>bao nhiêu? (</w:t>
      </w:r>
      <w:r>
        <w:rPr>
          <w:rFonts w:ascii="Times New Roman" w:eastAsia="Times New Roman" w:hAnsi="Times New Roman" w:cs="Times New Roman"/>
          <w:i/>
          <w:color w:val="000000"/>
          <w:sz w:val="24"/>
          <w:szCs w:val="24"/>
        </w:rPr>
        <w:t>Tính ra kết quả bằng số thập phân và làm tròn đến 2 chữ số sau dấu phẩy</w:t>
      </w:r>
      <w:r>
        <w:rPr>
          <w:rFonts w:ascii="Times New Roman" w:eastAsia="Times New Roman" w:hAnsi="Times New Roman" w:cs="Times New Roman"/>
          <w:color w:val="000000"/>
          <w:sz w:val="24"/>
          <w:szCs w:val="24"/>
        </w:rPr>
        <w:t>).</w:t>
      </w:r>
    </w:p>
    <w:p w14:paraId="1784914E"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53C71F59"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0,42</w:t>
      </w:r>
    </w:p>
    <w:p w14:paraId="190A7426"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AaBbDdEe </w:t>
      </w:r>
      <w:r>
        <w:object w:dxaOrig="173" w:dyaOrig="200" w14:anchorId="19F05D5F">
          <v:shape id="_x0000_i1145" type="#_x0000_t75" style="width:8.9pt;height:9.85pt" o:ole="">
            <v:imagedata r:id="rId267" o:title=""/>
          </v:shape>
          <o:OLEObject Type="Embed" ProgID="Equation.DSMT4" ShapeID="_x0000_i1145" DrawAspect="Content" ObjectID="_1791832240" r:id="rId269"/>
        </w:object>
      </w:r>
      <w:r>
        <w:rPr>
          <w:rFonts w:ascii="Times New Roman" w:eastAsia="Times New Roman" w:hAnsi="Times New Roman" w:cs="Times New Roman"/>
          <w:color w:val="000000"/>
          <w:sz w:val="24"/>
          <w:szCs w:val="24"/>
        </w:rPr>
        <w:t>AaBbDdEE.</w:t>
      </w:r>
    </w:p>
    <w:p w14:paraId="41168EFA"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số cá thể mang 3 tính trạng trội và 1 tính trạng lặn:</w:t>
      </w:r>
    </w:p>
    <w:p w14:paraId="1977D701" w14:textId="77777777" w:rsidR="00667098" w:rsidRDefault="00B55FAD">
      <w:pPr>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TTLT + TLTT + LTTT = </w:t>
      </w:r>
      <w:r>
        <w:rPr>
          <w:sz w:val="36"/>
          <w:szCs w:val="36"/>
          <w:vertAlign w:val="subscript"/>
        </w:rPr>
        <w:object w:dxaOrig="2000" w:dyaOrig="627" w14:anchorId="353AD4C9">
          <v:shape id="_x0000_i1146" type="#_x0000_t75" style="width:100pt;height:31.7pt" o:ole="">
            <v:imagedata r:id="rId270" o:title=""/>
          </v:shape>
          <o:OLEObject Type="Embed" ProgID="Equation.DSMT4" ShapeID="_x0000_i1146" DrawAspect="Content" ObjectID="_1791832241" r:id="rId271"/>
        </w:object>
      </w:r>
      <w:r>
        <w:rPr>
          <w:rFonts w:ascii="Times New Roman" w:eastAsia="Times New Roman" w:hAnsi="Times New Roman" w:cs="Times New Roman"/>
          <w:color w:val="000000"/>
          <w:sz w:val="24"/>
          <w:szCs w:val="24"/>
        </w:rPr>
        <w:t>= 0,42.</w:t>
      </w:r>
    </w:p>
    <w:p w14:paraId="257FEE19" w14:textId="77777777" w:rsidR="00667098" w:rsidRDefault="00B55FAD">
      <w:pPr>
        <w:numPr>
          <w:ilvl w:val="0"/>
          <w:numId w:val="3"/>
        </w:numPr>
        <w:pBdr>
          <w:top w:val="nil"/>
          <w:left w:val="nil"/>
          <w:bottom w:val="nil"/>
          <w:right w:val="nil"/>
          <w:between w:val="nil"/>
        </w:pBdr>
        <w:tabs>
          <w:tab w:val="left" w:pos="992"/>
        </w:tabs>
        <w:spacing w:before="120" w:after="0" w:line="276" w:lineRule="auto"/>
        <w:jc w:val="both"/>
        <w:rPr>
          <w:sz w:val="24"/>
          <w:szCs w:val="24"/>
        </w:rPr>
      </w:pPr>
      <w:r>
        <w:rPr>
          <w:rFonts w:ascii="Times New Roman" w:eastAsia="Times New Roman" w:hAnsi="Times New Roman" w:cs="Times New Roman"/>
          <w:color w:val="000000"/>
          <w:sz w:val="24"/>
          <w:szCs w:val="24"/>
        </w:rPr>
        <w:t xml:space="preserve">Người ta đem tái bản một số phân tử DNA của vi khuẩn </w:t>
      </w:r>
      <w:r>
        <w:rPr>
          <w:rFonts w:ascii="Times New Roman" w:eastAsia="Times New Roman" w:hAnsi="Times New Roman" w:cs="Times New Roman"/>
          <w:i/>
          <w:color w:val="000000"/>
          <w:sz w:val="24"/>
          <w:szCs w:val="24"/>
        </w:rPr>
        <w:t>E. coli</w:t>
      </w:r>
      <w:r>
        <w:rPr>
          <w:rFonts w:ascii="Times New Roman" w:eastAsia="Times New Roman" w:hAnsi="Times New Roman" w:cs="Times New Roman"/>
          <w:color w:val="000000"/>
          <w:sz w:val="24"/>
          <w:szCs w:val="24"/>
        </w:rPr>
        <w:t xml:space="preserve"> trong môi trường chứa đồng vị </w:t>
      </w:r>
      <w:r>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 xml:space="preserve">N. Sau 1 lần tái bản, chuyển sang môi trường nuôi cấy chứa đồng vị </w:t>
      </w:r>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 xml:space="preserve">N để cho mỗi phân tử DNA tái bản 2 lần. Sau đó lại chuyển các phân tử DNA đã được tạo ra sang nuôi cấy trong môi trường có đồng vị </w:t>
      </w:r>
      <w:r>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 xml:space="preserve">và cho tái bản 3 lần nữa. Kết thúc, thu được 60 phân tử DNA chứa cả </w:t>
      </w:r>
      <w:r>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 xml:space="preserve">N và </w:t>
      </w:r>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 xml:space="preserve">N. Số phân tử DNA chỉ chứa </w:t>
      </w:r>
      <w:r>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N ở lần tái bản cuối cùng của các phân tử DNA trên là bao nhiêu?</w:t>
      </w:r>
    </w:p>
    <w:p w14:paraId="37DDF96B" w14:textId="77777777" w:rsidR="00667098" w:rsidRDefault="00B55FAD">
      <w:pPr>
        <w:pBdr>
          <w:top w:val="nil"/>
          <w:left w:val="nil"/>
          <w:bottom w:val="nil"/>
          <w:right w:val="nil"/>
          <w:between w:val="nil"/>
        </w:pBd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Hướng dẫn giải</w:t>
      </w:r>
    </w:p>
    <w:p w14:paraId="59B64A86" w14:textId="77777777" w:rsidR="00667098" w:rsidRDefault="00B55FAD">
      <w:pPr>
        <w:spacing w:after="0" w:line="276" w:lineRule="auto"/>
        <w:ind w:left="992"/>
        <w:jc w:val="both"/>
        <w:rPr>
          <w:rFonts w:ascii="Times New Roman" w:eastAsia="Times New Roman" w:hAnsi="Times New Roman" w:cs="Times New Roman"/>
          <w:b/>
          <w:color w:val="0000CC"/>
          <w:sz w:val="24"/>
          <w:szCs w:val="24"/>
        </w:rPr>
      </w:pPr>
      <w:r>
        <w:rPr>
          <w:rFonts w:ascii="Times New Roman" w:eastAsia="Times New Roman" w:hAnsi="Times New Roman" w:cs="Times New Roman"/>
          <w:b/>
          <w:color w:val="0000CC"/>
          <w:sz w:val="24"/>
          <w:szCs w:val="24"/>
        </w:rPr>
        <w:t>Đáp án: 260</w:t>
      </w:r>
    </w:p>
    <w:p w14:paraId="4155C98D"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Sau lần tái bản đầu tiên có: </w:t>
      </w:r>
    </w:p>
    <w:p w14:paraId="1321FC05"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Số phân tử DNA: a.2</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DNA.</w:t>
      </w:r>
    </w:p>
    <w:p w14:paraId="19CDFE78"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Số mạch chứa </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sau lần tái bản đầu tiên là 2.2a = 4a.</w:t>
      </w:r>
    </w:p>
    <w:p w14:paraId="0EA81358"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Chuyển sang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N tái bản 2 lần tạo:</w:t>
      </w:r>
    </w:p>
    <w:p w14:paraId="60FAD0F6"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Số phân tử DNA: a.2</w:t>
      </w: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DNA.</w:t>
      </w:r>
    </w:p>
    <w:p w14:paraId="112F5DD6"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Số mạch DNA là: 2.a.2</w:t>
      </w: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DNA = 16a.</w:t>
      </w:r>
    </w:p>
    <w:p w14:paraId="612FA6DE"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Số mạch DNA chứa cả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N và </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N sau 3 lần tái bản là số mạch </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sau lần tái bản thứ 1: 4a.</w:t>
      </w:r>
    </w:p>
    <w:p w14:paraId="7C218177"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Số mạch chỉ chứa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N ở</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lần tái bản thứ 3 là: 16a - 4a = 12a.</w:t>
      </w:r>
    </w:p>
    <w:p w14:paraId="2C70A4DF"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Chuyển sang </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tái bản 3 lần:</w:t>
      </w:r>
    </w:p>
    <w:p w14:paraId="7871D58D" w14:textId="77777777" w:rsidR="00667098" w:rsidRDefault="009509AD">
      <w:pPr>
        <w:spacing w:after="0" w:line="276" w:lineRule="auto"/>
        <w:ind w:left="992"/>
        <w:jc w:val="both"/>
        <w:rPr>
          <w:rFonts w:ascii="Times New Roman" w:eastAsia="Times New Roman" w:hAnsi="Times New Roman" w:cs="Times New Roman"/>
          <w:sz w:val="24"/>
          <w:szCs w:val="24"/>
        </w:rPr>
      </w:pPr>
      <w:sdt>
        <w:sdtPr>
          <w:tag w:val="goog_rdk_14"/>
          <w:id w:val="788390792"/>
        </w:sdtPr>
        <w:sdtEndPr/>
        <w:sdtContent>
          <w:r w:rsidR="00B55FAD">
            <w:rPr>
              <w:rFonts w:ascii="Cardo" w:eastAsia="Cardo" w:hAnsi="Cardo" w:cs="Cardo"/>
              <w:sz w:val="24"/>
              <w:szCs w:val="24"/>
            </w:rPr>
            <w:t xml:space="preserve">→ Số DNA có cả </w:t>
          </w:r>
        </w:sdtContent>
      </w:sdt>
      <w:r w:rsidR="00B55FAD">
        <w:rPr>
          <w:rFonts w:ascii="Times New Roman" w:eastAsia="Times New Roman" w:hAnsi="Times New Roman" w:cs="Times New Roman"/>
          <w:sz w:val="24"/>
          <w:szCs w:val="24"/>
          <w:vertAlign w:val="superscript"/>
        </w:rPr>
        <w:t>15</w:t>
      </w:r>
      <w:r w:rsidR="00B55FAD">
        <w:rPr>
          <w:rFonts w:ascii="Times New Roman" w:eastAsia="Times New Roman" w:hAnsi="Times New Roman" w:cs="Times New Roman"/>
          <w:sz w:val="24"/>
          <w:szCs w:val="24"/>
        </w:rPr>
        <w:t xml:space="preserve">N và </w:t>
      </w:r>
      <w:r w:rsidR="00B55FAD">
        <w:rPr>
          <w:rFonts w:ascii="Times New Roman" w:eastAsia="Times New Roman" w:hAnsi="Times New Roman" w:cs="Times New Roman"/>
          <w:sz w:val="24"/>
          <w:szCs w:val="24"/>
          <w:vertAlign w:val="superscript"/>
        </w:rPr>
        <w:t>14</w:t>
      </w:r>
      <w:r w:rsidR="00B55FAD">
        <w:rPr>
          <w:rFonts w:ascii="Times New Roman" w:eastAsia="Times New Roman" w:hAnsi="Times New Roman" w:cs="Times New Roman"/>
          <w:sz w:val="24"/>
          <w:szCs w:val="24"/>
        </w:rPr>
        <w:t>N chính là số mạch </w:t>
      </w:r>
      <w:r w:rsidR="00B55FAD">
        <w:rPr>
          <w:rFonts w:ascii="Times New Roman" w:eastAsia="Times New Roman" w:hAnsi="Times New Roman" w:cs="Times New Roman"/>
          <w:sz w:val="24"/>
          <w:szCs w:val="24"/>
          <w:vertAlign w:val="superscript"/>
        </w:rPr>
        <w:t>14</w:t>
      </w:r>
      <w:r w:rsidR="00B55FAD">
        <w:rPr>
          <w:rFonts w:ascii="Times New Roman" w:eastAsia="Times New Roman" w:hAnsi="Times New Roman" w:cs="Times New Roman"/>
          <w:sz w:val="24"/>
          <w:szCs w:val="24"/>
        </w:rPr>
        <w:t>N</w:t>
      </w:r>
      <w:r w:rsidR="00B55FAD">
        <w:rPr>
          <w:rFonts w:ascii="Times New Roman" w:eastAsia="Times New Roman" w:hAnsi="Times New Roman" w:cs="Times New Roman"/>
          <w:sz w:val="24"/>
          <w:szCs w:val="24"/>
          <w:vertAlign w:val="superscript"/>
        </w:rPr>
        <w:t xml:space="preserve"> </w:t>
      </w:r>
      <w:r w:rsidR="00B55FAD">
        <w:rPr>
          <w:rFonts w:ascii="Times New Roman" w:eastAsia="Times New Roman" w:hAnsi="Times New Roman" w:cs="Times New Roman"/>
          <w:sz w:val="24"/>
          <w:szCs w:val="24"/>
        </w:rPr>
        <w:t>tạo</w:t>
      </w:r>
      <w:r w:rsidR="00B55FAD">
        <w:rPr>
          <w:rFonts w:ascii="Times New Roman" w:eastAsia="Times New Roman" w:hAnsi="Times New Roman" w:cs="Times New Roman"/>
          <w:sz w:val="24"/>
          <w:szCs w:val="24"/>
          <w:vertAlign w:val="superscript"/>
        </w:rPr>
        <w:t xml:space="preserve"> </w:t>
      </w:r>
      <w:r w:rsidR="00B55FAD">
        <w:rPr>
          <w:rFonts w:ascii="Times New Roman" w:eastAsia="Times New Roman" w:hAnsi="Times New Roman" w:cs="Times New Roman"/>
          <w:sz w:val="24"/>
          <w:szCs w:val="24"/>
        </w:rPr>
        <w:t>ra ở</w:t>
      </w:r>
      <w:r w:rsidR="00B55FAD">
        <w:rPr>
          <w:rFonts w:ascii="Times New Roman" w:eastAsia="Times New Roman" w:hAnsi="Times New Roman" w:cs="Times New Roman"/>
          <w:sz w:val="24"/>
          <w:szCs w:val="24"/>
          <w:vertAlign w:val="superscript"/>
        </w:rPr>
        <w:t xml:space="preserve"> </w:t>
      </w:r>
      <w:r w:rsidR="00B55FAD">
        <w:rPr>
          <w:rFonts w:ascii="Times New Roman" w:eastAsia="Times New Roman" w:hAnsi="Times New Roman" w:cs="Times New Roman"/>
          <w:sz w:val="24"/>
          <w:szCs w:val="24"/>
        </w:rPr>
        <w:t>lần tái bản thứ 3: 12a = 60.</w:t>
      </w:r>
    </w:p>
    <w:p w14:paraId="421A7A8F" w14:textId="77777777" w:rsidR="00667098" w:rsidRDefault="009509AD">
      <w:pPr>
        <w:spacing w:after="0" w:line="276" w:lineRule="auto"/>
        <w:ind w:left="992"/>
        <w:jc w:val="both"/>
        <w:rPr>
          <w:rFonts w:ascii="Times New Roman" w:eastAsia="Times New Roman" w:hAnsi="Times New Roman" w:cs="Times New Roman"/>
          <w:sz w:val="24"/>
          <w:szCs w:val="24"/>
        </w:rPr>
      </w:pPr>
      <w:sdt>
        <w:sdtPr>
          <w:tag w:val="goog_rdk_15"/>
          <w:id w:val="1404871658"/>
        </w:sdtPr>
        <w:sdtEndPr/>
        <w:sdtContent>
          <w:r w:rsidR="00B55FAD">
            <w:rPr>
              <w:rFonts w:ascii="Cardo" w:eastAsia="Cardo" w:hAnsi="Cardo" w:cs="Cardo"/>
              <w:sz w:val="24"/>
              <w:szCs w:val="24"/>
            </w:rPr>
            <w:t>→ a = 5.</w:t>
          </w:r>
        </w:sdtContent>
      </w:sdt>
    </w:p>
    <w:p w14:paraId="0CDC8F01"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Tổng số phân tử DNA sau 6 lần tái bản của 5 phân tử DNA này là: 5.2</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 320.</w:t>
      </w:r>
    </w:p>
    <w:p w14:paraId="0466BEAE" w14:textId="77777777" w:rsidR="00667098" w:rsidRDefault="00B55FAD">
      <w:pPr>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Từ môi trường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N chuyển sang môi trường chứa </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thì sau số lần tái bản bất kì vẫn chỉ thu được 60 phân tử DNA chứa cả </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N và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N.</w:t>
      </w:r>
    </w:p>
    <w:p w14:paraId="74ADDE38" w14:textId="77777777" w:rsidR="00667098" w:rsidRDefault="00B55FAD">
      <w:pPr>
        <w:spacing w:after="0" w:line="276" w:lineRule="auto"/>
        <w:ind w:left="992"/>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Số phân tử DNA chỉ chứa </w:t>
      </w:r>
      <w:r>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N ở lần tái bản cuối cùng là: 320 – 60 = 260.</w:t>
      </w:r>
    </w:p>
    <w:p w14:paraId="4D32EF59" w14:textId="77777777" w:rsidR="00667098" w:rsidRDefault="00B55FAD">
      <w:pPr>
        <w:spacing w:after="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------HẾT------</w:t>
      </w:r>
    </w:p>
    <w:p w14:paraId="3614FD7A" w14:textId="77777777" w:rsidR="00667098" w:rsidRDefault="00667098">
      <w:pPr>
        <w:spacing w:after="0" w:line="276" w:lineRule="auto"/>
        <w:rPr>
          <w:rFonts w:ascii="Times New Roman" w:eastAsia="Times New Roman" w:hAnsi="Times New Roman" w:cs="Times New Roman"/>
          <w:i/>
        </w:rPr>
      </w:pPr>
    </w:p>
    <w:sectPr w:rsidR="00667098">
      <w:footerReference w:type="default" r:id="rId272"/>
      <w:pgSz w:w="11907" w:h="16840"/>
      <w:pgMar w:top="851" w:right="992" w:bottom="851" w:left="709" w:header="28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B9058" w14:textId="77777777" w:rsidR="009509AD" w:rsidRDefault="009509AD">
      <w:pPr>
        <w:spacing w:after="0" w:line="240" w:lineRule="auto"/>
      </w:pPr>
      <w:r>
        <w:separator/>
      </w:r>
    </w:p>
  </w:endnote>
  <w:endnote w:type="continuationSeparator" w:id="0">
    <w:p w14:paraId="1CE07390" w14:textId="77777777" w:rsidR="009509AD" w:rsidRDefault="0095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Caudex">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3498" w14:textId="39A294D9" w:rsidR="00667098" w:rsidRDefault="00B55FA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E70F0">
      <w:rPr>
        <w:noProof/>
        <w:color w:val="000000"/>
      </w:rPr>
      <w:t>21</w:t>
    </w:r>
    <w:r>
      <w:rPr>
        <w:color w:val="000000"/>
      </w:rPr>
      <w:fldChar w:fldCharType="end"/>
    </w:r>
  </w:p>
  <w:p w14:paraId="6FF34EE2" w14:textId="77777777" w:rsidR="00667098" w:rsidRDefault="0066709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4B8E" w14:textId="77777777" w:rsidR="009509AD" w:rsidRDefault="009509AD">
      <w:pPr>
        <w:spacing w:after="0" w:line="240" w:lineRule="auto"/>
      </w:pPr>
      <w:r>
        <w:separator/>
      </w:r>
    </w:p>
  </w:footnote>
  <w:footnote w:type="continuationSeparator" w:id="0">
    <w:p w14:paraId="5DD6D7AD" w14:textId="77777777" w:rsidR="009509AD" w:rsidRDefault="009509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45F6A"/>
    <w:multiLevelType w:val="multilevel"/>
    <w:tmpl w:val="6DC0C07E"/>
    <w:lvl w:ilvl="0">
      <w:start w:val="1"/>
      <w:numFmt w:val="decimal"/>
      <w:lvlText w:val="Câu %1:"/>
      <w:lvlJc w:val="left"/>
      <w:pPr>
        <w:ind w:left="992" w:hanging="992"/>
      </w:pPr>
      <w:rPr>
        <w:rFonts w:ascii="Times New Roman" w:eastAsia="Times New Roman" w:hAnsi="Times New Roman" w:cs="Times New Roman"/>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0E73F9"/>
    <w:multiLevelType w:val="multilevel"/>
    <w:tmpl w:val="A93E31AC"/>
    <w:lvl w:ilvl="0">
      <w:start w:val="1"/>
      <w:numFmt w:val="decimal"/>
      <w:lvlText w:val="Câu %1:"/>
      <w:lvlJc w:val="left"/>
      <w:pPr>
        <w:ind w:left="992" w:hanging="992"/>
      </w:pPr>
      <w:rPr>
        <w:rFonts w:ascii="Times New Roman" w:eastAsia="Arial" w:hAnsi="Times New Roman" w:cs="Times New Roman"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6B6665"/>
    <w:multiLevelType w:val="multilevel"/>
    <w:tmpl w:val="06E61F6E"/>
    <w:lvl w:ilvl="0">
      <w:start w:val="1"/>
      <w:numFmt w:val="decimal"/>
      <w:lvlText w:val="Câu %1:"/>
      <w:lvlJc w:val="left"/>
      <w:pPr>
        <w:ind w:left="992" w:hanging="992"/>
      </w:pPr>
      <w:rPr>
        <w:rFonts w:ascii="Times New Roman" w:eastAsia="Times New Roman" w:hAnsi="Times New Roman" w:cs="Times New Roman"/>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098"/>
    <w:rsid w:val="000C4C0F"/>
    <w:rsid w:val="00531F4C"/>
    <w:rsid w:val="006562FD"/>
    <w:rsid w:val="00667098"/>
    <w:rsid w:val="007C4E17"/>
    <w:rsid w:val="008407A5"/>
    <w:rsid w:val="009509AD"/>
    <w:rsid w:val="00B55FAD"/>
    <w:rsid w:val="00CE70F0"/>
    <w:rsid w:val="00ED2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3230D"/>
  <w15:docId w15:val="{D28C1FC7-4F3B-46F9-BB79-25770BFD6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46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766"/>
  </w:style>
  <w:style w:type="paragraph" w:styleId="Footer">
    <w:name w:val="footer"/>
    <w:basedOn w:val="Normal"/>
    <w:link w:val="FooterChar"/>
    <w:uiPriority w:val="99"/>
    <w:unhideWhenUsed/>
    <w:rsid w:val="00946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766"/>
  </w:style>
  <w:style w:type="table" w:styleId="TableGrid">
    <w:name w:val="Table Grid"/>
    <w:aliases w:val="tham khao"/>
    <w:basedOn w:val="TableNormal"/>
    <w:uiPriority w:val="59"/>
    <w:qFormat/>
    <w:rsid w:val="00A66C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66C3C"/>
    <w:pPr>
      <w:ind w:left="720"/>
      <w:contextualSpacing/>
    </w:pPr>
    <w:rPr>
      <w:lang w:val="en-US"/>
    </w:rPr>
  </w:style>
  <w:style w:type="character" w:customStyle="1" w:styleId="ListParagraphChar">
    <w:name w:val="List Paragraph Char"/>
    <w:link w:val="ListParagraph"/>
    <w:uiPriority w:val="34"/>
    <w:qFormat/>
    <w:rsid w:val="00A66C3C"/>
    <w:rPr>
      <w:rFonts w:ascii="Calibri" w:eastAsia="Calibri" w:hAnsi="Calibri" w:cs="Calibri"/>
      <w:kern w:val="0"/>
      <w:lang w:val="en-US" w:eastAsia="en-GB"/>
    </w:rPr>
  </w:style>
  <w:style w:type="paragraph" w:styleId="NormalWeb">
    <w:name w:val="Normal (Web)"/>
    <w:basedOn w:val="Normal"/>
    <w:uiPriority w:val="99"/>
    <w:unhideWhenUsed/>
    <w:rsid w:val="003043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43EA"/>
    <w:rPr>
      <w:b/>
      <w:bCs/>
    </w:rPr>
  </w:style>
  <w:style w:type="paragraph" w:styleId="CommentText">
    <w:name w:val="annotation text"/>
    <w:basedOn w:val="Normal"/>
    <w:link w:val="CommentTextChar"/>
    <w:uiPriority w:val="99"/>
    <w:unhideWhenUsed/>
    <w:rsid w:val="00946633"/>
    <w:pPr>
      <w:spacing w:line="240" w:lineRule="auto"/>
    </w:pPr>
    <w:rPr>
      <w:sz w:val="20"/>
      <w:szCs w:val="20"/>
    </w:rPr>
  </w:style>
  <w:style w:type="character" w:customStyle="1" w:styleId="CommentTextChar">
    <w:name w:val="Comment Text Char"/>
    <w:basedOn w:val="DefaultParagraphFont"/>
    <w:link w:val="CommentText"/>
    <w:uiPriority w:val="99"/>
    <w:rsid w:val="00946633"/>
    <w:rPr>
      <w:kern w:val="0"/>
      <w:sz w:val="20"/>
      <w:szCs w:val="20"/>
    </w:rPr>
  </w:style>
  <w:style w:type="paragraph" w:styleId="BodyText">
    <w:name w:val="Body Text"/>
    <w:basedOn w:val="Normal"/>
    <w:link w:val="BodyTextChar"/>
    <w:uiPriority w:val="1"/>
    <w:qFormat/>
    <w:rsid w:val="00735643"/>
    <w:pPr>
      <w:widowControl w:val="0"/>
      <w:autoSpaceDE w:val="0"/>
      <w:autoSpaceDN w:val="0"/>
      <w:spacing w:after="0" w:line="240" w:lineRule="auto"/>
      <w:ind w:left="12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35643"/>
    <w:rPr>
      <w:rFonts w:ascii="Times New Roman" w:eastAsia="Times New Roman" w:hAnsi="Times New Roman" w:cs="Times New Roman"/>
      <w:kern w:val="0"/>
    </w:rPr>
  </w:style>
  <w:style w:type="paragraph" w:styleId="NoSpacing">
    <w:name w:val="No Spacing"/>
    <w:link w:val="NoSpacingChar"/>
    <w:uiPriority w:val="1"/>
    <w:qFormat/>
    <w:rsid w:val="00735643"/>
    <w:pPr>
      <w:spacing w:after="0" w:line="240" w:lineRule="auto"/>
    </w:pPr>
    <w:rPr>
      <w:rFonts w:ascii=".VnTime" w:eastAsia="Times New Roman" w:hAnsi=".VnTime" w:cs="Times New Roman"/>
      <w:sz w:val="28"/>
      <w:lang w:val="en-US"/>
    </w:rPr>
  </w:style>
  <w:style w:type="character" w:customStyle="1" w:styleId="NoSpacingChar">
    <w:name w:val="No Spacing Char"/>
    <w:link w:val="NoSpacing"/>
    <w:uiPriority w:val="1"/>
    <w:rsid w:val="00735643"/>
    <w:rPr>
      <w:rFonts w:ascii=".VnTime" w:eastAsia="Times New Roman" w:hAnsi=".VnTime" w:cs="Times New Roman"/>
      <w:kern w:val="0"/>
      <w:sz w:val="28"/>
      <w:lang w:val="en-US"/>
    </w:rPr>
  </w:style>
  <w:style w:type="character" w:customStyle="1" w:styleId="Bodytext2">
    <w:name w:val="Body text (2)_"/>
    <w:link w:val="Bodytext21"/>
    <w:uiPriority w:val="99"/>
    <w:locked/>
    <w:rsid w:val="00735643"/>
    <w:rPr>
      <w:rFonts w:ascii="Times New Roman" w:hAnsi="Times New Roman" w:cs="Times New Roman"/>
      <w:shd w:val="clear" w:color="auto" w:fill="FFFFFF"/>
    </w:rPr>
  </w:style>
  <w:style w:type="paragraph" w:customStyle="1" w:styleId="Bodytext21">
    <w:name w:val="Body text (2)1"/>
    <w:basedOn w:val="Normal"/>
    <w:link w:val="Bodytext2"/>
    <w:uiPriority w:val="99"/>
    <w:rsid w:val="00735643"/>
    <w:pPr>
      <w:widowControl w:val="0"/>
      <w:shd w:val="clear" w:color="auto" w:fill="FFFFFF"/>
      <w:spacing w:after="0" w:line="392" w:lineRule="exact"/>
      <w:ind w:hanging="1720"/>
    </w:pPr>
    <w:rPr>
      <w:rFonts w:ascii="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8.png"/><Relationship Id="rId63" Type="http://schemas.openxmlformats.org/officeDocument/2006/relationships/image" Target="media/image32.wmf"/><Relationship Id="rId159" Type="http://schemas.openxmlformats.org/officeDocument/2006/relationships/image" Target="media/image85.wmf"/><Relationship Id="rId170" Type="http://schemas.openxmlformats.org/officeDocument/2006/relationships/oleObject" Target="embeddings/oleObject73.bin"/><Relationship Id="rId226" Type="http://schemas.openxmlformats.org/officeDocument/2006/relationships/image" Target="media/image120.wmf"/><Relationship Id="rId268" Type="http://schemas.openxmlformats.org/officeDocument/2006/relationships/oleObject" Target="embeddings/oleObject120.bin"/><Relationship Id="rId32" Type="http://schemas.openxmlformats.org/officeDocument/2006/relationships/oleObject" Target="embeddings/oleObject10.bin"/><Relationship Id="rId74" Type="http://schemas.openxmlformats.org/officeDocument/2006/relationships/oleObject" Target="embeddings/oleObject30.bin"/><Relationship Id="rId128" Type="http://schemas.openxmlformats.org/officeDocument/2006/relationships/oleObject" Target="embeddings/oleObject54.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68.bin"/><Relationship Id="rId181" Type="http://schemas.openxmlformats.org/officeDocument/2006/relationships/image" Target="media/image96.wmf"/><Relationship Id="rId216" Type="http://schemas.openxmlformats.org/officeDocument/2006/relationships/oleObject" Target="embeddings/oleObject95.bin"/><Relationship Id="rId237" Type="http://schemas.openxmlformats.org/officeDocument/2006/relationships/oleObject" Target="embeddings/oleObject105.bin"/><Relationship Id="rId258" Type="http://schemas.openxmlformats.org/officeDocument/2006/relationships/oleObject" Target="embeddings/oleObject116.bin"/><Relationship Id="rId22" Type="http://schemas.openxmlformats.org/officeDocument/2006/relationships/image" Target="media/image9.png"/><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oleObject49.bin"/><Relationship Id="rId139" Type="http://schemas.openxmlformats.org/officeDocument/2006/relationships/image" Target="media/image73.png"/><Relationship Id="rId85" Type="http://schemas.openxmlformats.org/officeDocument/2006/relationships/oleObject" Target="embeddings/oleObject35.bin"/><Relationship Id="rId150" Type="http://schemas.openxmlformats.org/officeDocument/2006/relationships/image" Target="media/image80.wmf"/><Relationship Id="rId171" Type="http://schemas.openxmlformats.org/officeDocument/2006/relationships/image" Target="media/image91.png"/><Relationship Id="rId192" Type="http://schemas.openxmlformats.org/officeDocument/2006/relationships/image" Target="media/image102.wmf"/><Relationship Id="rId206" Type="http://schemas.openxmlformats.org/officeDocument/2006/relationships/oleObject" Target="embeddings/oleObject90.bin"/><Relationship Id="rId227" Type="http://schemas.openxmlformats.org/officeDocument/2006/relationships/oleObject" Target="embeddings/oleObject100.bin"/><Relationship Id="rId248" Type="http://schemas.openxmlformats.org/officeDocument/2006/relationships/oleObject" Target="embeddings/oleObject111.bin"/><Relationship Id="rId269" Type="http://schemas.openxmlformats.org/officeDocument/2006/relationships/oleObject" Target="embeddings/oleObject121.bin"/><Relationship Id="rId12" Type="http://schemas.openxmlformats.org/officeDocument/2006/relationships/image" Target="media/image3.wmf"/><Relationship Id="rId33" Type="http://schemas.openxmlformats.org/officeDocument/2006/relationships/image" Target="media/image16.wmf"/><Relationship Id="rId108" Type="http://schemas.openxmlformats.org/officeDocument/2006/relationships/image" Target="media/image56.wmf"/><Relationship Id="rId129" Type="http://schemas.openxmlformats.org/officeDocument/2006/relationships/image" Target="media/image68.wmf"/><Relationship Id="rId54" Type="http://schemas.openxmlformats.org/officeDocument/2006/relationships/oleObject" Target="embeddings/oleObject20.bin"/><Relationship Id="rId75" Type="http://schemas.openxmlformats.org/officeDocument/2006/relationships/image" Target="media/image38.wmf"/><Relationship Id="rId96" Type="http://schemas.openxmlformats.org/officeDocument/2006/relationships/image" Target="media/image49.wmf"/><Relationship Id="rId140" Type="http://schemas.openxmlformats.org/officeDocument/2006/relationships/image" Target="media/image74.wmf"/><Relationship Id="rId161" Type="http://schemas.openxmlformats.org/officeDocument/2006/relationships/image" Target="media/image86.wmf"/><Relationship Id="rId182" Type="http://schemas.openxmlformats.org/officeDocument/2006/relationships/oleObject" Target="embeddings/oleObject79.bin"/><Relationship Id="rId217" Type="http://schemas.openxmlformats.org/officeDocument/2006/relationships/image" Target="media/image115.wmf"/><Relationship Id="rId6" Type="http://schemas.openxmlformats.org/officeDocument/2006/relationships/footnotes" Target="footnotes.xml"/><Relationship Id="rId238" Type="http://schemas.openxmlformats.org/officeDocument/2006/relationships/image" Target="media/image126.wmf"/><Relationship Id="rId259" Type="http://schemas.openxmlformats.org/officeDocument/2006/relationships/image" Target="media/image136.wmf"/><Relationship Id="rId23" Type="http://schemas.openxmlformats.org/officeDocument/2006/relationships/image" Target="media/image10.png"/><Relationship Id="rId119" Type="http://schemas.openxmlformats.org/officeDocument/2006/relationships/image" Target="media/image63.wmf"/><Relationship Id="rId270" Type="http://schemas.openxmlformats.org/officeDocument/2006/relationships/image" Target="media/image142.wmf"/><Relationship Id="rId44" Type="http://schemas.openxmlformats.org/officeDocument/2006/relationships/image" Target="media/image22.wmf"/><Relationship Id="rId65" Type="http://schemas.openxmlformats.org/officeDocument/2006/relationships/image" Target="media/image33.wmf"/><Relationship Id="rId86" Type="http://schemas.openxmlformats.org/officeDocument/2006/relationships/image" Target="media/image44.wmf"/><Relationship Id="rId130" Type="http://schemas.openxmlformats.org/officeDocument/2006/relationships/oleObject" Target="embeddings/oleObject55.bin"/><Relationship Id="rId151" Type="http://schemas.openxmlformats.org/officeDocument/2006/relationships/oleObject" Target="embeddings/oleObject64.bin"/><Relationship Id="rId172" Type="http://schemas.openxmlformats.org/officeDocument/2006/relationships/image" Target="media/image92.wmf"/><Relationship Id="rId193" Type="http://schemas.openxmlformats.org/officeDocument/2006/relationships/oleObject" Target="embeddings/oleObject84.bin"/><Relationship Id="rId207" Type="http://schemas.openxmlformats.org/officeDocument/2006/relationships/image" Target="media/image110.wmf"/><Relationship Id="rId228" Type="http://schemas.openxmlformats.org/officeDocument/2006/relationships/image" Target="media/image121.wmf"/><Relationship Id="rId249" Type="http://schemas.openxmlformats.org/officeDocument/2006/relationships/image" Target="media/image131.wmf"/><Relationship Id="rId13" Type="http://schemas.openxmlformats.org/officeDocument/2006/relationships/oleObject" Target="embeddings/oleObject3.bin"/><Relationship Id="rId109" Type="http://schemas.openxmlformats.org/officeDocument/2006/relationships/oleObject" Target="embeddings/oleObject46.bin"/><Relationship Id="rId260" Type="http://schemas.openxmlformats.org/officeDocument/2006/relationships/oleObject" Target="embeddings/oleObject117.bin"/><Relationship Id="rId34" Type="http://schemas.openxmlformats.org/officeDocument/2006/relationships/oleObject" Target="embeddings/oleObject11.bin"/><Relationship Id="rId55" Type="http://schemas.openxmlformats.org/officeDocument/2006/relationships/image" Target="media/image28.wmf"/><Relationship Id="rId76" Type="http://schemas.openxmlformats.org/officeDocument/2006/relationships/oleObject" Target="embeddings/oleObject31.bin"/><Relationship Id="rId97" Type="http://schemas.openxmlformats.org/officeDocument/2006/relationships/oleObject" Target="embeddings/oleObject41.bin"/><Relationship Id="rId120" Type="http://schemas.openxmlformats.org/officeDocument/2006/relationships/oleObject" Target="embeddings/oleObject50.bin"/><Relationship Id="rId141" Type="http://schemas.openxmlformats.org/officeDocument/2006/relationships/oleObject" Target="embeddings/oleObject60.bin"/><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97.wmf"/><Relationship Id="rId218" Type="http://schemas.openxmlformats.org/officeDocument/2006/relationships/oleObject" Target="embeddings/oleObject96.bin"/><Relationship Id="rId239" Type="http://schemas.openxmlformats.org/officeDocument/2006/relationships/oleObject" Target="embeddings/oleObject106.bin"/><Relationship Id="rId250" Type="http://schemas.openxmlformats.org/officeDocument/2006/relationships/oleObject" Target="embeddings/oleObject112.bin"/><Relationship Id="rId271" Type="http://schemas.openxmlformats.org/officeDocument/2006/relationships/oleObject" Target="embeddings/oleObject122.bin"/><Relationship Id="rId24" Type="http://schemas.openxmlformats.org/officeDocument/2006/relationships/image" Target="media/image11.png"/><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image" Target="media/image57.wmf"/><Relationship Id="rId131" Type="http://schemas.openxmlformats.org/officeDocument/2006/relationships/image" Target="media/image69.wmf"/><Relationship Id="rId152" Type="http://schemas.openxmlformats.org/officeDocument/2006/relationships/image" Target="media/image81.png"/><Relationship Id="rId173" Type="http://schemas.openxmlformats.org/officeDocument/2006/relationships/oleObject" Target="embeddings/oleObject74.bin"/><Relationship Id="rId194" Type="http://schemas.openxmlformats.org/officeDocument/2006/relationships/image" Target="media/image103.wmf"/><Relationship Id="rId208" Type="http://schemas.openxmlformats.org/officeDocument/2006/relationships/oleObject" Target="embeddings/oleObject91.bin"/><Relationship Id="rId229" Type="http://schemas.openxmlformats.org/officeDocument/2006/relationships/oleObject" Target="embeddings/oleObject101.bin"/><Relationship Id="rId240" Type="http://schemas.openxmlformats.org/officeDocument/2006/relationships/image" Target="media/image127.wmf"/><Relationship Id="rId261" Type="http://schemas.openxmlformats.org/officeDocument/2006/relationships/image" Target="media/image137.png"/><Relationship Id="rId14" Type="http://schemas.openxmlformats.org/officeDocument/2006/relationships/image" Target="media/image4.wmf"/><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image" Target="media/image39.png"/><Relationship Id="rId100" Type="http://schemas.openxmlformats.org/officeDocument/2006/relationships/image" Target="media/image52.wmf"/><Relationship Id="rId8" Type="http://schemas.openxmlformats.org/officeDocument/2006/relationships/image" Target="media/image1.wmf"/><Relationship Id="rId98" Type="http://schemas.openxmlformats.org/officeDocument/2006/relationships/image" Target="media/image50.png"/><Relationship Id="rId121" Type="http://schemas.openxmlformats.org/officeDocument/2006/relationships/image" Target="media/image64.wmf"/><Relationship Id="rId142" Type="http://schemas.openxmlformats.org/officeDocument/2006/relationships/image" Target="media/image75.png"/><Relationship Id="rId163" Type="http://schemas.openxmlformats.org/officeDocument/2006/relationships/image" Target="media/image87.wmf"/><Relationship Id="rId184" Type="http://schemas.openxmlformats.org/officeDocument/2006/relationships/oleObject" Target="embeddings/oleObject80.bin"/><Relationship Id="rId219" Type="http://schemas.openxmlformats.org/officeDocument/2006/relationships/image" Target="media/image116.wmf"/><Relationship Id="rId230" Type="http://schemas.openxmlformats.org/officeDocument/2006/relationships/image" Target="media/image122.wmf"/><Relationship Id="rId251" Type="http://schemas.openxmlformats.org/officeDocument/2006/relationships/image" Target="media/image132.wmf"/><Relationship Id="rId25" Type="http://schemas.openxmlformats.org/officeDocument/2006/relationships/image" Target="media/image12.wmf"/><Relationship Id="rId46" Type="http://schemas.openxmlformats.org/officeDocument/2006/relationships/image" Target="media/image23.wmf"/><Relationship Id="rId67" Type="http://schemas.openxmlformats.org/officeDocument/2006/relationships/image" Target="media/image34.wmf"/><Relationship Id="rId272" Type="http://schemas.openxmlformats.org/officeDocument/2006/relationships/footer" Target="footer1.xml"/><Relationship Id="rId88" Type="http://schemas.openxmlformats.org/officeDocument/2006/relationships/image" Target="media/image45.wmf"/><Relationship Id="rId111" Type="http://schemas.openxmlformats.org/officeDocument/2006/relationships/oleObject" Target="embeddings/oleObject47.bin"/><Relationship Id="rId132" Type="http://schemas.openxmlformats.org/officeDocument/2006/relationships/oleObject" Target="embeddings/oleObject56.bin"/><Relationship Id="rId153" Type="http://schemas.openxmlformats.org/officeDocument/2006/relationships/image" Target="media/image82.wmf"/><Relationship Id="rId174" Type="http://schemas.openxmlformats.org/officeDocument/2006/relationships/image" Target="media/image93.wmf"/><Relationship Id="rId195" Type="http://schemas.openxmlformats.org/officeDocument/2006/relationships/oleObject" Target="embeddings/oleObject85.bin"/><Relationship Id="rId209" Type="http://schemas.openxmlformats.org/officeDocument/2006/relationships/image" Target="media/image111.wmf"/><Relationship Id="rId220" Type="http://schemas.openxmlformats.org/officeDocument/2006/relationships/oleObject" Target="embeddings/oleObject97.bin"/><Relationship Id="rId241" Type="http://schemas.openxmlformats.org/officeDocument/2006/relationships/oleObject" Target="embeddings/oleObject107.bin"/><Relationship Id="rId15" Type="http://schemas.openxmlformats.org/officeDocument/2006/relationships/oleObject" Target="embeddings/oleObject4.bin"/><Relationship Id="rId36" Type="http://schemas.openxmlformats.org/officeDocument/2006/relationships/oleObject" Target="embeddings/oleObject12.bin"/><Relationship Id="rId57" Type="http://schemas.openxmlformats.org/officeDocument/2006/relationships/image" Target="media/image29.wmf"/><Relationship Id="rId262" Type="http://schemas.openxmlformats.org/officeDocument/2006/relationships/image" Target="media/image138.png"/><Relationship Id="rId78" Type="http://schemas.openxmlformats.org/officeDocument/2006/relationships/image" Target="media/image40.wmf"/><Relationship Id="rId99" Type="http://schemas.openxmlformats.org/officeDocument/2006/relationships/image" Target="media/image51.png"/><Relationship Id="rId101" Type="http://schemas.openxmlformats.org/officeDocument/2006/relationships/oleObject" Target="embeddings/oleObject42.bin"/><Relationship Id="rId122" Type="http://schemas.openxmlformats.org/officeDocument/2006/relationships/oleObject" Target="embeddings/oleObject51.bin"/><Relationship Id="rId143" Type="http://schemas.openxmlformats.org/officeDocument/2006/relationships/image" Target="media/image76.wmf"/><Relationship Id="rId164" Type="http://schemas.openxmlformats.org/officeDocument/2006/relationships/oleObject" Target="embeddings/oleObject70.bin"/><Relationship Id="rId185" Type="http://schemas.openxmlformats.org/officeDocument/2006/relationships/image" Target="media/image98.wmf"/><Relationship Id="rId9" Type="http://schemas.openxmlformats.org/officeDocument/2006/relationships/oleObject" Target="embeddings/oleObject1.bin"/><Relationship Id="rId210" Type="http://schemas.openxmlformats.org/officeDocument/2006/relationships/oleObject" Target="embeddings/oleObject92.bin"/><Relationship Id="rId26" Type="http://schemas.openxmlformats.org/officeDocument/2006/relationships/oleObject" Target="embeddings/oleObject7.bin"/><Relationship Id="rId231" Type="http://schemas.openxmlformats.org/officeDocument/2006/relationships/oleObject" Target="embeddings/oleObject102.bin"/><Relationship Id="rId252" Type="http://schemas.openxmlformats.org/officeDocument/2006/relationships/oleObject" Target="embeddings/oleObject113.bin"/><Relationship Id="rId273" Type="http://schemas.openxmlformats.org/officeDocument/2006/relationships/fontTable" Target="fontTable.xml"/><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image" Target="media/image58.png"/><Relationship Id="rId133" Type="http://schemas.openxmlformats.org/officeDocument/2006/relationships/image" Target="media/image70.wmf"/><Relationship Id="rId154" Type="http://schemas.openxmlformats.org/officeDocument/2006/relationships/oleObject" Target="embeddings/oleObject65.bin"/><Relationship Id="rId175" Type="http://schemas.openxmlformats.org/officeDocument/2006/relationships/oleObject" Target="embeddings/oleObject75.bin"/><Relationship Id="rId196" Type="http://schemas.openxmlformats.org/officeDocument/2006/relationships/image" Target="media/image104.png"/><Relationship Id="rId200" Type="http://schemas.openxmlformats.org/officeDocument/2006/relationships/oleObject" Target="embeddings/oleObject87.bin"/><Relationship Id="rId16" Type="http://schemas.openxmlformats.org/officeDocument/2006/relationships/image" Target="media/image5.wmf"/><Relationship Id="rId221" Type="http://schemas.openxmlformats.org/officeDocument/2006/relationships/image" Target="media/image117.png"/><Relationship Id="rId242" Type="http://schemas.openxmlformats.org/officeDocument/2006/relationships/image" Target="media/image128.wmf"/><Relationship Id="rId263" Type="http://schemas.openxmlformats.org/officeDocument/2006/relationships/image" Target="media/image139.wmf"/><Relationship Id="rId37" Type="http://schemas.openxmlformats.org/officeDocument/2006/relationships/image" Target="media/image18.wmf"/><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image" Target="media/image65.wmf"/><Relationship Id="rId144" Type="http://schemas.openxmlformats.org/officeDocument/2006/relationships/oleObject" Target="embeddings/oleObject61.bin"/><Relationship Id="rId90" Type="http://schemas.openxmlformats.org/officeDocument/2006/relationships/image" Target="media/image46.wmf"/><Relationship Id="rId165" Type="http://schemas.openxmlformats.org/officeDocument/2006/relationships/image" Target="media/image88.wmf"/><Relationship Id="rId186" Type="http://schemas.openxmlformats.org/officeDocument/2006/relationships/oleObject" Target="embeddings/oleObject81.bin"/><Relationship Id="rId211" Type="http://schemas.openxmlformats.org/officeDocument/2006/relationships/image" Target="media/image112.wmf"/><Relationship Id="rId232" Type="http://schemas.openxmlformats.org/officeDocument/2006/relationships/image" Target="media/image123.wmf"/><Relationship Id="rId253" Type="http://schemas.openxmlformats.org/officeDocument/2006/relationships/oleObject" Target="embeddings/oleObject114.bin"/><Relationship Id="rId274" Type="http://schemas.openxmlformats.org/officeDocument/2006/relationships/theme" Target="theme/theme1.xml"/><Relationship Id="rId27" Type="http://schemas.openxmlformats.org/officeDocument/2006/relationships/image" Target="media/image13.wmf"/><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image" Target="media/image59.png"/><Relationship Id="rId134" Type="http://schemas.openxmlformats.org/officeDocument/2006/relationships/oleObject" Target="embeddings/oleObject57.bin"/><Relationship Id="rId80" Type="http://schemas.openxmlformats.org/officeDocument/2006/relationships/image" Target="media/image41.wmf"/><Relationship Id="rId155" Type="http://schemas.openxmlformats.org/officeDocument/2006/relationships/image" Target="media/image83.wmf"/><Relationship Id="rId176" Type="http://schemas.openxmlformats.org/officeDocument/2006/relationships/image" Target="media/image94.wmf"/><Relationship Id="rId197" Type="http://schemas.openxmlformats.org/officeDocument/2006/relationships/image" Target="media/image105.png"/><Relationship Id="rId201" Type="http://schemas.openxmlformats.org/officeDocument/2006/relationships/image" Target="media/image107.wmf"/><Relationship Id="rId222" Type="http://schemas.openxmlformats.org/officeDocument/2006/relationships/image" Target="media/image118.wmf"/><Relationship Id="rId243" Type="http://schemas.openxmlformats.org/officeDocument/2006/relationships/oleObject" Target="embeddings/oleObject108.bin"/><Relationship Id="rId264" Type="http://schemas.openxmlformats.org/officeDocument/2006/relationships/oleObject" Target="embeddings/oleObject118.bin"/><Relationship Id="rId17" Type="http://schemas.openxmlformats.org/officeDocument/2006/relationships/oleObject" Target="embeddings/oleObject5.bin"/><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oleObject" Target="embeddings/oleObject43.bin"/><Relationship Id="rId124" Type="http://schemas.openxmlformats.org/officeDocument/2006/relationships/oleObject" Target="embeddings/oleObject52.bin"/><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image" Target="media/image77.wmf"/><Relationship Id="rId166" Type="http://schemas.openxmlformats.org/officeDocument/2006/relationships/oleObject" Target="embeddings/oleObject71.bin"/><Relationship Id="rId187" Type="http://schemas.openxmlformats.org/officeDocument/2006/relationships/image" Target="media/image99.png"/><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oleObject" Target="embeddings/oleObject103.bin"/><Relationship Id="rId254" Type="http://schemas.openxmlformats.org/officeDocument/2006/relationships/image" Target="media/image133.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60.wmf"/><Relationship Id="rId60" Type="http://schemas.openxmlformats.org/officeDocument/2006/relationships/oleObject" Target="embeddings/oleObject23.bin"/><Relationship Id="rId81" Type="http://schemas.openxmlformats.org/officeDocument/2006/relationships/oleObject" Target="embeddings/oleObject33.bin"/><Relationship Id="rId135" Type="http://schemas.openxmlformats.org/officeDocument/2006/relationships/image" Target="media/image71.wmf"/><Relationship Id="rId156" Type="http://schemas.openxmlformats.org/officeDocument/2006/relationships/oleObject" Target="embeddings/oleObject66.bin"/><Relationship Id="rId177" Type="http://schemas.openxmlformats.org/officeDocument/2006/relationships/oleObject" Target="embeddings/oleObject76.bin"/><Relationship Id="rId198" Type="http://schemas.openxmlformats.org/officeDocument/2006/relationships/oleObject" Target="embeddings/oleObject86.bin"/><Relationship Id="rId202" Type="http://schemas.openxmlformats.org/officeDocument/2006/relationships/oleObject" Target="embeddings/oleObject88.bin"/><Relationship Id="rId223" Type="http://schemas.openxmlformats.org/officeDocument/2006/relationships/oleObject" Target="embeddings/oleObject98.bin"/><Relationship Id="rId244" Type="http://schemas.openxmlformats.org/officeDocument/2006/relationships/oleObject" Target="embeddings/oleObject109.bin"/><Relationship Id="rId18" Type="http://schemas.openxmlformats.org/officeDocument/2006/relationships/image" Target="media/image6.wmf"/><Relationship Id="rId39" Type="http://schemas.openxmlformats.org/officeDocument/2006/relationships/image" Target="media/image19.wmf"/><Relationship Id="rId265" Type="http://schemas.openxmlformats.org/officeDocument/2006/relationships/image" Target="media/image140.wmf"/><Relationship Id="rId50" Type="http://schemas.openxmlformats.org/officeDocument/2006/relationships/image" Target="media/image25.png"/><Relationship Id="rId104" Type="http://schemas.openxmlformats.org/officeDocument/2006/relationships/image" Target="media/image54.wmf"/><Relationship Id="rId125" Type="http://schemas.openxmlformats.org/officeDocument/2006/relationships/image" Target="media/image66.wmf"/><Relationship Id="rId146" Type="http://schemas.openxmlformats.org/officeDocument/2006/relationships/oleObject" Target="embeddings/oleObject62.bin"/><Relationship Id="rId167" Type="http://schemas.openxmlformats.org/officeDocument/2006/relationships/image" Target="media/image89.wmf"/><Relationship Id="rId188" Type="http://schemas.openxmlformats.org/officeDocument/2006/relationships/image" Target="media/image100.wmf"/><Relationship Id="rId71" Type="http://schemas.openxmlformats.org/officeDocument/2006/relationships/image" Target="media/image36.wmf"/><Relationship Id="rId92" Type="http://schemas.openxmlformats.org/officeDocument/2006/relationships/image" Target="media/image47.wmf"/><Relationship Id="rId213" Type="http://schemas.openxmlformats.org/officeDocument/2006/relationships/image" Target="media/image113.wmf"/><Relationship Id="rId234" Type="http://schemas.openxmlformats.org/officeDocument/2006/relationships/image" Target="media/image124.wmf"/><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115.bin"/><Relationship Id="rId40" Type="http://schemas.openxmlformats.org/officeDocument/2006/relationships/oleObject" Target="embeddings/oleObject14.bin"/><Relationship Id="rId115" Type="http://schemas.openxmlformats.org/officeDocument/2006/relationships/oleObject" Target="embeddings/oleObject48.bin"/><Relationship Id="rId136" Type="http://schemas.openxmlformats.org/officeDocument/2006/relationships/oleObject" Target="embeddings/oleObject58.bin"/><Relationship Id="rId157" Type="http://schemas.openxmlformats.org/officeDocument/2006/relationships/image" Target="media/image84.wmf"/><Relationship Id="rId178" Type="http://schemas.openxmlformats.org/officeDocument/2006/relationships/oleObject" Target="embeddings/oleObject77.bin"/><Relationship Id="rId61" Type="http://schemas.openxmlformats.org/officeDocument/2006/relationships/image" Target="media/image31.wmf"/><Relationship Id="rId82" Type="http://schemas.openxmlformats.org/officeDocument/2006/relationships/image" Target="media/image42.wmf"/><Relationship Id="rId199" Type="http://schemas.openxmlformats.org/officeDocument/2006/relationships/image" Target="media/image106.wmf"/><Relationship Id="rId203" Type="http://schemas.openxmlformats.org/officeDocument/2006/relationships/image" Target="media/image108.wmf"/><Relationship Id="rId19" Type="http://schemas.openxmlformats.org/officeDocument/2006/relationships/oleObject" Target="embeddings/oleObject6.bin"/><Relationship Id="rId224" Type="http://schemas.openxmlformats.org/officeDocument/2006/relationships/image" Target="media/image119.wmf"/><Relationship Id="rId245" Type="http://schemas.openxmlformats.org/officeDocument/2006/relationships/image" Target="media/image129.wmf"/><Relationship Id="rId266" Type="http://schemas.openxmlformats.org/officeDocument/2006/relationships/oleObject" Target="embeddings/oleObject119.bin"/><Relationship Id="rId30" Type="http://schemas.openxmlformats.org/officeDocument/2006/relationships/oleObject" Target="embeddings/oleObject9.bin"/><Relationship Id="rId105" Type="http://schemas.openxmlformats.org/officeDocument/2006/relationships/oleObject" Target="embeddings/oleObject44.bin"/><Relationship Id="rId126" Type="http://schemas.openxmlformats.org/officeDocument/2006/relationships/oleObject" Target="embeddings/oleObject53.bin"/><Relationship Id="rId147" Type="http://schemas.openxmlformats.org/officeDocument/2006/relationships/image" Target="media/image78.png"/><Relationship Id="rId168" Type="http://schemas.openxmlformats.org/officeDocument/2006/relationships/oleObject" Target="embeddings/oleObject72.bin"/><Relationship Id="rId51" Type="http://schemas.openxmlformats.org/officeDocument/2006/relationships/image" Target="media/image26.wmf"/><Relationship Id="rId72" Type="http://schemas.openxmlformats.org/officeDocument/2006/relationships/oleObject" Target="embeddings/oleObject29.bin"/><Relationship Id="rId93" Type="http://schemas.openxmlformats.org/officeDocument/2006/relationships/oleObject" Target="embeddings/oleObject39.bin"/><Relationship Id="rId18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oleObject" Target="embeddings/oleObject104.bin"/><Relationship Id="rId256" Type="http://schemas.openxmlformats.org/officeDocument/2006/relationships/image" Target="media/image134.png"/><Relationship Id="rId116" Type="http://schemas.openxmlformats.org/officeDocument/2006/relationships/image" Target="media/image61.png"/><Relationship Id="rId137" Type="http://schemas.openxmlformats.org/officeDocument/2006/relationships/image" Target="media/image72.wmf"/><Relationship Id="rId158" Type="http://schemas.openxmlformats.org/officeDocument/2006/relationships/oleObject" Target="embeddings/oleObject67.bin"/><Relationship Id="rId20" Type="http://schemas.openxmlformats.org/officeDocument/2006/relationships/image" Target="media/image7.png"/><Relationship Id="rId41" Type="http://schemas.openxmlformats.org/officeDocument/2006/relationships/image" Target="media/image20.png"/><Relationship Id="rId62" Type="http://schemas.openxmlformats.org/officeDocument/2006/relationships/oleObject" Target="embeddings/oleObject24.bin"/><Relationship Id="rId83" Type="http://schemas.openxmlformats.org/officeDocument/2006/relationships/oleObject" Target="embeddings/oleObject34.bin"/><Relationship Id="rId179" Type="http://schemas.openxmlformats.org/officeDocument/2006/relationships/image" Target="media/image95.wmf"/><Relationship Id="rId190" Type="http://schemas.openxmlformats.org/officeDocument/2006/relationships/image" Target="media/image101.wmf"/><Relationship Id="rId204" Type="http://schemas.openxmlformats.org/officeDocument/2006/relationships/oleObject" Target="embeddings/oleObject89.bin"/><Relationship Id="rId225" Type="http://schemas.openxmlformats.org/officeDocument/2006/relationships/oleObject" Target="embeddings/oleObject99.bin"/><Relationship Id="rId246" Type="http://schemas.openxmlformats.org/officeDocument/2006/relationships/oleObject" Target="embeddings/oleObject110.bin"/><Relationship Id="rId267" Type="http://schemas.openxmlformats.org/officeDocument/2006/relationships/image" Target="media/image141.wmf"/><Relationship Id="rId106" Type="http://schemas.openxmlformats.org/officeDocument/2006/relationships/image" Target="media/image55.wmf"/><Relationship Id="rId127" Type="http://schemas.openxmlformats.org/officeDocument/2006/relationships/image" Target="media/image67.wmf"/><Relationship Id="rId10" Type="http://schemas.openxmlformats.org/officeDocument/2006/relationships/image" Target="media/image2.wmf"/><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image" Target="media/image37.wmf"/><Relationship Id="rId94" Type="http://schemas.openxmlformats.org/officeDocument/2006/relationships/image" Target="media/image48.wmf"/><Relationship Id="rId148" Type="http://schemas.openxmlformats.org/officeDocument/2006/relationships/image" Target="media/image79.wmf"/><Relationship Id="rId169" Type="http://schemas.openxmlformats.org/officeDocument/2006/relationships/image" Target="media/image90.wmf"/><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image" Target="media/image114.wmf"/><Relationship Id="rId236" Type="http://schemas.openxmlformats.org/officeDocument/2006/relationships/image" Target="media/image125.wmf"/><Relationship Id="rId257" Type="http://schemas.openxmlformats.org/officeDocument/2006/relationships/image" Target="media/image135.wmf"/><Relationship Id="rId42" Type="http://schemas.openxmlformats.org/officeDocument/2006/relationships/image" Target="media/image21.wmf"/><Relationship Id="rId84" Type="http://schemas.openxmlformats.org/officeDocument/2006/relationships/image" Target="media/image43.wmf"/><Relationship Id="rId138" Type="http://schemas.openxmlformats.org/officeDocument/2006/relationships/oleObject" Target="embeddings/oleObject59.bin"/><Relationship Id="rId191" Type="http://schemas.openxmlformats.org/officeDocument/2006/relationships/oleObject" Target="embeddings/oleObject83.bin"/><Relationship Id="rId205" Type="http://schemas.openxmlformats.org/officeDocument/2006/relationships/image" Target="media/image109.wmf"/><Relationship Id="rId247" Type="http://schemas.openxmlformats.org/officeDocument/2006/relationships/image" Target="media/image130.wmf"/><Relationship Id="rId107" Type="http://schemas.openxmlformats.org/officeDocument/2006/relationships/oleObject" Target="embeddings/oleObject45.bin"/><Relationship Id="rId11" Type="http://schemas.openxmlformats.org/officeDocument/2006/relationships/oleObject" Target="embeddings/oleObject2.bin"/><Relationship Id="rId53" Type="http://schemas.openxmlformats.org/officeDocument/2006/relationships/image" Target="media/image27.wmf"/><Relationship Id="rId149" Type="http://schemas.openxmlformats.org/officeDocument/2006/relationships/oleObject" Target="embeddings/oleObject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G1FqgJtEH7FBzA4jZ4QwvemV1g==">CgMxLjAaIwoBMBIeChwIB0IYCg9UaW1lcyBOZXcgUm9tYW4SBUNhcmRvGiMKATESHgocCAdCGAoPVGltZXMgTmV3IFJvbWFuEgVDYXJkbxojCgEyEh4KHAgHQhgKD1RpbWVzIE5ldyBSb21hbhIFQ2FyZG8aIwoBMxIeChwIB0IYCg9UaW1lcyBOZXcgUm9tYW4SBUNhcmRvGiMKATQSHgocCAdCGAoPVGltZXMgTmV3IFJvbWFuEgVDYXJkbxokCgE1Eh8KHQgHQhkKD1RpbWVzIE5ldyBSb21hbhIGQ2F1ZGV4GiMKATYSHgocCAdCGAoPVGltZXMgTmV3IFJvbWFuEgVDYXJkbxojCgE3Eh4KHAgHQhgKD1RpbWVzIE5ldyBSb21hbhIFQ2FyZG8aIwoBOBIeChwIB0IYCg9UaW1lcyBOZXcgUm9tYW4SBUNhcmRvGiMKATkSHgocCAdCGAoPVGltZXMgTmV3IFJvbWFuEgVDYXJkbxokCgIxMBIeChwIB0IYCg9UaW1lcyBOZXcgUm9tYW4SBUNhcmRvGiUKAjExEh8KHQgHQhkKD1RpbWVzIE5ldyBSb21hbhIGQ2F1ZGV4GiQKAjEyEh4KHAgHQhgKD1RpbWVzIE5ldyBSb21hbhIFQ2FyZG8aJAoCMTMSHgocCAdCGAoPVGltZXMgTmV3IFJvbWFuEgVDYXJkbxokCgIxNBIeChwIB0IYCg9UaW1lcyBOZXcgUm9tYW4SBUNhcmRvGiQKAjE1Eh4KHAgHQhgKD1RpbWVzIE5ldyBSb21hbhIFQ2FyZG84AHIhMXVBNVBybGJDMmxNMURuSTNmRG5xNmJXWWZtTUo0R05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21</Pages>
  <Words>5310</Words>
  <Characters>30269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Phạm Thị Phương</dc:creator>
  <cp:lastModifiedBy>Phạm Văn Biển</cp:lastModifiedBy>
  <cp:revision>3</cp:revision>
  <cp:lastPrinted>2024-10-17T07:30:00Z</cp:lastPrinted>
  <dcterms:created xsi:type="dcterms:W3CDTF">2024-10-30T13:02:00Z</dcterms:created>
  <dcterms:modified xsi:type="dcterms:W3CDTF">2024-10-30T15:20:00Z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