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F0" w:rsidRDefault="009642F0" w:rsidP="009642F0">
      <w:pPr>
        <w:spacing w:after="0" w:line="276" w:lineRule="auto"/>
        <w:jc w:val="center"/>
        <w:rPr>
          <w:b/>
          <w:color w:val="FF0000"/>
          <w:sz w:val="26"/>
          <w:szCs w:val="26"/>
        </w:rPr>
      </w:pPr>
      <w:r>
        <w:rPr>
          <w:b/>
          <w:color w:val="FF0000"/>
          <w:sz w:val="26"/>
          <w:szCs w:val="26"/>
        </w:rPr>
        <w:t>Bài 6. Thuỷ văn Việt Nam (5tiết)</w:t>
      </w:r>
    </w:p>
    <w:p w:rsidR="009642F0" w:rsidRDefault="009642F0" w:rsidP="009642F0">
      <w:pPr>
        <w:spacing w:after="0" w:line="276" w:lineRule="auto"/>
        <w:jc w:val="both"/>
        <w:rPr>
          <w:b/>
          <w:color w:val="0070C0"/>
          <w:sz w:val="26"/>
          <w:szCs w:val="26"/>
          <w:highlight w:val="white"/>
        </w:rPr>
      </w:pPr>
      <w:r>
        <w:rPr>
          <w:b/>
          <w:color w:val="0070C0"/>
          <w:sz w:val="26"/>
          <w:szCs w:val="26"/>
          <w:highlight w:val="white"/>
        </w:rPr>
        <w:t>I. MỤC TIÊU</w:t>
      </w:r>
    </w:p>
    <w:p w:rsidR="009642F0" w:rsidRDefault="009642F0" w:rsidP="009642F0">
      <w:pPr>
        <w:spacing w:after="0" w:line="276" w:lineRule="auto"/>
        <w:jc w:val="both"/>
        <w:rPr>
          <w:color w:val="FF0000"/>
          <w:sz w:val="26"/>
          <w:szCs w:val="26"/>
          <w:highlight w:val="white"/>
        </w:rPr>
      </w:pPr>
      <w:r>
        <w:rPr>
          <w:color w:val="FF0000"/>
          <w:sz w:val="26"/>
          <w:szCs w:val="26"/>
          <w:highlight w:val="white"/>
        </w:rPr>
        <w:t>1. Kiến thức</w:t>
      </w:r>
    </w:p>
    <w:p w:rsidR="009642F0" w:rsidRDefault="009642F0" w:rsidP="009642F0">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Xác định được trên bản đồ lưu vực của các hệ thống sông lớn.</w:t>
      </w:r>
    </w:p>
    <w:p w:rsidR="009642F0" w:rsidRDefault="009642F0" w:rsidP="009642F0">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Phân tích được đặc điểm mạng lưới sông và chế độ nước sông của một số hệ thống sông lớn.</w:t>
      </w:r>
    </w:p>
    <w:p w:rsidR="009642F0" w:rsidRDefault="009642F0" w:rsidP="009642F0">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Phân tích được vai trò của hồ, đầm và nước ngầm đối với sản xuất và sinh hoạt.</w:t>
      </w:r>
    </w:p>
    <w:p w:rsidR="009642F0" w:rsidRDefault="009642F0" w:rsidP="009642F0">
      <w:pPr>
        <w:spacing w:after="0" w:line="276" w:lineRule="auto"/>
        <w:jc w:val="both"/>
        <w:rPr>
          <w:color w:val="FF0000"/>
          <w:sz w:val="26"/>
          <w:szCs w:val="26"/>
          <w:highlight w:val="white"/>
        </w:rPr>
      </w:pPr>
      <w:r>
        <w:rPr>
          <w:color w:val="FF0000"/>
          <w:sz w:val="26"/>
          <w:szCs w:val="26"/>
          <w:highlight w:val="white"/>
        </w:rPr>
        <w:t>2. Năng lực</w:t>
      </w:r>
    </w:p>
    <w:p w:rsidR="009642F0" w:rsidRDefault="009642F0" w:rsidP="009642F0">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rsidR="009642F0" w:rsidRDefault="009642F0" w:rsidP="009642F0">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rsidR="009642F0" w:rsidRDefault="009642F0" w:rsidP="009642F0">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rsidR="009642F0" w:rsidRDefault="009642F0" w:rsidP="009642F0">
      <w:pPr>
        <w:spacing w:after="0" w:line="276" w:lineRule="auto"/>
        <w:jc w:val="both"/>
        <w:rPr>
          <w:color w:val="000000"/>
          <w:sz w:val="26"/>
          <w:szCs w:val="26"/>
          <w:highlight w:val="white"/>
        </w:rPr>
      </w:pPr>
      <w:r>
        <w:rPr>
          <w:color w:val="000000"/>
          <w:sz w:val="26"/>
          <w:szCs w:val="26"/>
          <w:highlight w:val="white"/>
        </w:rPr>
        <w:t>+ Giải quyết vấn đề sáng tạo.</w:t>
      </w:r>
    </w:p>
    <w:p w:rsidR="009642F0" w:rsidRDefault="009642F0" w:rsidP="009642F0">
      <w:pPr>
        <w:spacing w:after="0" w:line="276" w:lineRule="auto"/>
        <w:jc w:val="both"/>
        <w:rPr>
          <w:color w:val="0070C0"/>
          <w:sz w:val="26"/>
          <w:szCs w:val="26"/>
          <w:highlight w:val="white"/>
        </w:rPr>
      </w:pPr>
      <w:r>
        <w:rPr>
          <w:color w:val="0070C0"/>
          <w:sz w:val="26"/>
          <w:szCs w:val="26"/>
          <w:highlight w:val="white"/>
        </w:rPr>
        <w:t>- Năng lực Địa lí</w:t>
      </w:r>
    </w:p>
    <w:p w:rsidR="009642F0" w:rsidRDefault="009642F0" w:rsidP="009642F0">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nhận thức Địa lí: năng lực nhận thức thế giới theo quan điểm không gian, phân tích được sự phân hoá đa dạng của mạng lưới thuỷ văn Việt Nam.</w:t>
      </w:r>
    </w:p>
    <w:p w:rsidR="009642F0" w:rsidRDefault="009642F0" w:rsidP="009642F0">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vận dụng kiến thức, kĩ năng Địa lí vào cuộc sống, phân tích mối quan hệ giữa đặc điểm thuỷ văn Việt Nam với các thành phần tự nhiên khác.</w:t>
      </w:r>
    </w:p>
    <w:p w:rsidR="009642F0" w:rsidRDefault="009642F0" w:rsidP="009642F0">
      <w:pPr>
        <w:spacing w:after="0" w:line="276" w:lineRule="auto"/>
        <w:jc w:val="both"/>
        <w:rPr>
          <w:color w:val="FF0000"/>
          <w:sz w:val="26"/>
          <w:szCs w:val="26"/>
          <w:highlight w:val="white"/>
        </w:rPr>
      </w:pPr>
      <w:r>
        <w:rPr>
          <w:color w:val="FF0000"/>
          <w:sz w:val="26"/>
          <w:szCs w:val="26"/>
          <w:highlight w:val="white"/>
        </w:rPr>
        <w:t>3. Phẩm chất</w:t>
      </w:r>
    </w:p>
    <w:p w:rsidR="009642F0" w:rsidRDefault="009642F0" w:rsidP="009642F0">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Yêu thiên nhiên, có ý thức bảo vệ thiên nhiên, bảo vệ tài nguyên nước.</w:t>
      </w:r>
    </w:p>
    <w:p w:rsidR="009642F0" w:rsidRDefault="009642F0" w:rsidP="009642F0">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Chăm chỉ: tìm hiểu kiến thức trên internet phục vụ học tập, yêu khoa học, ham học hỏi, tìm tòi.</w:t>
      </w:r>
    </w:p>
    <w:p w:rsidR="009642F0" w:rsidRDefault="009642F0" w:rsidP="009642F0">
      <w:pPr>
        <w:spacing w:after="0" w:line="276" w:lineRule="auto"/>
        <w:jc w:val="both"/>
        <w:rPr>
          <w:color w:val="000000"/>
          <w:sz w:val="26"/>
          <w:szCs w:val="26"/>
          <w:highlight w:val="white"/>
        </w:rPr>
      </w:pPr>
      <w:r>
        <w:rPr>
          <w:b/>
          <w:color w:val="0070C0"/>
          <w:sz w:val="26"/>
          <w:szCs w:val="26"/>
          <w:highlight w:val="white"/>
        </w:rPr>
        <w:t>II. THIẾT BỊ DẠY HỌC VÀ HỌC LIỆU</w:t>
      </w:r>
    </w:p>
    <w:p w:rsidR="009642F0" w:rsidRDefault="009642F0" w:rsidP="009642F0">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1. Đối với giáo viên.</w:t>
      </w:r>
    </w:p>
    <w:p w:rsidR="009642F0" w:rsidRDefault="009642F0" w:rsidP="009642F0">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Bản đồ lưu vực các hệ thống sông lớn ở Việt Nam</w:t>
      </w:r>
    </w:p>
    <w:p w:rsidR="009642F0" w:rsidRDefault="009642F0" w:rsidP="009642F0">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Một số hình ảnh, video vẽ sông, hồ, đầm của Việt Nam và tại địa phương</w:t>
      </w:r>
    </w:p>
    <w:p w:rsidR="009642F0" w:rsidRDefault="009642F0" w:rsidP="009642F0">
      <w:pPr>
        <w:spacing w:after="0" w:line="276" w:lineRule="auto"/>
        <w:jc w:val="both"/>
        <w:rPr>
          <w:color w:val="000000"/>
          <w:sz w:val="26"/>
          <w:szCs w:val="26"/>
          <w:highlight w:val="white"/>
        </w:rPr>
      </w:pPr>
      <w:r>
        <w:rPr>
          <w:color w:val="000000"/>
          <w:sz w:val="26"/>
          <w:szCs w:val="26"/>
          <w:highlight w:val="white"/>
        </w:rPr>
        <w:t>2. Đối với học sinh.</w:t>
      </w:r>
    </w:p>
    <w:p w:rsidR="009642F0" w:rsidRDefault="009642F0" w:rsidP="009642F0">
      <w:pPr>
        <w:spacing w:after="0"/>
        <w:jc w:val="both"/>
        <w:rPr>
          <w:color w:val="000000"/>
          <w:sz w:val="26"/>
          <w:szCs w:val="26"/>
          <w:highlight w:val="white"/>
        </w:rPr>
      </w:pPr>
      <w:r>
        <w:rPr>
          <w:color w:val="000000"/>
          <w:sz w:val="26"/>
          <w:szCs w:val="26"/>
          <w:highlight w:val="white"/>
        </w:rPr>
        <w:t>Sách GK và vở ghi</w:t>
      </w:r>
    </w:p>
    <w:p w:rsidR="009642F0" w:rsidRDefault="009642F0" w:rsidP="009642F0">
      <w:pPr>
        <w:spacing w:after="0"/>
        <w:jc w:val="both"/>
        <w:rPr>
          <w:b/>
          <w:color w:val="0070C0"/>
          <w:sz w:val="26"/>
          <w:szCs w:val="26"/>
          <w:highlight w:val="white"/>
        </w:rPr>
      </w:pPr>
      <w:r>
        <w:rPr>
          <w:b/>
          <w:color w:val="0070C0"/>
          <w:sz w:val="26"/>
          <w:szCs w:val="26"/>
          <w:highlight w:val="white"/>
        </w:rPr>
        <w:t>III. TIẾN TRÌNH DẠY HỌC</w:t>
      </w:r>
    </w:p>
    <w:tbl>
      <w:tblPr>
        <w:tblStyle w:val="a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14"/>
      </w:tblGrid>
      <w:tr w:rsidR="009642F0" w:rsidTr="00AF141E">
        <w:tc>
          <w:tcPr>
            <w:tcW w:w="9576" w:type="dxa"/>
            <w:gridSpan w:val="2"/>
          </w:tcPr>
          <w:p w:rsidR="009642F0" w:rsidRDefault="009642F0" w:rsidP="00AF141E">
            <w:pPr>
              <w:jc w:val="both"/>
              <w:rPr>
                <w:b/>
                <w:color w:val="FF0000"/>
                <w:sz w:val="26"/>
                <w:szCs w:val="26"/>
                <w:highlight w:val="white"/>
              </w:rPr>
            </w:pPr>
            <w:r>
              <w:rPr>
                <w:b/>
                <w:color w:val="FF0000"/>
                <w:sz w:val="26"/>
                <w:szCs w:val="26"/>
                <w:highlight w:val="white"/>
              </w:rPr>
              <w:t>1. Hoạt động khởi động</w:t>
            </w:r>
          </w:p>
          <w:p w:rsidR="009642F0" w:rsidRDefault="009642F0" w:rsidP="00AF141E">
            <w:pPr>
              <w:spacing w:line="276" w:lineRule="auto"/>
              <w:jc w:val="both"/>
              <w:rPr>
                <w:b/>
                <w:sz w:val="26"/>
                <w:szCs w:val="26"/>
                <w:highlight w:val="white"/>
              </w:rPr>
            </w:pPr>
            <w:r>
              <w:rPr>
                <w:b/>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Cung cấp thông tin, tạo kết nối giữa kiến thức của HS vẽ sông, hồ, đầm, nước ngầm với nội dung bài học.</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Tạo hứng thú, kích thích tò mò của người học.</w:t>
            </w:r>
          </w:p>
          <w:p w:rsidR="009642F0" w:rsidRDefault="009642F0" w:rsidP="00AF141E">
            <w:pPr>
              <w:spacing w:line="276" w:lineRule="auto"/>
              <w:jc w:val="both"/>
              <w:rPr>
                <w:b/>
                <w:sz w:val="26"/>
                <w:szCs w:val="26"/>
                <w:highlight w:val="white"/>
              </w:rPr>
            </w:pPr>
            <w:r>
              <w:rPr>
                <w:b/>
                <w:sz w:val="26"/>
                <w:szCs w:val="26"/>
                <w:highlight w:val="white"/>
              </w:rPr>
              <w:t>b. Nội dung</w:t>
            </w:r>
          </w:p>
          <w:p w:rsidR="009642F0" w:rsidRDefault="009642F0" w:rsidP="00AF141E">
            <w:pPr>
              <w:spacing w:line="276" w:lineRule="auto"/>
              <w:jc w:val="both"/>
              <w:rPr>
                <w:sz w:val="26"/>
                <w:szCs w:val="26"/>
                <w:highlight w:val="white"/>
              </w:rPr>
            </w:pPr>
            <w:r>
              <w:rPr>
                <w:sz w:val="26"/>
                <w:szCs w:val="26"/>
                <w:highlight w:val="white"/>
              </w:rPr>
              <w:t>HS quan sát video và thực hiện các yêu cầu của GV</w:t>
            </w:r>
          </w:p>
          <w:p w:rsidR="009642F0" w:rsidRDefault="009642F0" w:rsidP="00AF141E">
            <w:pPr>
              <w:spacing w:line="276" w:lineRule="auto"/>
              <w:jc w:val="both"/>
              <w:rPr>
                <w:b/>
                <w:sz w:val="26"/>
                <w:szCs w:val="26"/>
                <w:highlight w:val="white"/>
              </w:rPr>
            </w:pPr>
            <w:r>
              <w:rPr>
                <w:b/>
                <w:sz w:val="26"/>
                <w:szCs w:val="26"/>
                <w:highlight w:val="white"/>
              </w:rPr>
              <w:t>c. Sản phẩm</w:t>
            </w:r>
            <w:r>
              <w:rPr>
                <w:b/>
                <w:sz w:val="26"/>
                <w:szCs w:val="26"/>
              </w:rPr>
              <w:t xml:space="preserve"> </w:t>
            </w:r>
          </w:p>
          <w:p w:rsidR="009642F0" w:rsidRDefault="009642F0" w:rsidP="00AF141E">
            <w:pPr>
              <w:spacing w:line="276" w:lineRule="auto"/>
              <w:jc w:val="both"/>
              <w:rPr>
                <w:sz w:val="26"/>
                <w:szCs w:val="26"/>
                <w:highlight w:val="white"/>
              </w:rPr>
            </w:pPr>
            <w:r>
              <w:rPr>
                <w:sz w:val="26"/>
                <w:szCs w:val="26"/>
                <w:highlight w:val="white"/>
              </w:rPr>
              <w:t>- Câu trả lời cá nhân của học sinh.</w:t>
            </w:r>
          </w:p>
          <w:p w:rsidR="009642F0" w:rsidRDefault="009642F0" w:rsidP="00AF141E">
            <w:pPr>
              <w:spacing w:line="276" w:lineRule="auto"/>
              <w:jc w:val="both"/>
              <w:rPr>
                <w:b/>
                <w:sz w:val="26"/>
                <w:szCs w:val="26"/>
                <w:highlight w:val="white"/>
              </w:rPr>
            </w:pPr>
            <w:r>
              <w:rPr>
                <w:b/>
                <w:sz w:val="26"/>
                <w:szCs w:val="26"/>
                <w:highlight w:val="white"/>
              </w:rPr>
              <w:t>d. Cách thức tổ chức</w:t>
            </w:r>
          </w:p>
          <w:p w:rsidR="009642F0" w:rsidRDefault="009642F0" w:rsidP="00AF141E">
            <w:pPr>
              <w:spacing w:line="276" w:lineRule="auto"/>
              <w:jc w:val="both"/>
              <w:rPr>
                <w:sz w:val="26"/>
                <w:szCs w:val="26"/>
                <w:highlight w:val="white"/>
              </w:rPr>
            </w:pPr>
            <w:r>
              <w:rPr>
                <w:b/>
                <w:sz w:val="26"/>
                <w:szCs w:val="26"/>
                <w:highlight w:val="white"/>
              </w:rPr>
              <w:t>Bước 1</w:t>
            </w:r>
            <w:r>
              <w:rPr>
                <w:sz w:val="26"/>
                <w:szCs w:val="26"/>
                <w:highlight w:val="white"/>
              </w:rPr>
              <w:t>: Giao nhiệm vụ</w:t>
            </w:r>
          </w:p>
          <w:p w:rsidR="009642F0" w:rsidRDefault="009642F0" w:rsidP="00AF141E">
            <w:pPr>
              <w:spacing w:line="276" w:lineRule="auto"/>
              <w:jc w:val="both"/>
              <w:rPr>
                <w:sz w:val="26"/>
                <w:szCs w:val="26"/>
                <w:highlight w:val="white"/>
              </w:rPr>
            </w:pPr>
            <w:r>
              <w:rPr>
                <w:sz w:val="26"/>
                <w:szCs w:val="26"/>
                <w:highlight w:val="white"/>
              </w:rPr>
              <w:t xml:space="preserve">HS theo dõi, quan sát một số hình ảnh, video vẽ mạng lưới thuỷ văn Việt Nam, đưa ra các câu hỏi gợi mở: </w:t>
            </w:r>
          </w:p>
          <w:p w:rsidR="009642F0" w:rsidRDefault="009642F0" w:rsidP="00AF141E">
            <w:pPr>
              <w:spacing w:line="276" w:lineRule="auto"/>
              <w:jc w:val="both"/>
              <w:rPr>
                <w:i/>
                <w:sz w:val="26"/>
                <w:szCs w:val="26"/>
                <w:highlight w:val="white"/>
              </w:rPr>
            </w:pPr>
            <w:r>
              <w:rPr>
                <w:i/>
                <w:sz w:val="26"/>
                <w:szCs w:val="26"/>
                <w:highlight w:val="white"/>
              </w:rPr>
              <w:t xml:space="preserve">+ Qua quan sát (theo dõi) các hình ảnh (video) em có nhận xét gì vẽ mạng lưới sông, hồ, </w:t>
            </w:r>
            <w:r>
              <w:rPr>
                <w:i/>
                <w:sz w:val="26"/>
                <w:szCs w:val="26"/>
                <w:highlight w:val="white"/>
              </w:rPr>
              <w:lastRenderedPageBreak/>
              <w:t xml:space="preserve">đầm ở nước ta? </w:t>
            </w:r>
          </w:p>
          <w:p w:rsidR="009642F0" w:rsidRDefault="009642F0" w:rsidP="00AF141E">
            <w:pPr>
              <w:spacing w:line="276" w:lineRule="auto"/>
              <w:jc w:val="both"/>
              <w:rPr>
                <w:i/>
                <w:sz w:val="26"/>
                <w:szCs w:val="26"/>
                <w:highlight w:val="white"/>
              </w:rPr>
            </w:pPr>
            <w:r>
              <w:rPr>
                <w:i/>
                <w:sz w:val="26"/>
                <w:szCs w:val="26"/>
                <w:highlight w:val="white"/>
              </w:rPr>
              <w:t xml:space="preserve">+ Kể tên sông, hồ, đầm có ở địa phương? </w:t>
            </w:r>
          </w:p>
          <w:p w:rsidR="009642F0" w:rsidRDefault="009642F0" w:rsidP="00AF141E">
            <w:pPr>
              <w:spacing w:line="276" w:lineRule="auto"/>
              <w:jc w:val="both"/>
              <w:rPr>
                <w:i/>
                <w:sz w:val="26"/>
                <w:szCs w:val="26"/>
                <w:highlight w:val="white"/>
              </w:rPr>
            </w:pPr>
            <w:r>
              <w:rPr>
                <w:i/>
                <w:sz w:val="26"/>
                <w:szCs w:val="26"/>
                <w:highlight w:val="white"/>
              </w:rPr>
              <w:t>+ Sông, hồ, đầm có vai trò gi đối với môi trường tự nhiên, sản xuất và đời sống của con người?...</w:t>
            </w:r>
          </w:p>
          <w:p w:rsidR="009642F0" w:rsidRDefault="009642F0" w:rsidP="00AF141E">
            <w:pPr>
              <w:spacing w:line="276" w:lineRule="auto"/>
              <w:jc w:val="both"/>
              <w:rPr>
                <w:sz w:val="26"/>
                <w:szCs w:val="26"/>
              </w:rPr>
            </w:pPr>
            <w:r>
              <w:rPr>
                <w:b/>
                <w:sz w:val="26"/>
                <w:szCs w:val="26"/>
              </w:rPr>
              <w:t>Bước 2:</w:t>
            </w:r>
            <w:r>
              <w:rPr>
                <w:sz w:val="26"/>
                <w:szCs w:val="26"/>
              </w:rPr>
              <w:t xml:space="preserve"> HS thực hiện nhiệm vụ </w:t>
            </w:r>
          </w:p>
          <w:p w:rsidR="009642F0" w:rsidRDefault="009642F0" w:rsidP="00AF141E">
            <w:pPr>
              <w:spacing w:line="276" w:lineRule="auto"/>
              <w:jc w:val="both"/>
              <w:rPr>
                <w:sz w:val="26"/>
                <w:szCs w:val="26"/>
              </w:rPr>
            </w:pPr>
            <w:r>
              <w:rPr>
                <w:b/>
                <w:sz w:val="26"/>
                <w:szCs w:val="26"/>
              </w:rPr>
              <w:t>Bước 3:</w:t>
            </w:r>
            <w:r>
              <w:rPr>
                <w:sz w:val="26"/>
                <w:szCs w:val="26"/>
              </w:rPr>
              <w:t xml:space="preserve"> Báo cáo kết quả</w:t>
            </w:r>
          </w:p>
          <w:p w:rsidR="009642F0" w:rsidRDefault="009642F0" w:rsidP="00AF141E">
            <w:pPr>
              <w:spacing w:line="276" w:lineRule="auto"/>
              <w:jc w:val="both"/>
              <w:rPr>
                <w:b/>
                <w:color w:val="FF0000"/>
                <w:sz w:val="26"/>
                <w:szCs w:val="26"/>
                <w:highlight w:val="white"/>
              </w:rPr>
            </w:pPr>
            <w:r>
              <w:rPr>
                <w:b/>
                <w:sz w:val="26"/>
                <w:szCs w:val="26"/>
              </w:rPr>
              <w:t>Bước 4:</w:t>
            </w:r>
            <w:r>
              <w:rPr>
                <w:sz w:val="26"/>
                <w:szCs w:val="26"/>
              </w:rPr>
              <w:t xml:space="preserve"> Đánh giá và chốt kiến thức, và kết nối vào bài học</w:t>
            </w:r>
          </w:p>
        </w:tc>
      </w:tr>
      <w:tr w:rsidR="009642F0" w:rsidTr="00AF141E">
        <w:tc>
          <w:tcPr>
            <w:tcW w:w="9576" w:type="dxa"/>
            <w:gridSpan w:val="2"/>
          </w:tcPr>
          <w:p w:rsidR="009642F0" w:rsidRDefault="009642F0" w:rsidP="00AF141E">
            <w:pPr>
              <w:jc w:val="both"/>
              <w:rPr>
                <w:b/>
                <w:color w:val="FF0000"/>
                <w:sz w:val="26"/>
                <w:szCs w:val="26"/>
                <w:highlight w:val="white"/>
              </w:rPr>
            </w:pPr>
            <w:r>
              <w:rPr>
                <w:b/>
                <w:color w:val="FF0000"/>
                <w:sz w:val="26"/>
                <w:szCs w:val="26"/>
                <w:highlight w:val="white"/>
              </w:rPr>
              <w:lastRenderedPageBreak/>
              <w:t>2. Hoạt động hình thành kiến thức mới.</w:t>
            </w:r>
          </w:p>
        </w:tc>
      </w:tr>
      <w:tr w:rsidR="009642F0" w:rsidTr="00AF141E">
        <w:tc>
          <w:tcPr>
            <w:tcW w:w="6062" w:type="dxa"/>
          </w:tcPr>
          <w:p w:rsidR="009642F0" w:rsidRDefault="009642F0" w:rsidP="00AF141E">
            <w:pPr>
              <w:spacing w:line="276" w:lineRule="auto"/>
              <w:jc w:val="both"/>
              <w:rPr>
                <w:b/>
                <w:sz w:val="26"/>
                <w:szCs w:val="26"/>
                <w:highlight w:val="white"/>
              </w:rPr>
            </w:pPr>
            <w:r>
              <w:rPr>
                <w:b/>
                <w:sz w:val="26"/>
                <w:szCs w:val="26"/>
                <w:highlight w:val="white"/>
              </w:rPr>
              <w:t>Hoạt động của GV và HS</w:t>
            </w:r>
          </w:p>
        </w:tc>
        <w:tc>
          <w:tcPr>
            <w:tcW w:w="3514" w:type="dxa"/>
          </w:tcPr>
          <w:p w:rsidR="009642F0" w:rsidRDefault="009642F0" w:rsidP="00AF141E">
            <w:pPr>
              <w:spacing w:line="276" w:lineRule="auto"/>
              <w:jc w:val="both"/>
              <w:rPr>
                <w:b/>
                <w:sz w:val="26"/>
                <w:szCs w:val="26"/>
                <w:highlight w:val="white"/>
              </w:rPr>
            </w:pPr>
            <w:r>
              <w:rPr>
                <w:b/>
                <w:sz w:val="26"/>
                <w:szCs w:val="26"/>
                <w:highlight w:val="white"/>
              </w:rPr>
              <w:t>Nội dung chính</w:t>
            </w:r>
          </w:p>
        </w:tc>
      </w:tr>
      <w:tr w:rsidR="009642F0" w:rsidTr="00AF141E">
        <w:tc>
          <w:tcPr>
            <w:tcW w:w="9576" w:type="dxa"/>
            <w:gridSpan w:val="2"/>
          </w:tcPr>
          <w:p w:rsidR="009642F0" w:rsidRDefault="009642F0" w:rsidP="00AF141E">
            <w:pPr>
              <w:spacing w:line="276" w:lineRule="auto"/>
              <w:jc w:val="both"/>
              <w:rPr>
                <w:b/>
                <w:color w:val="0070C0"/>
                <w:sz w:val="26"/>
                <w:szCs w:val="26"/>
                <w:highlight w:val="white"/>
              </w:rPr>
            </w:pPr>
            <w:r>
              <w:rPr>
                <w:b/>
                <w:color w:val="0070C0"/>
                <w:sz w:val="26"/>
                <w:szCs w:val="26"/>
                <w:highlight w:val="white"/>
              </w:rPr>
              <w:t xml:space="preserve">2.1. Tìm hiểu về Sông ngòi. </w:t>
            </w:r>
          </w:p>
          <w:p w:rsidR="009642F0" w:rsidRDefault="009642F0" w:rsidP="00AF141E">
            <w:pPr>
              <w:spacing w:line="276" w:lineRule="auto"/>
              <w:jc w:val="both"/>
              <w:rPr>
                <w:b/>
                <w:color w:val="0070C0"/>
                <w:sz w:val="26"/>
                <w:szCs w:val="26"/>
                <w:highlight w:val="white"/>
              </w:rPr>
            </w:pPr>
            <w:r>
              <w:rPr>
                <w:b/>
                <w:color w:val="0070C0"/>
                <w:sz w:val="26"/>
                <w:szCs w:val="26"/>
                <w:highlight w:val="white"/>
              </w:rPr>
              <w:t>a) Đặc điểm chung</w:t>
            </w:r>
          </w:p>
          <w:p w:rsidR="009642F0" w:rsidRDefault="009642F0"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 xml:space="preserve"> -</w:t>
            </w:r>
            <w:r>
              <w:rPr>
                <w:sz w:val="26"/>
                <w:szCs w:val="26"/>
                <w:highlight w:val="white"/>
              </w:rPr>
              <w:tab/>
              <w:t>Trình bày được đặc điểm chung của sông ngòi Việt Nam.</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đọc bản đồ để xác định lưu vực của các hệ thống sông lớn kết hợp các kiến thức đã học giải thích được các đặc điểm sông ngòi Việt Nam.</w:t>
            </w:r>
          </w:p>
          <w:p w:rsidR="009642F0" w:rsidRDefault="009642F0"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rsidR="009642F0" w:rsidRDefault="009642F0" w:rsidP="00AF141E">
            <w:pPr>
              <w:spacing w:line="276" w:lineRule="auto"/>
              <w:jc w:val="both"/>
              <w:rPr>
                <w:sz w:val="26"/>
                <w:szCs w:val="26"/>
                <w:highlight w:val="white"/>
              </w:rPr>
            </w:pPr>
            <w:r>
              <w:rPr>
                <w:sz w:val="26"/>
                <w:szCs w:val="26"/>
                <w:highlight w:val="white"/>
              </w:rPr>
              <w:t xml:space="preserve">HS làm việc cá nhân/cặp nhóm để trả lời các câu hỏi của GV </w:t>
            </w:r>
          </w:p>
          <w:p w:rsidR="009642F0" w:rsidRDefault="009642F0"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rsidR="009642F0" w:rsidRDefault="009642F0"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9642F0" w:rsidTr="00AF141E">
        <w:tc>
          <w:tcPr>
            <w:tcW w:w="6062" w:type="dxa"/>
          </w:tcPr>
          <w:p w:rsidR="009642F0" w:rsidRDefault="009642F0" w:rsidP="00AF141E">
            <w:pPr>
              <w:spacing w:line="276" w:lineRule="auto"/>
              <w:jc w:val="both"/>
              <w:rPr>
                <w:b/>
                <w:sz w:val="26"/>
                <w:szCs w:val="26"/>
              </w:rPr>
            </w:pPr>
            <w:r>
              <w:rPr>
                <w:b/>
                <w:sz w:val="26"/>
                <w:szCs w:val="26"/>
              </w:rPr>
              <w:t xml:space="preserve">Bước 1: </w:t>
            </w:r>
            <w:r>
              <w:rPr>
                <w:sz w:val="26"/>
                <w:szCs w:val="26"/>
              </w:rPr>
              <w:t>Chuyển giao nhiệm vụ</w:t>
            </w:r>
          </w:p>
          <w:p w:rsidR="009642F0" w:rsidRDefault="009642F0" w:rsidP="00AF141E">
            <w:pPr>
              <w:spacing w:line="276" w:lineRule="auto"/>
              <w:jc w:val="both"/>
              <w:rPr>
                <w:sz w:val="26"/>
                <w:szCs w:val="26"/>
              </w:rPr>
            </w:pPr>
            <w:r>
              <w:rPr>
                <w:sz w:val="26"/>
                <w:szCs w:val="26"/>
              </w:rPr>
              <w:t>-</w:t>
            </w:r>
            <w:r>
              <w:rPr>
                <w:sz w:val="26"/>
                <w:szCs w:val="26"/>
              </w:rPr>
              <w:tab/>
              <w:t xml:space="preserve"> GV yêu cầu HS quan sát hình 6.1, xác định phạm vi lưu vực của ba hệ thống sông: Hồng, Thu Bồn, Mê Công ở lãnh thổ Việt Nam.</w:t>
            </w:r>
          </w:p>
          <w:p w:rsidR="009642F0" w:rsidRDefault="009642F0" w:rsidP="00AF141E">
            <w:pPr>
              <w:spacing w:line="276" w:lineRule="auto"/>
              <w:jc w:val="both"/>
              <w:rPr>
                <w:sz w:val="26"/>
                <w:szCs w:val="26"/>
              </w:rPr>
            </w:pPr>
            <w:r>
              <w:rPr>
                <w:sz w:val="26"/>
                <w:szCs w:val="26"/>
              </w:rPr>
              <w:t xml:space="preserve">- </w:t>
            </w:r>
            <w:r>
              <w:rPr>
                <w:sz w:val="26"/>
                <w:szCs w:val="26"/>
              </w:rPr>
              <w:tab/>
              <w:t xml:space="preserve">GV yêu cẩu HS đọc thông tin trong SGK và trình bày đặc điểm sông ngòi nước ta. GV gợi ý các nội dung HS cẩn nêu được khi </w:t>
            </w:r>
            <w:r>
              <w:rPr>
                <w:i/>
                <w:sz w:val="26"/>
                <w:szCs w:val="26"/>
              </w:rPr>
              <w:t>trình bày vẽ đặc điểm sông ngòi: đặc điểm mạng lưới sông ngòi, hướng chảy, chế độ dòng chảy và lượng phù sa của sông ngòi.</w:t>
            </w:r>
          </w:p>
          <w:p w:rsidR="009642F0" w:rsidRDefault="009642F0" w:rsidP="00AF141E">
            <w:pPr>
              <w:spacing w:line="276" w:lineRule="auto"/>
              <w:jc w:val="both"/>
              <w:rPr>
                <w:sz w:val="26"/>
                <w:szCs w:val="26"/>
              </w:rPr>
            </w:pPr>
            <w:r>
              <w:rPr>
                <w:b/>
                <w:sz w:val="26"/>
                <w:szCs w:val="26"/>
              </w:rPr>
              <w:t>Bước 2:</w:t>
            </w:r>
            <w:r>
              <w:rPr>
                <w:sz w:val="26"/>
                <w:szCs w:val="26"/>
              </w:rPr>
              <w:t xml:space="preserve"> Thực hiện nhiệm cá nhân</w:t>
            </w:r>
          </w:p>
          <w:p w:rsidR="009642F0" w:rsidRDefault="009642F0" w:rsidP="00AF141E">
            <w:pPr>
              <w:spacing w:line="276" w:lineRule="auto"/>
              <w:jc w:val="both"/>
              <w:rPr>
                <w:sz w:val="26"/>
                <w:szCs w:val="26"/>
              </w:rPr>
            </w:pPr>
            <w:r>
              <w:rPr>
                <w:b/>
                <w:sz w:val="26"/>
                <w:szCs w:val="26"/>
              </w:rPr>
              <w:t>Bước 3:</w:t>
            </w:r>
            <w:r>
              <w:rPr>
                <w:sz w:val="26"/>
                <w:szCs w:val="26"/>
              </w:rPr>
              <w:t xml:space="preserve"> Báo cáo kết quả</w:t>
            </w:r>
          </w:p>
          <w:p w:rsidR="009642F0" w:rsidRDefault="009642F0" w:rsidP="00AF141E">
            <w:pPr>
              <w:spacing w:line="276" w:lineRule="auto"/>
              <w:jc w:val="both"/>
              <w:rPr>
                <w:sz w:val="26"/>
                <w:szCs w:val="26"/>
              </w:rPr>
            </w:pPr>
            <w:r>
              <w:rPr>
                <w:b/>
                <w:sz w:val="26"/>
                <w:szCs w:val="26"/>
              </w:rPr>
              <w:t>Bước 4:</w:t>
            </w:r>
            <w:r>
              <w:rPr>
                <w:sz w:val="26"/>
                <w:szCs w:val="26"/>
              </w:rPr>
              <w:t xml:space="preserve"> Đánh giá và chốt kiến thức </w:t>
            </w:r>
          </w:p>
          <w:p w:rsidR="009642F0" w:rsidRDefault="009642F0"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9642F0" w:rsidRDefault="009642F0" w:rsidP="00AF141E">
            <w:pPr>
              <w:spacing w:line="276" w:lineRule="auto"/>
              <w:jc w:val="both"/>
              <w:rPr>
                <w:sz w:val="26"/>
                <w:szCs w:val="26"/>
              </w:rPr>
            </w:pPr>
            <w:r>
              <w:rPr>
                <w:sz w:val="26"/>
                <w:szCs w:val="26"/>
              </w:rPr>
              <w:t xml:space="preserve"> -</w:t>
            </w:r>
            <w:r>
              <w:rPr>
                <w:sz w:val="26"/>
                <w:szCs w:val="26"/>
              </w:rPr>
              <w:tab/>
              <w:t xml:space="preserve">GV có thể mở rộng cho HS vể nguyên nhân dẫn đến các đặc điểm của sông ngòi Việt Nam bằng các cầu hỏi gợi mở, kết nối các kiến thức đã học về địa hình, khí hậu để giải thích, nhằm khắc sầu thêm nội dung của mục. Các cầu hỏi gợi mở: Vì sao phần lớn sông ngòi nước ta thường nhỏ, ngắn, dốc? Đặc điểm khí hậu có </w:t>
            </w:r>
            <w:r>
              <w:rPr>
                <w:sz w:val="26"/>
                <w:szCs w:val="26"/>
              </w:rPr>
              <w:lastRenderedPageBreak/>
              <w:t>ảnh hưởng như thế nào đến chế độ dòng chảy của sông ngòi nước ta?...</w:t>
            </w:r>
          </w:p>
        </w:tc>
        <w:tc>
          <w:tcPr>
            <w:tcW w:w="3514" w:type="dxa"/>
          </w:tcPr>
          <w:p w:rsidR="009642F0" w:rsidRDefault="009642F0" w:rsidP="00AF141E">
            <w:pPr>
              <w:spacing w:line="276" w:lineRule="auto"/>
              <w:jc w:val="both"/>
              <w:rPr>
                <w:sz w:val="26"/>
                <w:szCs w:val="26"/>
              </w:rPr>
            </w:pPr>
            <w:r>
              <w:rPr>
                <w:b/>
                <w:color w:val="7030A0"/>
                <w:sz w:val="26"/>
                <w:szCs w:val="26"/>
              </w:rPr>
              <w:lastRenderedPageBreak/>
              <w:t>1.</w:t>
            </w:r>
            <w:r>
              <w:rPr>
                <w:sz w:val="26"/>
                <w:szCs w:val="26"/>
              </w:rPr>
              <w:t xml:space="preserve"> Sông ngòi</w:t>
            </w:r>
          </w:p>
          <w:p w:rsidR="009642F0" w:rsidRDefault="009642F0" w:rsidP="00AF141E">
            <w:pPr>
              <w:spacing w:line="276" w:lineRule="auto"/>
              <w:jc w:val="both"/>
              <w:rPr>
                <w:b/>
                <w:color w:val="7030A0"/>
                <w:sz w:val="26"/>
                <w:szCs w:val="26"/>
              </w:rPr>
            </w:pPr>
            <w:r>
              <w:rPr>
                <w:b/>
                <w:color w:val="7030A0"/>
                <w:sz w:val="26"/>
                <w:szCs w:val="26"/>
              </w:rPr>
              <w:t>a) Đặc điểm chung .</w:t>
            </w:r>
          </w:p>
          <w:p w:rsidR="009642F0" w:rsidRDefault="009642F0" w:rsidP="00AF141E">
            <w:pPr>
              <w:spacing w:line="276" w:lineRule="auto"/>
              <w:jc w:val="both"/>
              <w:rPr>
                <w:sz w:val="26"/>
                <w:szCs w:val="26"/>
              </w:rPr>
            </w:pPr>
          </w:p>
          <w:p w:rsidR="009642F0" w:rsidRDefault="009642F0" w:rsidP="00AF141E">
            <w:pPr>
              <w:spacing w:line="276" w:lineRule="auto"/>
              <w:jc w:val="both"/>
              <w:rPr>
                <w:sz w:val="26"/>
                <w:szCs w:val="26"/>
                <w:highlight w:val="white"/>
              </w:rPr>
            </w:pPr>
            <w:r>
              <w:rPr>
                <w:sz w:val="26"/>
                <w:szCs w:val="26"/>
                <w:highlight w:val="white"/>
              </w:rPr>
              <w:t>+ Mạng lưới sông ngòi dày đặc, phần bố rộng khắp trên đất liễn. Phần lớn là sông nhỏ.</w:t>
            </w:r>
          </w:p>
          <w:p w:rsidR="009642F0" w:rsidRDefault="009642F0" w:rsidP="00AF141E">
            <w:pPr>
              <w:spacing w:line="276" w:lineRule="auto"/>
              <w:jc w:val="both"/>
              <w:rPr>
                <w:sz w:val="26"/>
                <w:szCs w:val="26"/>
                <w:highlight w:val="white"/>
              </w:rPr>
            </w:pPr>
            <w:r>
              <w:rPr>
                <w:sz w:val="26"/>
                <w:szCs w:val="26"/>
                <w:highlight w:val="white"/>
              </w:rPr>
              <w:t>+ Chủ yếu chảy theo hai hướng chính là tầy bắc - đông nam và vòng cung, một số sông chảy theo hướng tây - đông,...</w:t>
            </w:r>
          </w:p>
          <w:p w:rsidR="009642F0" w:rsidRDefault="009642F0" w:rsidP="00AF141E">
            <w:pPr>
              <w:spacing w:line="276" w:lineRule="auto"/>
              <w:jc w:val="both"/>
              <w:rPr>
                <w:sz w:val="26"/>
                <w:szCs w:val="26"/>
                <w:highlight w:val="white"/>
              </w:rPr>
            </w:pPr>
            <w:r>
              <w:rPr>
                <w:sz w:val="26"/>
                <w:szCs w:val="26"/>
                <w:highlight w:val="white"/>
              </w:rPr>
              <w:t>+ Chế độ dòng chảy phân hai mùa rõ rệt: mùa lũ và mùa cạn. Lượng nước tập trung chủ yếu vào mùa lũ (70 - 80% tổng lượng nước cả năm).</w:t>
            </w:r>
          </w:p>
          <w:p w:rsidR="009642F0" w:rsidRDefault="009642F0" w:rsidP="00AF141E">
            <w:pPr>
              <w:spacing w:line="276" w:lineRule="auto"/>
              <w:jc w:val="both"/>
              <w:rPr>
                <w:sz w:val="26"/>
                <w:szCs w:val="26"/>
                <w:highlight w:val="white"/>
              </w:rPr>
            </w:pPr>
            <w:r>
              <w:rPr>
                <w:sz w:val="26"/>
                <w:szCs w:val="26"/>
                <w:highlight w:val="white"/>
              </w:rPr>
              <w:t xml:space="preserve">+ Có nhiều nước (hơn 800 tỉ m3/năm) và lượng phù sa khá lớn </w:t>
            </w:r>
          </w:p>
          <w:p w:rsidR="009642F0" w:rsidRDefault="009642F0" w:rsidP="00AF141E">
            <w:pPr>
              <w:spacing w:line="276" w:lineRule="auto"/>
              <w:jc w:val="both"/>
              <w:rPr>
                <w:sz w:val="26"/>
                <w:szCs w:val="26"/>
                <w:highlight w:val="white"/>
              </w:rPr>
            </w:pPr>
          </w:p>
        </w:tc>
      </w:tr>
      <w:tr w:rsidR="009642F0" w:rsidTr="00AF141E">
        <w:tc>
          <w:tcPr>
            <w:tcW w:w="9576" w:type="dxa"/>
            <w:gridSpan w:val="2"/>
          </w:tcPr>
          <w:p w:rsidR="009642F0" w:rsidRDefault="009642F0" w:rsidP="00AF141E">
            <w:pPr>
              <w:spacing w:line="276" w:lineRule="auto"/>
              <w:jc w:val="both"/>
              <w:rPr>
                <w:b/>
                <w:color w:val="0070C0"/>
                <w:sz w:val="26"/>
                <w:szCs w:val="26"/>
                <w:highlight w:val="white"/>
              </w:rPr>
            </w:pPr>
            <w:r>
              <w:rPr>
                <w:b/>
                <w:color w:val="0070C0"/>
                <w:sz w:val="26"/>
                <w:szCs w:val="26"/>
                <w:highlight w:val="white"/>
              </w:rPr>
              <w:lastRenderedPageBreak/>
              <w:t xml:space="preserve">2.1. Tìm hiểu về Sông ngòi. </w:t>
            </w:r>
          </w:p>
          <w:p w:rsidR="009642F0" w:rsidRDefault="009642F0" w:rsidP="00AF141E">
            <w:pPr>
              <w:spacing w:line="276" w:lineRule="auto"/>
              <w:jc w:val="both"/>
              <w:rPr>
                <w:b/>
                <w:color w:val="0070C0"/>
                <w:sz w:val="26"/>
                <w:szCs w:val="26"/>
                <w:highlight w:val="white"/>
              </w:rPr>
            </w:pPr>
            <w:r>
              <w:rPr>
                <w:b/>
                <w:color w:val="0070C0"/>
                <w:sz w:val="26"/>
                <w:szCs w:val="26"/>
                <w:highlight w:val="white"/>
              </w:rPr>
              <w:t>a) Đặc điểm chung</w:t>
            </w:r>
          </w:p>
          <w:p w:rsidR="009642F0" w:rsidRDefault="009642F0"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 xml:space="preserve"> -</w:t>
            </w:r>
            <w:r>
              <w:rPr>
                <w:sz w:val="26"/>
                <w:szCs w:val="26"/>
                <w:highlight w:val="white"/>
              </w:rPr>
              <w:tab/>
              <w:t>Trình bày được đặc điểm chung của sông ngòi Việt Nam.</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đọc bản đồ để xác định lưu vực của các hệ thống sông lớn kết hợp các kiến thức đã học giải thích được các đặc điểm sông ngòi Việt Nam.</w:t>
            </w:r>
          </w:p>
          <w:p w:rsidR="009642F0" w:rsidRDefault="009642F0"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rsidR="009642F0" w:rsidRDefault="009642F0" w:rsidP="00AF141E">
            <w:pPr>
              <w:spacing w:line="276" w:lineRule="auto"/>
              <w:jc w:val="both"/>
              <w:rPr>
                <w:sz w:val="26"/>
                <w:szCs w:val="26"/>
                <w:highlight w:val="white"/>
              </w:rPr>
            </w:pPr>
            <w:r>
              <w:rPr>
                <w:sz w:val="26"/>
                <w:szCs w:val="26"/>
                <w:highlight w:val="white"/>
              </w:rPr>
              <w:t xml:space="preserve">HS làm việc cá nhân/cặp nhóm để trả lời các câu hỏi của GV </w:t>
            </w:r>
          </w:p>
          <w:p w:rsidR="009642F0" w:rsidRDefault="009642F0"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rsidR="009642F0" w:rsidRDefault="009642F0"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9642F0" w:rsidTr="00AF141E">
        <w:tc>
          <w:tcPr>
            <w:tcW w:w="6062" w:type="dxa"/>
          </w:tcPr>
          <w:p w:rsidR="009642F0" w:rsidRDefault="009642F0" w:rsidP="00AF141E">
            <w:pPr>
              <w:spacing w:line="276" w:lineRule="auto"/>
              <w:jc w:val="both"/>
              <w:rPr>
                <w:b/>
                <w:sz w:val="26"/>
                <w:szCs w:val="26"/>
              </w:rPr>
            </w:pPr>
            <w:r>
              <w:rPr>
                <w:b/>
                <w:sz w:val="26"/>
                <w:szCs w:val="26"/>
              </w:rPr>
              <w:t xml:space="preserve">Bước 1: </w:t>
            </w:r>
            <w:r>
              <w:rPr>
                <w:sz w:val="26"/>
                <w:szCs w:val="26"/>
              </w:rPr>
              <w:t>Chuyển giao nhiệm vụ</w:t>
            </w:r>
          </w:p>
          <w:p w:rsidR="009642F0" w:rsidRDefault="009642F0" w:rsidP="00AF141E">
            <w:pPr>
              <w:spacing w:line="276" w:lineRule="auto"/>
              <w:jc w:val="both"/>
              <w:rPr>
                <w:sz w:val="26"/>
                <w:szCs w:val="26"/>
              </w:rPr>
            </w:pPr>
            <w:r>
              <w:rPr>
                <w:sz w:val="26"/>
                <w:szCs w:val="26"/>
              </w:rPr>
              <w:t>-</w:t>
            </w:r>
            <w:r>
              <w:rPr>
                <w:sz w:val="26"/>
                <w:szCs w:val="26"/>
              </w:rPr>
              <w:tab/>
              <w:t xml:space="preserve"> GV yêu cầu HS quan sát hình 6.1, xác định phạm vi lưu vực của ba hệ thống sông: Hồng, Thu Bồn, Mê Công ở lãnh thổ Việt Nam.</w:t>
            </w:r>
          </w:p>
          <w:p w:rsidR="009642F0" w:rsidRDefault="009642F0" w:rsidP="00AF141E">
            <w:pPr>
              <w:spacing w:line="276" w:lineRule="auto"/>
              <w:jc w:val="both"/>
              <w:rPr>
                <w:sz w:val="26"/>
                <w:szCs w:val="26"/>
              </w:rPr>
            </w:pPr>
            <w:r>
              <w:rPr>
                <w:sz w:val="26"/>
                <w:szCs w:val="26"/>
              </w:rPr>
              <w:t xml:space="preserve">- </w:t>
            </w:r>
            <w:r>
              <w:rPr>
                <w:sz w:val="26"/>
                <w:szCs w:val="26"/>
              </w:rPr>
              <w:tab/>
              <w:t xml:space="preserve">GV yêu cẩu HS đọc thông tin trong SGK và trình bày đặc điểm sông ngòi nước ta. GV gợi ý các nội dung HS cẩn nêu được khi </w:t>
            </w:r>
            <w:r>
              <w:rPr>
                <w:i/>
                <w:sz w:val="26"/>
                <w:szCs w:val="26"/>
              </w:rPr>
              <w:t>trình bày vẽ đặc điểm sông ngòi: đặc điểm mạng lưới sông ngòi, hướng chảy, chế độ dòng chảy và lượng phù sa của sông ngòi.</w:t>
            </w:r>
          </w:p>
          <w:p w:rsidR="009642F0" w:rsidRDefault="009642F0" w:rsidP="00AF141E">
            <w:pPr>
              <w:spacing w:line="276" w:lineRule="auto"/>
              <w:jc w:val="both"/>
              <w:rPr>
                <w:sz w:val="26"/>
                <w:szCs w:val="26"/>
              </w:rPr>
            </w:pPr>
            <w:r>
              <w:rPr>
                <w:b/>
                <w:sz w:val="26"/>
                <w:szCs w:val="26"/>
              </w:rPr>
              <w:t>Bước 2:</w:t>
            </w:r>
            <w:r>
              <w:rPr>
                <w:sz w:val="26"/>
                <w:szCs w:val="26"/>
              </w:rPr>
              <w:t xml:space="preserve"> Thực hiện nhiệm cá nhân</w:t>
            </w:r>
          </w:p>
          <w:p w:rsidR="009642F0" w:rsidRDefault="009642F0" w:rsidP="00AF141E">
            <w:pPr>
              <w:spacing w:line="276" w:lineRule="auto"/>
              <w:jc w:val="both"/>
              <w:rPr>
                <w:sz w:val="26"/>
                <w:szCs w:val="26"/>
              </w:rPr>
            </w:pPr>
            <w:r>
              <w:rPr>
                <w:b/>
                <w:sz w:val="26"/>
                <w:szCs w:val="26"/>
              </w:rPr>
              <w:t>Bước 3:</w:t>
            </w:r>
            <w:r>
              <w:rPr>
                <w:sz w:val="26"/>
                <w:szCs w:val="26"/>
              </w:rPr>
              <w:t xml:space="preserve"> Báo cáo kết quả</w:t>
            </w:r>
          </w:p>
          <w:p w:rsidR="009642F0" w:rsidRDefault="009642F0" w:rsidP="00AF141E">
            <w:pPr>
              <w:spacing w:line="276" w:lineRule="auto"/>
              <w:jc w:val="both"/>
              <w:rPr>
                <w:sz w:val="26"/>
                <w:szCs w:val="26"/>
              </w:rPr>
            </w:pPr>
            <w:r>
              <w:rPr>
                <w:b/>
                <w:sz w:val="26"/>
                <w:szCs w:val="26"/>
              </w:rPr>
              <w:t>Bước 4:</w:t>
            </w:r>
            <w:r>
              <w:rPr>
                <w:sz w:val="26"/>
                <w:szCs w:val="26"/>
              </w:rPr>
              <w:t xml:space="preserve"> Đánh giá và chốt kiến thức </w:t>
            </w:r>
          </w:p>
          <w:p w:rsidR="009642F0" w:rsidRDefault="009642F0"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9642F0" w:rsidRDefault="009642F0" w:rsidP="00AF141E">
            <w:pPr>
              <w:spacing w:line="276" w:lineRule="auto"/>
              <w:jc w:val="both"/>
              <w:rPr>
                <w:sz w:val="26"/>
                <w:szCs w:val="26"/>
              </w:rPr>
            </w:pPr>
            <w:r>
              <w:rPr>
                <w:sz w:val="26"/>
                <w:szCs w:val="26"/>
              </w:rPr>
              <w:t xml:space="preserve"> -</w:t>
            </w:r>
            <w:r>
              <w:rPr>
                <w:sz w:val="26"/>
                <w:szCs w:val="26"/>
              </w:rPr>
              <w:tab/>
              <w:t>GV có thể mở rộng cho HS về nguyên nhân dẫn đến các đặc điểm của sông ngòi Việt Nam bằng các câu hỏi gợi mở, kết nối các kiến thức đã học về địa hình, khí hậu để giải thích, nhằm khắc sầu thêm nội dung của mục. Các cầu hỏi gợi mở: Vì sao phần lớn sông ngòi nước ta thường nhỏ, ngắn, dốc? Đặc điểm khí hậu có ảnh hưởng như thế nào đến chế độ dòng chảy của sông ngòi nước ta?...</w:t>
            </w:r>
          </w:p>
        </w:tc>
        <w:tc>
          <w:tcPr>
            <w:tcW w:w="3514" w:type="dxa"/>
          </w:tcPr>
          <w:p w:rsidR="009642F0" w:rsidRDefault="009642F0" w:rsidP="00AF141E">
            <w:pPr>
              <w:spacing w:line="276" w:lineRule="auto"/>
              <w:jc w:val="both"/>
              <w:rPr>
                <w:sz w:val="26"/>
                <w:szCs w:val="26"/>
              </w:rPr>
            </w:pPr>
            <w:r>
              <w:rPr>
                <w:b/>
                <w:color w:val="7030A0"/>
                <w:sz w:val="26"/>
                <w:szCs w:val="26"/>
              </w:rPr>
              <w:t>1.</w:t>
            </w:r>
            <w:r>
              <w:rPr>
                <w:sz w:val="26"/>
                <w:szCs w:val="26"/>
              </w:rPr>
              <w:t xml:space="preserve"> Sông ngòi</w:t>
            </w:r>
          </w:p>
          <w:p w:rsidR="009642F0" w:rsidRDefault="009642F0" w:rsidP="00AF141E">
            <w:pPr>
              <w:spacing w:line="276" w:lineRule="auto"/>
              <w:jc w:val="both"/>
              <w:rPr>
                <w:b/>
                <w:color w:val="7030A0"/>
                <w:sz w:val="26"/>
                <w:szCs w:val="26"/>
              </w:rPr>
            </w:pPr>
            <w:r>
              <w:rPr>
                <w:b/>
                <w:color w:val="7030A0"/>
                <w:sz w:val="26"/>
                <w:szCs w:val="26"/>
              </w:rPr>
              <w:t>a) Đặc điểm chung .</w:t>
            </w:r>
          </w:p>
          <w:p w:rsidR="009642F0" w:rsidRDefault="009642F0" w:rsidP="00AF141E">
            <w:pPr>
              <w:spacing w:line="276" w:lineRule="auto"/>
              <w:jc w:val="both"/>
              <w:rPr>
                <w:sz w:val="26"/>
                <w:szCs w:val="26"/>
              </w:rPr>
            </w:pPr>
          </w:p>
          <w:p w:rsidR="009642F0" w:rsidRDefault="009642F0" w:rsidP="00AF141E">
            <w:pPr>
              <w:spacing w:line="276" w:lineRule="auto"/>
              <w:jc w:val="both"/>
              <w:rPr>
                <w:sz w:val="26"/>
                <w:szCs w:val="26"/>
                <w:highlight w:val="white"/>
              </w:rPr>
            </w:pPr>
            <w:r>
              <w:rPr>
                <w:sz w:val="26"/>
                <w:szCs w:val="26"/>
                <w:highlight w:val="white"/>
              </w:rPr>
              <w:t>+ Mạng lưới sông ngòi dày đặc, phần bố rộng khắp trên đất liễn. Phần lớn là sông nhỏ.</w:t>
            </w:r>
          </w:p>
          <w:p w:rsidR="009642F0" w:rsidRDefault="009642F0" w:rsidP="00AF141E">
            <w:pPr>
              <w:spacing w:line="276" w:lineRule="auto"/>
              <w:jc w:val="both"/>
              <w:rPr>
                <w:sz w:val="26"/>
                <w:szCs w:val="26"/>
                <w:highlight w:val="white"/>
              </w:rPr>
            </w:pPr>
            <w:r>
              <w:rPr>
                <w:sz w:val="26"/>
                <w:szCs w:val="26"/>
                <w:highlight w:val="white"/>
              </w:rPr>
              <w:t>+ Chủ yếu chảy theo hai hướng chính là tầy bắc - đông nam và vòng cung, một số sông chảy theo hướng tây - đông,...</w:t>
            </w:r>
          </w:p>
          <w:p w:rsidR="009642F0" w:rsidRDefault="009642F0" w:rsidP="00AF141E">
            <w:pPr>
              <w:spacing w:line="276" w:lineRule="auto"/>
              <w:jc w:val="both"/>
              <w:rPr>
                <w:sz w:val="26"/>
                <w:szCs w:val="26"/>
                <w:highlight w:val="white"/>
              </w:rPr>
            </w:pPr>
            <w:r>
              <w:rPr>
                <w:sz w:val="26"/>
                <w:szCs w:val="26"/>
                <w:highlight w:val="white"/>
              </w:rPr>
              <w:t>+ Chế độ dòng chảy phân hai mùa rõ rệt: mùa lũ và mùa cạn. Lượng nước tập trung chủ yếu vào mùa lũ (70 - 80% tổng lượng nước cả năm).</w:t>
            </w:r>
          </w:p>
          <w:p w:rsidR="009642F0" w:rsidRDefault="009642F0" w:rsidP="00AF141E">
            <w:pPr>
              <w:spacing w:line="276" w:lineRule="auto"/>
              <w:jc w:val="both"/>
              <w:rPr>
                <w:sz w:val="26"/>
                <w:szCs w:val="26"/>
                <w:highlight w:val="white"/>
              </w:rPr>
            </w:pPr>
            <w:r>
              <w:rPr>
                <w:sz w:val="26"/>
                <w:szCs w:val="26"/>
                <w:highlight w:val="white"/>
              </w:rPr>
              <w:t xml:space="preserve">+ Có nhiều nước (hơn 800 tỉ m3/năm) và lượng phù sa khá lớn </w:t>
            </w:r>
          </w:p>
          <w:p w:rsidR="009642F0" w:rsidRDefault="009642F0" w:rsidP="00AF141E">
            <w:pPr>
              <w:spacing w:line="276" w:lineRule="auto"/>
              <w:jc w:val="both"/>
              <w:rPr>
                <w:sz w:val="26"/>
                <w:szCs w:val="26"/>
                <w:highlight w:val="white"/>
              </w:rPr>
            </w:pPr>
          </w:p>
        </w:tc>
      </w:tr>
      <w:tr w:rsidR="009642F0" w:rsidTr="00AF141E">
        <w:trPr>
          <w:trHeight w:val="2417"/>
        </w:trPr>
        <w:tc>
          <w:tcPr>
            <w:tcW w:w="9576" w:type="dxa"/>
            <w:gridSpan w:val="2"/>
          </w:tcPr>
          <w:p w:rsidR="009642F0" w:rsidRDefault="009642F0" w:rsidP="00AF141E">
            <w:pPr>
              <w:spacing w:line="276" w:lineRule="auto"/>
              <w:jc w:val="both"/>
              <w:rPr>
                <w:b/>
                <w:color w:val="0070C0"/>
                <w:sz w:val="26"/>
                <w:szCs w:val="26"/>
                <w:highlight w:val="white"/>
              </w:rPr>
            </w:pPr>
            <w:r>
              <w:rPr>
                <w:b/>
                <w:color w:val="0070C0"/>
                <w:sz w:val="26"/>
                <w:szCs w:val="26"/>
                <w:highlight w:val="white"/>
              </w:rPr>
              <w:lastRenderedPageBreak/>
              <w:t xml:space="preserve">b,  Một số hệ thống sông lớn. </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Phân tích được đặc điểm mạng lưới sông và chế độ nước sông của một số hệ thống sông lớn.</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Đọc lược đồ lưu vực để nhận xét được đặc điểm mạng lưới sông.</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b. Nội dung: HS sử dụng kênh hình, kênh chữ SGK hoàn thành phiếu học tập sau.</w:t>
            </w:r>
          </w:p>
          <w:p w:rsidR="009642F0" w:rsidRDefault="009642F0" w:rsidP="00AF141E">
            <w:pPr>
              <w:spacing w:line="276" w:lineRule="auto"/>
              <w:jc w:val="both"/>
              <w:rPr>
                <w:sz w:val="26"/>
                <w:szCs w:val="26"/>
                <w:highlight w:val="white"/>
              </w:rPr>
            </w:pPr>
            <w:r>
              <w:rPr>
                <w:sz w:val="26"/>
                <w:szCs w:val="26"/>
                <w:highlight w:val="white"/>
              </w:rPr>
              <w:t xml:space="preserve">c. Sản Phẩm: Phiếu học tập. </w:t>
            </w:r>
          </w:p>
          <w:p w:rsidR="009642F0" w:rsidRDefault="009642F0" w:rsidP="00AF141E">
            <w:pPr>
              <w:spacing w:line="276" w:lineRule="auto"/>
              <w:jc w:val="both"/>
              <w:rPr>
                <w:b/>
                <w:color w:val="7030A0"/>
                <w:sz w:val="26"/>
                <w:szCs w:val="26"/>
              </w:rPr>
            </w:pPr>
            <w:r>
              <w:rPr>
                <w:sz w:val="26"/>
                <w:szCs w:val="26"/>
              </w:rPr>
              <w:t>d. Cách thức tổ chức</w:t>
            </w:r>
          </w:p>
        </w:tc>
      </w:tr>
      <w:tr w:rsidR="009642F0" w:rsidTr="00AF141E">
        <w:tc>
          <w:tcPr>
            <w:tcW w:w="6062" w:type="dxa"/>
          </w:tcPr>
          <w:p w:rsidR="009642F0" w:rsidRDefault="009642F0" w:rsidP="00AF141E">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GV có thể tổ chức hoạt động học tập theo nhóm, chia nhóm tìm hiểu vể đặc điểm mạng lưới sông và chế độ nước của một hệ thống sông.</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GV hướng dẫn HS khai thác thông tin trong SGK và quan sát lược đồ. GV có thể thiết kế phiếu học tập để các nhóm trình bầy kết quả làm việc.</w:t>
            </w:r>
          </w:p>
          <w:p w:rsidR="009642F0" w:rsidRDefault="009642F0" w:rsidP="00AF141E">
            <w:pPr>
              <w:spacing w:line="276" w:lineRule="auto"/>
              <w:jc w:val="both"/>
              <w:rPr>
                <w:sz w:val="26"/>
                <w:szCs w:val="26"/>
                <w:highlight w:val="white"/>
              </w:rPr>
            </w:pPr>
            <w:r>
              <w:rPr>
                <w:sz w:val="26"/>
                <w:szCs w:val="26"/>
                <w:highlight w:val="white"/>
              </w:rPr>
              <w:t>Phiếu học tập: Dựa vào kênh hình, kênh chữ SGK</w:t>
            </w:r>
          </w:p>
          <w:p w:rsidR="009642F0" w:rsidRDefault="009642F0" w:rsidP="00AF141E">
            <w:pPr>
              <w:spacing w:line="276" w:lineRule="auto"/>
              <w:jc w:val="both"/>
              <w:rPr>
                <w:sz w:val="26"/>
                <w:szCs w:val="26"/>
                <w:highlight w:val="white"/>
              </w:rPr>
            </w:pPr>
          </w:p>
          <w:tbl>
            <w:tblPr>
              <w:tblStyle w:val="afb"/>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1459"/>
              <w:gridCol w:w="1459"/>
              <w:gridCol w:w="1459"/>
            </w:tblGrid>
            <w:tr w:rsidR="009642F0" w:rsidTr="00AF141E">
              <w:tc>
                <w:tcPr>
                  <w:tcW w:w="1459" w:type="dxa"/>
                </w:tcPr>
                <w:p w:rsidR="009642F0" w:rsidRDefault="009642F0" w:rsidP="00AF141E">
                  <w:pPr>
                    <w:spacing w:line="276" w:lineRule="auto"/>
                    <w:jc w:val="both"/>
                    <w:rPr>
                      <w:sz w:val="26"/>
                      <w:szCs w:val="26"/>
                      <w:highlight w:val="white"/>
                    </w:rPr>
                  </w:pPr>
                </w:p>
              </w:tc>
              <w:tc>
                <w:tcPr>
                  <w:tcW w:w="1459" w:type="dxa"/>
                </w:tcPr>
                <w:p w:rsidR="009642F0" w:rsidRDefault="009642F0" w:rsidP="00AF141E">
                  <w:pPr>
                    <w:spacing w:line="276" w:lineRule="auto"/>
                    <w:jc w:val="both"/>
                    <w:rPr>
                      <w:sz w:val="26"/>
                      <w:szCs w:val="26"/>
                      <w:highlight w:val="white"/>
                    </w:rPr>
                  </w:pPr>
                  <w:r>
                    <w:rPr>
                      <w:sz w:val="26"/>
                      <w:szCs w:val="26"/>
                      <w:highlight w:val="white"/>
                    </w:rPr>
                    <w:t>HT sông Hồng</w:t>
                  </w:r>
                </w:p>
              </w:tc>
              <w:tc>
                <w:tcPr>
                  <w:tcW w:w="1459" w:type="dxa"/>
                </w:tcPr>
                <w:p w:rsidR="009642F0" w:rsidRDefault="009642F0" w:rsidP="00AF141E">
                  <w:pPr>
                    <w:spacing w:line="276" w:lineRule="auto"/>
                    <w:jc w:val="both"/>
                    <w:rPr>
                      <w:sz w:val="26"/>
                      <w:szCs w:val="26"/>
                      <w:highlight w:val="white"/>
                    </w:rPr>
                  </w:pPr>
                  <w:r>
                    <w:rPr>
                      <w:sz w:val="26"/>
                      <w:szCs w:val="26"/>
                      <w:highlight w:val="white"/>
                    </w:rPr>
                    <w:t>HT sông Thu Bồn</w:t>
                  </w:r>
                </w:p>
              </w:tc>
              <w:tc>
                <w:tcPr>
                  <w:tcW w:w="1459" w:type="dxa"/>
                </w:tcPr>
                <w:p w:rsidR="009642F0" w:rsidRDefault="009642F0" w:rsidP="00AF141E">
                  <w:pPr>
                    <w:spacing w:line="276" w:lineRule="auto"/>
                    <w:jc w:val="both"/>
                    <w:rPr>
                      <w:sz w:val="26"/>
                      <w:szCs w:val="26"/>
                      <w:highlight w:val="white"/>
                    </w:rPr>
                  </w:pPr>
                  <w:r>
                    <w:rPr>
                      <w:sz w:val="26"/>
                      <w:szCs w:val="26"/>
                      <w:highlight w:val="white"/>
                    </w:rPr>
                    <w:t>HT sông Mê Công.</w:t>
                  </w:r>
                </w:p>
              </w:tc>
            </w:tr>
            <w:tr w:rsidR="009642F0" w:rsidTr="00AF141E">
              <w:tc>
                <w:tcPr>
                  <w:tcW w:w="1459" w:type="dxa"/>
                </w:tcPr>
                <w:p w:rsidR="009642F0" w:rsidRDefault="009642F0" w:rsidP="00AF141E">
                  <w:pPr>
                    <w:spacing w:line="276" w:lineRule="auto"/>
                    <w:jc w:val="both"/>
                    <w:rPr>
                      <w:sz w:val="26"/>
                      <w:szCs w:val="26"/>
                      <w:highlight w:val="white"/>
                    </w:rPr>
                  </w:pPr>
                  <w:r>
                    <w:rPr>
                      <w:sz w:val="26"/>
                      <w:szCs w:val="26"/>
                    </w:rPr>
                    <w:t>Đặc điểm mạng lưới sông</w:t>
                  </w:r>
                </w:p>
              </w:tc>
              <w:tc>
                <w:tcPr>
                  <w:tcW w:w="1459" w:type="dxa"/>
                </w:tcPr>
                <w:p w:rsidR="009642F0" w:rsidRDefault="009642F0" w:rsidP="00AF141E">
                  <w:pPr>
                    <w:spacing w:line="276" w:lineRule="auto"/>
                    <w:jc w:val="both"/>
                    <w:rPr>
                      <w:sz w:val="26"/>
                      <w:szCs w:val="26"/>
                      <w:highlight w:val="white"/>
                    </w:rPr>
                  </w:pPr>
                </w:p>
              </w:tc>
              <w:tc>
                <w:tcPr>
                  <w:tcW w:w="1459" w:type="dxa"/>
                </w:tcPr>
                <w:p w:rsidR="009642F0" w:rsidRDefault="009642F0" w:rsidP="00AF141E">
                  <w:pPr>
                    <w:spacing w:line="276" w:lineRule="auto"/>
                    <w:jc w:val="both"/>
                    <w:rPr>
                      <w:sz w:val="26"/>
                      <w:szCs w:val="26"/>
                      <w:highlight w:val="white"/>
                    </w:rPr>
                  </w:pPr>
                </w:p>
              </w:tc>
              <w:tc>
                <w:tcPr>
                  <w:tcW w:w="1459" w:type="dxa"/>
                </w:tcPr>
                <w:p w:rsidR="009642F0" w:rsidRDefault="009642F0" w:rsidP="00AF141E">
                  <w:pPr>
                    <w:spacing w:line="276" w:lineRule="auto"/>
                    <w:jc w:val="both"/>
                    <w:rPr>
                      <w:sz w:val="26"/>
                      <w:szCs w:val="26"/>
                      <w:highlight w:val="white"/>
                    </w:rPr>
                  </w:pPr>
                </w:p>
              </w:tc>
            </w:tr>
            <w:tr w:rsidR="009642F0" w:rsidTr="00AF141E">
              <w:tc>
                <w:tcPr>
                  <w:tcW w:w="1459" w:type="dxa"/>
                </w:tcPr>
                <w:p w:rsidR="009642F0" w:rsidRDefault="009642F0" w:rsidP="00AF141E">
                  <w:pPr>
                    <w:spacing w:line="276" w:lineRule="auto"/>
                    <w:jc w:val="both"/>
                    <w:rPr>
                      <w:sz w:val="26"/>
                      <w:szCs w:val="26"/>
                      <w:highlight w:val="white"/>
                    </w:rPr>
                  </w:pPr>
                  <w:r>
                    <w:rPr>
                      <w:sz w:val="26"/>
                      <w:szCs w:val="26"/>
                    </w:rPr>
                    <w:t>Chế độ nước sông</w:t>
                  </w:r>
                </w:p>
              </w:tc>
              <w:tc>
                <w:tcPr>
                  <w:tcW w:w="1459" w:type="dxa"/>
                </w:tcPr>
                <w:p w:rsidR="009642F0" w:rsidRDefault="009642F0" w:rsidP="00AF141E">
                  <w:pPr>
                    <w:spacing w:line="276" w:lineRule="auto"/>
                    <w:jc w:val="both"/>
                    <w:rPr>
                      <w:sz w:val="26"/>
                      <w:szCs w:val="26"/>
                      <w:highlight w:val="white"/>
                    </w:rPr>
                  </w:pPr>
                </w:p>
              </w:tc>
              <w:tc>
                <w:tcPr>
                  <w:tcW w:w="1459" w:type="dxa"/>
                </w:tcPr>
                <w:p w:rsidR="009642F0" w:rsidRDefault="009642F0" w:rsidP="00AF141E">
                  <w:pPr>
                    <w:spacing w:line="276" w:lineRule="auto"/>
                    <w:jc w:val="both"/>
                    <w:rPr>
                      <w:sz w:val="26"/>
                      <w:szCs w:val="26"/>
                      <w:highlight w:val="white"/>
                    </w:rPr>
                  </w:pPr>
                </w:p>
              </w:tc>
              <w:tc>
                <w:tcPr>
                  <w:tcW w:w="1459" w:type="dxa"/>
                </w:tcPr>
                <w:p w:rsidR="009642F0" w:rsidRDefault="009642F0" w:rsidP="00AF141E">
                  <w:pPr>
                    <w:spacing w:line="276" w:lineRule="auto"/>
                    <w:jc w:val="both"/>
                    <w:rPr>
                      <w:sz w:val="26"/>
                      <w:szCs w:val="26"/>
                      <w:highlight w:val="white"/>
                    </w:rPr>
                  </w:pPr>
                </w:p>
              </w:tc>
            </w:tr>
          </w:tbl>
          <w:p w:rsidR="009642F0" w:rsidRDefault="009642F0" w:rsidP="00AF141E">
            <w:pPr>
              <w:spacing w:line="276" w:lineRule="auto"/>
              <w:jc w:val="both"/>
              <w:rPr>
                <w:sz w:val="26"/>
                <w:szCs w:val="26"/>
                <w:highlight w:val="white"/>
              </w:rPr>
            </w:pPr>
          </w:p>
          <w:p w:rsidR="009642F0" w:rsidRDefault="009642F0" w:rsidP="00AF141E">
            <w:pPr>
              <w:spacing w:line="276" w:lineRule="auto"/>
              <w:jc w:val="both"/>
              <w:rPr>
                <w:sz w:val="26"/>
                <w:szCs w:val="26"/>
                <w:highlight w:val="white"/>
              </w:rPr>
            </w:pPr>
            <w:r>
              <w:rPr>
                <w:b/>
                <w:sz w:val="26"/>
                <w:szCs w:val="26"/>
                <w:highlight w:val="white"/>
              </w:rPr>
              <w:t>Bước 2</w:t>
            </w:r>
            <w:r>
              <w:rPr>
                <w:sz w:val="26"/>
                <w:szCs w:val="26"/>
                <w:highlight w:val="white"/>
              </w:rPr>
              <w:t>: HS thực hiện nhiệm vụ</w:t>
            </w:r>
          </w:p>
          <w:p w:rsidR="009642F0" w:rsidRDefault="009642F0" w:rsidP="00AF141E">
            <w:pPr>
              <w:spacing w:line="276" w:lineRule="auto"/>
              <w:jc w:val="both"/>
              <w:rPr>
                <w:sz w:val="26"/>
                <w:szCs w:val="26"/>
                <w:highlight w:val="white"/>
              </w:rPr>
            </w:pPr>
            <w:r>
              <w:rPr>
                <w:sz w:val="26"/>
                <w:szCs w:val="26"/>
                <w:highlight w:val="white"/>
              </w:rPr>
              <w:t>- HS trao đổi và trả lời câu hỏi</w:t>
            </w:r>
          </w:p>
          <w:p w:rsidR="009642F0" w:rsidRDefault="009642F0" w:rsidP="00AF141E">
            <w:pPr>
              <w:spacing w:line="276" w:lineRule="auto"/>
              <w:jc w:val="both"/>
              <w:rPr>
                <w:sz w:val="26"/>
                <w:szCs w:val="26"/>
                <w:highlight w:val="white"/>
              </w:rPr>
            </w:pPr>
            <w:r>
              <w:rPr>
                <w:b/>
                <w:sz w:val="26"/>
                <w:szCs w:val="26"/>
                <w:highlight w:val="white"/>
              </w:rPr>
              <w:t>Bước 3</w:t>
            </w:r>
            <w:r>
              <w:rPr>
                <w:sz w:val="26"/>
                <w:szCs w:val="26"/>
                <w:highlight w:val="white"/>
              </w:rPr>
              <w:t>: HS báo cáo kết quả làm việc</w:t>
            </w:r>
          </w:p>
          <w:p w:rsidR="009642F0" w:rsidRDefault="009642F0" w:rsidP="00AF141E">
            <w:pPr>
              <w:spacing w:line="276" w:lineRule="auto"/>
              <w:jc w:val="both"/>
              <w:rPr>
                <w:sz w:val="26"/>
                <w:szCs w:val="26"/>
                <w:highlight w:val="white"/>
              </w:rPr>
            </w:pPr>
            <w:r>
              <w:rPr>
                <w:sz w:val="26"/>
                <w:szCs w:val="26"/>
                <w:highlight w:val="white"/>
              </w:rPr>
              <w:t>- HS trình bày, các nhóm khác nhận xét, bổ sung</w:t>
            </w:r>
          </w:p>
          <w:p w:rsidR="009642F0" w:rsidRDefault="009642F0" w:rsidP="00AF141E">
            <w:pPr>
              <w:spacing w:line="276" w:lineRule="auto"/>
              <w:jc w:val="both"/>
              <w:rPr>
                <w:sz w:val="26"/>
                <w:szCs w:val="26"/>
              </w:rPr>
            </w:pPr>
            <w:r>
              <w:rPr>
                <w:b/>
                <w:sz w:val="26"/>
                <w:szCs w:val="26"/>
              </w:rPr>
              <w:t>Bước 4:</w:t>
            </w:r>
            <w:r>
              <w:rPr>
                <w:sz w:val="26"/>
                <w:szCs w:val="26"/>
              </w:rPr>
              <w:t xml:space="preserve"> Đánh giá và chốt kiến thức </w:t>
            </w:r>
          </w:p>
          <w:p w:rsidR="009642F0" w:rsidRDefault="009642F0"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9642F0" w:rsidRDefault="009642F0" w:rsidP="00AF141E">
            <w:pPr>
              <w:spacing w:line="276" w:lineRule="auto"/>
              <w:jc w:val="both"/>
              <w:rPr>
                <w:sz w:val="26"/>
                <w:szCs w:val="26"/>
              </w:rPr>
            </w:pPr>
            <w:r>
              <w:rPr>
                <w:sz w:val="26"/>
                <w:szCs w:val="26"/>
              </w:rPr>
              <w:t>- Chuẩn kiến thức:</w:t>
            </w:r>
          </w:p>
          <w:p w:rsidR="009642F0" w:rsidRDefault="009642F0" w:rsidP="00AF141E">
            <w:pPr>
              <w:spacing w:line="276" w:lineRule="auto"/>
              <w:jc w:val="both"/>
              <w:rPr>
                <w:sz w:val="26"/>
                <w:szCs w:val="26"/>
                <w:highlight w:val="white"/>
              </w:rPr>
            </w:pPr>
            <w:r>
              <w:rPr>
                <w:sz w:val="26"/>
                <w:szCs w:val="26"/>
                <w:highlight w:val="white"/>
              </w:rPr>
              <w:t xml:space="preserve">- GV mở rộng kiến thức, cho HS quan sát về hình ảnh thực tế các con sông. </w:t>
            </w:r>
          </w:p>
        </w:tc>
        <w:tc>
          <w:tcPr>
            <w:tcW w:w="3514" w:type="dxa"/>
          </w:tcPr>
          <w:p w:rsidR="009642F0" w:rsidRDefault="009642F0" w:rsidP="00AF141E">
            <w:pPr>
              <w:spacing w:line="276" w:lineRule="auto"/>
              <w:jc w:val="both"/>
              <w:rPr>
                <w:b/>
                <w:color w:val="7030A0"/>
                <w:sz w:val="26"/>
                <w:szCs w:val="26"/>
              </w:rPr>
            </w:pPr>
            <w:r>
              <w:rPr>
                <w:b/>
                <w:color w:val="7030A0"/>
                <w:sz w:val="26"/>
                <w:szCs w:val="26"/>
              </w:rPr>
              <w:t>b) Một số hệ thống sông lớn.</w:t>
            </w:r>
          </w:p>
          <w:p w:rsidR="009642F0" w:rsidRDefault="009642F0" w:rsidP="00AF141E">
            <w:pPr>
              <w:spacing w:line="276" w:lineRule="auto"/>
              <w:jc w:val="both"/>
              <w:rPr>
                <w:sz w:val="26"/>
                <w:szCs w:val="26"/>
              </w:rPr>
            </w:pPr>
            <w:r>
              <w:rPr>
                <w:sz w:val="26"/>
                <w:szCs w:val="26"/>
              </w:rPr>
              <w:t xml:space="preserve">. </w:t>
            </w:r>
          </w:p>
          <w:p w:rsidR="009642F0" w:rsidRDefault="009642F0" w:rsidP="00AF141E">
            <w:pPr>
              <w:spacing w:line="276" w:lineRule="auto"/>
              <w:jc w:val="both"/>
              <w:rPr>
                <w:b/>
                <w:color w:val="7030A0"/>
                <w:sz w:val="26"/>
                <w:szCs w:val="26"/>
              </w:rPr>
            </w:pPr>
          </w:p>
          <w:p w:rsidR="009642F0" w:rsidRDefault="009642F0" w:rsidP="00AF141E">
            <w:pPr>
              <w:spacing w:line="276" w:lineRule="auto"/>
              <w:jc w:val="both"/>
              <w:rPr>
                <w:sz w:val="26"/>
                <w:szCs w:val="26"/>
                <w:highlight w:val="white"/>
              </w:rPr>
            </w:pPr>
          </w:p>
        </w:tc>
      </w:tr>
      <w:tr w:rsidR="009642F0" w:rsidTr="00AF141E">
        <w:tc>
          <w:tcPr>
            <w:tcW w:w="9576" w:type="dxa"/>
            <w:gridSpan w:val="2"/>
          </w:tcPr>
          <w:p w:rsidR="009642F0" w:rsidRDefault="009642F0" w:rsidP="00AF141E">
            <w:pPr>
              <w:spacing w:line="276" w:lineRule="auto"/>
              <w:jc w:val="both"/>
              <w:rPr>
                <w:b/>
                <w:color w:val="7030A0"/>
                <w:sz w:val="26"/>
                <w:szCs w:val="26"/>
              </w:rPr>
            </w:pPr>
            <w:r>
              <w:rPr>
                <w:b/>
                <w:color w:val="7030A0"/>
                <w:sz w:val="26"/>
                <w:szCs w:val="26"/>
              </w:rPr>
              <w:t>BẢNG CHUẨN KIẾN THỨC.</w:t>
            </w: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4"/>
              <w:gridCol w:w="2837"/>
              <w:gridCol w:w="2741"/>
              <w:gridCol w:w="2338"/>
            </w:tblGrid>
            <w:tr w:rsidR="009642F0" w:rsidTr="00AF141E">
              <w:tc>
                <w:tcPr>
                  <w:tcW w:w="1434" w:type="dxa"/>
                </w:tcPr>
                <w:p w:rsidR="009642F0" w:rsidRDefault="009642F0" w:rsidP="00AF141E">
                  <w:pPr>
                    <w:spacing w:line="276" w:lineRule="auto"/>
                    <w:jc w:val="both"/>
                    <w:rPr>
                      <w:b/>
                      <w:sz w:val="26"/>
                      <w:szCs w:val="26"/>
                      <w:highlight w:val="white"/>
                    </w:rPr>
                  </w:pPr>
                </w:p>
              </w:tc>
              <w:tc>
                <w:tcPr>
                  <w:tcW w:w="2837" w:type="dxa"/>
                </w:tcPr>
                <w:p w:rsidR="009642F0" w:rsidRDefault="009642F0" w:rsidP="00AF141E">
                  <w:pPr>
                    <w:spacing w:line="276" w:lineRule="auto"/>
                    <w:jc w:val="both"/>
                    <w:rPr>
                      <w:b/>
                      <w:sz w:val="26"/>
                      <w:szCs w:val="26"/>
                      <w:highlight w:val="white"/>
                    </w:rPr>
                  </w:pPr>
                  <w:r>
                    <w:rPr>
                      <w:b/>
                      <w:sz w:val="26"/>
                      <w:szCs w:val="26"/>
                      <w:highlight w:val="white"/>
                    </w:rPr>
                    <w:t>HT sông Hồng</w:t>
                  </w:r>
                </w:p>
              </w:tc>
              <w:tc>
                <w:tcPr>
                  <w:tcW w:w="2741" w:type="dxa"/>
                </w:tcPr>
                <w:p w:rsidR="009642F0" w:rsidRDefault="009642F0" w:rsidP="00AF141E">
                  <w:pPr>
                    <w:spacing w:line="276" w:lineRule="auto"/>
                    <w:jc w:val="both"/>
                    <w:rPr>
                      <w:b/>
                      <w:sz w:val="26"/>
                      <w:szCs w:val="26"/>
                      <w:highlight w:val="white"/>
                    </w:rPr>
                  </w:pPr>
                  <w:r>
                    <w:rPr>
                      <w:b/>
                      <w:sz w:val="26"/>
                      <w:szCs w:val="26"/>
                      <w:highlight w:val="white"/>
                    </w:rPr>
                    <w:t>HT sông Thu Bồn</w:t>
                  </w:r>
                </w:p>
              </w:tc>
              <w:tc>
                <w:tcPr>
                  <w:tcW w:w="2338" w:type="dxa"/>
                </w:tcPr>
                <w:p w:rsidR="009642F0" w:rsidRDefault="009642F0" w:rsidP="00AF141E">
                  <w:pPr>
                    <w:spacing w:line="276" w:lineRule="auto"/>
                    <w:jc w:val="both"/>
                    <w:rPr>
                      <w:b/>
                      <w:sz w:val="26"/>
                      <w:szCs w:val="26"/>
                      <w:highlight w:val="white"/>
                    </w:rPr>
                  </w:pPr>
                  <w:r>
                    <w:rPr>
                      <w:b/>
                      <w:sz w:val="26"/>
                      <w:szCs w:val="26"/>
                      <w:highlight w:val="white"/>
                    </w:rPr>
                    <w:t>HT sông Mê Công.</w:t>
                  </w:r>
                </w:p>
              </w:tc>
            </w:tr>
            <w:tr w:rsidR="009642F0" w:rsidTr="00AF141E">
              <w:tc>
                <w:tcPr>
                  <w:tcW w:w="1434" w:type="dxa"/>
                </w:tcPr>
                <w:p w:rsidR="009642F0" w:rsidRDefault="009642F0" w:rsidP="00AF141E">
                  <w:pPr>
                    <w:spacing w:line="276" w:lineRule="auto"/>
                    <w:jc w:val="both"/>
                    <w:rPr>
                      <w:b/>
                      <w:sz w:val="26"/>
                      <w:szCs w:val="26"/>
                      <w:highlight w:val="white"/>
                    </w:rPr>
                  </w:pPr>
                  <w:r>
                    <w:rPr>
                      <w:b/>
                      <w:sz w:val="26"/>
                      <w:szCs w:val="26"/>
                    </w:rPr>
                    <w:t xml:space="preserve">Đặc điểm mạng lưới </w:t>
                  </w:r>
                  <w:r>
                    <w:rPr>
                      <w:b/>
                      <w:sz w:val="26"/>
                      <w:szCs w:val="26"/>
                    </w:rPr>
                    <w:lastRenderedPageBreak/>
                    <w:t>sông</w:t>
                  </w:r>
                </w:p>
              </w:tc>
              <w:tc>
                <w:tcPr>
                  <w:tcW w:w="2837" w:type="dxa"/>
                </w:tcPr>
                <w:p w:rsidR="009642F0" w:rsidRDefault="009642F0" w:rsidP="00AF141E">
                  <w:pPr>
                    <w:spacing w:line="276" w:lineRule="auto"/>
                    <w:jc w:val="both"/>
                    <w:rPr>
                      <w:sz w:val="26"/>
                      <w:szCs w:val="26"/>
                      <w:highlight w:val="white"/>
                    </w:rPr>
                  </w:pPr>
                  <w:r>
                    <w:rPr>
                      <w:sz w:val="26"/>
                      <w:szCs w:val="26"/>
                    </w:rPr>
                    <w:lastRenderedPageBreak/>
                    <w:t xml:space="preserve">Có hai phụ lưu chính là sông Đà và sông Lô. Tất </w:t>
                  </w:r>
                  <w:r>
                    <w:rPr>
                      <w:sz w:val="26"/>
                      <w:szCs w:val="26"/>
                    </w:rPr>
                    <w:lastRenderedPageBreak/>
                    <w:t>cả các phụ lưu lớn hợp với dòng chính sông Hồng tạo thành một mạng lưới sông hình nan quạt, hội tụ tại Việt Trì (Phú Thọ).</w:t>
                  </w:r>
                </w:p>
              </w:tc>
              <w:tc>
                <w:tcPr>
                  <w:tcW w:w="2741" w:type="dxa"/>
                </w:tcPr>
                <w:p w:rsidR="009642F0" w:rsidRDefault="009642F0" w:rsidP="00AF141E">
                  <w:pPr>
                    <w:spacing w:line="276" w:lineRule="auto"/>
                    <w:jc w:val="both"/>
                    <w:rPr>
                      <w:sz w:val="26"/>
                      <w:szCs w:val="26"/>
                      <w:highlight w:val="white"/>
                    </w:rPr>
                  </w:pPr>
                  <w:r>
                    <w:rPr>
                      <w:sz w:val="26"/>
                      <w:szCs w:val="26"/>
                    </w:rPr>
                    <w:lastRenderedPageBreak/>
                    <w:t xml:space="preserve">Có 78 phụ lưu có chiểu dài trên 10 km. Các </w:t>
                  </w:r>
                  <w:r>
                    <w:rPr>
                      <w:sz w:val="26"/>
                      <w:szCs w:val="26"/>
                    </w:rPr>
                    <w:lastRenderedPageBreak/>
                    <w:t>sông, suối trong hệ thống sông thường ngắn và dốc, phần thành nhiẽu lưu vực nhỏ độc lập. Mạng lưới sông có dạng nan quạt.</w:t>
                  </w:r>
                </w:p>
              </w:tc>
              <w:tc>
                <w:tcPr>
                  <w:tcW w:w="2338" w:type="dxa"/>
                </w:tcPr>
                <w:p w:rsidR="009642F0" w:rsidRDefault="009642F0" w:rsidP="00AF141E">
                  <w:pPr>
                    <w:spacing w:line="276" w:lineRule="auto"/>
                    <w:jc w:val="both"/>
                    <w:rPr>
                      <w:sz w:val="26"/>
                      <w:szCs w:val="26"/>
                      <w:highlight w:val="white"/>
                    </w:rPr>
                  </w:pPr>
                  <w:r>
                    <w:rPr>
                      <w:sz w:val="26"/>
                      <w:szCs w:val="26"/>
                    </w:rPr>
                    <w:lastRenderedPageBreak/>
                    <w:t xml:space="preserve">Tại Việt Nam sông dài hơn 230 km, có </w:t>
                  </w:r>
                  <w:r>
                    <w:rPr>
                      <w:sz w:val="26"/>
                      <w:szCs w:val="26"/>
                    </w:rPr>
                    <w:lastRenderedPageBreak/>
                    <w:t>nhiễu phụ lưu, riêng ở Việt Nam có 286 phụ lưu, lớn nhất là sông Srê Pôk. Mạng lưới sông có hình lông chim. Hai chi lưu lớn ở Việt Nam là sông Tiển và sông Hậu, được chia ra thành nhiểu sông nhỏ cùng hệ thống kênh rạch chằng chịt.</w:t>
                  </w:r>
                </w:p>
              </w:tc>
            </w:tr>
            <w:tr w:rsidR="009642F0" w:rsidTr="00AF141E">
              <w:tc>
                <w:tcPr>
                  <w:tcW w:w="1434" w:type="dxa"/>
                </w:tcPr>
                <w:p w:rsidR="009642F0" w:rsidRDefault="009642F0" w:rsidP="00AF141E">
                  <w:pPr>
                    <w:spacing w:line="276" w:lineRule="auto"/>
                    <w:jc w:val="both"/>
                    <w:rPr>
                      <w:b/>
                      <w:sz w:val="26"/>
                      <w:szCs w:val="26"/>
                      <w:highlight w:val="white"/>
                    </w:rPr>
                  </w:pPr>
                  <w:r>
                    <w:rPr>
                      <w:b/>
                      <w:sz w:val="26"/>
                      <w:szCs w:val="26"/>
                    </w:rPr>
                    <w:lastRenderedPageBreak/>
                    <w:t>Chế độ nước sông</w:t>
                  </w:r>
                </w:p>
              </w:tc>
              <w:tc>
                <w:tcPr>
                  <w:tcW w:w="2837" w:type="dxa"/>
                </w:tcPr>
                <w:p w:rsidR="009642F0" w:rsidRDefault="009642F0" w:rsidP="00AF141E">
                  <w:pPr>
                    <w:spacing w:line="276" w:lineRule="auto"/>
                    <w:jc w:val="both"/>
                    <w:rPr>
                      <w:sz w:val="26"/>
                      <w:szCs w:val="26"/>
                    </w:rPr>
                  </w:pPr>
                  <w:r>
                    <w:rPr>
                      <w:sz w:val="26"/>
                      <w:szCs w:val="26"/>
                    </w:rPr>
                    <w:t xml:space="preserve">Có hai mùa: </w:t>
                  </w:r>
                </w:p>
                <w:p w:rsidR="009642F0" w:rsidRDefault="009642F0" w:rsidP="00AF141E">
                  <w:pPr>
                    <w:spacing w:line="276" w:lineRule="auto"/>
                    <w:jc w:val="both"/>
                    <w:rPr>
                      <w:sz w:val="26"/>
                      <w:szCs w:val="26"/>
                      <w:highlight w:val="white"/>
                    </w:rPr>
                  </w:pPr>
                  <w:r>
                    <w:rPr>
                      <w:sz w:val="26"/>
                      <w:szCs w:val="26"/>
                    </w:rPr>
                    <w:t>+ Mùa lũ bắt đầu từ tháng ố và kết thúc vào tháng 10 phù hợp với mùa mưa, chiếm khoảng 75% tổng lượng nước cả năm; + Mùa cạn bắt đầu từ tháng 11 và kết thúc vào tháng 5 năm sau, chỉ chiếm khoảng 25% tổng lượng nước cả năm.</w:t>
                  </w:r>
                </w:p>
              </w:tc>
              <w:tc>
                <w:tcPr>
                  <w:tcW w:w="2741" w:type="dxa"/>
                </w:tcPr>
                <w:p w:rsidR="009642F0" w:rsidRDefault="009642F0" w:rsidP="00AF141E">
                  <w:pPr>
                    <w:spacing w:line="276" w:lineRule="auto"/>
                    <w:jc w:val="both"/>
                    <w:rPr>
                      <w:sz w:val="26"/>
                      <w:szCs w:val="26"/>
                      <w:highlight w:val="white"/>
                    </w:rPr>
                  </w:pPr>
                  <w:r>
                    <w:rPr>
                      <w:sz w:val="26"/>
                      <w:szCs w:val="26"/>
                      <w:highlight w:val="white"/>
                    </w:rPr>
                    <w:t>Chia làm hai mùa rõ rệt: + Mùa lũ diễn ra từ tháng 9 đến tháng 12 phù hợp với mùa mưa thu đông và mùa bão, mùa lũ chiếm khoảng 65 % tổng lượng nước cả năm</w:t>
                  </w:r>
                </w:p>
                <w:p w:rsidR="009642F0" w:rsidRDefault="009642F0" w:rsidP="00AF141E">
                  <w:pPr>
                    <w:spacing w:line="276" w:lineRule="auto"/>
                    <w:jc w:val="both"/>
                    <w:rPr>
                      <w:sz w:val="26"/>
                      <w:szCs w:val="26"/>
                      <w:highlight w:val="white"/>
                    </w:rPr>
                  </w:pPr>
                  <w:r>
                    <w:rPr>
                      <w:sz w:val="26"/>
                      <w:szCs w:val="26"/>
                      <w:highlight w:val="white"/>
                    </w:rPr>
                    <w:t>+ Mùa cạn kéo dài từ tháng 1 đến tháng 9, chiếm 35% tổng lượng nước cả năm.</w:t>
                  </w:r>
                </w:p>
              </w:tc>
              <w:tc>
                <w:tcPr>
                  <w:tcW w:w="2338" w:type="dxa"/>
                </w:tcPr>
                <w:p w:rsidR="009642F0" w:rsidRDefault="009642F0" w:rsidP="00AF141E">
                  <w:pPr>
                    <w:spacing w:line="276" w:lineRule="auto"/>
                    <w:jc w:val="both"/>
                    <w:rPr>
                      <w:sz w:val="26"/>
                      <w:szCs w:val="26"/>
                    </w:rPr>
                  </w:pPr>
                  <w:r>
                    <w:rPr>
                      <w:sz w:val="26"/>
                      <w:szCs w:val="26"/>
                    </w:rPr>
                    <w:t>Có hai mùa:</w:t>
                  </w:r>
                </w:p>
                <w:p w:rsidR="009642F0" w:rsidRDefault="009642F0" w:rsidP="00AF141E">
                  <w:pPr>
                    <w:spacing w:line="276" w:lineRule="auto"/>
                    <w:jc w:val="both"/>
                    <w:rPr>
                      <w:sz w:val="26"/>
                      <w:szCs w:val="26"/>
                    </w:rPr>
                  </w:pPr>
                  <w:r>
                    <w:rPr>
                      <w:sz w:val="26"/>
                      <w:szCs w:val="26"/>
                    </w:rPr>
                    <w:t>+ Mùa lũ bắt đầu từ tháng ố và kết thúc vào tháng 10 phù hợp với mùa mưa, chiếm khoảng 75% tổng lượng nước cả năm</w:t>
                  </w:r>
                </w:p>
                <w:p w:rsidR="009642F0" w:rsidRDefault="009642F0" w:rsidP="00AF141E">
                  <w:pPr>
                    <w:spacing w:line="276" w:lineRule="auto"/>
                    <w:jc w:val="both"/>
                    <w:rPr>
                      <w:sz w:val="26"/>
                      <w:szCs w:val="26"/>
                      <w:highlight w:val="white"/>
                    </w:rPr>
                  </w:pPr>
                  <w:r>
                    <w:rPr>
                      <w:sz w:val="26"/>
                      <w:szCs w:val="26"/>
                    </w:rPr>
                    <w:t>+ Mùa cạn bắt đầu từ tháng 11 và kết thúc vào tháng 5 năm sau, chỉ chiếm khoảng 25% tổng lượng nước cả năm.</w:t>
                  </w:r>
                </w:p>
              </w:tc>
            </w:tr>
          </w:tbl>
          <w:p w:rsidR="009642F0" w:rsidRDefault="009642F0" w:rsidP="00AF141E">
            <w:pPr>
              <w:spacing w:line="276" w:lineRule="auto"/>
              <w:jc w:val="both"/>
              <w:rPr>
                <w:b/>
                <w:color w:val="7030A0"/>
                <w:sz w:val="26"/>
                <w:szCs w:val="26"/>
              </w:rPr>
            </w:pPr>
          </w:p>
        </w:tc>
      </w:tr>
      <w:tr w:rsidR="009642F0" w:rsidTr="00AF141E">
        <w:tc>
          <w:tcPr>
            <w:tcW w:w="9576" w:type="dxa"/>
            <w:gridSpan w:val="2"/>
          </w:tcPr>
          <w:p w:rsidR="009642F0" w:rsidRDefault="009642F0" w:rsidP="00AF141E">
            <w:pPr>
              <w:spacing w:line="276" w:lineRule="auto"/>
              <w:jc w:val="both"/>
              <w:rPr>
                <w:b/>
                <w:color w:val="0070C0"/>
                <w:sz w:val="26"/>
                <w:szCs w:val="26"/>
                <w:highlight w:val="white"/>
              </w:rPr>
            </w:pPr>
            <w:r>
              <w:rPr>
                <w:b/>
                <w:color w:val="0070C0"/>
                <w:sz w:val="26"/>
                <w:szCs w:val="26"/>
                <w:highlight w:val="white"/>
              </w:rPr>
              <w:lastRenderedPageBreak/>
              <w:t>2.2. Tìm hiểu về Hồ, đầm</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Phân tích được vai trò của hồ, đầm đối với sản xuất và sinh hoạt ở nước ta.</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quan sát, theo dõi tranh ảnh, video để khai thác tri thức liên quan đến nội dung học tập.</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b. Nội dung: HS thảo luận cặp đôi trả lời câu hỏi</w:t>
            </w:r>
          </w:p>
          <w:p w:rsidR="009642F0" w:rsidRDefault="009642F0" w:rsidP="00AF141E">
            <w:pPr>
              <w:spacing w:line="276" w:lineRule="auto"/>
              <w:jc w:val="both"/>
              <w:rPr>
                <w:sz w:val="26"/>
                <w:szCs w:val="26"/>
                <w:highlight w:val="white"/>
              </w:rPr>
            </w:pPr>
            <w:r>
              <w:rPr>
                <w:sz w:val="26"/>
                <w:szCs w:val="26"/>
                <w:highlight w:val="white"/>
              </w:rPr>
              <w:t>c. Sản Phẩm: Câu trả lời của HS</w:t>
            </w:r>
          </w:p>
          <w:p w:rsidR="009642F0" w:rsidRDefault="009642F0" w:rsidP="00AF141E">
            <w:pPr>
              <w:spacing w:line="276" w:lineRule="auto"/>
              <w:jc w:val="both"/>
              <w:rPr>
                <w:b/>
                <w:color w:val="7030A0"/>
                <w:sz w:val="26"/>
                <w:szCs w:val="26"/>
              </w:rPr>
            </w:pPr>
            <w:r>
              <w:rPr>
                <w:sz w:val="26"/>
                <w:szCs w:val="26"/>
              </w:rPr>
              <w:t>d. Cách thức tổ chức</w:t>
            </w:r>
          </w:p>
        </w:tc>
      </w:tr>
      <w:tr w:rsidR="009642F0" w:rsidTr="00AF141E">
        <w:tc>
          <w:tcPr>
            <w:tcW w:w="6062" w:type="dxa"/>
          </w:tcPr>
          <w:p w:rsidR="009642F0" w:rsidRDefault="009642F0" w:rsidP="00AF141E">
            <w:pPr>
              <w:jc w:val="both"/>
              <w:rPr>
                <w:sz w:val="26"/>
                <w:szCs w:val="26"/>
              </w:rPr>
            </w:pPr>
            <w:r>
              <w:rPr>
                <w:b/>
                <w:sz w:val="26"/>
                <w:szCs w:val="26"/>
              </w:rPr>
              <w:t xml:space="preserve">Bước 1: </w:t>
            </w:r>
            <w:r>
              <w:rPr>
                <w:sz w:val="26"/>
                <w:szCs w:val="26"/>
              </w:rPr>
              <w:t>Chuyển giao nhiệm vụ</w:t>
            </w:r>
          </w:p>
          <w:p w:rsidR="009642F0" w:rsidRDefault="009642F0" w:rsidP="00AF141E">
            <w:pPr>
              <w:spacing w:line="276" w:lineRule="auto"/>
              <w:jc w:val="both"/>
              <w:rPr>
                <w:sz w:val="26"/>
                <w:szCs w:val="26"/>
              </w:rPr>
            </w:pPr>
            <w:r>
              <w:rPr>
                <w:sz w:val="26"/>
                <w:szCs w:val="26"/>
              </w:rPr>
              <w:t>-</w:t>
            </w:r>
            <w:r>
              <w:rPr>
                <w:sz w:val="26"/>
                <w:szCs w:val="26"/>
              </w:rPr>
              <w:tab/>
              <w:t>GV tổ chức cho HS hoạt động theo cặp đôi, tìm hiểu vai trò của hổ, đầm với đời sống sinh hoạt, sản xuất. Ngoài những hình ảnh trong SGK, GV có thể cung cấp thêm tranh ảnh hoặc video vẽ vai trò của hồ, đầm để HS quan sát.</w:t>
            </w:r>
          </w:p>
          <w:p w:rsidR="009642F0" w:rsidRDefault="009642F0" w:rsidP="00AF141E">
            <w:pPr>
              <w:spacing w:line="276" w:lineRule="auto"/>
              <w:jc w:val="both"/>
              <w:rPr>
                <w:sz w:val="26"/>
                <w:szCs w:val="26"/>
              </w:rPr>
            </w:pPr>
            <w:r>
              <w:rPr>
                <w:sz w:val="26"/>
                <w:szCs w:val="26"/>
              </w:rPr>
              <w:t>-</w:t>
            </w:r>
            <w:r>
              <w:rPr>
                <w:sz w:val="26"/>
                <w:szCs w:val="26"/>
              </w:rPr>
              <w:tab/>
              <w:t xml:space="preserve">GV yêu cầu HS thực hiện nhiệm vụ, có thể liên </w:t>
            </w:r>
            <w:r>
              <w:rPr>
                <w:sz w:val="26"/>
                <w:szCs w:val="26"/>
              </w:rPr>
              <w:lastRenderedPageBreak/>
              <w:t>hệ với địa phương để thấy được vai trò của hồ, đầm</w:t>
            </w:r>
          </w:p>
          <w:p w:rsidR="009642F0" w:rsidRDefault="009642F0" w:rsidP="00AF141E">
            <w:pPr>
              <w:spacing w:line="276" w:lineRule="auto"/>
              <w:jc w:val="both"/>
              <w:rPr>
                <w:sz w:val="26"/>
                <w:szCs w:val="26"/>
              </w:rPr>
            </w:pPr>
            <w:r>
              <w:rPr>
                <w:b/>
                <w:sz w:val="26"/>
                <w:szCs w:val="26"/>
              </w:rPr>
              <w:t>Bước 2:</w:t>
            </w:r>
            <w:r>
              <w:rPr>
                <w:sz w:val="26"/>
                <w:szCs w:val="26"/>
              </w:rPr>
              <w:t xml:space="preserve"> Thực hiện nhiệm vụ nhóm</w:t>
            </w:r>
          </w:p>
          <w:p w:rsidR="009642F0" w:rsidRDefault="009642F0" w:rsidP="00AF141E">
            <w:pPr>
              <w:spacing w:line="276" w:lineRule="auto"/>
              <w:jc w:val="both"/>
              <w:rPr>
                <w:sz w:val="26"/>
                <w:szCs w:val="26"/>
              </w:rPr>
            </w:pPr>
            <w:r>
              <w:rPr>
                <w:b/>
                <w:sz w:val="26"/>
                <w:szCs w:val="26"/>
              </w:rPr>
              <w:t>Bước 3:</w:t>
            </w:r>
            <w:r>
              <w:rPr>
                <w:sz w:val="26"/>
                <w:szCs w:val="26"/>
              </w:rPr>
              <w:t xml:space="preserve"> Báo cáo kết quả</w:t>
            </w:r>
          </w:p>
          <w:p w:rsidR="009642F0" w:rsidRDefault="009642F0" w:rsidP="00AF141E">
            <w:pPr>
              <w:spacing w:line="276" w:lineRule="auto"/>
              <w:jc w:val="both"/>
              <w:rPr>
                <w:sz w:val="26"/>
                <w:szCs w:val="26"/>
              </w:rPr>
            </w:pPr>
            <w:r>
              <w:rPr>
                <w:sz w:val="26"/>
                <w:szCs w:val="26"/>
              </w:rPr>
              <w:t>- HS báo cáo kết quả làm việc trước lớp</w:t>
            </w:r>
          </w:p>
          <w:p w:rsidR="009642F0" w:rsidRDefault="009642F0" w:rsidP="00AF141E">
            <w:pPr>
              <w:spacing w:line="276" w:lineRule="auto"/>
              <w:jc w:val="both"/>
              <w:rPr>
                <w:sz w:val="26"/>
                <w:szCs w:val="26"/>
              </w:rPr>
            </w:pPr>
            <w:r>
              <w:rPr>
                <w:sz w:val="26"/>
                <w:szCs w:val="26"/>
              </w:rPr>
              <w:t>- HS khác nhận xét, bổ sung</w:t>
            </w:r>
          </w:p>
          <w:p w:rsidR="009642F0" w:rsidRDefault="009642F0" w:rsidP="00AF141E">
            <w:pPr>
              <w:spacing w:line="276" w:lineRule="auto"/>
              <w:jc w:val="both"/>
              <w:rPr>
                <w:sz w:val="26"/>
                <w:szCs w:val="26"/>
              </w:rPr>
            </w:pPr>
            <w:r>
              <w:rPr>
                <w:b/>
                <w:sz w:val="26"/>
                <w:szCs w:val="26"/>
              </w:rPr>
              <w:t>Bước 4:</w:t>
            </w:r>
            <w:r>
              <w:rPr>
                <w:sz w:val="26"/>
                <w:szCs w:val="26"/>
              </w:rPr>
              <w:t xml:space="preserve"> Đánh giá và chốt kiến thức </w:t>
            </w:r>
          </w:p>
          <w:p w:rsidR="009642F0" w:rsidRDefault="009642F0"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9642F0" w:rsidRDefault="009642F0" w:rsidP="00AF141E">
            <w:pPr>
              <w:spacing w:line="276" w:lineRule="auto"/>
              <w:jc w:val="both"/>
              <w:rPr>
                <w:sz w:val="26"/>
                <w:szCs w:val="26"/>
              </w:rPr>
            </w:pPr>
            <w:r>
              <w:rPr>
                <w:sz w:val="26"/>
                <w:szCs w:val="26"/>
              </w:rPr>
              <w:t>- Chuẩn kiến thức:</w:t>
            </w:r>
          </w:p>
          <w:p w:rsidR="009642F0" w:rsidRDefault="009642F0" w:rsidP="00AF141E">
            <w:pPr>
              <w:spacing w:line="276" w:lineRule="auto"/>
              <w:jc w:val="both"/>
              <w:rPr>
                <w:sz w:val="26"/>
                <w:szCs w:val="26"/>
                <w:highlight w:val="white"/>
              </w:rPr>
            </w:pPr>
            <w:r>
              <w:rPr>
                <w:sz w:val="26"/>
                <w:szCs w:val="26"/>
                <w:highlight w:val="white"/>
              </w:rPr>
              <w:t>- GV cung cấp thêm cho HS những hình ảnh về 1 số hồ tiêu biểu: Hồ Ba Bể, hồ Tơ Nưng ...</w:t>
            </w:r>
          </w:p>
        </w:tc>
        <w:tc>
          <w:tcPr>
            <w:tcW w:w="3514" w:type="dxa"/>
          </w:tcPr>
          <w:p w:rsidR="009642F0" w:rsidRDefault="009642F0" w:rsidP="00AF141E">
            <w:pPr>
              <w:jc w:val="both"/>
              <w:rPr>
                <w:color w:val="7030A0"/>
                <w:sz w:val="26"/>
                <w:szCs w:val="26"/>
              </w:rPr>
            </w:pPr>
            <w:r>
              <w:rPr>
                <w:b/>
                <w:color w:val="7030A0"/>
                <w:sz w:val="26"/>
                <w:szCs w:val="26"/>
              </w:rPr>
              <w:lastRenderedPageBreak/>
              <w:t>2. Hồ, đầm</w:t>
            </w:r>
          </w:p>
          <w:p w:rsidR="009642F0" w:rsidRDefault="009642F0" w:rsidP="00AF141E">
            <w:pPr>
              <w:spacing w:line="276" w:lineRule="auto"/>
              <w:jc w:val="both"/>
              <w:rPr>
                <w:sz w:val="26"/>
                <w:szCs w:val="26"/>
              </w:rPr>
            </w:pPr>
            <w:r>
              <w:rPr>
                <w:sz w:val="26"/>
                <w:szCs w:val="26"/>
              </w:rPr>
              <w:t>- Đối với sản xuất:</w:t>
            </w:r>
          </w:p>
          <w:p w:rsidR="009642F0" w:rsidRDefault="009642F0" w:rsidP="00AF141E">
            <w:pPr>
              <w:spacing w:line="276" w:lineRule="auto"/>
              <w:jc w:val="both"/>
              <w:rPr>
                <w:sz w:val="26"/>
                <w:szCs w:val="26"/>
              </w:rPr>
            </w:pPr>
            <w:r>
              <w:rPr>
                <w:sz w:val="26"/>
                <w:szCs w:val="26"/>
              </w:rPr>
              <w:t>+ Nông nghiệp: cung cấp nước cho trồng trọt và chăn nuôi. nuôi trồng, đánh bắt thuỷ sản.</w:t>
            </w:r>
          </w:p>
          <w:p w:rsidR="009642F0" w:rsidRDefault="009642F0" w:rsidP="00AF141E">
            <w:pPr>
              <w:spacing w:line="276" w:lineRule="auto"/>
              <w:jc w:val="both"/>
              <w:rPr>
                <w:sz w:val="26"/>
                <w:szCs w:val="26"/>
              </w:rPr>
            </w:pPr>
            <w:r>
              <w:rPr>
                <w:sz w:val="26"/>
                <w:szCs w:val="26"/>
              </w:rPr>
              <w:t xml:space="preserve">+ Công nghiệp: phát triển thuỷ điện. Hồ cung cấp nước cho </w:t>
            </w:r>
            <w:r>
              <w:rPr>
                <w:sz w:val="26"/>
                <w:szCs w:val="26"/>
              </w:rPr>
              <w:lastRenderedPageBreak/>
              <w:t>các ngành công nghiệp như: chế biến lương thực - thực phẩm, khai khoáng,...</w:t>
            </w:r>
          </w:p>
          <w:p w:rsidR="009642F0" w:rsidRDefault="009642F0" w:rsidP="00AF141E">
            <w:pPr>
              <w:spacing w:line="276" w:lineRule="auto"/>
              <w:jc w:val="both"/>
              <w:rPr>
                <w:sz w:val="26"/>
                <w:szCs w:val="26"/>
              </w:rPr>
            </w:pPr>
            <w:r>
              <w:rPr>
                <w:sz w:val="26"/>
                <w:szCs w:val="26"/>
              </w:rPr>
              <w:t>+ Dịch vụ: khai thác để phát triển du lịch.</w:t>
            </w:r>
          </w:p>
          <w:p w:rsidR="009642F0" w:rsidRDefault="009642F0" w:rsidP="00AF141E">
            <w:pPr>
              <w:spacing w:line="276" w:lineRule="auto"/>
              <w:jc w:val="both"/>
              <w:rPr>
                <w:sz w:val="26"/>
                <w:szCs w:val="26"/>
              </w:rPr>
            </w:pPr>
          </w:p>
          <w:p w:rsidR="009642F0" w:rsidRDefault="009642F0" w:rsidP="00AF141E">
            <w:pPr>
              <w:spacing w:line="276" w:lineRule="auto"/>
              <w:jc w:val="both"/>
              <w:rPr>
                <w:sz w:val="26"/>
                <w:szCs w:val="26"/>
              </w:rPr>
            </w:pPr>
            <w:r>
              <w:rPr>
                <w:sz w:val="26"/>
                <w:szCs w:val="26"/>
              </w:rPr>
              <w:t>- Đối với sinh hoạt: Phục vụ nhu cầu nước trong sinh hoạt, là nguồn dự trữ nước ngọt lớn; đóng vai trò đâm bảo an ninh nguồn nước, nhất là ở các khu vực có mùa khô sâu sắc</w:t>
            </w:r>
          </w:p>
        </w:tc>
      </w:tr>
      <w:tr w:rsidR="009642F0" w:rsidTr="00AF141E">
        <w:tc>
          <w:tcPr>
            <w:tcW w:w="9576" w:type="dxa"/>
            <w:gridSpan w:val="2"/>
          </w:tcPr>
          <w:p w:rsidR="009642F0" w:rsidRDefault="009642F0" w:rsidP="00AF141E">
            <w:pPr>
              <w:spacing w:line="276" w:lineRule="auto"/>
              <w:jc w:val="both"/>
              <w:rPr>
                <w:b/>
                <w:color w:val="0070C0"/>
                <w:sz w:val="26"/>
                <w:szCs w:val="26"/>
                <w:highlight w:val="white"/>
              </w:rPr>
            </w:pPr>
            <w:r>
              <w:rPr>
                <w:b/>
                <w:color w:val="0070C0"/>
                <w:sz w:val="26"/>
                <w:szCs w:val="26"/>
                <w:highlight w:val="white"/>
              </w:rPr>
              <w:lastRenderedPageBreak/>
              <w:t>2.3. Tìm hiểu về Nước ngầm</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Phân tích được vai trò của nước ngầm đối với sản xuất và sinh hoạt ở nước ta.</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Vận dụng kiến thức địa lí vào đời sống để lấy được ví dụ vẽ vai trò của nước ngầm đối với đời sống sinh hoạt và sản xuất của nhân dần.</w:t>
            </w:r>
          </w:p>
          <w:p w:rsidR="009642F0" w:rsidRDefault="009642F0"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 xml:space="preserve">b. Nội dung:. </w:t>
            </w:r>
          </w:p>
          <w:p w:rsidR="009642F0" w:rsidRDefault="009642F0" w:rsidP="00AF141E">
            <w:pPr>
              <w:spacing w:line="276" w:lineRule="auto"/>
              <w:jc w:val="both"/>
              <w:rPr>
                <w:sz w:val="26"/>
                <w:szCs w:val="26"/>
                <w:highlight w:val="white"/>
              </w:rPr>
            </w:pPr>
            <w:r>
              <w:rPr>
                <w:sz w:val="26"/>
                <w:szCs w:val="26"/>
                <w:highlight w:val="white"/>
              </w:rPr>
              <w:t>c. Sản Phẩm: Câu trả lời của HS</w:t>
            </w:r>
          </w:p>
          <w:p w:rsidR="009642F0" w:rsidRDefault="009642F0" w:rsidP="00AF141E">
            <w:pPr>
              <w:spacing w:line="276" w:lineRule="auto"/>
              <w:jc w:val="both"/>
              <w:rPr>
                <w:b/>
                <w:color w:val="7030A0"/>
                <w:sz w:val="26"/>
                <w:szCs w:val="26"/>
              </w:rPr>
            </w:pPr>
            <w:r>
              <w:rPr>
                <w:sz w:val="26"/>
                <w:szCs w:val="26"/>
              </w:rPr>
              <w:t>d. Cách thức tổ chức</w:t>
            </w:r>
          </w:p>
        </w:tc>
      </w:tr>
      <w:tr w:rsidR="009642F0" w:rsidTr="00AF141E">
        <w:tc>
          <w:tcPr>
            <w:tcW w:w="6062" w:type="dxa"/>
          </w:tcPr>
          <w:p w:rsidR="009642F0" w:rsidRDefault="009642F0" w:rsidP="00AF141E">
            <w:pPr>
              <w:jc w:val="both"/>
              <w:rPr>
                <w:sz w:val="26"/>
                <w:szCs w:val="26"/>
              </w:rPr>
            </w:pPr>
            <w:r>
              <w:rPr>
                <w:b/>
                <w:sz w:val="26"/>
                <w:szCs w:val="26"/>
              </w:rPr>
              <w:t xml:space="preserve">Bước 1: </w:t>
            </w:r>
            <w:r>
              <w:rPr>
                <w:sz w:val="26"/>
                <w:szCs w:val="26"/>
              </w:rPr>
              <w:t>Chuyển giao nhiệm vụ</w:t>
            </w:r>
          </w:p>
          <w:p w:rsidR="009642F0" w:rsidRDefault="009642F0" w:rsidP="00AF141E">
            <w:pPr>
              <w:spacing w:line="276" w:lineRule="auto"/>
              <w:jc w:val="both"/>
              <w:rPr>
                <w:sz w:val="26"/>
                <w:szCs w:val="26"/>
              </w:rPr>
            </w:pPr>
            <w:r>
              <w:rPr>
                <w:sz w:val="26"/>
                <w:szCs w:val="26"/>
              </w:rPr>
              <w:t>-</w:t>
            </w:r>
            <w:r>
              <w:rPr>
                <w:sz w:val="26"/>
                <w:szCs w:val="26"/>
              </w:rPr>
              <w:tab/>
              <w:t>GV yêu cầu HS đọc thông tin trong SGK để tìm hiểu vai trò của nước ngầm đối với đời sống sinh hoạt và sản xuất. - GV có thể đưa ra những cầu hỏi gợi mở, cho HS liên hệ với địa phương để HS thấy được vai trò của nước ngầm (nếu có)</w:t>
            </w:r>
          </w:p>
          <w:p w:rsidR="009642F0" w:rsidRDefault="009642F0" w:rsidP="00AF141E">
            <w:pPr>
              <w:spacing w:line="276" w:lineRule="auto"/>
              <w:jc w:val="both"/>
              <w:rPr>
                <w:sz w:val="26"/>
                <w:szCs w:val="26"/>
              </w:rPr>
            </w:pPr>
            <w:r>
              <w:rPr>
                <w:b/>
                <w:sz w:val="26"/>
                <w:szCs w:val="26"/>
              </w:rPr>
              <w:t>Bước 2:</w:t>
            </w:r>
            <w:r>
              <w:rPr>
                <w:sz w:val="26"/>
                <w:szCs w:val="26"/>
              </w:rPr>
              <w:t xml:space="preserve"> Thực hiện nhiệm vụ nhóm</w:t>
            </w:r>
          </w:p>
          <w:p w:rsidR="009642F0" w:rsidRDefault="009642F0" w:rsidP="00AF141E">
            <w:pPr>
              <w:spacing w:line="276" w:lineRule="auto"/>
              <w:jc w:val="both"/>
              <w:rPr>
                <w:sz w:val="26"/>
                <w:szCs w:val="26"/>
              </w:rPr>
            </w:pPr>
            <w:r>
              <w:rPr>
                <w:b/>
                <w:sz w:val="26"/>
                <w:szCs w:val="26"/>
              </w:rPr>
              <w:t>Bước 3:</w:t>
            </w:r>
            <w:r>
              <w:rPr>
                <w:sz w:val="26"/>
                <w:szCs w:val="26"/>
              </w:rPr>
              <w:t xml:space="preserve"> Báo cáo kết quả</w:t>
            </w:r>
          </w:p>
          <w:p w:rsidR="009642F0" w:rsidRDefault="009642F0" w:rsidP="00AF141E">
            <w:pPr>
              <w:spacing w:line="276" w:lineRule="auto"/>
              <w:jc w:val="both"/>
              <w:rPr>
                <w:sz w:val="26"/>
                <w:szCs w:val="26"/>
              </w:rPr>
            </w:pPr>
            <w:r>
              <w:rPr>
                <w:sz w:val="26"/>
                <w:szCs w:val="26"/>
              </w:rPr>
              <w:t>- HS báo cáo kết quả làm việc trước lớp</w:t>
            </w:r>
          </w:p>
          <w:p w:rsidR="009642F0" w:rsidRDefault="009642F0" w:rsidP="00AF141E">
            <w:pPr>
              <w:spacing w:line="276" w:lineRule="auto"/>
              <w:jc w:val="both"/>
              <w:rPr>
                <w:sz w:val="26"/>
                <w:szCs w:val="26"/>
              </w:rPr>
            </w:pPr>
            <w:r>
              <w:rPr>
                <w:sz w:val="26"/>
                <w:szCs w:val="26"/>
              </w:rPr>
              <w:t>- HS khác nhận xét, bổ sung</w:t>
            </w:r>
          </w:p>
          <w:p w:rsidR="009642F0" w:rsidRDefault="009642F0" w:rsidP="00AF141E">
            <w:pPr>
              <w:spacing w:line="276" w:lineRule="auto"/>
              <w:jc w:val="both"/>
              <w:rPr>
                <w:sz w:val="26"/>
                <w:szCs w:val="26"/>
              </w:rPr>
            </w:pPr>
            <w:r>
              <w:rPr>
                <w:b/>
                <w:sz w:val="26"/>
                <w:szCs w:val="26"/>
              </w:rPr>
              <w:t>Bước 4:</w:t>
            </w:r>
            <w:r>
              <w:rPr>
                <w:sz w:val="26"/>
                <w:szCs w:val="26"/>
              </w:rPr>
              <w:t xml:space="preserve"> Đánh giá và chốt kiến thức </w:t>
            </w:r>
          </w:p>
          <w:p w:rsidR="009642F0" w:rsidRDefault="009642F0"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9642F0" w:rsidRDefault="009642F0" w:rsidP="00AF141E">
            <w:pPr>
              <w:spacing w:line="276" w:lineRule="auto"/>
              <w:jc w:val="both"/>
              <w:rPr>
                <w:sz w:val="26"/>
                <w:szCs w:val="26"/>
              </w:rPr>
            </w:pPr>
            <w:r>
              <w:rPr>
                <w:sz w:val="26"/>
                <w:szCs w:val="26"/>
              </w:rPr>
              <w:t>- Chuẩn kiến thức:</w:t>
            </w:r>
          </w:p>
          <w:p w:rsidR="009642F0" w:rsidRDefault="009642F0" w:rsidP="00AF141E">
            <w:pPr>
              <w:spacing w:line="276" w:lineRule="auto"/>
              <w:jc w:val="both"/>
              <w:rPr>
                <w:sz w:val="26"/>
                <w:szCs w:val="26"/>
                <w:highlight w:val="white"/>
              </w:rPr>
            </w:pPr>
            <w:r>
              <w:rPr>
                <w:sz w:val="26"/>
                <w:szCs w:val="26"/>
                <w:highlight w:val="white"/>
              </w:rPr>
              <w:t>- GV cung cấp thêm cho HS những hình ảnh về 1 số hồ tiêu biểu: Hồ Ba Bể, hồ Tơ Nưng ...</w:t>
            </w:r>
          </w:p>
        </w:tc>
        <w:tc>
          <w:tcPr>
            <w:tcW w:w="3514" w:type="dxa"/>
          </w:tcPr>
          <w:p w:rsidR="009642F0" w:rsidRDefault="009642F0" w:rsidP="00AF141E">
            <w:pPr>
              <w:jc w:val="both"/>
              <w:rPr>
                <w:color w:val="7030A0"/>
                <w:sz w:val="26"/>
                <w:szCs w:val="26"/>
              </w:rPr>
            </w:pPr>
            <w:r>
              <w:rPr>
                <w:b/>
                <w:color w:val="7030A0"/>
                <w:sz w:val="26"/>
                <w:szCs w:val="26"/>
              </w:rPr>
              <w:t>3. Nước ngầm</w:t>
            </w:r>
          </w:p>
          <w:p w:rsidR="009642F0" w:rsidRDefault="009642F0" w:rsidP="00AF141E">
            <w:pPr>
              <w:spacing w:line="276" w:lineRule="auto"/>
              <w:jc w:val="both"/>
              <w:rPr>
                <w:sz w:val="26"/>
                <w:szCs w:val="26"/>
              </w:rPr>
            </w:pPr>
            <w:r>
              <w:rPr>
                <w:sz w:val="26"/>
                <w:szCs w:val="26"/>
              </w:rPr>
              <w:t>- Đối với sản xuất:</w:t>
            </w:r>
          </w:p>
          <w:p w:rsidR="009642F0" w:rsidRDefault="009642F0" w:rsidP="00AF141E">
            <w:pPr>
              <w:spacing w:line="276" w:lineRule="auto"/>
              <w:jc w:val="both"/>
              <w:rPr>
                <w:sz w:val="26"/>
                <w:szCs w:val="26"/>
              </w:rPr>
            </w:pPr>
            <w:r>
              <w:rPr>
                <w:sz w:val="26"/>
                <w:szCs w:val="26"/>
              </w:rPr>
              <w:t>+ Nông nghiệp: cung cấp nước cho sản xuất nông nghiệp (trồng trọt, chăn nuôi, nuôi trồng thuỷ sản,...) đặc biệt với các vùng khan hiếm nước mặt như Tây Nguyên, Duyên hải Nam Trung Bộ.</w:t>
            </w:r>
          </w:p>
          <w:p w:rsidR="009642F0" w:rsidRDefault="009642F0" w:rsidP="00AF141E">
            <w:pPr>
              <w:spacing w:line="276" w:lineRule="auto"/>
              <w:jc w:val="both"/>
              <w:rPr>
                <w:sz w:val="26"/>
                <w:szCs w:val="26"/>
              </w:rPr>
            </w:pPr>
            <w:r>
              <w:rPr>
                <w:sz w:val="26"/>
                <w:szCs w:val="26"/>
              </w:rPr>
              <w:t>+ Công nghiệp: được sử dụng trong nhiều ngành công nghiệp như: chế biến lương thực - thực phẩm, sản xuất giấy,...</w:t>
            </w:r>
          </w:p>
          <w:p w:rsidR="009642F0" w:rsidRDefault="009642F0" w:rsidP="00AF141E">
            <w:pPr>
              <w:spacing w:line="276" w:lineRule="auto"/>
              <w:jc w:val="both"/>
              <w:rPr>
                <w:sz w:val="26"/>
                <w:szCs w:val="26"/>
              </w:rPr>
            </w:pPr>
            <w:r>
              <w:rPr>
                <w:sz w:val="26"/>
                <w:szCs w:val="26"/>
              </w:rPr>
              <w:t>+ Dịch vự Một số nguồn nước nóng, nước khoáng được khai thác để chữa bệnh và phát triển du lịch nghỉ dưỡng.</w:t>
            </w:r>
          </w:p>
          <w:p w:rsidR="009642F0" w:rsidRDefault="009642F0" w:rsidP="00AF141E">
            <w:pPr>
              <w:spacing w:line="276" w:lineRule="auto"/>
              <w:jc w:val="both"/>
              <w:rPr>
                <w:sz w:val="26"/>
                <w:szCs w:val="26"/>
              </w:rPr>
            </w:pPr>
          </w:p>
          <w:p w:rsidR="009642F0" w:rsidRDefault="009642F0" w:rsidP="00AF141E">
            <w:pPr>
              <w:spacing w:line="276" w:lineRule="auto"/>
              <w:jc w:val="both"/>
              <w:rPr>
                <w:sz w:val="26"/>
                <w:szCs w:val="26"/>
              </w:rPr>
            </w:pPr>
            <w:r>
              <w:rPr>
                <w:sz w:val="26"/>
                <w:szCs w:val="26"/>
              </w:rPr>
              <w:t xml:space="preserve">- Đối với sinh hoạt: Nước ngầm là nguồn nước quan trọng phục vụ cho sinh hoạt </w:t>
            </w:r>
            <w:r>
              <w:rPr>
                <w:sz w:val="26"/>
                <w:szCs w:val="26"/>
              </w:rPr>
              <w:lastRenderedPageBreak/>
              <w:t>của người dần ở nước ta</w:t>
            </w:r>
          </w:p>
        </w:tc>
      </w:tr>
      <w:tr w:rsidR="009642F0" w:rsidTr="00AF141E">
        <w:trPr>
          <w:trHeight w:val="1905"/>
        </w:trPr>
        <w:tc>
          <w:tcPr>
            <w:tcW w:w="9576" w:type="dxa"/>
            <w:gridSpan w:val="2"/>
          </w:tcPr>
          <w:p w:rsidR="009642F0" w:rsidRDefault="009642F0" w:rsidP="00AF141E">
            <w:pPr>
              <w:spacing w:line="276" w:lineRule="auto"/>
              <w:jc w:val="both"/>
              <w:rPr>
                <w:b/>
                <w:color w:val="FF0000"/>
                <w:sz w:val="26"/>
                <w:szCs w:val="26"/>
                <w:highlight w:val="white"/>
              </w:rPr>
            </w:pPr>
            <w:r>
              <w:rPr>
                <w:b/>
                <w:color w:val="FF0000"/>
                <w:sz w:val="26"/>
                <w:szCs w:val="26"/>
                <w:highlight w:val="white"/>
              </w:rPr>
              <w:lastRenderedPageBreak/>
              <w:t>3. Hoạt động luyện tập</w:t>
            </w:r>
          </w:p>
          <w:p w:rsidR="009642F0" w:rsidRDefault="009642F0" w:rsidP="00AF141E">
            <w:pPr>
              <w:spacing w:line="276" w:lineRule="auto"/>
              <w:jc w:val="both"/>
              <w:rPr>
                <w:b/>
                <w:sz w:val="26"/>
                <w:szCs w:val="26"/>
                <w:highlight w:val="white"/>
              </w:rPr>
            </w:pPr>
            <w:r>
              <w:rPr>
                <w:b/>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Củng cố kiến thức về thuỷ văn Việt Nam:</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Chế độ nước sông của ba hệ thống sông. </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Xác định trên bản đồ vị trí một số sông, hồ ở nước ta.</w:t>
            </w:r>
          </w:p>
          <w:p w:rsidR="009642F0" w:rsidRDefault="009642F0" w:rsidP="00AF141E">
            <w:pPr>
              <w:spacing w:line="276" w:lineRule="auto"/>
              <w:jc w:val="both"/>
              <w:rPr>
                <w:b/>
                <w:sz w:val="26"/>
                <w:szCs w:val="26"/>
                <w:highlight w:val="white"/>
              </w:rPr>
            </w:pPr>
            <w:r>
              <w:rPr>
                <w:b/>
                <w:sz w:val="26"/>
                <w:szCs w:val="26"/>
                <w:highlight w:val="white"/>
              </w:rPr>
              <w:t>b. Nội dung</w:t>
            </w:r>
          </w:p>
          <w:p w:rsidR="009642F0" w:rsidRDefault="009642F0" w:rsidP="00AF141E">
            <w:pPr>
              <w:spacing w:line="276" w:lineRule="auto"/>
              <w:jc w:val="both"/>
              <w:rPr>
                <w:sz w:val="26"/>
                <w:szCs w:val="26"/>
                <w:highlight w:val="white"/>
              </w:rPr>
            </w:pPr>
            <w:r>
              <w:rPr>
                <w:sz w:val="26"/>
                <w:szCs w:val="26"/>
                <w:highlight w:val="white"/>
              </w:rPr>
              <w:t xml:space="preserve">HS hoàn thành bảng mẫu </w:t>
            </w:r>
          </w:p>
          <w:p w:rsidR="009642F0" w:rsidRDefault="009642F0" w:rsidP="00AF141E">
            <w:pPr>
              <w:spacing w:line="276" w:lineRule="auto"/>
              <w:jc w:val="both"/>
              <w:rPr>
                <w:sz w:val="26"/>
                <w:szCs w:val="26"/>
                <w:highlight w:val="white"/>
              </w:rPr>
            </w:pPr>
            <w:r>
              <w:rPr>
                <w:b/>
                <w:sz w:val="26"/>
                <w:szCs w:val="26"/>
                <w:highlight w:val="white"/>
              </w:rPr>
              <w:t xml:space="preserve">c. Sản phẩm: </w:t>
            </w:r>
            <w:r>
              <w:rPr>
                <w:sz w:val="26"/>
                <w:szCs w:val="26"/>
                <w:highlight w:val="white"/>
              </w:rPr>
              <w:t>bảng mẫu</w:t>
            </w:r>
          </w:p>
          <w:p w:rsidR="009642F0" w:rsidRDefault="009642F0" w:rsidP="00AF141E">
            <w:pPr>
              <w:spacing w:line="276" w:lineRule="auto"/>
              <w:jc w:val="both"/>
              <w:rPr>
                <w:b/>
                <w:sz w:val="26"/>
                <w:szCs w:val="26"/>
                <w:highlight w:val="white"/>
              </w:rPr>
            </w:pPr>
            <w:r>
              <w:rPr>
                <w:b/>
                <w:sz w:val="26"/>
                <w:szCs w:val="26"/>
                <w:highlight w:val="white"/>
              </w:rPr>
              <w:t>d. Cách thức tổ chức</w:t>
            </w:r>
          </w:p>
          <w:p w:rsidR="009642F0" w:rsidRDefault="009642F0" w:rsidP="00AF141E">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 cho học sinh: </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 xml:space="preserve"> GV hướng dẫn HS khai thác thông tin từ mục 2, kiến thức đã học, làm việc cá nhân và hoàn thành bảng SGK / 125</w:t>
            </w:r>
          </w:p>
          <w:p w:rsidR="009642F0" w:rsidRDefault="009642F0" w:rsidP="00AF141E">
            <w:pPr>
              <w:spacing w:line="276" w:lineRule="auto"/>
              <w:jc w:val="both"/>
              <w:rPr>
                <w:sz w:val="26"/>
                <w:szCs w:val="26"/>
                <w:highlight w:val="white"/>
              </w:rPr>
            </w:pPr>
            <w:r>
              <w:rPr>
                <w:sz w:val="26"/>
                <w:szCs w:val="26"/>
                <w:highlight w:val="white"/>
              </w:rPr>
              <w:t>- HS dựa vào hình ố.l để xác định trên bản đổ vị trí một số sông, hồ ở nước ta.</w:t>
            </w:r>
          </w:p>
          <w:p w:rsidR="009642F0" w:rsidRDefault="009642F0" w:rsidP="00AF141E">
            <w:pPr>
              <w:spacing w:line="276" w:lineRule="auto"/>
              <w:jc w:val="both"/>
              <w:rPr>
                <w:sz w:val="26"/>
                <w:szCs w:val="26"/>
                <w:highlight w:val="white"/>
              </w:rPr>
            </w:pPr>
            <w:r>
              <w:rPr>
                <w:b/>
                <w:sz w:val="26"/>
                <w:szCs w:val="26"/>
                <w:highlight w:val="white"/>
              </w:rPr>
              <w:t>Bước 2</w:t>
            </w:r>
            <w:r>
              <w:rPr>
                <w:sz w:val="26"/>
                <w:szCs w:val="26"/>
                <w:highlight w:val="white"/>
              </w:rPr>
              <w:t xml:space="preserve">: Thực hiện nhiệm vụ </w:t>
            </w:r>
          </w:p>
          <w:p w:rsidR="009642F0" w:rsidRDefault="009642F0" w:rsidP="00AF141E">
            <w:pPr>
              <w:spacing w:line="276" w:lineRule="auto"/>
              <w:jc w:val="both"/>
              <w:rPr>
                <w:sz w:val="26"/>
                <w:szCs w:val="26"/>
              </w:rPr>
            </w:pPr>
            <w:r>
              <w:rPr>
                <w:b/>
                <w:sz w:val="26"/>
                <w:szCs w:val="26"/>
                <w:highlight w:val="white"/>
              </w:rPr>
              <w:t>Bước 3</w:t>
            </w:r>
            <w:r>
              <w:rPr>
                <w:sz w:val="26"/>
                <w:szCs w:val="26"/>
                <w:highlight w:val="white"/>
              </w:rPr>
              <w:t>: Báo cáo kết quả làm việc</w:t>
            </w:r>
            <w:r>
              <w:rPr>
                <w:sz w:val="26"/>
                <w:szCs w:val="26"/>
              </w:rPr>
              <w:t xml:space="preserve"> </w:t>
            </w:r>
          </w:p>
          <w:p w:rsidR="009642F0" w:rsidRDefault="009642F0" w:rsidP="00AF141E">
            <w:pPr>
              <w:jc w:val="both"/>
              <w:rPr>
                <w:sz w:val="26"/>
                <w:szCs w:val="26"/>
                <w:highlight w:val="white"/>
              </w:rPr>
            </w:pPr>
            <w:r>
              <w:rPr>
                <w:b/>
                <w:sz w:val="26"/>
                <w:szCs w:val="26"/>
                <w:highlight w:val="white"/>
              </w:rPr>
              <w:t>Bước 4:</w:t>
            </w:r>
            <w:r>
              <w:rPr>
                <w:sz w:val="26"/>
                <w:szCs w:val="26"/>
                <w:highlight w:val="white"/>
              </w:rPr>
              <w:t xml:space="preserve"> GV nhận xét, đánh giá và chuẩn kiến thức</w:t>
            </w:r>
          </w:p>
          <w:p w:rsidR="009642F0" w:rsidRDefault="009642F0" w:rsidP="00AF141E">
            <w:pPr>
              <w:jc w:val="both"/>
              <w:rPr>
                <w:b/>
                <w:color w:val="7030A0"/>
                <w:sz w:val="26"/>
                <w:szCs w:val="26"/>
              </w:rPr>
            </w:pPr>
            <w:r>
              <w:rPr>
                <w:b/>
                <w:color w:val="7030A0"/>
                <w:sz w:val="26"/>
                <w:szCs w:val="26"/>
              </w:rPr>
              <w:t>Bảng chuẩn kiến thức</w:t>
            </w:r>
          </w:p>
          <w:tbl>
            <w:tblPr>
              <w:tblStyle w:val="afd"/>
              <w:tblW w:w="9350" w:type="dxa"/>
              <w:jc w:val="center"/>
              <w:tblLayout w:type="fixed"/>
              <w:tblLook w:val="0400" w:firstRow="0" w:lastRow="0" w:firstColumn="0" w:lastColumn="0" w:noHBand="0" w:noVBand="1"/>
            </w:tblPr>
            <w:tblGrid>
              <w:gridCol w:w="3426"/>
              <w:gridCol w:w="1975"/>
              <w:gridCol w:w="1960"/>
              <w:gridCol w:w="1989"/>
            </w:tblGrid>
            <w:tr w:rsidR="009642F0" w:rsidTr="00AF141E">
              <w:trPr>
                <w:trHeight w:val="1169"/>
                <w:jc w:val="center"/>
              </w:trPr>
              <w:tc>
                <w:tcPr>
                  <w:tcW w:w="3426" w:type="dxa"/>
                  <w:tcBorders>
                    <w:top w:val="single" w:sz="4" w:space="0" w:color="000000"/>
                    <w:left w:val="single" w:sz="4" w:space="0" w:color="000000"/>
                  </w:tcBorders>
                  <w:shd w:val="clear" w:color="auto" w:fill="B3CED2"/>
                  <w:vAlign w:val="bottom"/>
                </w:tcPr>
                <w:p w:rsidR="009642F0" w:rsidRDefault="009642F0" w:rsidP="00AF141E">
                  <w:pPr>
                    <w:widowControl w:val="0"/>
                    <w:pBdr>
                      <w:top w:val="nil"/>
                      <w:left w:val="nil"/>
                      <w:bottom w:val="nil"/>
                      <w:right w:val="nil"/>
                      <w:between w:val="nil"/>
                    </w:pBdr>
                    <w:spacing w:after="400" w:line="240" w:lineRule="auto"/>
                    <w:ind w:left="1600"/>
                    <w:rPr>
                      <w:color w:val="000000"/>
                      <w:sz w:val="26"/>
                      <w:szCs w:val="26"/>
                    </w:rPr>
                  </w:pPr>
                  <w:r>
                    <w:rPr>
                      <w:b/>
                      <w:color w:val="000000"/>
                      <w:sz w:val="26"/>
                      <w:szCs w:val="26"/>
                    </w:rPr>
                    <w:t>Hệ thống sông</w:t>
                  </w:r>
                </w:p>
                <w:p w:rsidR="009642F0" w:rsidRDefault="009642F0" w:rsidP="00AF141E">
                  <w:pPr>
                    <w:widowControl w:val="0"/>
                    <w:pBdr>
                      <w:top w:val="nil"/>
                      <w:left w:val="nil"/>
                      <w:bottom w:val="nil"/>
                      <w:right w:val="nil"/>
                      <w:between w:val="nil"/>
                    </w:pBdr>
                    <w:spacing w:after="0" w:line="240" w:lineRule="auto"/>
                    <w:rPr>
                      <w:color w:val="000000"/>
                      <w:sz w:val="26"/>
                      <w:szCs w:val="26"/>
                    </w:rPr>
                  </w:pPr>
                  <w:r>
                    <w:rPr>
                      <w:b/>
                      <w:color w:val="000000"/>
                      <w:sz w:val="26"/>
                      <w:szCs w:val="26"/>
                    </w:rPr>
                    <w:t>Chế độ nước</w:t>
                  </w:r>
                </w:p>
              </w:tc>
              <w:tc>
                <w:tcPr>
                  <w:tcW w:w="1975" w:type="dxa"/>
                  <w:tcBorders>
                    <w:top w:val="single" w:sz="4" w:space="0" w:color="000000"/>
                    <w:left w:val="single" w:sz="4" w:space="0" w:color="000000"/>
                  </w:tcBorders>
                  <w:shd w:val="clear" w:color="auto" w:fill="B3CED2"/>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Sông Hồng</w:t>
                  </w:r>
                </w:p>
              </w:tc>
              <w:tc>
                <w:tcPr>
                  <w:tcW w:w="1960" w:type="dxa"/>
                  <w:tcBorders>
                    <w:top w:val="single" w:sz="4" w:space="0" w:color="000000"/>
                    <w:left w:val="single" w:sz="4" w:space="0" w:color="000000"/>
                  </w:tcBorders>
                  <w:shd w:val="clear" w:color="auto" w:fill="B3CED2"/>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Sông Thu Bổn</w:t>
                  </w:r>
                </w:p>
              </w:tc>
              <w:tc>
                <w:tcPr>
                  <w:tcW w:w="1989" w:type="dxa"/>
                  <w:tcBorders>
                    <w:top w:val="single" w:sz="4" w:space="0" w:color="000000"/>
                    <w:left w:val="single" w:sz="4" w:space="0" w:color="000000"/>
                    <w:right w:val="single" w:sz="4" w:space="0" w:color="000000"/>
                  </w:tcBorders>
                  <w:shd w:val="clear" w:color="auto" w:fill="B3CED2"/>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Sông Mê Công</w:t>
                  </w:r>
                </w:p>
              </w:tc>
            </w:tr>
            <w:tr w:rsidR="009642F0" w:rsidTr="00AF141E">
              <w:trPr>
                <w:trHeight w:val="741"/>
                <w:jc w:val="center"/>
              </w:trPr>
              <w:tc>
                <w:tcPr>
                  <w:tcW w:w="3426" w:type="dxa"/>
                  <w:tcBorders>
                    <w:top w:val="single" w:sz="4" w:space="0" w:color="000000"/>
                    <w:left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rPr>
                      <w:color w:val="000000"/>
                      <w:sz w:val="26"/>
                      <w:szCs w:val="26"/>
                    </w:rPr>
                  </w:pPr>
                  <w:r>
                    <w:rPr>
                      <w:color w:val="000000"/>
                      <w:sz w:val="26"/>
                      <w:szCs w:val="26"/>
                    </w:rPr>
                    <w:t>Thời gian mùa lũ</w:t>
                  </w:r>
                </w:p>
              </w:tc>
              <w:tc>
                <w:tcPr>
                  <w:tcW w:w="1975" w:type="dxa"/>
                  <w:tcBorders>
                    <w:top w:val="single" w:sz="4" w:space="0" w:color="000000"/>
                    <w:left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Tháng ố - 10</w:t>
                  </w:r>
                </w:p>
              </w:tc>
              <w:tc>
                <w:tcPr>
                  <w:tcW w:w="1960" w:type="dxa"/>
                  <w:tcBorders>
                    <w:top w:val="single" w:sz="4" w:space="0" w:color="000000"/>
                    <w:left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Tháng 9-12</w:t>
                  </w:r>
                </w:p>
              </w:tc>
              <w:tc>
                <w:tcPr>
                  <w:tcW w:w="1989" w:type="dxa"/>
                  <w:tcBorders>
                    <w:top w:val="single" w:sz="4" w:space="0" w:color="000000"/>
                    <w:left w:val="single" w:sz="4" w:space="0" w:color="000000"/>
                    <w:right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Tháng 7-11</w:t>
                  </w:r>
                </w:p>
              </w:tc>
            </w:tr>
            <w:tr w:rsidR="009642F0" w:rsidTr="00AF141E">
              <w:trPr>
                <w:trHeight w:val="757"/>
                <w:jc w:val="center"/>
              </w:trPr>
              <w:tc>
                <w:tcPr>
                  <w:tcW w:w="3426" w:type="dxa"/>
                  <w:tcBorders>
                    <w:top w:val="single" w:sz="4" w:space="0" w:color="000000"/>
                    <w:left w:val="single" w:sz="4" w:space="0" w:color="000000"/>
                    <w:bottom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rPr>
                      <w:color w:val="000000"/>
                      <w:sz w:val="26"/>
                      <w:szCs w:val="26"/>
                    </w:rPr>
                  </w:pPr>
                  <w:r>
                    <w:rPr>
                      <w:color w:val="000000"/>
                      <w:sz w:val="26"/>
                      <w:szCs w:val="26"/>
                    </w:rPr>
                    <w:t>Thời gian mùa cạn</w:t>
                  </w:r>
                </w:p>
              </w:tc>
              <w:tc>
                <w:tcPr>
                  <w:tcW w:w="1975" w:type="dxa"/>
                  <w:tcBorders>
                    <w:top w:val="single" w:sz="4" w:space="0" w:color="000000"/>
                    <w:left w:val="single" w:sz="4" w:space="0" w:color="000000"/>
                    <w:bottom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Tháng 11-5</w:t>
                  </w:r>
                </w:p>
              </w:tc>
              <w:tc>
                <w:tcPr>
                  <w:tcW w:w="1960" w:type="dxa"/>
                  <w:tcBorders>
                    <w:top w:val="single" w:sz="4" w:space="0" w:color="000000"/>
                    <w:left w:val="single" w:sz="4" w:space="0" w:color="000000"/>
                    <w:bottom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Tháng 1 - 8</w:t>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42F0" w:rsidRDefault="009642F0"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Tháng 12-6</w:t>
                  </w:r>
                </w:p>
              </w:tc>
            </w:tr>
          </w:tbl>
          <w:p w:rsidR="009642F0" w:rsidRDefault="009642F0" w:rsidP="00AF141E">
            <w:pPr>
              <w:jc w:val="both"/>
              <w:rPr>
                <w:b/>
                <w:color w:val="7030A0"/>
                <w:sz w:val="26"/>
                <w:szCs w:val="26"/>
              </w:rPr>
            </w:pPr>
          </w:p>
        </w:tc>
      </w:tr>
      <w:tr w:rsidR="009642F0" w:rsidTr="00AF141E">
        <w:tc>
          <w:tcPr>
            <w:tcW w:w="9576" w:type="dxa"/>
            <w:gridSpan w:val="2"/>
          </w:tcPr>
          <w:p w:rsidR="009642F0" w:rsidRDefault="009642F0" w:rsidP="00AF141E">
            <w:pPr>
              <w:spacing w:line="276" w:lineRule="auto"/>
              <w:jc w:val="both"/>
              <w:rPr>
                <w:b/>
                <w:color w:val="FF0000"/>
                <w:sz w:val="26"/>
                <w:szCs w:val="26"/>
                <w:highlight w:val="white"/>
              </w:rPr>
            </w:pPr>
            <w:r>
              <w:rPr>
                <w:b/>
                <w:color w:val="FF0000"/>
                <w:sz w:val="26"/>
                <w:szCs w:val="26"/>
                <w:highlight w:val="white"/>
              </w:rPr>
              <w:t xml:space="preserve">4. Hoạt động vận dụng, mở rộng </w:t>
            </w:r>
          </w:p>
          <w:p w:rsidR="009642F0" w:rsidRDefault="009642F0" w:rsidP="00AF141E">
            <w:pPr>
              <w:spacing w:line="276" w:lineRule="auto"/>
              <w:jc w:val="both"/>
              <w:rPr>
                <w:b/>
                <w:sz w:val="26"/>
                <w:szCs w:val="26"/>
                <w:highlight w:val="white"/>
              </w:rPr>
            </w:pPr>
            <w:r>
              <w:rPr>
                <w:b/>
                <w:sz w:val="26"/>
                <w:szCs w:val="26"/>
                <w:highlight w:val="white"/>
              </w:rPr>
              <w:t>a. Mục tiêu</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Tìm hiểu vể vai trò của một dòng sông hoặc hồ ở nước ta đối với sinh hoạt và sản xuất.</w:t>
            </w:r>
          </w:p>
          <w:p w:rsidR="009642F0" w:rsidRDefault="009642F0" w:rsidP="00AF141E">
            <w:pPr>
              <w:spacing w:line="276" w:lineRule="auto"/>
              <w:jc w:val="both"/>
              <w:rPr>
                <w:sz w:val="26"/>
                <w:szCs w:val="26"/>
                <w:highlight w:val="white"/>
              </w:rPr>
            </w:pPr>
            <w:r>
              <w:rPr>
                <w:sz w:val="26"/>
                <w:szCs w:val="26"/>
                <w:highlight w:val="white"/>
              </w:rPr>
              <w:t>-</w:t>
            </w:r>
            <w:r>
              <w:rPr>
                <w:sz w:val="26"/>
                <w:szCs w:val="26"/>
                <w:highlight w:val="white"/>
              </w:rPr>
              <w:tab/>
              <w:t>Phát triển các năng lực tự chủ và tự học, năng lực tìm hiểu địa lí và đặc biệt năng lực vận dụng kiến thúc, kĩ năng địa lí vào cuộc sống.</w:t>
            </w:r>
          </w:p>
          <w:p w:rsidR="009642F0" w:rsidRDefault="009642F0" w:rsidP="00AF141E">
            <w:pPr>
              <w:spacing w:line="276" w:lineRule="auto"/>
              <w:jc w:val="both"/>
              <w:rPr>
                <w:b/>
                <w:sz w:val="26"/>
                <w:szCs w:val="26"/>
                <w:highlight w:val="white"/>
              </w:rPr>
            </w:pPr>
            <w:r>
              <w:rPr>
                <w:b/>
                <w:sz w:val="26"/>
                <w:szCs w:val="26"/>
                <w:highlight w:val="white"/>
              </w:rPr>
              <w:t>b. Nội dung</w:t>
            </w:r>
          </w:p>
          <w:p w:rsidR="009642F0" w:rsidRDefault="009642F0" w:rsidP="00AF141E">
            <w:pPr>
              <w:spacing w:line="276" w:lineRule="auto"/>
              <w:jc w:val="both"/>
              <w:rPr>
                <w:sz w:val="26"/>
                <w:szCs w:val="26"/>
                <w:highlight w:val="white"/>
              </w:rPr>
            </w:pPr>
            <w:r>
              <w:rPr>
                <w:sz w:val="26"/>
                <w:szCs w:val="26"/>
                <w:highlight w:val="white"/>
              </w:rPr>
              <w:t xml:space="preserve">HS tìm kiếm thông tin trên báo, mạng về </w:t>
            </w:r>
          </w:p>
          <w:p w:rsidR="009642F0" w:rsidRDefault="009642F0" w:rsidP="00AF141E">
            <w:pPr>
              <w:spacing w:line="276" w:lineRule="auto"/>
              <w:jc w:val="both"/>
              <w:rPr>
                <w:b/>
                <w:sz w:val="26"/>
                <w:szCs w:val="26"/>
                <w:highlight w:val="white"/>
              </w:rPr>
            </w:pPr>
            <w:r>
              <w:rPr>
                <w:b/>
                <w:sz w:val="26"/>
                <w:szCs w:val="26"/>
                <w:highlight w:val="white"/>
              </w:rPr>
              <w:t>c. Sản Phẩm</w:t>
            </w:r>
          </w:p>
          <w:p w:rsidR="009642F0" w:rsidRDefault="009642F0" w:rsidP="00AF141E">
            <w:pPr>
              <w:spacing w:line="276" w:lineRule="auto"/>
              <w:jc w:val="both"/>
              <w:rPr>
                <w:sz w:val="26"/>
                <w:szCs w:val="26"/>
                <w:highlight w:val="white"/>
              </w:rPr>
            </w:pPr>
            <w:r>
              <w:rPr>
                <w:sz w:val="26"/>
                <w:szCs w:val="26"/>
                <w:highlight w:val="white"/>
              </w:rPr>
              <w:t>Hình ảnh, video</w:t>
            </w:r>
          </w:p>
          <w:p w:rsidR="009642F0" w:rsidRDefault="009642F0" w:rsidP="00AF141E">
            <w:pPr>
              <w:spacing w:line="276" w:lineRule="auto"/>
              <w:jc w:val="both"/>
              <w:rPr>
                <w:b/>
                <w:sz w:val="26"/>
                <w:szCs w:val="26"/>
                <w:highlight w:val="white"/>
              </w:rPr>
            </w:pPr>
            <w:r>
              <w:rPr>
                <w:b/>
                <w:sz w:val="26"/>
                <w:szCs w:val="26"/>
                <w:highlight w:val="white"/>
              </w:rPr>
              <w:t>d. Cách thức tổ chức</w:t>
            </w:r>
          </w:p>
          <w:p w:rsidR="009642F0" w:rsidRDefault="009642F0"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rsidR="009642F0" w:rsidRDefault="009642F0" w:rsidP="00AF141E">
            <w:pPr>
              <w:jc w:val="both"/>
              <w:rPr>
                <w:b/>
                <w:color w:val="7030A0"/>
                <w:sz w:val="26"/>
                <w:szCs w:val="26"/>
              </w:rPr>
            </w:pPr>
            <w:r>
              <w:rPr>
                <w:sz w:val="26"/>
                <w:szCs w:val="26"/>
              </w:rPr>
              <w:t>HS trình bày báo cáo kết quả trước lớp vào giờ học hôm sau.</w:t>
            </w:r>
          </w:p>
        </w:tc>
      </w:tr>
    </w:tbl>
    <w:p w:rsidR="00090493" w:rsidRPr="0064176B" w:rsidRDefault="00090493" w:rsidP="0064176B">
      <w:bookmarkStart w:id="0" w:name="_GoBack"/>
      <w:bookmarkEnd w:id="0"/>
    </w:p>
    <w:sectPr w:rsidR="00090493" w:rsidRPr="0064176B">
      <w:headerReference w:type="default" r:id="rId8"/>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8E" w:rsidRDefault="00552D8E">
      <w:pPr>
        <w:spacing w:after="0" w:line="240" w:lineRule="auto"/>
      </w:pPr>
      <w:r>
        <w:separator/>
      </w:r>
    </w:p>
  </w:endnote>
  <w:endnote w:type="continuationSeparator" w:id="0">
    <w:p w:rsidR="00552D8E" w:rsidRDefault="0055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8E" w:rsidRDefault="00552D8E">
      <w:pPr>
        <w:spacing w:after="0" w:line="240" w:lineRule="auto"/>
      </w:pPr>
      <w:r>
        <w:separator/>
      </w:r>
    </w:p>
  </w:footnote>
  <w:footnote w:type="continuationSeparator" w:id="0">
    <w:p w:rsidR="00552D8E" w:rsidRDefault="00552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0493"/>
    <w:rsid w:val="00090493"/>
    <w:rsid w:val="00552D8E"/>
    <w:rsid w:val="0064176B"/>
    <w:rsid w:val="009642F0"/>
    <w:rsid w:val="00EC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1957</Words>
  <Characters>11157</Characters>
  <DocSecurity>0</DocSecurity>
  <Lines>92</Lines>
  <Paragraphs>26</Paragraphs>
  <ScaleCrop>false</ScaleCrop>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2023-07-25T00:26:00Z</dcterms:created>
  <dcterms:modified xsi:type="dcterms:W3CDTF">2023-07-25T00:31:00Z</dcterms:modified>
</cp:coreProperties>
</file>