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14:paraId="3D6E0CB1" w14:textId="49A4A27B" w:rsidR="00CF0BA3" w:rsidRPr="007A0F99" w:rsidRDefault="003270D5" w:rsidP="00CF0BA3">
      <w:pPr>
        <w:spacing w:before="0"/>
        <w:ind w:firstLine="0"/>
      </w:pPr>
      <w:r>
        <w:rPr>
          <w:rFonts w:ascii="Times New Roman" w:hAnsi="Times New Roman"/>
          <w:b/>
          <w:color w:val="000000"/>
          <w:sz w:val="24"/>
        </w:rPr>
        <w:t xml:space="preserve">Câu 1. </w:t>
      </w:r>
      <w:r w:rsidR="00CF0BA3"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c>
          <w:tcPr>
            <w:tcW w:type="dxa" w:w="5102"/>
            <w:vAlign w:val="center"/>
          </w:tcPr>
          <w:p w14:paraId="3CB01C19" w14:textId="76A60E2A" w:rsidR="00CF0BA3" w:rsidRPr="007A0F99" w:rsidRDefault="003270D5" w:rsidP="00CF0BA3">
            <w:r>
              <w:rPr>
                <w:rFonts w:ascii="Times New Roman" w:hAnsi="Times New Roman"/>
                <w:b/>
                <w:color w:val="FF0000"/>
                <w:sz w:val="24"/>
              </w:rPr>
              <w:t xml:space="preserve"> B.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sz w:val="24"/>
                <w:szCs w:val="24"/>
              </w:rPr>
              <w:t xml:space="preserve">Độ cao từ chỗ ném đến mặt đất.</w:t>
            </w:r>
          </w:p>
        </w:tc>
      </w:tr>
      <w:tr>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r>
    </w:tbl>
    <w:p w14:paraId="2F71BD53" w14:textId="75CA17EE" w:rsidR="00CF0BA3" w:rsidRPr="007A0F99" w:rsidRDefault="003270D5" w:rsidP="00CF0BA3">
      <w:pPr>
        <w:spacing w:before="0"/>
        <w:ind w:firstLine="0"/>
      </w:pPr>
      <w:r>
        <w:rPr>
          <w:rFonts w:ascii="Times New Roman" w:hAnsi="Times New Roman"/>
          <w:b/>
          <w:color w:val="000000"/>
          <w:sz w:val="24"/>
        </w:rPr>
        <w:t xml:space="preserve">Câu 2. </w:t>
      </w:r>
      <w:r w:rsidR="00CF0BA3"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978D6E5" w14:textId="45B3215E" w:rsidR="00CF0BA3" w:rsidRPr="007A0F99" w:rsidRDefault="003270D5"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3.8pt" o:ole="">
                  <v:imagedata r:id="rId6" o:title=""/>
                </v:shape>
                <o:OLEObject Type="Embed" ProgID="Equation.DSMT4" ShapeID="_x0000_i1025" DrawAspect="Content" ObjectID="_1761591275" r:id="rId7"/>
              </w:object>
            </w:r>
            <w:r w:rsidR="00CF0BA3" w:rsidRPr="007A0F99">
              <w:rPr>
                <w:rFonts w:ascii="Times New Roman" w:hAnsi="Times New Roman" w:cs="Times New Roman"/>
                <w:color w:val="000000"/>
                <w:sz w:val="24"/>
                <w:szCs w:val="24"/>
              </w:rPr>
              <w:t>.</w:t>
            </w:r>
          </w:p>
        </w:tc>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1pt;height:43.8pt" o:ole="">
                  <v:imagedata r:id="rId8" o:title=""/>
                </v:shape>
                <o:OLEObject Type="Embed" ProgID="Equation.DSMT4" ShapeID="_x0000_i1026" DrawAspect="Content" ObjectID="_1761591276" r:id="rId9"/>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5pt;height:43.8pt" o:ole="">
                  <v:imagedata r:id="rId10" o:title=""/>
                </v:shape>
                <o:OLEObject Type="Embed" ProgID="Equation.DSMT4" ShapeID="_x0000_i1027" DrawAspect="Content" ObjectID="_1761591277" r:id="rId11"/>
              </w:object>
            </w:r>
            <w:r w:rsidRPr="007A0F99">
              <w:rPr>
                <w:rFonts w:ascii="Times New Roman" w:hAnsi="Times New Roman" w:cs="Times New Roman"/>
                <w:color w:val="000000"/>
                <w:sz w:val="24"/>
                <w:szCs w:val="24"/>
              </w:rPr>
              <w:t>.</w:t>
            </w:r>
          </w:p>
        </w:tc>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pt;height:22.45pt" o:ole="">
                  <v:imagedata r:id="rId12" o:title=""/>
                </v:shape>
                <o:OLEObject Type="Embed" ProgID="Equation.DSMT4" ShapeID="_x0000_i1028" DrawAspect="Content" ObjectID="_1761591278" r:id="rId13"/>
              </w:object>
            </w:r>
            <w:r w:rsidRPr="007A0F99">
              <w:rPr>
                <w:rFonts w:ascii="Times New Roman" w:hAnsi="Times New Roman" w:cs="Times New Roman"/>
                <w:color w:val="000000"/>
                <w:sz w:val="24"/>
                <w:szCs w:val="24"/>
              </w:rPr>
              <w:t>.</w:t>
            </w:r>
          </w:p>
        </w:tc>
      </w:tr>
    </w:tbl>
    <w:p w14:paraId="2D702F05" w14:textId="0F390E88" w:rsidR="00CF0BA3" w:rsidRPr="007A0F99" w:rsidRDefault="003270D5" w:rsidP="00CF0BA3">
      <w:pPr>
        <w:spacing w:before="0"/>
        <w:ind w:firstLine="0"/>
      </w:pPr>
      <w:r>
        <w:rPr>
          <w:rFonts w:ascii="Times New Roman" w:hAnsi="Times New Roman"/>
          <w:b/>
          <w:color w:val="000000"/>
          <w:sz w:val="24"/>
        </w:rPr>
        <w:t xml:space="preserve">Câu 3. </w:t>
      </w:r>
      <w:r w:rsidR="00CF0BA3"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43C8A52A" w14:textId="6B5C77A3" w:rsidR="00CF0BA3" w:rsidRPr="007A0F99" w:rsidRDefault="003270D5" w:rsidP="00CF0BA3">
      <w:pPr>
        <w:ind w:firstLine="0"/>
      </w:pPr>
      <w:r>
        <w:rPr>
          <w:rStyle w:val="TDTN_Char"/>
          <w:b/>
          <w:color w:val="FF0000"/>
        </w:rPr>
        <w:t xml:space="preserve">   A. </w:t>
      </w:r>
      <w:r w:rsidR="00CF0BA3" w:rsidRPr="007A0F99">
        <w:rPr>
          <w:rFonts w:ascii="Times New Roman" w:hAnsi="Times New Roman" w:cs="Times New Roman"/>
          <w:color w:val="000000"/>
          <w:sz w:val="24"/>
          <w:szCs w:val="24"/>
        </w:rPr>
        <w:t xml:space="preserve">lớn hơn.</w:t>
      </w:r>
    </w:p>
    <w:p w14:paraId="037507A4"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nhỏ hơn.</w:t>
      </w:r>
    </w:p>
    <w:p w14:paraId="3BB2C7B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54A4869B"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408EA2E1" w14:textId="38D2A217" w:rsidR="00CF0BA3" w:rsidRPr="007A0F99" w:rsidRDefault="003270D5" w:rsidP="00CF0BA3">
      <w:pPr>
        <w:spacing w:before="0"/>
        <w:ind w:firstLine="0"/>
      </w:pPr>
      <w:r>
        <w:rPr>
          <w:rFonts w:ascii="Times New Roman" w:hAnsi="Times New Roman"/>
          <w:b/>
          <w:color w:val="000000"/>
          <w:sz w:val="24"/>
        </w:rPr>
        <w:t xml:space="preserve">Câu 4. </w:t>
      </w:r>
      <w:r w:rsidR="00CF0BA3"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3B0B564C" w14:textId="0F5ED9E8" w:rsidR="00CF0BA3" w:rsidRPr="007A0F99" w:rsidRDefault="00CF0BA3" w:rsidP="00CF0BA3">
      <w:pPr>
        <w:ind w:firstLine="0"/>
      </w:pPr>
      <w:r>
        <w:rPr>
          <w:rStyle w:val="TDTN_Char"/>
          <w:b/>
        </w:rPr>
        <w:t xml:space="preserve">   A.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3CFA832B" w14:textId="2AE953AD" w:rsidR="00CF0BA3" w:rsidRPr="007A0F99" w:rsidRDefault="003270D5" w:rsidP="00CF0BA3">
      <w:pPr>
        <w:ind w:firstLine="0"/>
      </w:pPr>
      <w:r>
        <w:rPr>
          <w:rStyle w:val="TDTN_Char"/>
          <w:b/>
          <w:color w:val="FF0000"/>
        </w:rPr>
        <w:t xml:space="preserve">   B. </w:t>
      </w:r>
      <w:r w:rsidR="00CF0BA3" w:rsidRPr="007A0F99">
        <w:rPr>
          <w:rFonts w:ascii="Times New Roman" w:hAnsi="Times New Roman" w:cs="Times New Roman"/>
          <w:color w:val="000000"/>
          <w:sz w:val="24"/>
          <w:szCs w:val="24"/>
        </w:rPr>
        <w:t xml:space="preserve">lớn hơn.</w:t>
      </w:r>
    </w:p>
    <w:p w14:paraId="7186CF20"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5BC4FBE7"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70AED662" w14:textId="2823E3A6" w:rsidR="00CF0BA3" w:rsidRPr="007A0F99" w:rsidRDefault="003270D5" w:rsidP="00CF0BA3">
      <w:pPr>
        <w:spacing w:before="0"/>
        <w:ind w:firstLine="0"/>
      </w:pPr>
      <w:r>
        <w:rPr>
          <w:rFonts w:ascii="Times New Roman" w:hAnsi="Times New Roman"/>
          <w:b/>
          <w:color w:val="000000"/>
          <w:sz w:val="24"/>
        </w:rPr>
        <w:t xml:space="preserve">Câu 5. </w:t>
      </w:r>
      <w:r w:rsidR="00CF0BA3" w:rsidRPr="007A0F99">
        <w:rPr>
          <w:rFonts w:ascii="Times New Roman" w:hAnsi="Times New Roman" w:cs="Times New Roman"/>
          <w:color w:val="000000"/>
          <w:sz w:val="24"/>
          <w:szCs w:val="24"/>
        </w:rPr>
        <w:t xml:space="preserve">Một vật được ném theo phương ngang với vận tốc ban đầu là </w:t>
      </w:r>
      <w:r w:rsidR="00CF0BA3" w:rsidRPr="007A0F99">
        <w:rPr>
          <w:rFonts w:ascii="Times New Roman" w:hAnsi="Times New Roman" w:cs="Times New Roman"/>
          <w:color w:val="000000"/>
          <w:position w:val="-12"/>
          <w:sz w:val="24"/>
          <w:szCs w:val="24"/>
        </w:rPr>
        <w:object w:dxaOrig="880" w:dyaOrig="380" w14:anchorId="639C4C5E">
          <v:shape id="_x0000_i1029" type="#_x0000_t75" style="width:44.35pt;height:19.6pt" o:ole="">
            <v:imagedata r:id="rId14" o:title=""/>
          </v:shape>
          <o:OLEObject Type="Embed" ProgID="Equation.DSMT4" ShapeID="_x0000_i1029" DrawAspect="Content" ObjectID="_1761591279" r:id="rId15"/>
        </w:object>
      </w:r>
      <w:r w:rsidR="00CF0BA3" w:rsidRPr="007A0F99">
        <w:rPr>
          <w:rFonts w:ascii="Times New Roman" w:hAnsi="Times New Roman" w:cs="Times New Roman"/>
          <w:color w:val="000000"/>
          <w:sz w:val="24"/>
          <w:szCs w:val="24"/>
        </w:rPr>
        <w:t xml:space="preserve">m/s từ một độ cao h = 80 m so với mặt đất. Lấy </w:t>
      </w:r>
      <w:r w:rsidR="00CF0BA3" w:rsidRPr="007A0F99">
        <w:rPr>
          <w:rFonts w:ascii="Times New Roman" w:hAnsi="Times New Roman" w:cs="Times New Roman"/>
          <w:color w:val="000000"/>
          <w:position w:val="-12"/>
          <w:sz w:val="24"/>
          <w:szCs w:val="24"/>
        </w:rPr>
        <w:object w:dxaOrig="1240" w:dyaOrig="420" w14:anchorId="7E2AA10A">
          <v:shape id="_x0000_i1030" type="#_x0000_t75" style="width:62.2pt;height:20.75pt" o:ole="">
            <v:imagedata r:id="rId16" o:title=""/>
          </v:shape>
          <o:OLEObject Type="Embed" ProgID="Equation.DSMT4" ShapeID="_x0000_i1030" DrawAspect="Content" ObjectID="_1761591280" r:id="rId17"/>
        </w:object>
      </w:r>
      <w:r w:rsidR="00CF0BA3"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4516F363" w14:textId="4D3CD706" w:rsidR="00CF0BA3" w:rsidRPr="007A0F99" w:rsidRDefault="003270D5" w:rsidP="00CF0BA3">
            <w:r>
              <w:rPr>
                <w:rFonts w:ascii="Times New Roman" w:hAnsi="Times New Roman"/>
                <w:b/>
                <w:color w:val="FF0000"/>
                <w:sz w:val="24"/>
              </w:rPr>
              <w:t xml:space="preserve"> B.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sz w:val="24"/>
                <w:szCs w:val="24"/>
              </w:rPr>
              <w:t xml:space="preserve">4 s; 120 m.</w:t>
            </w:r>
          </w:p>
        </w:tc>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r>
    </w:tbl>
    <w:p w14:paraId="52CE7427" w14:textId="30300C59" w:rsidR="00CF0BA3" w:rsidRPr="007A0F99" w:rsidRDefault="003270D5" w:rsidP="00CF0BA3">
      <w:pPr>
        <w:spacing w:before="0"/>
        <w:ind w:firstLine="0"/>
      </w:pPr>
      <w:r>
        <w:rPr>
          <w:rFonts w:ascii="Times New Roman" w:hAnsi="Times New Roman"/>
          <w:b/>
          <w:color w:val="000000"/>
          <w:sz w:val="24"/>
        </w:rPr>
        <w:t xml:space="preserve">Câu 6. </w:t>
      </w:r>
      <w:r w:rsidR="00CF0BA3"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7A0F99">
        <w:rPr>
          <w:rFonts w:ascii="Times New Roman" w:hAnsi="Times New Roman" w:cs="Times New Roman"/>
          <w:color w:val="000000"/>
          <w:position w:val="-12"/>
          <w:sz w:val="24"/>
          <w:szCs w:val="24"/>
        </w:rPr>
        <w:object w:dxaOrig="1240" w:dyaOrig="420" w14:anchorId="66AD8863">
          <v:shape id="_x0000_i1031" type="#_x0000_t75" style="width:62.2pt;height:20.75pt" o:ole="">
            <v:imagedata r:id="rId16" o:title=""/>
          </v:shape>
          <o:OLEObject Type="Embed" ProgID="Equation.DSMT4" ShapeID="_x0000_i1031" DrawAspect="Content" ObjectID="_1761591281" r:id="rId18"/>
        </w:object>
      </w:r>
      <w:r w:rsidR="00CF0BA3"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c>
          <w:tcPr>
            <w:tcW w:type="dxa" w:w="2551"/>
            <w:vAlign w:val="center"/>
          </w:tcPr>
          <w:p w14:paraId="07E512C4" w14:textId="115273C1" w:rsidR="00CF0BA3" w:rsidRPr="007A0F99" w:rsidRDefault="003270D5" w:rsidP="00CF0BA3">
            <w:r>
              <w:rPr>
                <w:rFonts w:ascii="Times New Roman" w:hAnsi="Times New Roman"/>
                <w:b/>
                <w:color w:val="FF0000"/>
                <w:sz w:val="24"/>
              </w:rPr>
              <w:t xml:space="preserve"> D.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sz w:val="24"/>
                <w:szCs w:val="24"/>
              </w:rPr>
              <w:t xml:space="preserve">8,9 km.</w:t>
            </w:r>
          </w:p>
        </w:tc>
      </w:tr>
    </w:tbl>
    <w:p w14:paraId="75E29F0D" w14:textId="446FC908" w:rsidR="00CF0BA3" w:rsidRPr="007A0F99" w:rsidRDefault="003270D5" w:rsidP="00CF0BA3">
      <w:pPr>
        <w:spacing w:before="0"/>
        <w:ind w:firstLine="0"/>
      </w:pPr>
      <w:r>
        <w:rPr>
          <w:rFonts w:ascii="Times New Roman" w:hAnsi="Times New Roman"/>
          <w:b/>
          <w:color w:val="000000"/>
          <w:sz w:val="24"/>
        </w:rPr>
        <w:t xml:space="preserve">Câu 7. </w:t>
      </w:r>
      <w:r w:rsidR="00CF0BA3" w:rsidRPr="007A0F99">
        <w:rPr>
          <w:rFonts w:ascii="Times New Roman" w:hAnsi="Times New Roman" w:cs="Times New Roman"/>
          <w:color w:val="000000"/>
          <w:sz w:val="24"/>
          <w:szCs w:val="24"/>
        </w:rPr>
        <w:t xml:space="preserve">Chọn đáp án </w:t>
      </w:r>
      <w:r w:rsidR="00CF0BA3" w:rsidRPr="007A0F99">
        <w:rPr>
          <w:rFonts w:ascii="Times New Roman" w:hAnsi="Times New Roman" w:cs="Times New Roman"/>
          <w:b/>
          <w:color w:val="000000"/>
          <w:sz w:val="24"/>
          <w:szCs w:val="24"/>
        </w:rPr>
        <w:t>đúng</w:t>
      </w:r>
      <w:r w:rsidR="00CF0BA3"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1FCBA59" w14:textId="119ABA40" w:rsidR="00CF0BA3" w:rsidRPr="007A0F99" w:rsidRDefault="003270D5"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position w:val="-32"/>
                <w:sz w:val="24"/>
                <w:szCs w:val="24"/>
              </w:rPr>
              <w:object w:dxaOrig="1620" w:dyaOrig="800" w14:anchorId="480F1B24">
                <v:shape id="_x0000_i1032" type="#_x0000_t75" style="width:81.2pt;height:40.3pt" o:ole="">
                  <v:imagedata r:id="rId19" o:title=""/>
                </v:shape>
                <o:OLEObject Type="Embed" ProgID="Equation.DSMT4" ShapeID="_x0000_i1032" DrawAspect="Content" ObjectID="_1761591282" r:id="rId20"/>
              </w:object>
            </w:r>
            <w:r w:rsidR="00CF0BA3" w:rsidRPr="007A0F99">
              <w:rPr>
                <w:rFonts w:ascii="Times New Roman" w:hAnsi="Times New Roman" w:cs="Times New Roman"/>
                <w:color w:val="000000"/>
                <w:sz w:val="24"/>
                <w:szCs w:val="24"/>
              </w:rPr>
              <w:t>.</w:t>
            </w:r>
          </w:p>
        </w:tc>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4.9pt;height:40.3pt" o:ole="">
                  <v:imagedata r:id="rId21" o:title=""/>
                </v:shape>
                <o:OLEObject Type="Embed" ProgID="Equation.DSMT4" ShapeID="_x0000_i1033" DrawAspect="Content" ObjectID="_1761591283" r:id="rId22"/>
              </w:objec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4.9pt;height:40.3pt" o:ole="">
                  <v:imagedata r:id="rId23" o:title=""/>
                </v:shape>
                <o:OLEObject Type="Embed" ProgID="Equation.DSMT4" ShapeID="_x0000_i1034" DrawAspect="Content" ObjectID="_1761591284" r:id="rId24"/>
              </w:object>
            </w:r>
            <w:r w:rsidRPr="007A0F99">
              <w:rPr>
                <w:rFonts w:ascii="Times New Roman" w:hAnsi="Times New Roman" w:cs="Times New Roman"/>
                <w:color w:val="000000"/>
                <w:sz w:val="24"/>
                <w:szCs w:val="24"/>
              </w:rPr>
              <w:t>.</w:t>
            </w:r>
          </w:p>
        </w:tc>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4.9pt;height:40.3pt" o:ole="">
                  <v:imagedata r:id="rId25" o:title=""/>
                </v:shape>
                <o:OLEObject Type="Embed" ProgID="Equation.DSMT4" ShapeID="_x0000_i1035" DrawAspect="Content" ObjectID="_1761591285" r:id="rId26"/>
              </w:object>
            </w:r>
            <w:r w:rsidRPr="007A0F99">
              <w:rPr>
                <w:rFonts w:ascii="Times New Roman" w:hAnsi="Times New Roman" w:cs="Times New Roman"/>
                <w:color w:val="000000"/>
                <w:sz w:val="24"/>
                <w:szCs w:val="24"/>
              </w:rPr>
              <w:t>.</w:t>
            </w:r>
          </w:p>
        </w:tc>
      </w:tr>
    </w:tbl>
    <w:p w14:paraId="7E18777D" w14:textId="5BCD8DEF" w:rsidR="00CF0BA3" w:rsidRPr="007A0F99" w:rsidRDefault="003270D5" w:rsidP="00CF0BA3">
      <w:pPr>
        <w:spacing w:before="0"/>
        <w:ind w:firstLine="0"/>
      </w:pPr>
      <w:r>
        <w:rPr>
          <w:rFonts w:ascii="Times New Roman" w:hAnsi="Times New Roman"/>
          <w:b/>
          <w:color w:val="000000"/>
          <w:sz w:val="24"/>
        </w:rPr>
        <w:t xml:space="preserve">Câu 8. </w:t>
      </w:r>
      <w:r w:rsidR="00CF0BA3" w:rsidRPr="007A0F99">
        <w:rPr>
          <w:rFonts w:ascii="Times New Roman" w:hAnsi="Times New Roman" w:cs="Times New Roman"/>
          <w:color w:val="000000"/>
          <w:sz w:val="24"/>
          <w:szCs w:val="24"/>
        </w:rPr>
        <w:t xml:space="preserve">Chọn đáp án </w:t>
      </w:r>
      <w:r w:rsidR="00CF0BA3" w:rsidRPr="007A0F99">
        <w:rPr>
          <w:rFonts w:ascii="Times New Roman" w:hAnsi="Times New Roman" w:cs="Times New Roman"/>
          <w:b/>
          <w:color w:val="000000"/>
          <w:sz w:val="24"/>
          <w:szCs w:val="24"/>
        </w:rPr>
        <w:t>đúng</w:t>
      </w:r>
      <w:r w:rsidR="00CF0BA3"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0BACE04A" w14:textId="378C5770" w:rsidR="00CF0BA3" w:rsidRPr="007A0F99" w:rsidRDefault="003270D5"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position w:val="-32"/>
                <w:sz w:val="24"/>
                <w:szCs w:val="24"/>
              </w:rPr>
              <w:object w:dxaOrig="1600" w:dyaOrig="800" w14:anchorId="17E97522">
                <v:shape id="_x0000_i1036" type="#_x0000_t75" style="width:80.05pt;height:40.3pt" o:ole="">
                  <v:imagedata r:id="rId27" o:title=""/>
                </v:shape>
                <o:OLEObject Type="Embed" ProgID="Equation.DSMT4" ShapeID="_x0000_i1036" DrawAspect="Content" ObjectID="_1761591286" r:id="rId28"/>
              </w:object>
            </w:r>
            <w:r w:rsidR="00CF0BA3"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05pt;height:40.3pt" o:ole="">
                  <v:imagedata r:id="rId29" o:title=""/>
                </v:shape>
                <o:OLEObject Type="Embed" ProgID="Equation.DSMT4" ShapeID="_x0000_i1037" DrawAspect="Content" ObjectID="_1761591287" r:id="rId30"/>
              </w:object>
            </w:r>
            <w:r w:rsidRPr="007A0F99">
              <w:rPr>
                <w:rFonts w:ascii="Times New Roman" w:hAnsi="Times New Roman" w:cs="Times New Roman"/>
                <w:color w:val="000000"/>
                <w:sz w:val="24"/>
                <w:szCs w:val="24"/>
              </w:rPr>
              <w:t>.</w:t>
            </w:r>
          </w:p>
        </w:tc>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9pt;height:40.3pt" o:ole="">
                  <v:imagedata r:id="rId31" o:title=""/>
                </v:shape>
                <o:OLEObject Type="Embed" ProgID="Equation.DSMT4" ShapeID="_x0000_i1038" DrawAspect="Content" ObjectID="_1761591288" r:id="rId32"/>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9pt;height:40.3pt" o:ole="">
                  <v:imagedata r:id="rId33" o:title=""/>
                </v:shape>
                <o:OLEObject Type="Embed" ProgID="Equation.DSMT4" ShapeID="_x0000_i1039" DrawAspect="Content" ObjectID="_1761591289" r:id="rId34"/>
              </w:object>
            </w:r>
            <w:r w:rsidRPr="007A0F99">
              <w:rPr>
                <w:rFonts w:ascii="Times New Roman" w:hAnsi="Times New Roman" w:cs="Times New Roman"/>
                <w:color w:val="000000"/>
                <w:sz w:val="24"/>
                <w:szCs w:val="24"/>
              </w:rPr>
              <w:t>.</w:t>
            </w:r>
          </w:p>
        </w:tc>
      </w:tr>
    </w:tbl>
    <w:p w14:paraId="32147EAE" w14:textId="4D5EEDBC" w:rsidR="00CF0BA3" w:rsidRPr="007A0F99" w:rsidRDefault="003270D5" w:rsidP="00CF0BA3">
      <w:pPr>
        <w:spacing w:before="0"/>
        <w:ind w:firstLine="0"/>
      </w:pPr>
      <w:r>
        <w:rPr>
          <w:rFonts w:ascii="Times New Roman" w:hAnsi="Times New Roman"/>
          <w:b/>
          <w:color w:val="000000"/>
          <w:sz w:val="24"/>
        </w:rPr>
        <w:t xml:space="preserve">Câu 9. </w:t>
      </w:r>
      <w:r w:rsidR="00CF0BA3" w:rsidRPr="007A0F99">
        <w:rPr>
          <w:rFonts w:ascii="Times New Roman" w:hAnsi="Times New Roman" w:cs="Times New Roman"/>
          <w:color w:val="000000"/>
          <w:sz w:val="24"/>
          <w:szCs w:val="24"/>
        </w:rPr>
        <w:t xml:space="preserve">Một vật được ném nghiêng với mặt bàn nằm ngang góc </w:t>
      </w:r>
      <w:r w:rsidR="00CF0BA3" w:rsidRPr="007A0F99">
        <w:rPr>
          <w:rFonts w:ascii="Times New Roman" w:hAnsi="Times New Roman" w:cs="Times New Roman"/>
          <w:color w:val="000000"/>
          <w:position w:val="-6"/>
          <w:sz w:val="24"/>
          <w:szCs w:val="24"/>
        </w:rPr>
        <w:object w:dxaOrig="440" w:dyaOrig="360" w14:anchorId="5B687BAD">
          <v:shape id="_x0000_i1040" type="#_x0000_t75" style="width:21.9pt;height:17.85pt" o:ole="">
            <v:imagedata r:id="rId35" o:title=""/>
          </v:shape>
          <o:OLEObject Type="Embed" ProgID="Equation.DSMT4" ShapeID="_x0000_i1040" DrawAspect="Content" ObjectID="_1761591290" r:id="rId36"/>
        </w:object>
      </w:r>
      <w:r w:rsidR="00CF0BA3" w:rsidRPr="007A0F99">
        <w:rPr>
          <w:rFonts w:ascii="Times New Roman" w:hAnsi="Times New Roman" w:cs="Times New Roman"/>
          <w:color w:val="000000"/>
          <w:sz w:val="24"/>
          <w:szCs w:val="24"/>
        </w:rPr>
        <w:t xml:space="preserve">và vận tốc ban đầu 10 m/s. Tính tầm cao của chuyển động ném. Lấy </w:t>
      </w:r>
      <w:r w:rsidR="00CF0BA3" w:rsidRPr="007A0F99">
        <w:rPr>
          <w:rFonts w:ascii="Times New Roman" w:hAnsi="Times New Roman" w:cs="Times New Roman"/>
          <w:color w:val="000000"/>
          <w:position w:val="-12"/>
          <w:sz w:val="24"/>
          <w:szCs w:val="24"/>
        </w:rPr>
        <w:object w:dxaOrig="1240" w:dyaOrig="420" w14:anchorId="525D7922">
          <v:shape id="_x0000_i1041" type="#_x0000_t75" style="width:62.2pt;height:20.75pt" o:ole="">
            <v:imagedata r:id="rId16" o:title=""/>
          </v:shape>
          <o:OLEObject Type="Embed" ProgID="Equation.DSMT4" ShapeID="_x0000_i1041" DrawAspect="Content" ObjectID="_1761591291" r:id="rId37"/>
        </w:object>
      </w:r>
      <w:r w:rsidR="00CF0BA3"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c>
          <w:tcPr>
            <w:tcW w:type="dxa" w:w="2551"/>
            <w:vAlign w:val="center"/>
          </w:tcPr>
          <w:p w14:paraId="1C286880" w14:textId="3B886C1B" w:rsidR="00CF0BA3" w:rsidRPr="007A0F99" w:rsidRDefault="003270D5" w:rsidP="00CF0BA3">
            <w:r>
              <w:rPr>
                <w:rFonts w:ascii="Times New Roman" w:hAnsi="Times New Roman"/>
                <w:b/>
                <w:color w:val="FF0000"/>
                <w:sz w:val="24"/>
              </w:rPr>
              <w:t xml:space="preserve"> C. </w:t>
            </w:r>
            <w:pPr>
              <w:spacing w:line="240" w:lineRule="auto" w:before="0" w:after="0"/>
              <w:jc w:val="both"/>
              <w:rPr>
                <w:rFonts w:ascii="Times New Roman" w:hAnsi="Times New Roman" w:cs="Times New Roman"/>
                <w:sz w:val="24"/>
                <w:szCs w:val="24"/>
              </w:rPr>
            </w:pPr>
            <w:r w:rsidR="00CF0BA3" w:rsidRPr="007A0F99">
              <w:rPr>
                <w:rFonts w:ascii="Times New Roman" w:hAnsi="Times New Roman" w:cs="Times New Roman"/>
                <w:color w:val="000000"/>
                <w:sz w:val="24"/>
                <w:szCs w:val="24"/>
              </w:rPr>
              <w:t xml:space="preserve">3,75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r>
    </w:tbl>
    <w:p w14:paraId="7726BDDA" w14:textId="1A4E5985" w:rsidR="00153B4D" w:rsidRPr="007A0F99" w:rsidRDefault="003270D5" w:rsidP="00153B4D">
      <w:pPr>
        <w:spacing w:before="0"/>
        <w:ind w:firstLine="0"/>
      </w:pPr>
      <w:bookmarkStart w:id="0" w:name="_GoBack"/>
      <w:bookmarkEnd w:id="0"/>
      <w:r>
        <w:rPr>
          <w:rFonts w:ascii="Times New Roman" w:hAnsi="Times New Roman"/>
          <w:b/>
          <w:color w:val="000000"/>
          <w:sz w:val="24"/>
        </w:rPr>
        <w:t xml:space="preserve">Câu 10. </w:t>
      </w:r>
      <w:r w:rsidR="00153B4D"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6C79D15"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F4170C2"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c>
          <w:tcPr>
            <w:tcW w:type="dxa" w:w="2551"/>
            <w:vAlign w:val="center"/>
          </w:tcPr>
          <w:p w14:paraId="28FD1FAD" w14:textId="6C338C4A" w:rsidR="007A0F99" w:rsidRDefault="003270D5" w:rsidP="00153B4D">
            <w:r>
              <w:rPr>
                <w:rFonts w:ascii="Times New Roman" w:hAnsi="Times New Roman"/>
                <w:b/>
                <w:color w:val="FF0000"/>
                <w:sz w:val="24"/>
              </w:rPr>
              <w:t xml:space="preserve"> C. </w:t>
            </w:r>
            <w:pPr>
              <w:spacing w:line="240" w:lineRule="auto" w:before="0" w:after="0"/>
              <w:rPr>
                <w:rFonts w:ascii="Times New Roman" w:hAnsi="Times New Roman" w:cs="Times New Roman"/>
                <w:sz w:val="24"/>
                <w:szCs w:val="24"/>
              </w:rPr>
            </w:pPr>
            <w:r w:rsidR="00153B4D" w:rsidRPr="007A0F99">
              <w:rPr>
                <w:rFonts w:ascii="Times New Roman" w:hAnsi="Times New Roman" w:cs="Times New Roman"/>
                <w:color w:val="000000"/>
                <w:sz w:val="24"/>
                <w:szCs w:val="24"/>
              </w:rPr>
              <w:t>V và h.</w:t>
            </w:r>
          </w:p>
        </w:tc>
        <w:tc>
          <w:tcPr>
            <w:tcW w:type="dxa" w:w="2551"/>
            <w:vAlign w:val="center"/>
          </w:tcPr>
          <w:p w14:paraId="244E4231" w14:textId="43B4B94E" w:rsidR="00153B4D"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r>
    </w:tbl>
    <w:p w14:paraId="33A93662" w14:textId="48646C12" w:rsidR="00355DAB" w:rsidRDefault="003270D5" w:rsidP="00355DAB">
      <w:pPr>
        <w:spacing w:before="0"/>
        <w:ind w:firstLine="0"/>
      </w:pPr>
      <w:r>
        <w:rPr>
          <w:rFonts w:ascii="Times New Roman" w:hAnsi="Times New Roman"/>
          <w:b/>
          <w:color w:val="000000"/>
          <w:sz w:val="24"/>
        </w:rPr>
        <w:t xml:space="preserve">Câu 11. </w:t>
      </w:r>
      <w:r w:rsidR="00355DAB"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lastRenderedPageBreak/>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r>
      <w:tr>
        <w:tc>
          <w:tcPr>
            <w:tcW w:type="dxa" w:w="5102"/>
            <w:vAlign w:val="center"/>
          </w:tcPr>
          <w:p w14:paraId="04AAC858" w14:textId="3C9877AE" w:rsidR="00355DAB" w:rsidRPr="007A0F99" w:rsidRDefault="003270D5" w:rsidP="00355DAB">
            <w:r>
              <w:rPr>
                <w:rFonts w:ascii="Times New Roman" w:hAnsi="Times New Roman"/>
                <w:b/>
                <w:color w:val="FF0000"/>
                <w:sz w:val="24"/>
              </w:rPr>
              <w:t xml:space="preserve"> C. </w:t>
            </w:r>
            <w:pPr>
              <w:spacing w:line="240" w:lineRule="auto" w:before="0" w:after="0"/>
              <w:rPr>
                <w:rFonts w:ascii="Times New Roman" w:hAnsi="Times New Roman" w:cs="Times New Roman"/>
                <w:sz w:val="24"/>
                <w:szCs w:val="24"/>
              </w:rPr>
            </w:pPr>
            <w:r w:rsidR="00355DAB" w:rsidRPr="007A0F99">
              <w:rPr>
                <w:rFonts w:ascii="Times New Roman" w:hAnsi="Times New Roman" w:cs="Times New Roman"/>
                <w:color w:val="000000"/>
                <w:sz w:val="24"/>
                <w:szCs w:val="24"/>
              </w:rPr>
              <w:t>hướng thẳng đứng xuống dưới.</w:t>
            </w:r>
          </w:p>
        </w:tc>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r>
    </w:tbl>
    <w:p w14:paraId="52C01D3B" w14:textId="31350B86" w:rsidR="00153B4D" w:rsidRPr="007A0F99" w:rsidRDefault="003270D5" w:rsidP="00153B4D">
      <w:pPr>
        <w:spacing w:before="0"/>
        <w:ind w:firstLine="0"/>
      </w:pPr>
      <w:r>
        <w:rPr>
          <w:rFonts w:ascii="Times New Roman" w:hAnsi="Times New Roman"/>
          <w:b/>
          <w:color w:val="000000"/>
          <w:sz w:val="24"/>
        </w:rPr>
        <w:t xml:space="preserve">Câu 12. </w:t>
      </w:r>
      <w:r w:rsidR="00153B4D"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7198F70"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c>
          <w:tcPr>
            <w:tcW w:type="dxa" w:w="2551"/>
            <w:vAlign w:val="center"/>
          </w:tcPr>
          <w:p w14:paraId="611BC51B"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c>
          <w:tcPr>
            <w:tcW w:type="dxa" w:w="2551"/>
            <w:vAlign w:val="center"/>
          </w:tcPr>
          <w:p w14:paraId="2E00FEE8"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2F2E4151" w14:textId="68A222F3" w:rsidR="00153B4D" w:rsidRDefault="00153B4D" w:rsidP="00153B4D">
            <w:r>
              <w:rPr>
                <w:rFonts w:ascii="Times New Roman" w:hAnsi="Times New Roman"/>
                <w:b/>
                <w:color w:val="FF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r>
    </w:tbl>
    <w:p w14:paraId="767F0D3D" w14:textId="7536E1E8" w:rsidR="00355DAB" w:rsidRDefault="003270D5" w:rsidP="00355DAB">
      <w:pPr>
        <w:spacing w:before="0"/>
        <w:ind w:firstLine="0"/>
      </w:pPr>
      <w:r>
        <w:rPr>
          <w:rFonts w:ascii="Times New Roman" w:hAnsi="Times New Roman"/>
          <w:b/>
          <w:color w:val="000000"/>
          <w:sz w:val="24"/>
        </w:rPr>
        <w:t xml:space="preserve">Câu 13. </w:t>
      </w:r>
      <w:r w:rsidR="00355DAB"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09900" cy="1647825"/>
                    </a:xfrm>
                    <a:prstGeom prst="rect">
                      <a:avLst/>
                    </a:prstGeom>
                  </pic:spPr>
                </pic:pic>
              </a:graphicData>
            </a:graphic>
          </wp:inline>
        </w:drawing>
      </w:r>
    </w:p>
    <w:p w14:paraId="5201ED4A" w14:textId="77777777" w:rsidR="00355DAB" w:rsidRPr="007A0F99"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ném và điểm cao nhất của quỹ đạo.</w:t>
      </w:r>
    </w:p>
    <w:p w14:paraId="2EF900E2"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cao nhất của quỹ đạo và điếm rơi.</w:t>
      </w:r>
    </w:p>
    <w:p w14:paraId="21A39F24"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điểm có gia tốc bằng 0.</w:t>
      </w:r>
    </w:p>
    <w:p w14:paraId="2A48E6EE" w14:textId="18846DFD" w:rsidR="00355DAB" w:rsidRDefault="003270D5" w:rsidP="00355DAB">
      <w:pPr>
        <w:ind w:firstLine="0"/>
      </w:pPr>
      <w:r>
        <w:rPr>
          <w:rStyle w:val="TDTN_Char"/>
          <w:b/>
          <w:color w:val="FF0000"/>
        </w:rPr>
        <w:t xml:space="preserve">   D. </w:t>
      </w:r>
      <w:r w:rsidR="00355DAB" w:rsidRPr="007A0F99">
        <w:rPr>
          <w:rFonts w:ascii="Times New Roman" w:hAnsi="Times New Roman" w:cs="Times New Roman"/>
          <w:color w:val="000000"/>
          <w:sz w:val="24"/>
          <w:szCs w:val="24"/>
        </w:rPr>
        <w:t>điểm ném và điểm rơi trên mặt đất.</w:t>
      </w:r>
    </w:p>
    <w:p w14:paraId="29A95DD5" w14:textId="66819B52" w:rsidR="00355DAB" w:rsidRDefault="003270D5" w:rsidP="00355DAB">
      <w:pPr>
        <w:spacing w:before="0"/>
        <w:ind w:firstLine="0"/>
      </w:pPr>
      <w:r>
        <w:rPr>
          <w:rFonts w:ascii="Times New Roman" w:hAnsi="Times New Roman"/>
          <w:b/>
          <w:color w:val="000000"/>
          <w:sz w:val="24"/>
        </w:rPr>
        <w:t xml:space="preserve">Câu 14. </w:t>
      </w:r>
      <w:r w:rsidR="00355DAB"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lastRenderedPageBreak/>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386E947" w14:textId="67E14F41" w:rsidR="00355DAB" w:rsidRDefault="003270D5" w:rsidP="00355DAB">
            <w:r>
              <w:rPr>
                <w:rFonts w:ascii="Times New Roman" w:hAnsi="Times New Roman"/>
                <w:b/>
                <w:color w:val="FF0000"/>
                <w:sz w:val="24"/>
              </w:rPr>
              <w:t xml:space="preserve"> A. </w:t>
            </w:r>
            <w:pPr>
              <w:spacing w:line="240" w:lineRule="auto" w:before="0" w:after="0"/>
              <w:rPr>
                <w:rFonts w:ascii="Times New Roman" w:hAnsi="Times New Roman" w:cs="Times New Roman"/>
                <w:sz w:val="24"/>
                <w:szCs w:val="24"/>
              </w:rPr>
            </w:pPr>
            <w:r w:rsidR="00355DAB" w:rsidRPr="007A0F99">
              <w:rPr>
                <w:rFonts w:ascii="Times New Roman" w:hAnsi="Times New Roman" w:cs="Times New Roman"/>
                <w:color w:val="000000"/>
                <w:sz w:val="24"/>
                <w:szCs w:val="24"/>
              </w:rPr>
              <w:t>IK.</w:t>
            </w:r>
          </w:p>
        </w:tc>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75B48C71" w14:textId="77777777" w:rsidR="00355DAB"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r>
    </w:tbl>
    <w:p w14:paraId="541BAFF2" w14:textId="506D4B4F" w:rsidR="00153B4D" w:rsidRPr="007A0F99" w:rsidRDefault="003270D5" w:rsidP="00153B4D">
      <w:pPr>
        <w:spacing w:before="0"/>
        <w:ind w:firstLine="0"/>
      </w:pPr>
      <w:r>
        <w:rPr>
          <w:rFonts w:ascii="Times New Roman" w:hAnsi="Times New Roman"/>
          <w:b/>
          <w:color w:val="000000"/>
          <w:sz w:val="24"/>
        </w:rPr>
        <w:t xml:space="preserve">Câu 15. </w:t>
      </w:r>
      <w:r w:rsidR="00153B4D"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4539C25C"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 chạm đất trước</w:t>
      </w:r>
    </w:p>
    <w:p w14:paraId="53E22F65"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Quả cầu II chạm đất trước</w:t>
      </w:r>
    </w:p>
    <w:p w14:paraId="274105B7" w14:textId="7A49A437" w:rsidR="00153B4D" w:rsidRPr="007A0F99" w:rsidRDefault="003270D5" w:rsidP="00153B4D">
      <w:pPr>
        <w:ind w:firstLine="0"/>
      </w:pPr>
      <w:r>
        <w:rPr>
          <w:rStyle w:val="TDTN_Char"/>
          <w:b/>
          <w:color w:val="FF0000"/>
        </w:rPr>
        <w:t xml:space="preserve">   C. </w:t>
      </w:r>
      <w:r w:rsidR="00153B4D" w:rsidRPr="007A0F99">
        <w:rPr>
          <w:rFonts w:ascii="Times New Roman" w:hAnsi="Times New Roman" w:cs="Times New Roman"/>
          <w:color w:val="000000"/>
          <w:sz w:val="24"/>
          <w:szCs w:val="24"/>
        </w:rPr>
        <w:t>Cả hai quả cầu I và II chạm đất cùng một lúc</w:t>
      </w:r>
    </w:p>
    <w:p w14:paraId="04851706"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II chạm đất trước, khi nó được ném với vận tốc đủ lớn.</w:t>
      </w:r>
    </w:p>
    <w:p w14:paraId="00D0F6FB" w14:textId="060AE779" w:rsidR="00153B4D" w:rsidRPr="007A0F99" w:rsidRDefault="003270D5" w:rsidP="00153B4D">
      <w:pPr>
        <w:spacing w:before="0"/>
        <w:ind w:firstLine="0"/>
      </w:pPr>
      <w:r>
        <w:rPr>
          <w:rFonts w:ascii="Times New Roman" w:hAnsi="Times New Roman"/>
          <w:b/>
          <w:color w:val="000000"/>
          <w:sz w:val="24"/>
        </w:rPr>
        <w:t xml:space="preserve">Câu 16. </w:t>
      </w:r>
      <w:r w:rsidR="00153B4D"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6B9FBEB1" w14:textId="52D3ED52"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6A637F64"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Người quan sát đứng trên máy bay nhìn thấy quỹ đạo của vật là một phần của Parabol.</w:t>
      </w:r>
    </w:p>
    <w:p w14:paraId="061B04B6" w14:textId="27A45EB2" w:rsidR="00153B4D" w:rsidRPr="007A0F99" w:rsidRDefault="003270D5" w:rsidP="00153B4D">
      <w:pPr>
        <w:ind w:firstLine="0"/>
      </w:pPr>
      <w:r>
        <w:rPr>
          <w:rStyle w:val="TDTN_Char"/>
          <w:b/>
          <w:color w:val="FF0000"/>
        </w:rPr>
        <w:t xml:space="preserve">   C. </w:t>
      </w:r>
      <w:r w:rsidR="00153B4D" w:rsidRPr="007A0F99">
        <w:rPr>
          <w:rFonts w:ascii="Times New Roman" w:hAnsi="Times New Roman" w:cs="Times New Roman"/>
          <w:color w:val="000000"/>
          <w:sz w:val="24"/>
          <w:szCs w:val="24"/>
        </w:rPr>
        <w:t>Người quan sát đứng trên máy bay nhìn thấy quỹ đạo của vật là một đường thẳng đứng.</w:t>
      </w:r>
    </w:p>
    <w:p w14:paraId="55906460"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Vị trí chạm đất ở ngay phía dưới máy bay theo phương thẳng đứng.</w:t>
      </w:r>
    </w:p>
    <w:p w14:paraId="1F67A1CD" w14:textId="4BEB354A" w:rsidR="00153B4D" w:rsidRPr="007A0F99" w:rsidRDefault="003270D5" w:rsidP="00153B4D">
      <w:pPr>
        <w:spacing w:before="0"/>
        <w:ind w:firstLine="0"/>
      </w:pPr>
      <w:r>
        <w:rPr>
          <w:rFonts w:ascii="Times New Roman" w:hAnsi="Times New Roman"/>
          <w:b/>
          <w:color w:val="000000"/>
          <w:sz w:val="24"/>
        </w:rPr>
        <w:t xml:space="preserve">Câu 17. </w:t>
      </w:r>
      <w:r w:rsidR="00153B4D"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65B6F0AA"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ngang, cùng chiều chuyển động.</w:t>
      </w:r>
    </w:p>
    <w:p w14:paraId="363B96A1"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ngang, ngược chiều chuyển động</w:t>
      </w:r>
    </w:p>
    <w:p w14:paraId="270E7568"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thẳng đứng, chiều từ dưới lên trên.</w:t>
      </w:r>
    </w:p>
    <w:p w14:paraId="70BAE53B" w14:textId="4C26193C" w:rsidR="00153B4D" w:rsidRPr="007A0F99" w:rsidRDefault="003270D5" w:rsidP="00153B4D">
      <w:pPr>
        <w:ind w:firstLine="0"/>
      </w:pPr>
      <w:r>
        <w:rPr>
          <w:rStyle w:val="TDTN_Char"/>
          <w:b/>
          <w:color w:val="FF0000"/>
        </w:rPr>
        <w:t xml:space="preserve">   D. </w:t>
      </w:r>
      <w:r w:rsidR="00153B4D" w:rsidRPr="007A0F99">
        <w:rPr>
          <w:rFonts w:ascii="Times New Roman" w:hAnsi="Times New Roman" w:cs="Times New Roman"/>
          <w:color w:val="000000"/>
          <w:sz w:val="24"/>
          <w:szCs w:val="24"/>
        </w:rPr>
        <w:t>phương thẳng đứng, chiều từ trên xuống dưới.</w:t>
      </w:r>
    </w:p>
    <w:p w14:paraId="4CF8E917" w14:textId="1462375A" w:rsidR="00153B4D" w:rsidRPr="007A0F99" w:rsidRDefault="003270D5" w:rsidP="00153B4D">
      <w:pPr>
        <w:spacing w:before="0"/>
        <w:ind w:firstLine="0"/>
      </w:pPr>
      <w:r>
        <w:rPr>
          <w:rFonts w:ascii="Times New Roman" w:hAnsi="Times New Roman"/>
          <w:b/>
          <w:color w:val="000000"/>
          <w:sz w:val="24"/>
        </w:rPr>
        <w:t xml:space="preserve">Câu 18. </w:t>
      </w:r>
      <w:r w:rsidR="00153B4D"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00153B4D" w:rsidRPr="007A0F99">
        <w:rPr>
          <w:rFonts w:ascii="Times New Roman" w:hAnsi="Times New Roman" w:cs="Times New Roman"/>
          <w:color w:val="000000"/>
          <w:position w:val="-12"/>
          <w:sz w:val="24"/>
          <w:szCs w:val="24"/>
        </w:rPr>
        <w:object w:dxaOrig="285" w:dyaOrig="360" w14:anchorId="7EB2D406">
          <v:shape id="_x0000_i1048" type="#_x0000_t75" style="width:14.4pt;height:17.85pt" o:ole="">
            <v:imagedata r:id="rId41" o:title=""/>
          </v:shape>
          <o:OLEObject Type="Embed" ProgID="Equation.DSMT4" ShapeID="_x0000_i1048" DrawAspect="Content" ObjectID="_1761591292" r:id="rId42"/>
        </w:object>
      </w:r>
      <w:r w:rsidR="00153B4D"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0412FD7D"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 xml:space="preserve">Cây bút chuyển động sang phương ngang rồi rơi xuống nhanh dần</w:t>
      </w:r>
    </w:p>
    <w:p w14:paraId="679347A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Hoàn toàn không đi lên nhưng ngay lập tức bắt đầu đi xuống đất.</w:t>
      </w:r>
    </w:p>
    <w:p w14:paraId="182FAD3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xuống với vận tốc không đổi.</w:t>
      </w:r>
    </w:p>
    <w:p w14:paraId="781462D4" w14:textId="482467C3" w:rsidR="00153B4D" w:rsidRPr="007A0F99" w:rsidRDefault="003270D5" w:rsidP="00153B4D">
      <w:pPr>
        <w:ind w:firstLine="0"/>
      </w:pPr>
      <w:r>
        <w:rPr>
          <w:rStyle w:val="TDTN_Char"/>
          <w:b/>
          <w:color w:val="FF0000"/>
        </w:rPr>
        <w:t xml:space="preserve">   D. </w:t>
      </w:r>
      <w:r w:rsidR="00153B4D" w:rsidRPr="007A0F99">
        <w:rPr>
          <w:rFonts w:ascii="Times New Roman" w:hAnsi="Times New Roman" w:cs="Times New Roman"/>
          <w:color w:val="000000"/>
          <w:sz w:val="24"/>
          <w:szCs w:val="24"/>
        </w:rPr>
        <w:t xml:space="preserve">Ban đầu bay lên với vận tốc </w:t>
      </w:r>
      <w:r w:rsidR="00153B4D" w:rsidRPr="007A0F99">
        <w:rPr>
          <w:rFonts w:ascii="Times New Roman" w:hAnsi="Times New Roman" w:cs="Times New Roman"/>
          <w:color w:val="000000"/>
          <w:position w:val="-12"/>
          <w:sz w:val="24"/>
          <w:szCs w:val="24"/>
        </w:rPr>
        <w:object w:dxaOrig="285" w:dyaOrig="360" w14:anchorId="2D7CF7A5">
          <v:shape id="_x0000_i1049" type="#_x0000_t75" style="width:14.4pt;height:17.85pt" o:ole="">
            <v:imagedata r:id="rId43" o:title=""/>
          </v:shape>
          <o:OLEObject Type="Embed" ProgID="Equation.DSMT4" ShapeID="_x0000_i1049" DrawAspect="Content" ObjectID="_1761591293" r:id="rId44"/>
        </w:object>
      </w:r>
      <w:r w:rsidR="00153B4D"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41204F09" w14:textId="0ADC226E" w:rsidR="00153B4D" w:rsidRPr="007A0F99" w:rsidRDefault="003270D5" w:rsidP="00153B4D">
      <w:pPr>
        <w:spacing w:before="0"/>
        <w:ind w:firstLine="0"/>
      </w:pPr>
      <w:r>
        <w:rPr>
          <w:rFonts w:ascii="Times New Roman" w:hAnsi="Times New Roman"/>
          <w:b/>
          <w:color w:val="000000"/>
          <w:sz w:val="24"/>
        </w:rPr>
        <w:t xml:space="preserve">Câu 19.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0F84D507"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Bay phía sau máy bay trên cùng mặt ngang.</w:t>
      </w:r>
    </w:p>
    <w:p w14:paraId="75ED2F54" w14:textId="676EC39C" w:rsidR="00153B4D" w:rsidRPr="007A0F99" w:rsidRDefault="003270D5" w:rsidP="00153B4D">
      <w:pPr>
        <w:ind w:firstLine="0"/>
      </w:pPr>
      <w:r>
        <w:rPr>
          <w:rStyle w:val="TDTN_Char"/>
          <w:b/>
          <w:color w:val="FF0000"/>
        </w:rPr>
        <w:t xml:space="preserve">   B. </w:t>
      </w:r>
      <w:r w:rsidR="00153B4D" w:rsidRPr="007A0F99">
        <w:rPr>
          <w:rFonts w:ascii="Times New Roman" w:hAnsi="Times New Roman" w:cs="Times New Roman"/>
          <w:color w:val="000000"/>
          <w:sz w:val="24"/>
          <w:szCs w:val="24"/>
        </w:rPr>
        <w:t>Giữ thẳng đứng dưới máy bay</w:t>
      </w:r>
    </w:p>
    <w:p w14:paraId="273D95CA"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phía trước máy bay trên cùng mặt ngang</w:t>
      </w:r>
    </w:p>
    <w:p w14:paraId="00A82BFF"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Phụ thuộc vào độ nhanh theo mặt ngang của máy bay.</w:t>
      </w:r>
    </w:p>
    <w:p w14:paraId="413EB72A" w14:textId="77FB8E79" w:rsidR="00355DAB" w:rsidRDefault="003270D5" w:rsidP="00355DAB">
      <w:pPr>
        <w:spacing w:before="0"/>
        <w:ind w:firstLine="0"/>
      </w:pPr>
      <w:r>
        <w:rPr>
          <w:rFonts w:ascii="Times New Roman" w:hAnsi="Times New Roman"/>
          <w:b/>
          <w:color w:val="000000"/>
          <w:sz w:val="24"/>
        </w:rPr>
        <w:t xml:space="preserve">Câu 20. </w:t>
      </w:r>
      <w:r w:rsidR="00355DAB">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3E51303" w14:textId="77777777" w:rsidR="00951D3D" w:rsidRDefault="00355DAB" w:rsidP="00355DAB">
            <w:r>
              <w:rPr>
                <w:rFonts w:ascii="Times New Roman" w:hAnsi="Times New Roman"/>
                <w:b/>
                <w:color w:val="000000"/>
                <w:sz w:val="24"/>
              </w:rPr>
              <w:t xml:space="preserve"> A. </w:t>
            </w:r>
            <w:pPr>
              <w:spacing w:line="240" w:lineRule="auto" w:before="0" w:after="0"/>
            </w:pPr>
            <w:r>
              <w:rPr>
                <w:rFonts w:ascii="Times New Roman" w:hAnsi="Times New Roman"/>
                <w:color w:val="000000"/>
                <w:sz w:val="24"/>
              </w:rPr>
              <w:t>2 s.</w:t>
            </w:r>
          </w:p>
        </w:tc>
        <w:tc>
          <w:tcPr>
            <w:tcW w:type="dxa" w:w="2551"/>
            <w:vAlign w:val="center"/>
          </w:tcPr>
          <w:p w14:paraId="030D84B0"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4 s.</w:t>
            </w:r>
          </w:p>
        </w:tc>
        <w:tc>
          <w:tcPr>
            <w:tcW w:type="dxa" w:w="2551"/>
            <w:vAlign w:val="center"/>
          </w:tcPr>
          <w:p w14:paraId="22C96CD2" w14:textId="77777777" w:rsidR="00951D3D" w:rsidRDefault="00355DAB" w:rsidP="00355DAB">
            <w:r>
              <w:rPr>
                <w:rFonts w:ascii="Times New Roman" w:hAnsi="Times New Roman"/>
                <w:b/>
                <w:color w:val="000000"/>
                <w:sz w:val="24"/>
              </w:rPr>
              <w:t xml:space="preserve"> C. </w:t>
            </w:r>
            <w:pPr>
              <w:spacing w:line="240" w:lineRule="auto" w:before="0" w:after="0"/>
            </w:pPr>
            <w:r>
              <w:rPr>
                <w:rFonts w:ascii="Times New Roman" w:hAnsi="Times New Roman"/>
                <w:color w:val="000000"/>
                <w:sz w:val="24"/>
              </w:rPr>
              <w:t>1 s.</w:t>
            </w:r>
          </w:p>
        </w:tc>
        <w:tc>
          <w:tcPr>
            <w:tcW w:type="dxa" w:w="2551"/>
            <w:vAlign w:val="center"/>
          </w:tcPr>
          <w:p w14:paraId="1E0597EF" w14:textId="1D619D72" w:rsidR="00355DAB" w:rsidRDefault="003270D5" w:rsidP="00355DAB">
            <w:r>
              <w:rPr>
                <w:rFonts w:ascii="Times New Roman" w:hAnsi="Times New Roman"/>
                <w:b/>
                <w:color w:val="FF0000"/>
                <w:sz w:val="24"/>
              </w:rPr>
              <w:t xml:space="preserve"> D. </w:t>
            </w:r>
            <w:pPr>
              <w:spacing w:line="240" w:lineRule="auto" w:before="0" w:after="0"/>
            </w:pPr>
            <w:r w:rsidR="00355DAB">
              <w:rPr>
                <w:rFonts w:ascii="Times New Roman" w:hAnsi="Times New Roman"/>
                <w:color w:val="000000"/>
                <w:sz w:val="24"/>
              </w:rPr>
              <w:t>3 s.</w:t>
            </w:r>
          </w:p>
        </w:tc>
      </w:tr>
    </w:tbl>
    <w:sectPr w:rsidR="001C012A" w:rsidSect="00153B4D">
      <w:footerReference w:type="default" r:id="rId47"/>
      <w:pgSz w:w="11906" w:h="16838"/>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B1C7" w14:textId="77777777" w:rsidR="00AA54B5" w:rsidRDefault="00AA54B5" w:rsidP="00CF0BA3">
      <w:pPr>
        <w:spacing w:after="0" w:line="240" w:lineRule="auto"/>
      </w:pPr>
      <w:r>
        <w:separator/>
      </w:r>
    </w:p>
  </w:endnote>
  <w:endnote w:type="continuationSeparator" w:id="0">
    <w:p w14:paraId="70C0CEDF" w14:textId="77777777" w:rsidR="00AA54B5" w:rsidRDefault="00AA54B5"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28A9" w14:textId="77777777" w:rsidR="00AA54B5" w:rsidRDefault="00AA54B5" w:rsidP="00CF0BA3">
      <w:pPr>
        <w:spacing w:after="0" w:line="240" w:lineRule="auto"/>
      </w:pPr>
      <w:r>
        <w:separator/>
      </w:r>
    </w:p>
  </w:footnote>
  <w:footnote w:type="continuationSeparator" w:id="0">
    <w:p w14:paraId="2B7296E2" w14:textId="77777777" w:rsidR="00AA54B5" w:rsidRDefault="00AA54B5"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E12B1"/>
    <w:rsid w:val="000F47CB"/>
    <w:rsid w:val="00153B4D"/>
    <w:rsid w:val="001C012A"/>
    <w:rsid w:val="003270D5"/>
    <w:rsid w:val="00355DAB"/>
    <w:rsid w:val="00531947"/>
    <w:rsid w:val="005C67B9"/>
    <w:rsid w:val="00714E64"/>
    <w:rsid w:val="00742D50"/>
    <w:rsid w:val="007A0F99"/>
    <w:rsid w:val="00944D53"/>
    <w:rsid w:val="00951D3D"/>
    <w:rsid w:val="00957652"/>
    <w:rsid w:val="009816E2"/>
    <w:rsid w:val="00A3459F"/>
    <w:rsid w:val="00A57831"/>
    <w:rsid w:val="00AA54B5"/>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20.wmf"/><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4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763</Words>
  <Characters>4354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2023-11-15T15:03:00Z</dcterms:created>
  <dcterms:modified xsi:type="dcterms:W3CDTF">2023-11-15T15:07:00Z</dcterms:modified>
</cp:coreProperties>
</file>