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b/>
          <w:sz w:val="26"/>
          <w:szCs w:val="26"/>
        </w:rPr>
      </w:pPr>
      <w:bookmarkStart w:id="0" w:name="_GoBack"/>
      <w:bookmarkEnd w:id="0"/>
      <w:r>
        <w:rPr>
          <w:b/>
          <w:sz w:val="26"/>
          <w:szCs w:val="26"/>
        </w:rPr>
        <w:t>Bài 8. MỘT SỐ CUỘC KHỞI NGHĨA VÀ CHIẾN TRANH GIẢI PHÓNG TRONG LỊCH SỬ VIỆT NAM ( THẾ KỶ III TCN ĐẾN CUỐI THẾ KỶ XIX)</w:t>
      </w:r>
    </w:p>
    <w:p>
      <w:pPr>
        <w:spacing w:after="0"/>
        <w:rPr>
          <w:b/>
          <w:sz w:val="26"/>
          <w:szCs w:val="26"/>
        </w:rPr>
      </w:pPr>
      <w:r>
        <w:rPr>
          <w:b/>
          <w:sz w:val="26"/>
          <w:szCs w:val="26"/>
        </w:rPr>
        <w:t>I. Mục đích</w:t>
      </w:r>
    </w:p>
    <w:p>
      <w:pPr>
        <w:spacing w:after="0"/>
        <w:rPr>
          <w:b/>
          <w:sz w:val="26"/>
          <w:szCs w:val="26"/>
        </w:rPr>
      </w:pPr>
      <w:r>
        <w:rPr>
          <w:b/>
          <w:sz w:val="26"/>
          <w:szCs w:val="26"/>
        </w:rPr>
        <w:t>1. Kiến thức</w:t>
      </w:r>
    </w:p>
    <w:p>
      <w:pPr>
        <w:spacing w:after="0"/>
        <w:rPr>
          <w:sz w:val="26"/>
          <w:szCs w:val="26"/>
        </w:rPr>
      </w:pPr>
      <w:r>
        <w:rPr>
          <w:sz w:val="26"/>
          <w:szCs w:val="26"/>
        </w:rPr>
        <w:t>Sau khi học xong bài này HS sẽ:</w:t>
      </w:r>
    </w:p>
    <w:p>
      <w:pPr>
        <w:spacing w:after="0"/>
        <w:rPr>
          <w:sz w:val="26"/>
          <w:szCs w:val="26"/>
        </w:rPr>
      </w:pPr>
      <w:r>
        <w:rPr>
          <w:sz w:val="26"/>
          <w:szCs w:val="26"/>
        </w:rPr>
        <w:t>- Trình bày được nội dung chính của các cuộc khởi nghĩa tiêu biểu trong thời kì Bắc thuộc; nêu được ý nghĩa của một số cuộc khởi nghĩa tiêu biểu</w:t>
      </w:r>
    </w:p>
    <w:p>
      <w:pPr>
        <w:spacing w:after="0"/>
        <w:rPr>
          <w:sz w:val="26"/>
          <w:szCs w:val="26"/>
        </w:rPr>
      </w:pPr>
      <w:r>
        <w:rPr>
          <w:sz w:val="26"/>
          <w:szCs w:val="26"/>
        </w:rPr>
        <w:t>- Nêu được bối cảnh lịch sử, trình bày được diễn biến chính và nêu được ý nghĩa của cuộc khởi nghĩa Lam Sơn.</w:t>
      </w:r>
    </w:p>
    <w:p>
      <w:pPr>
        <w:spacing w:after="0"/>
        <w:rPr>
          <w:sz w:val="26"/>
          <w:szCs w:val="26"/>
        </w:rPr>
      </w:pPr>
      <w:r>
        <w:rPr>
          <w:sz w:val="26"/>
          <w:szCs w:val="26"/>
        </w:rPr>
        <w:t>- Biết cách sưu tầm và sử dụng tư liệu lịch sử về phong trào Tây Sơn, trình bày được bối cảnh lịch sử, những diễn biến chính và nêu được ý nghĩa của phong trào Tây Sơn.</w:t>
      </w:r>
    </w:p>
    <w:p>
      <w:pPr>
        <w:spacing w:after="0"/>
        <w:rPr>
          <w:sz w:val="26"/>
          <w:szCs w:val="26"/>
        </w:rPr>
      </w:pPr>
      <w:r>
        <w:rPr>
          <w:sz w:val="26"/>
          <w:szCs w:val="26"/>
        </w:rPr>
        <w:t>- Rút ra được những bài học lịch sử chính  của các cuộc khởi nghĩa và chiến tranh giải phóng trong lịch sử Việt Nam.</w:t>
      </w:r>
    </w:p>
    <w:p>
      <w:pPr>
        <w:spacing w:after="0"/>
        <w:rPr>
          <w:sz w:val="26"/>
          <w:szCs w:val="26"/>
        </w:rPr>
      </w:pPr>
      <w:r>
        <w:rPr>
          <w:sz w:val="26"/>
          <w:szCs w:val="26"/>
        </w:rPr>
        <w:t>- Nêu được giá trị các bài học lịch sử đối với sự nghiệp xây dựng và bảo vệ Tổ quốc hiện nay.</w:t>
      </w:r>
    </w:p>
    <w:p>
      <w:pPr>
        <w:spacing w:after="0"/>
        <w:rPr>
          <w:sz w:val="26"/>
          <w:szCs w:val="26"/>
        </w:rPr>
      </w:pPr>
      <w:r>
        <w:rPr>
          <w:sz w:val="26"/>
          <w:szCs w:val="26"/>
        </w:rPr>
        <w:t>- Tự hào về truyền thống đấu tranh bất khuất của dân tộc Việt Nam trong lịch sử. Sẵn sàng tham gia đống góp vào sự nghiệp xây dựng và bảo vệ Tổ quốc.</w:t>
      </w:r>
    </w:p>
    <w:p>
      <w:pPr>
        <w:spacing w:after="0" w:line="276" w:lineRule="auto"/>
        <w:jc w:val="both"/>
        <w:rPr>
          <w:rFonts w:eastAsia="Times New Roman" w:cs="Times New Roman"/>
          <w:b/>
          <w:color w:val="050505"/>
          <w:sz w:val="26"/>
          <w:szCs w:val="26"/>
          <w:highlight w:val="white"/>
          <w:lang w:val="vi-VN" w:eastAsia="vi-VN"/>
        </w:rPr>
      </w:pPr>
      <w:r>
        <w:rPr>
          <w:rFonts w:eastAsia="Times New Roman" w:cs="Times New Roman"/>
          <w:b/>
          <w:color w:val="050505"/>
          <w:sz w:val="26"/>
          <w:szCs w:val="26"/>
          <w:highlight w:val="white"/>
          <w:lang w:val="vi-VN" w:eastAsia="vi-VN"/>
        </w:rPr>
        <w:t>2. Năng lực</w:t>
      </w:r>
    </w:p>
    <w:p>
      <w:pPr>
        <w:spacing w:after="0" w:line="276" w:lineRule="auto"/>
        <w:jc w:val="both"/>
        <w:rPr>
          <w:rFonts w:eastAsia="Times New Roman" w:cs="Times New Roman"/>
          <w:b/>
          <w:i/>
          <w:color w:val="050505"/>
          <w:sz w:val="26"/>
          <w:szCs w:val="26"/>
          <w:highlight w:val="white"/>
          <w:lang w:val="vi-VN" w:eastAsia="vi-VN"/>
        </w:rPr>
      </w:pPr>
      <w:r>
        <w:rPr>
          <w:rFonts w:eastAsia="Times New Roman" w:cs="Times New Roman"/>
          <w:b/>
          <w:i/>
          <w:color w:val="050505"/>
          <w:sz w:val="26"/>
          <w:szCs w:val="26"/>
          <w:highlight w:val="white"/>
          <w:lang w:val="vi-VN" w:eastAsia="vi-VN"/>
        </w:rPr>
        <w:t>Năng lực chung:</w:t>
      </w:r>
    </w:p>
    <w:p>
      <w:pPr>
        <w:spacing w:after="0" w:line="276" w:lineRule="auto"/>
        <w:rPr>
          <w:rFonts w:eastAsia="Times New Roman" w:cs="Times New Roman"/>
          <w:color w:val="050505"/>
          <w:sz w:val="26"/>
          <w:szCs w:val="26"/>
          <w:highlight w:val="white"/>
          <w:lang w:val="vi-VN" w:eastAsia="vi-VN"/>
        </w:rPr>
      </w:pPr>
      <w:r>
        <w:rPr>
          <w:rFonts w:eastAsia="Times New Roman" w:cs="Times New Roman"/>
          <w:i/>
          <w:color w:val="050505"/>
          <w:sz w:val="26"/>
          <w:szCs w:val="26"/>
          <w:highlight w:val="white"/>
          <w:lang w:eastAsia="vi-VN"/>
        </w:rPr>
        <w:t xml:space="preserve">- </w:t>
      </w:r>
      <w:r>
        <w:rPr>
          <w:rFonts w:eastAsia="Times New Roman" w:cs="Times New Roman"/>
          <w:i/>
          <w:color w:val="050505"/>
          <w:sz w:val="26"/>
          <w:szCs w:val="26"/>
          <w:highlight w:val="white"/>
          <w:lang w:val="vi-VN" w:eastAsia="vi-VN"/>
        </w:rPr>
        <w:t>Tự chủ và tự học:</w:t>
      </w:r>
      <w:r>
        <w:rPr>
          <w:rFonts w:eastAsia="Times New Roman" w:cs="Times New Roman"/>
          <w:color w:val="050505"/>
          <w:sz w:val="26"/>
          <w:szCs w:val="26"/>
          <w:highlight w:val="white"/>
          <w:lang w:val="vi-VN" w:eastAsia="vi-VN"/>
        </w:rPr>
        <w:t xml:space="preserve"> tìm hiểu được các vấn đề về chiến tranh bảo vệ Tổ quốc trong lịch sử Việt Nam.</w:t>
      </w:r>
    </w:p>
    <w:p>
      <w:pPr>
        <w:spacing w:after="0" w:line="276" w:lineRule="auto"/>
        <w:rPr>
          <w:rFonts w:eastAsia="Times New Roman" w:cs="Times New Roman"/>
          <w:color w:val="050505"/>
          <w:sz w:val="26"/>
          <w:szCs w:val="26"/>
          <w:highlight w:val="white"/>
          <w:lang w:val="vi-VN" w:eastAsia="vi-VN"/>
        </w:rPr>
      </w:pPr>
      <w:r>
        <w:rPr>
          <w:rFonts w:eastAsia="Times New Roman" w:cs="Times New Roman"/>
          <w:i/>
          <w:color w:val="050505"/>
          <w:sz w:val="26"/>
          <w:szCs w:val="26"/>
          <w:highlight w:val="white"/>
          <w:lang w:eastAsia="vi-VN"/>
        </w:rPr>
        <w:t xml:space="preserve">- </w:t>
      </w:r>
      <w:r>
        <w:rPr>
          <w:rFonts w:eastAsia="Times New Roman" w:cs="Times New Roman"/>
          <w:i/>
          <w:color w:val="050505"/>
          <w:sz w:val="26"/>
          <w:szCs w:val="26"/>
          <w:highlight w:val="white"/>
          <w:lang w:val="vi-VN" w:eastAsia="vi-VN"/>
        </w:rPr>
        <w:t>Giao tiếp và hợp tác:</w:t>
      </w:r>
      <w:r>
        <w:rPr>
          <w:rFonts w:eastAsia="Times New Roman" w:cs="Times New Roman"/>
          <w:color w:val="050505"/>
          <w:sz w:val="26"/>
          <w:szCs w:val="26"/>
          <w:highlight w:val="white"/>
          <w:lang w:val="vi-VN" w:eastAsia="vi-VN"/>
        </w:rPr>
        <w:t xml:space="preserve"> Phối hợp cùng nhóm hoạt động tìm hiểu vấn đề, hoàn thành nhiệm vụ thầy cô giao; Trình bày được ý kiến của bản thân về các vấn đề sinh hoạt nhóm, cá nhân.</w:t>
      </w:r>
    </w:p>
    <w:p>
      <w:pPr>
        <w:spacing w:after="0" w:line="276" w:lineRule="auto"/>
        <w:rPr>
          <w:rFonts w:eastAsia="Times New Roman" w:cs="Times New Roman"/>
          <w:color w:val="050505"/>
          <w:sz w:val="26"/>
          <w:szCs w:val="26"/>
          <w:highlight w:val="white"/>
          <w:lang w:val="vi-VN" w:eastAsia="vi-VN"/>
        </w:rPr>
      </w:pPr>
      <w:r>
        <w:rPr>
          <w:rFonts w:eastAsia="Times New Roman" w:cs="Times New Roman"/>
          <w:i/>
          <w:color w:val="050505"/>
          <w:sz w:val="26"/>
          <w:szCs w:val="26"/>
          <w:highlight w:val="white"/>
          <w:lang w:eastAsia="vi-VN"/>
        </w:rPr>
        <w:t xml:space="preserve">- </w:t>
      </w:r>
      <w:r>
        <w:rPr>
          <w:rFonts w:eastAsia="Times New Roman" w:cs="Times New Roman"/>
          <w:i/>
          <w:color w:val="050505"/>
          <w:sz w:val="26"/>
          <w:szCs w:val="26"/>
          <w:highlight w:val="white"/>
          <w:lang w:val="vi-VN" w:eastAsia="vi-VN"/>
        </w:rPr>
        <w:t>Giải quyết vấn để và sáng tạo:</w:t>
      </w:r>
      <w:r>
        <w:rPr>
          <w:rFonts w:eastAsia="Times New Roman" w:cs="Times New Roman"/>
          <w:color w:val="050505"/>
          <w:sz w:val="26"/>
          <w:szCs w:val="26"/>
          <w:highlight w:val="white"/>
          <w:lang w:val="vi-VN" w:eastAsia="vi-VN"/>
        </w:rPr>
        <w:t xml:space="preserve"> thu thập được thông tin liên quan đến vấn đề; biết đề xuất và phân tích được các giải pháp; lựa chọn được giải pháp phù hợp nhất để giải quyết vấn đề do GV yêu cầu.</w:t>
      </w:r>
    </w:p>
    <w:p>
      <w:pPr>
        <w:spacing w:after="0" w:line="276" w:lineRule="auto"/>
        <w:jc w:val="both"/>
        <w:rPr>
          <w:rFonts w:eastAsia="Times New Roman" w:cs="Times New Roman"/>
          <w:b/>
          <w:i/>
          <w:color w:val="050505"/>
          <w:sz w:val="26"/>
          <w:szCs w:val="26"/>
          <w:highlight w:val="white"/>
          <w:lang w:val="vi-VN" w:eastAsia="vi-VN"/>
        </w:rPr>
      </w:pPr>
      <w:r>
        <w:rPr>
          <w:rFonts w:eastAsia="Times New Roman" w:cs="Times New Roman"/>
          <w:b/>
          <w:i/>
          <w:color w:val="050505"/>
          <w:sz w:val="26"/>
          <w:szCs w:val="26"/>
          <w:highlight w:val="white"/>
          <w:lang w:val="vi-VN" w:eastAsia="vi-VN"/>
        </w:rPr>
        <w:t>Năng lực riêng:</w:t>
      </w:r>
    </w:p>
    <w:p>
      <w:pPr>
        <w:spacing w:after="0" w:line="276" w:lineRule="auto"/>
        <w:rPr>
          <w:rFonts w:eastAsia="Times New Roman" w:cs="Times New Roman"/>
          <w:color w:val="050505"/>
          <w:sz w:val="26"/>
          <w:szCs w:val="26"/>
          <w:highlight w:val="white"/>
          <w:lang w:val="vi-VN" w:eastAsia="vi-VN"/>
        </w:rPr>
      </w:pPr>
      <w:r>
        <w:rPr>
          <w:rFonts w:eastAsia="Times New Roman" w:cs="Times New Roman"/>
          <w:i/>
          <w:color w:val="050505"/>
          <w:sz w:val="26"/>
          <w:szCs w:val="26"/>
          <w:highlight w:val="white"/>
          <w:lang w:eastAsia="vi-VN"/>
        </w:rPr>
        <w:t xml:space="preserve">- </w:t>
      </w:r>
      <w:r>
        <w:rPr>
          <w:rFonts w:eastAsia="Times New Roman" w:cs="Times New Roman"/>
          <w:i/>
          <w:color w:val="050505"/>
          <w:sz w:val="26"/>
          <w:szCs w:val="26"/>
          <w:highlight w:val="white"/>
          <w:lang w:val="vi-VN" w:eastAsia="vi-VN"/>
        </w:rPr>
        <w:t>Phát triển năng lực tìm hiểu lịch sử:</w:t>
      </w:r>
      <w:r>
        <w:rPr>
          <w:rFonts w:eastAsia="Times New Roman" w:cs="Times New Roman"/>
          <w:color w:val="050505"/>
          <w:sz w:val="26"/>
          <w:szCs w:val="26"/>
          <w:highlight w:val="white"/>
          <w:lang w:val="vi-VN" w:eastAsia="vi-VN"/>
        </w:rPr>
        <w:t xml:space="preserve"> Biết cách sưu tầm và sử dụng tư liệu lịch sử để tìm hiểu về các cuộc</w:t>
      </w:r>
      <w:r>
        <w:rPr>
          <w:rFonts w:eastAsia="Times New Roman" w:cs="Times New Roman"/>
          <w:color w:val="050505"/>
          <w:sz w:val="26"/>
          <w:szCs w:val="26"/>
          <w:highlight w:val="white"/>
          <w:lang w:eastAsia="vi-VN"/>
        </w:rPr>
        <w:t xml:space="preserve"> khởi nghĩa</w:t>
      </w:r>
      <w:r>
        <w:rPr>
          <w:rFonts w:eastAsia="Times New Roman" w:cs="Times New Roman"/>
          <w:color w:val="050505"/>
          <w:sz w:val="26"/>
          <w:szCs w:val="26"/>
          <w:highlight w:val="white"/>
          <w:lang w:val="vi-VN" w:eastAsia="vi-VN"/>
        </w:rPr>
        <w:t xml:space="preserve"> và </w:t>
      </w:r>
      <w:r>
        <w:rPr>
          <w:rFonts w:eastAsia="Times New Roman" w:cs="Times New Roman"/>
          <w:color w:val="050505"/>
          <w:sz w:val="26"/>
          <w:szCs w:val="26"/>
          <w:highlight w:val="white"/>
          <w:lang w:eastAsia="vi-VN"/>
        </w:rPr>
        <w:t>chiến tranh giải phóng dân tộc.</w:t>
      </w:r>
    </w:p>
    <w:p>
      <w:pPr>
        <w:spacing w:after="0" w:line="276" w:lineRule="auto"/>
        <w:rPr>
          <w:rFonts w:eastAsia="Times New Roman" w:cs="Times New Roman"/>
          <w:color w:val="050505"/>
          <w:sz w:val="26"/>
          <w:szCs w:val="26"/>
          <w:highlight w:val="white"/>
          <w:lang w:val="vi-VN" w:eastAsia="vi-VN"/>
        </w:rPr>
      </w:pPr>
      <w:r>
        <w:rPr>
          <w:rFonts w:eastAsia="Times New Roman" w:cs="Times New Roman"/>
          <w:i/>
          <w:color w:val="050505"/>
          <w:sz w:val="26"/>
          <w:szCs w:val="26"/>
          <w:highlight w:val="white"/>
          <w:lang w:eastAsia="vi-VN"/>
        </w:rPr>
        <w:t xml:space="preserve">- </w:t>
      </w:r>
      <w:r>
        <w:rPr>
          <w:rFonts w:eastAsia="Times New Roman" w:cs="Times New Roman"/>
          <w:i/>
          <w:color w:val="050505"/>
          <w:sz w:val="26"/>
          <w:szCs w:val="26"/>
          <w:highlight w:val="white"/>
          <w:lang w:val="vi-VN" w:eastAsia="vi-VN"/>
        </w:rPr>
        <w:t>Phát triển năng lực nhận thức và tư duy lịch sử:</w:t>
      </w:r>
      <w:r>
        <w:rPr>
          <w:rFonts w:eastAsia="Times New Roman" w:cs="Times New Roman"/>
          <w:color w:val="050505"/>
          <w:sz w:val="26"/>
          <w:szCs w:val="26"/>
          <w:highlight w:val="white"/>
          <w:lang w:val="vi-VN" w:eastAsia="vi-VN"/>
        </w:rPr>
        <w:t xml:space="preserve"> Phân tích được vai trò, ý nghĩa của các cuộc khởi nghĩa, chiến tranh giải phóng dân tộc  trong lịch sử Việt Nam; Giải thích được nguyên nhân chính dẫn đến thắng lợi của các cuộc kháng chiến chống xâm lược; </w:t>
      </w:r>
    </w:p>
    <w:p>
      <w:pPr>
        <w:spacing w:after="0" w:line="276" w:lineRule="auto"/>
        <w:rPr>
          <w:rFonts w:eastAsia="Times New Roman" w:cs="Times New Roman"/>
          <w:color w:val="050505"/>
          <w:sz w:val="26"/>
          <w:szCs w:val="26"/>
          <w:highlight w:val="white"/>
          <w:lang w:val="vi-VN" w:eastAsia="vi-VN"/>
        </w:rPr>
      </w:pPr>
      <w:r>
        <w:rPr>
          <w:rFonts w:eastAsia="Times New Roman" w:cs="Times New Roman"/>
          <w:i/>
          <w:color w:val="050505"/>
          <w:sz w:val="26"/>
          <w:szCs w:val="26"/>
          <w:highlight w:val="white"/>
          <w:lang w:eastAsia="vi-VN"/>
        </w:rPr>
        <w:t xml:space="preserve">- </w:t>
      </w:r>
      <w:r>
        <w:rPr>
          <w:rFonts w:eastAsia="Times New Roman" w:cs="Times New Roman"/>
          <w:i/>
          <w:color w:val="050505"/>
          <w:sz w:val="26"/>
          <w:szCs w:val="26"/>
          <w:highlight w:val="white"/>
          <w:lang w:val="vi-VN" w:eastAsia="vi-VN"/>
        </w:rPr>
        <w:t>Phát triển năng lực</w:t>
      </w:r>
      <w:r>
        <w:rPr>
          <w:rFonts w:eastAsia="Times New Roman" w:cs="Times New Roman"/>
          <w:i/>
          <w:color w:val="050505"/>
          <w:sz w:val="26"/>
          <w:szCs w:val="26"/>
          <w:highlight w:val="white"/>
          <w:lang w:eastAsia="vi-VN"/>
        </w:rPr>
        <w:t xml:space="preserve"> </w:t>
      </w:r>
      <w:r>
        <w:rPr>
          <w:rFonts w:eastAsia="Times New Roman" w:cs="Times New Roman"/>
          <w:i/>
          <w:color w:val="050505"/>
          <w:sz w:val="26"/>
          <w:szCs w:val="26"/>
          <w:highlight w:val="white"/>
          <w:lang w:val="vi-VN" w:eastAsia="vi-VN"/>
        </w:rPr>
        <w:t>vận dụng kiến thức, kĩ năng:</w:t>
      </w:r>
      <w:r>
        <w:rPr>
          <w:rFonts w:eastAsia="Times New Roman" w:cs="Times New Roman"/>
          <w:color w:val="050505"/>
          <w:sz w:val="26"/>
          <w:szCs w:val="26"/>
          <w:highlight w:val="white"/>
          <w:lang w:val="vi-VN" w:eastAsia="vi-VN"/>
        </w:rPr>
        <w:t xml:space="preserve"> Vận dụng kiến thức đã học, rút ra được những bài học lịch sử cơ bản từ lịch sử chống ngoại xâm của dân tộc Việt Nam; nhận thức được giá trị của các bài học lịch sử đối với sự nghiệp xây dựng và bảo vệ Tổ quốc hiện nay.</w:t>
      </w:r>
    </w:p>
    <w:p>
      <w:pPr>
        <w:spacing w:after="0" w:line="276" w:lineRule="auto"/>
        <w:jc w:val="both"/>
        <w:rPr>
          <w:rFonts w:eastAsia="Times New Roman" w:cs="Times New Roman"/>
          <w:b/>
          <w:color w:val="050505"/>
          <w:sz w:val="26"/>
          <w:szCs w:val="26"/>
          <w:highlight w:val="white"/>
          <w:lang w:val="vi-VN" w:eastAsia="vi-VN"/>
        </w:rPr>
      </w:pPr>
      <w:r>
        <w:rPr>
          <w:rFonts w:eastAsia="Times New Roman" w:cs="Times New Roman"/>
          <w:b/>
          <w:color w:val="050505"/>
          <w:sz w:val="26"/>
          <w:szCs w:val="26"/>
          <w:highlight w:val="white"/>
          <w:lang w:val="vi-VN" w:eastAsia="vi-VN"/>
        </w:rPr>
        <w:t>3. Phẩm chất</w:t>
      </w:r>
    </w:p>
    <w:p>
      <w:pPr>
        <w:spacing w:after="0" w:line="276" w:lineRule="auto"/>
        <w:rPr>
          <w:rFonts w:eastAsia="Times New Roman" w:cs="Times New Roman"/>
          <w:color w:val="050505"/>
          <w:sz w:val="26"/>
          <w:szCs w:val="26"/>
          <w:highlight w:val="white"/>
          <w:lang w:val="vi-VN" w:eastAsia="vi-VN"/>
        </w:rPr>
      </w:pPr>
      <w:r>
        <w:rPr>
          <w:rFonts w:eastAsia="Times New Roman" w:cs="Times New Roman"/>
          <w:i/>
          <w:color w:val="050505"/>
          <w:sz w:val="26"/>
          <w:szCs w:val="26"/>
          <w:highlight w:val="white"/>
          <w:lang w:eastAsia="vi-VN"/>
        </w:rPr>
        <w:t xml:space="preserve">- </w:t>
      </w:r>
      <w:r>
        <w:rPr>
          <w:rFonts w:eastAsia="Times New Roman" w:cs="Times New Roman"/>
          <w:i/>
          <w:color w:val="050505"/>
          <w:sz w:val="26"/>
          <w:szCs w:val="26"/>
          <w:highlight w:val="white"/>
          <w:lang w:val="vi-VN" w:eastAsia="vi-VN"/>
        </w:rPr>
        <w:t>Yêu nước:</w:t>
      </w:r>
      <w:r>
        <w:rPr>
          <w:rFonts w:eastAsia="Times New Roman" w:cs="Times New Roman"/>
          <w:color w:val="050505"/>
          <w:sz w:val="26"/>
          <w:szCs w:val="26"/>
          <w:highlight w:val="white"/>
          <w:lang w:val="vi-VN" w:eastAsia="vi-VN"/>
        </w:rPr>
        <w:t xml:space="preserve"> trân trọng, tự hào về truyền thống đấu tranh bảo vệ, xây dựng đất nước của dân tộc.</w:t>
      </w:r>
    </w:p>
    <w:p>
      <w:pPr>
        <w:spacing w:after="0" w:line="276" w:lineRule="auto"/>
        <w:rPr>
          <w:rFonts w:eastAsia="Times New Roman" w:cs="Times New Roman"/>
          <w:color w:val="050505"/>
          <w:sz w:val="26"/>
          <w:szCs w:val="26"/>
          <w:highlight w:val="white"/>
          <w:lang w:val="vi-VN" w:eastAsia="vi-VN"/>
        </w:rPr>
      </w:pPr>
      <w:r>
        <w:rPr>
          <w:rFonts w:eastAsia="Times New Roman" w:cs="Times New Roman"/>
          <w:color w:val="050505"/>
          <w:sz w:val="26"/>
          <w:szCs w:val="26"/>
          <w:highlight w:val="white"/>
          <w:lang w:eastAsia="vi-VN"/>
        </w:rPr>
        <w:t xml:space="preserve">- </w:t>
      </w:r>
      <w:r>
        <w:rPr>
          <w:rFonts w:eastAsia="Times New Roman" w:cs="Times New Roman"/>
          <w:color w:val="050505"/>
          <w:sz w:val="26"/>
          <w:szCs w:val="26"/>
          <w:highlight w:val="white"/>
          <w:lang w:val="vi-VN" w:eastAsia="vi-VN"/>
        </w:rPr>
        <w:t>Trách nhiệm: sẵn sàng đóng góp vào công cuộc xây dựng và bảo vệ Tổ quốc.</w:t>
      </w:r>
    </w:p>
    <w:p>
      <w:pPr>
        <w:spacing w:after="0" w:line="288" w:lineRule="auto"/>
        <w:jc w:val="both"/>
        <w:rPr>
          <w:rFonts w:eastAsia="Times New Roman" w:cs="Times New Roman"/>
          <w:b/>
          <w:sz w:val="26"/>
          <w:szCs w:val="26"/>
        </w:rPr>
      </w:pPr>
      <w:r>
        <w:rPr>
          <w:rFonts w:eastAsia="Times New Roman" w:cs="Times New Roman"/>
          <w:b/>
          <w:sz w:val="26"/>
          <w:szCs w:val="26"/>
        </w:rPr>
        <w:t>II.THIẾT BỊ DẠY HỌC VÀ HỌC LIỆU</w:t>
      </w:r>
    </w:p>
    <w:p>
      <w:pPr>
        <w:numPr>
          <w:ilvl w:val="0"/>
          <w:numId w:val="1"/>
        </w:numPr>
        <w:spacing w:after="0" w:line="288" w:lineRule="auto"/>
        <w:ind w:left="714" w:hanging="357"/>
        <w:jc w:val="both"/>
        <w:rPr>
          <w:rFonts w:eastAsia="Times New Roman" w:cs="Times New Roman"/>
          <w:b/>
          <w:bCs/>
          <w:sz w:val="26"/>
          <w:szCs w:val="26"/>
        </w:rPr>
      </w:pPr>
      <w:r>
        <w:rPr>
          <w:rFonts w:eastAsia="Times New Roman" w:cs="Times New Roman"/>
          <w:b/>
          <w:bCs/>
          <w:sz w:val="26"/>
          <w:szCs w:val="26"/>
        </w:rPr>
        <w:t xml:space="preserve">Giáo viên: </w:t>
      </w:r>
    </w:p>
    <w:p>
      <w:pPr>
        <w:numPr>
          <w:ilvl w:val="0"/>
          <w:numId w:val="2"/>
        </w:numPr>
        <w:spacing w:after="0" w:line="288" w:lineRule="auto"/>
        <w:ind w:left="714" w:hanging="357"/>
        <w:jc w:val="both"/>
        <w:rPr>
          <w:rFonts w:eastAsia="Times New Roman" w:cs="Times New Roman"/>
          <w:b/>
          <w:bCs/>
          <w:sz w:val="26"/>
          <w:szCs w:val="26"/>
        </w:rPr>
      </w:pPr>
      <w:r>
        <w:rPr>
          <w:rFonts w:eastAsia="Times New Roman" w:cs="Times New Roman"/>
          <w:bCs/>
          <w:sz w:val="26"/>
          <w:szCs w:val="26"/>
        </w:rPr>
        <w:t>Giáo án (kế hoạch dạy học)</w:t>
      </w:r>
    </w:p>
    <w:p>
      <w:pPr>
        <w:numPr>
          <w:ilvl w:val="0"/>
          <w:numId w:val="2"/>
        </w:numPr>
        <w:spacing w:after="0" w:line="288" w:lineRule="auto"/>
        <w:ind w:left="714" w:hanging="357"/>
        <w:jc w:val="both"/>
        <w:rPr>
          <w:rFonts w:eastAsia="Times New Roman" w:cs="Times New Roman"/>
          <w:b/>
          <w:bCs/>
          <w:sz w:val="26"/>
          <w:szCs w:val="26"/>
        </w:rPr>
      </w:pPr>
      <w:r>
        <w:rPr>
          <w:rFonts w:eastAsia="Times New Roman" w:cs="Times New Roman"/>
          <w:bCs/>
          <w:sz w:val="26"/>
          <w:szCs w:val="26"/>
        </w:rPr>
        <w:t>Một số tranh ảnh, lược đồ, một số tư liệu lịch sử tiêu biểu gắn với nội dung bài học.</w:t>
      </w:r>
    </w:p>
    <w:p>
      <w:pPr>
        <w:numPr>
          <w:ilvl w:val="0"/>
          <w:numId w:val="2"/>
        </w:numPr>
        <w:spacing w:after="0" w:line="288" w:lineRule="auto"/>
        <w:ind w:left="714" w:hanging="357"/>
        <w:jc w:val="both"/>
        <w:rPr>
          <w:rFonts w:eastAsia="Times New Roman" w:cs="Times New Roman"/>
          <w:b/>
          <w:bCs/>
          <w:sz w:val="26"/>
          <w:szCs w:val="26"/>
        </w:rPr>
      </w:pPr>
      <w:r>
        <w:rPr>
          <w:rFonts w:eastAsia="Times New Roman" w:cs="Times New Roman"/>
          <w:bCs/>
          <w:sz w:val="26"/>
          <w:szCs w:val="26"/>
        </w:rPr>
        <w:t>Máy tính, tivi</w:t>
      </w:r>
      <w:r>
        <w:rPr>
          <w:rFonts w:eastAsia="Times New Roman" w:cs="Times New Roman"/>
          <w:b/>
          <w:bCs/>
          <w:sz w:val="26"/>
          <w:szCs w:val="26"/>
        </w:rPr>
        <w:t xml:space="preserve"> .</w:t>
      </w:r>
    </w:p>
    <w:p>
      <w:pPr>
        <w:numPr>
          <w:ilvl w:val="0"/>
          <w:numId w:val="1"/>
        </w:numPr>
        <w:spacing w:after="0" w:line="288" w:lineRule="auto"/>
        <w:ind w:left="714" w:hanging="357"/>
        <w:jc w:val="both"/>
        <w:rPr>
          <w:rFonts w:eastAsia="Times New Roman" w:cs="Times New Roman"/>
          <w:bCs/>
          <w:sz w:val="26"/>
          <w:szCs w:val="26"/>
        </w:rPr>
      </w:pPr>
      <w:r>
        <w:rPr>
          <w:rFonts w:eastAsia="Times New Roman" w:cs="Times New Roman"/>
          <w:b/>
          <w:bCs/>
          <w:iCs/>
          <w:sz w:val="26"/>
          <w:szCs w:val="26"/>
        </w:rPr>
        <w:t>Học sinh:</w:t>
      </w:r>
    </w:p>
    <w:p>
      <w:pPr>
        <w:spacing w:after="0" w:line="288" w:lineRule="auto"/>
        <w:ind w:left="714"/>
        <w:jc w:val="both"/>
        <w:rPr>
          <w:rFonts w:eastAsia="Times New Roman" w:cs="Times New Roman"/>
          <w:bCs/>
          <w:sz w:val="26"/>
          <w:szCs w:val="26"/>
        </w:rPr>
      </w:pPr>
      <w:r>
        <w:rPr>
          <w:rFonts w:eastAsia="Times New Roman" w:cs="Times New Roman"/>
          <w:bCs/>
          <w:sz w:val="26"/>
          <w:szCs w:val="26"/>
        </w:rPr>
        <w:t xml:space="preserve">- </w:t>
      </w:r>
      <w:r>
        <w:rPr>
          <w:rFonts w:eastAsia="Times New Roman" w:cs="Times New Roman"/>
          <w:bCs/>
          <w:iCs/>
          <w:sz w:val="26"/>
          <w:szCs w:val="26"/>
        </w:rPr>
        <w:t>Sách giáo khoa</w:t>
      </w:r>
    </w:p>
    <w:p>
      <w:pPr>
        <w:spacing w:after="0" w:line="276" w:lineRule="auto"/>
        <w:ind w:left="720"/>
        <w:rPr>
          <w:rFonts w:eastAsia="Times New Roman" w:cs="Times New Roman"/>
          <w:color w:val="050505"/>
          <w:sz w:val="26"/>
          <w:szCs w:val="26"/>
          <w:highlight w:val="white"/>
          <w:lang w:val="vi-VN"/>
        </w:rPr>
      </w:pPr>
      <w:r>
        <w:rPr>
          <w:rFonts w:eastAsia="Times New Roman" w:cs="Times New Roman"/>
          <w:color w:val="050505"/>
          <w:sz w:val="26"/>
          <w:szCs w:val="26"/>
          <w:highlight w:val="white"/>
          <w:lang w:val="vi-VN"/>
        </w:rPr>
        <w:t xml:space="preserve"> </w:t>
      </w:r>
      <w:r>
        <w:rPr>
          <w:rFonts w:eastAsia="Times New Roman" w:cs="Times New Roman"/>
          <w:color w:val="050505"/>
          <w:sz w:val="26"/>
          <w:szCs w:val="26"/>
          <w:highlight w:val="white"/>
        </w:rPr>
        <w:t xml:space="preserve">- </w:t>
      </w:r>
      <w:r>
        <w:rPr>
          <w:rFonts w:eastAsia="Times New Roman" w:cs="Times New Roman"/>
          <w:color w:val="050505"/>
          <w:sz w:val="26"/>
          <w:szCs w:val="26"/>
          <w:highlight w:val="white"/>
          <w:lang w:val="vi-VN"/>
        </w:rPr>
        <w:t>Tìm hiểu</w:t>
      </w:r>
      <w:r>
        <w:rPr>
          <w:rFonts w:eastAsia="Times New Roman" w:cs="Times New Roman"/>
          <w:color w:val="050505"/>
          <w:sz w:val="26"/>
          <w:szCs w:val="26"/>
          <w:highlight w:val="white"/>
        </w:rPr>
        <w:t xml:space="preserve"> trước </w:t>
      </w:r>
      <w:r>
        <w:rPr>
          <w:rFonts w:eastAsia="Times New Roman" w:cs="Times New Roman"/>
          <w:color w:val="050505"/>
          <w:sz w:val="26"/>
          <w:szCs w:val="26"/>
          <w:highlight w:val="white"/>
          <w:lang w:val="vi-VN"/>
        </w:rPr>
        <w:t>bài học.</w:t>
      </w:r>
    </w:p>
    <w:p>
      <w:pPr>
        <w:spacing w:after="0" w:line="276" w:lineRule="auto"/>
        <w:ind w:left="720"/>
        <w:rPr>
          <w:rFonts w:eastAsia="Times New Roman" w:cs="Times New Roman"/>
          <w:color w:val="050505"/>
          <w:sz w:val="24"/>
          <w:szCs w:val="24"/>
          <w:lang w:val="vi-VN"/>
        </w:rPr>
      </w:pPr>
      <w:r>
        <w:rPr>
          <w:rFonts w:eastAsia="Times New Roman" w:cs="Times New Roman"/>
          <w:color w:val="050505"/>
          <w:sz w:val="26"/>
          <w:szCs w:val="26"/>
          <w:highlight w:val="white"/>
        </w:rPr>
        <w:t xml:space="preserve">- </w:t>
      </w:r>
      <w:r>
        <w:rPr>
          <w:rFonts w:eastAsia="Times New Roman" w:cs="Times New Roman"/>
          <w:color w:val="050505"/>
          <w:sz w:val="26"/>
          <w:szCs w:val="26"/>
          <w:highlight w:val="white"/>
          <w:lang w:val="vi-VN"/>
        </w:rPr>
        <w:t>Tranh ảnh, tư liệu sưu tầm có liên quan đến nội dung bài học và dụng cụ học tập theo yêu cầu</w:t>
      </w:r>
      <w:r>
        <w:rPr>
          <w:rFonts w:eastAsia="Times New Roman" w:cs="Times New Roman"/>
          <w:color w:val="050505"/>
          <w:sz w:val="24"/>
          <w:szCs w:val="24"/>
          <w:highlight w:val="white"/>
          <w:lang w:val="vi-VN"/>
        </w:rPr>
        <w:t xml:space="preserve"> của GV.</w:t>
      </w:r>
    </w:p>
    <w:p>
      <w:pPr>
        <w:spacing w:after="0" w:line="276" w:lineRule="auto"/>
        <w:rPr>
          <w:rFonts w:eastAsia="Times New Roman" w:cs="Times New Roman"/>
          <w:color w:val="050505"/>
          <w:sz w:val="24"/>
          <w:szCs w:val="24"/>
          <w:highlight w:val="white"/>
          <w:lang w:val="vi-VN"/>
        </w:rPr>
      </w:pPr>
      <w:r>
        <w:rPr>
          <w:rFonts w:eastAsia="Times New Roman" w:cs="Times New Roman"/>
          <w:b/>
          <w:sz w:val="26"/>
          <w:szCs w:val="26"/>
        </w:rPr>
        <w:t>III. TIẾN TRÌNH DẠY - HỌC:</w:t>
      </w:r>
    </w:p>
    <w:p>
      <w:pPr>
        <w:spacing w:after="0" w:line="288" w:lineRule="auto"/>
        <w:ind w:right="144"/>
        <w:jc w:val="both"/>
        <w:rPr>
          <w:rFonts w:eastAsia="Times New Roman" w:cs="Times New Roman"/>
          <w:b/>
          <w:bCs/>
          <w:sz w:val="26"/>
          <w:szCs w:val="26"/>
        </w:rPr>
      </w:pPr>
      <w:r>
        <w:rPr>
          <w:rFonts w:eastAsia="Times New Roman" w:cs="Times New Roman"/>
          <w:b/>
          <w:bCs/>
          <w:sz w:val="26"/>
          <w:szCs w:val="26"/>
        </w:rPr>
        <w:t>1. HOẠT ĐỘNG KHỞI ĐỘNG: (5 phút)</w:t>
      </w:r>
    </w:p>
    <w:p>
      <w:pPr>
        <w:spacing w:after="0" w:line="288" w:lineRule="auto"/>
        <w:jc w:val="both"/>
        <w:rPr>
          <w:rFonts w:eastAsia="Calibri" w:cs="Times New Roman"/>
          <w:color w:val="000000" w:themeColor="text1"/>
          <w:sz w:val="26"/>
          <w:szCs w:val="26"/>
          <w14:textFill>
            <w14:solidFill>
              <w14:schemeClr w14:val="tx1"/>
            </w14:solidFill>
          </w14:textFill>
        </w:rPr>
      </w:pPr>
      <w:r>
        <w:rPr>
          <w:rFonts w:eastAsia="Times New Roman" w:cs="Times New Roman"/>
          <w:b/>
          <w:bCs/>
          <w:sz w:val="26"/>
          <w:szCs w:val="26"/>
          <w:lang w:val="nl-NL"/>
        </w:rPr>
        <w:t>a. Mục tiêu</w:t>
      </w:r>
      <w:r>
        <w:rPr>
          <w:rFonts w:eastAsia="Times New Roman" w:cs="Times New Roman"/>
          <w:b/>
          <w:bCs/>
          <w:color w:val="000000" w:themeColor="text1"/>
          <w:sz w:val="26"/>
          <w:szCs w:val="26"/>
          <w:lang w:val="nl-NL"/>
          <w14:textFill>
            <w14:solidFill>
              <w14:schemeClr w14:val="tx1"/>
            </w14:solidFill>
          </w14:textFill>
        </w:rPr>
        <w:t>:</w:t>
      </w:r>
      <w:r>
        <w:rPr>
          <w:rFonts w:eastAsia="Times New Roman" w:cs="Times New Roman"/>
          <w:b/>
          <w:bCs/>
          <w:i/>
          <w:color w:val="000000" w:themeColor="text1"/>
          <w:sz w:val="26"/>
          <w:szCs w:val="26"/>
          <w:lang w:val="nl-NL"/>
          <w14:textFill>
            <w14:solidFill>
              <w14:schemeClr w14:val="tx1"/>
            </w14:solidFill>
          </w14:textFill>
        </w:rPr>
        <w:t xml:space="preserve"> </w:t>
      </w:r>
      <w:r>
        <w:rPr>
          <w:rFonts w:eastAsia="Calibri" w:cs="Times New Roman"/>
          <w:color w:val="000000" w:themeColor="text1"/>
          <w:sz w:val="26"/>
          <w:szCs w:val="26"/>
          <w14:textFill>
            <w14:solidFill>
              <w14:schemeClr w14:val="tx1"/>
            </w14:solidFill>
          </w14:textFill>
        </w:rPr>
        <w:t>Xác định mục tiêu bài học:</w:t>
      </w:r>
    </w:p>
    <w:p>
      <w:pPr>
        <w:spacing w:after="0" w:line="288" w:lineRule="auto"/>
        <w:jc w:val="both"/>
        <w:rPr>
          <w:rFonts w:eastAsia="Calibri" w:cs="Times New Roman"/>
          <w:color w:val="000000" w:themeColor="text1"/>
          <w:sz w:val="26"/>
          <w:szCs w:val="26"/>
          <w14:textFill>
            <w14:solidFill>
              <w14:schemeClr w14:val="tx1"/>
            </w14:solidFill>
          </w14:textFill>
        </w:rPr>
      </w:pPr>
      <w:r>
        <w:rPr>
          <w:rFonts w:eastAsia="Calibri" w:cs="Times New Roman"/>
          <w:color w:val="000000" w:themeColor="text1"/>
          <w:sz w:val="26"/>
          <w:szCs w:val="26"/>
          <w14:textFill>
            <w14:solidFill>
              <w14:schemeClr w14:val="tx1"/>
            </w14:solidFill>
          </w14:textFill>
        </w:rPr>
        <w:t xml:space="preserve"> </w:t>
      </w:r>
      <w:r>
        <w:rPr>
          <w:rFonts w:eastAsia="Times New Roman" w:cs="Times New Roman"/>
          <w:sz w:val="26"/>
          <w:szCs w:val="26"/>
        </w:rPr>
        <w:t>- Qua những kiến thức học sinh đã biết về các vị anh hùng dân tộc như Hai Bà Trưng, Bà Triệu, Lí Bí… giáo viên tạo ra  kiến thức về các cuộc đấu tranh của nhân dân ta</w:t>
      </w:r>
      <w:r>
        <w:rPr>
          <w:rFonts w:eastAsia="Calibri" w:cs="Times New Roman"/>
          <w:color w:val="000000" w:themeColor="text1"/>
          <w:sz w:val="26"/>
          <w:szCs w:val="26"/>
          <w14:textFill>
            <w14:solidFill>
              <w14:schemeClr w14:val="tx1"/>
            </w14:solidFill>
          </w14:textFill>
        </w:rPr>
        <w:t xml:space="preserve"> </w:t>
      </w:r>
      <w:r>
        <w:rPr>
          <w:rFonts w:eastAsia="Times New Roman" w:cs="Times New Roman"/>
          <w:bCs/>
          <w:color w:val="000000" w:themeColor="text1"/>
          <w:sz w:val="26"/>
          <w:szCs w:val="26"/>
          <w:lang w:val="nl-NL"/>
          <w14:textFill>
            <w14:solidFill>
              <w14:schemeClr w14:val="tx1"/>
            </w14:solidFill>
          </w14:textFill>
        </w:rPr>
        <w:t>tạo tâm thế</w:t>
      </w:r>
      <w:r>
        <w:rPr>
          <w:rFonts w:eastAsia="Times New Roman" w:cs="Times New Roman"/>
          <w:bCs/>
          <w:sz w:val="26"/>
          <w:szCs w:val="26"/>
          <w:lang w:val="nl-NL"/>
        </w:rPr>
        <w:t xml:space="preserve"> cho HS đi vào tìm hiểu bài học mới</w:t>
      </w:r>
    </w:p>
    <w:p>
      <w:pPr>
        <w:spacing w:after="0" w:line="288" w:lineRule="auto"/>
        <w:jc w:val="both"/>
        <w:rPr>
          <w:rFonts w:eastAsia="Times New Roman" w:cs="Times New Roman"/>
          <w:bCs/>
          <w:sz w:val="26"/>
          <w:szCs w:val="26"/>
          <w:lang w:val="nl-NL"/>
        </w:rPr>
      </w:pPr>
      <w:r>
        <w:rPr>
          <w:rFonts w:eastAsia="Times New Roman" w:cs="Times New Roman"/>
          <w:b/>
          <w:bCs/>
          <w:iCs/>
          <w:sz w:val="26"/>
          <w:szCs w:val="26"/>
        </w:rPr>
        <w:t xml:space="preserve">b. </w:t>
      </w:r>
      <w:r>
        <w:rPr>
          <w:rFonts w:eastAsia="Times New Roman" w:cs="Times New Roman"/>
          <w:b/>
          <w:bCs/>
          <w:iCs/>
          <w:sz w:val="26"/>
          <w:szCs w:val="26"/>
          <w:lang w:val="vi-VN"/>
        </w:rPr>
        <w:t>Nội dung</w:t>
      </w:r>
      <w:r>
        <w:rPr>
          <w:rFonts w:eastAsia="Times New Roman" w:cs="Times New Roman"/>
          <w:b/>
          <w:bCs/>
          <w:iCs/>
          <w:sz w:val="26"/>
          <w:szCs w:val="26"/>
        </w:rPr>
        <w:t xml:space="preserve"> </w:t>
      </w:r>
      <w:r>
        <w:rPr>
          <w:rFonts w:eastAsia="Times New Roman" w:cs="Times New Roman"/>
          <w:bCs/>
          <w:sz w:val="26"/>
          <w:szCs w:val="26"/>
          <w:lang w:val="nl-NL"/>
        </w:rPr>
        <w:t>: Học sinh theo dõi nội dung câu hỏi, làm việc cá nhân dưới sự hướng dẫn của giáo viên, trả lời câu hỏi theo yêu cầu của giáo viên</w:t>
      </w:r>
    </w:p>
    <w:p>
      <w:pPr>
        <w:spacing w:after="0" w:line="288" w:lineRule="auto"/>
        <w:jc w:val="both"/>
        <w:rPr>
          <w:rFonts w:eastAsia="Times New Roman" w:cs="Times New Roman"/>
          <w:b/>
          <w:bCs/>
          <w:sz w:val="26"/>
          <w:szCs w:val="26"/>
        </w:rPr>
      </w:pPr>
      <w:r>
        <w:rPr>
          <w:rFonts w:eastAsia="Times New Roman" w:cs="Times New Roman"/>
          <w:b/>
          <w:bCs/>
          <w:iCs/>
          <w:sz w:val="26"/>
          <w:szCs w:val="26"/>
          <w:lang w:val="vi-VN"/>
        </w:rPr>
        <w:t>c</w:t>
      </w:r>
      <w:r>
        <w:rPr>
          <w:rFonts w:eastAsia="Times New Roman" w:cs="Times New Roman"/>
          <w:b/>
          <w:bCs/>
          <w:iCs/>
          <w:sz w:val="26"/>
          <w:szCs w:val="26"/>
        </w:rPr>
        <w:t>.</w:t>
      </w:r>
      <w:r>
        <w:rPr>
          <w:rFonts w:eastAsia="Times New Roman" w:cs="Times New Roman"/>
          <w:b/>
          <w:bCs/>
          <w:iCs/>
          <w:sz w:val="26"/>
          <w:szCs w:val="26"/>
          <w:lang w:val="vi-VN"/>
        </w:rPr>
        <w:t xml:space="preserve"> Sản phẩm</w:t>
      </w:r>
      <w:r>
        <w:rPr>
          <w:rFonts w:eastAsia="Times New Roman" w:cs="Times New Roman"/>
          <w:b/>
          <w:bCs/>
          <w:sz w:val="26"/>
          <w:szCs w:val="26"/>
        </w:rPr>
        <w:t>: Câu trả lời của học sinh</w:t>
      </w:r>
    </w:p>
    <w:p>
      <w:pPr>
        <w:spacing w:after="0" w:line="288" w:lineRule="auto"/>
        <w:jc w:val="both"/>
        <w:rPr>
          <w:rFonts w:eastAsia="Times New Roman" w:cs="Times New Roman"/>
          <w:b/>
          <w:bCs/>
          <w:i/>
          <w:sz w:val="26"/>
          <w:szCs w:val="26"/>
          <w:lang w:val="nl-NL"/>
        </w:rPr>
      </w:pPr>
      <w:r>
        <w:rPr>
          <w:rFonts w:eastAsia="Times New Roman" w:cs="Times New Roman"/>
          <w:b/>
          <w:bCs/>
          <w:sz w:val="26"/>
          <w:szCs w:val="26"/>
          <w:lang w:val="nl-NL"/>
        </w:rPr>
        <w:t>d. Tổ chức thực hiện:</w:t>
      </w:r>
      <w:r>
        <w:rPr>
          <w:rFonts w:eastAsia="Times New Roman" w:cs="Times New Roman"/>
          <w:b/>
          <w:bCs/>
          <w:i/>
          <w:sz w:val="26"/>
          <w:szCs w:val="26"/>
          <w:lang w:val="nl-NL"/>
        </w:rPr>
        <w:t xml:space="preserve"> </w:t>
      </w:r>
    </w:p>
    <w:p>
      <w:pPr>
        <w:spacing w:after="0" w:line="288" w:lineRule="auto"/>
        <w:jc w:val="both"/>
        <w:rPr>
          <w:rFonts w:eastAsia="Times New Roman" w:cs="Times New Roman"/>
          <w:b/>
          <w:bCs/>
          <w:color w:val="000000"/>
          <w:sz w:val="26"/>
          <w:szCs w:val="26"/>
        </w:rPr>
      </w:pPr>
      <w:r>
        <w:rPr>
          <w:rFonts w:eastAsia="Times New Roman" w:cs="Times New Roman"/>
          <w:b/>
          <w:bCs/>
          <w:color w:val="000000"/>
          <w:sz w:val="26"/>
          <w:szCs w:val="26"/>
        </w:rPr>
        <w:t>Bước 1: GV chuyển giao nhiệm vụ học tập.</w:t>
      </w:r>
    </w:p>
    <w:p>
      <w:pPr>
        <w:spacing w:after="0" w:line="240" w:lineRule="auto"/>
        <w:jc w:val="both"/>
        <w:rPr>
          <w:rFonts w:eastAsia="Times New Roman" w:cs="Times New Roman"/>
          <w:sz w:val="26"/>
          <w:szCs w:val="26"/>
        </w:rPr>
      </w:pPr>
      <w:r>
        <w:rPr>
          <w:rFonts w:eastAsia="Times New Roman" w:cs="Times New Roman"/>
          <w:sz w:val="26"/>
          <w:szCs w:val="26"/>
        </w:rPr>
        <w:t>Giáo viên đưa ra tên một số hình ảnh nhân vật lịch sử: Hai Bà Trưng, Bà Triệu, Lý Bí,….và nêu câu hỏi:</w:t>
      </w:r>
    </w:p>
    <w:p>
      <w:pPr>
        <w:spacing w:after="0" w:line="240" w:lineRule="auto"/>
        <w:ind w:firstLine="399"/>
        <w:jc w:val="both"/>
        <w:rPr>
          <w:rFonts w:eastAsia="Times New Roman" w:cs="Times New Roman"/>
          <w:i/>
          <w:sz w:val="26"/>
          <w:szCs w:val="26"/>
        </w:rPr>
      </w:pPr>
      <w:r>
        <w:rPr>
          <w:rFonts w:eastAsia="Times New Roman" w:cs="Times New Roman"/>
          <w:i/>
          <w:sz w:val="26"/>
          <w:szCs w:val="26"/>
        </w:rPr>
        <w:t xml:space="preserve">- Những nhân vật trên gợi cho em nhớ đến các sự kiện nào trong lịch sử dân tộc? </w:t>
      </w:r>
    </w:p>
    <w:p>
      <w:pPr>
        <w:spacing w:after="0" w:line="240" w:lineRule="auto"/>
        <w:ind w:firstLine="399"/>
        <w:jc w:val="both"/>
        <w:rPr>
          <w:rFonts w:eastAsia="Times New Roman" w:cs="Times New Roman"/>
          <w:i/>
          <w:sz w:val="26"/>
          <w:szCs w:val="26"/>
        </w:rPr>
      </w:pPr>
      <w:r>
        <w:rPr>
          <w:rFonts w:eastAsia="Times New Roman" w:cs="Times New Roman"/>
          <w:i/>
          <w:sz w:val="26"/>
          <w:szCs w:val="26"/>
        </w:rPr>
        <w:t>- Em biết gì về sự kiện đó?</w:t>
      </w:r>
    </w:p>
    <w:p>
      <w:pPr>
        <w:shd w:val="clear" w:color="auto" w:fill="FFFFFF"/>
        <w:spacing w:after="0" w:line="288" w:lineRule="auto"/>
        <w:jc w:val="both"/>
        <w:rPr>
          <w:rFonts w:eastAsia="Times New Roman" w:cs="Times New Roman"/>
          <w:b/>
          <w:bCs/>
          <w:color w:val="000000"/>
          <w:sz w:val="26"/>
          <w:szCs w:val="26"/>
        </w:rPr>
      </w:pPr>
      <w:r>
        <w:rPr>
          <w:rFonts w:eastAsia="Times New Roman" w:cs="Times New Roman"/>
          <w:b/>
          <w:bCs/>
          <w:color w:val="000000"/>
          <w:sz w:val="26"/>
          <w:szCs w:val="26"/>
        </w:rPr>
        <w:t>Bước 2: HS thực hiện nhiệm vụ học tập.</w:t>
      </w:r>
    </w:p>
    <w:p>
      <w:pPr>
        <w:spacing w:after="0" w:line="288" w:lineRule="auto"/>
        <w:jc w:val="both"/>
        <w:rPr>
          <w:rFonts w:eastAsia="Times New Roman" w:cs="Times New Roman"/>
          <w:color w:val="000000"/>
          <w:sz w:val="26"/>
          <w:szCs w:val="26"/>
        </w:rPr>
      </w:pPr>
      <w:r>
        <w:rPr>
          <w:rFonts w:eastAsia="Times New Roman" w:cs="Times New Roman"/>
          <w:b/>
          <w:color w:val="000000"/>
          <w:sz w:val="26"/>
          <w:szCs w:val="26"/>
        </w:rPr>
        <w:t>-</w:t>
      </w:r>
      <w:r>
        <w:rPr>
          <w:rFonts w:eastAsia="Times New Roman" w:cs="Times New Roman"/>
          <w:color w:val="000000"/>
          <w:sz w:val="26"/>
          <w:szCs w:val="26"/>
        </w:rPr>
        <w:t xml:space="preserve"> HS trả lời câu hỏi.</w:t>
      </w:r>
    </w:p>
    <w:p>
      <w:pPr>
        <w:spacing w:after="0" w:line="288" w:lineRule="auto"/>
        <w:jc w:val="both"/>
        <w:rPr>
          <w:rFonts w:eastAsia="Times New Roman" w:cs="Times New Roman"/>
          <w:color w:val="000000"/>
          <w:sz w:val="26"/>
          <w:szCs w:val="26"/>
        </w:rPr>
      </w:pPr>
      <w:r>
        <w:rPr>
          <w:rFonts w:eastAsia="Times New Roman" w:cs="Times New Roman"/>
          <w:b/>
          <w:color w:val="000000"/>
          <w:sz w:val="26"/>
          <w:szCs w:val="26"/>
        </w:rPr>
        <w:t>-</w:t>
      </w:r>
      <w:r>
        <w:rPr>
          <w:rFonts w:eastAsia="Times New Roman" w:cs="Times New Roman"/>
          <w:color w:val="000000"/>
          <w:sz w:val="26"/>
          <w:szCs w:val="26"/>
        </w:rPr>
        <w:t xml:space="preserve"> GV hướng dẫn, theo dõi, hỗ trợ HS nếu cần thiết.</w:t>
      </w:r>
    </w:p>
    <w:p>
      <w:pPr>
        <w:spacing w:after="0" w:line="288" w:lineRule="auto"/>
        <w:jc w:val="both"/>
        <w:rPr>
          <w:rFonts w:eastAsia="Times New Roman" w:cs="Times New Roman"/>
          <w:b/>
          <w:bCs/>
          <w:color w:val="000000"/>
          <w:sz w:val="26"/>
          <w:szCs w:val="26"/>
        </w:rPr>
      </w:pPr>
      <w:r>
        <w:rPr>
          <w:rFonts w:eastAsia="Times New Roman" w:cs="Times New Roman"/>
          <w:b/>
          <w:bCs/>
          <w:color w:val="000000"/>
          <w:sz w:val="26"/>
          <w:szCs w:val="26"/>
        </w:rPr>
        <w:t>Bước 3: Báo cáo kết quả hoạt động</w:t>
      </w:r>
    </w:p>
    <w:p>
      <w:pPr>
        <w:spacing w:after="0" w:line="288" w:lineRule="auto"/>
        <w:jc w:val="both"/>
        <w:rPr>
          <w:rFonts w:eastAsia="Times New Roman" w:cs="Times New Roman"/>
          <w:color w:val="000000"/>
          <w:sz w:val="26"/>
          <w:szCs w:val="26"/>
        </w:rPr>
      </w:pPr>
      <w:r>
        <w:rPr>
          <w:rFonts w:eastAsia="Times New Roman" w:cs="Times New Roman"/>
          <w:b/>
          <w:color w:val="000000"/>
          <w:sz w:val="26"/>
          <w:szCs w:val="26"/>
        </w:rPr>
        <w:t>-</w:t>
      </w:r>
      <w:r>
        <w:rPr>
          <w:rFonts w:eastAsia="Times New Roman" w:cs="Times New Roman"/>
          <w:color w:val="000000"/>
          <w:sz w:val="26"/>
          <w:szCs w:val="26"/>
        </w:rPr>
        <w:t xml:space="preserve"> GV mời đại diện HS trả lời câu hỏi.</w:t>
      </w:r>
    </w:p>
    <w:p>
      <w:pPr>
        <w:tabs>
          <w:tab w:val="left" w:pos="5389"/>
        </w:tabs>
        <w:spacing w:after="0" w:line="288" w:lineRule="auto"/>
        <w:jc w:val="both"/>
        <w:rPr>
          <w:rFonts w:eastAsia="Times New Roman" w:cs="Times New Roman"/>
          <w:color w:val="000000"/>
          <w:sz w:val="26"/>
          <w:szCs w:val="26"/>
        </w:rPr>
      </w:pPr>
      <w:r>
        <w:rPr>
          <w:rFonts w:eastAsia="Times New Roman" w:cs="Times New Roman"/>
          <w:b/>
          <w:color w:val="000000"/>
          <w:sz w:val="26"/>
          <w:szCs w:val="26"/>
        </w:rPr>
        <w:t>-</w:t>
      </w:r>
      <w:r>
        <w:rPr>
          <w:rFonts w:eastAsia="Times New Roman" w:cs="Times New Roman"/>
          <w:color w:val="000000"/>
          <w:sz w:val="26"/>
          <w:szCs w:val="26"/>
        </w:rPr>
        <w:t xml:space="preserve"> GV mời HS khác nhận xét, bổ sung.</w:t>
      </w:r>
      <w:r>
        <w:rPr>
          <w:rFonts w:eastAsia="Times New Roman" w:cs="Times New Roman"/>
          <w:color w:val="000000"/>
          <w:sz w:val="26"/>
          <w:szCs w:val="26"/>
        </w:rPr>
        <w:tab/>
      </w:r>
    </w:p>
    <w:p>
      <w:pPr>
        <w:spacing w:after="0" w:line="288" w:lineRule="auto"/>
        <w:jc w:val="both"/>
        <w:rPr>
          <w:rFonts w:eastAsia="Times New Roman" w:cs="Times New Roman"/>
          <w:color w:val="000000"/>
          <w:sz w:val="26"/>
          <w:szCs w:val="26"/>
        </w:rPr>
      </w:pPr>
      <w:r>
        <w:rPr>
          <w:rFonts w:eastAsia="Times New Roman" w:cs="Times New Roman"/>
          <w:b/>
          <w:bCs/>
          <w:color w:val="000000"/>
          <w:sz w:val="26"/>
          <w:szCs w:val="26"/>
        </w:rPr>
        <w:t>Bước 4: Đánh giá, chuẩn kiến thức</w:t>
      </w:r>
    </w:p>
    <w:p>
      <w:pPr>
        <w:shd w:val="clear" w:color="auto" w:fill="FFFFFF"/>
        <w:spacing w:after="0" w:line="288" w:lineRule="auto"/>
        <w:jc w:val="both"/>
        <w:rPr>
          <w:rFonts w:eastAsia="Times New Roman" w:cs="Times New Roman"/>
          <w:color w:val="000000"/>
          <w:sz w:val="26"/>
          <w:szCs w:val="26"/>
        </w:rPr>
      </w:pPr>
      <w:r>
        <w:rPr>
          <w:rFonts w:eastAsia="Times New Roman" w:cs="Times New Roman"/>
          <w:color w:val="000000"/>
          <w:sz w:val="26"/>
          <w:szCs w:val="26"/>
        </w:rPr>
        <w:t>GV đánh giá, nhận xét và dẫn dắt vào bài học.</w:t>
      </w:r>
    </w:p>
    <w:p>
      <w:pPr>
        <w:spacing w:after="0" w:line="288" w:lineRule="auto"/>
        <w:jc w:val="both"/>
        <w:rPr>
          <w:rFonts w:eastAsia="Times New Roman" w:cs="Times New Roman"/>
          <w:b/>
          <w:bCs/>
          <w:iCs/>
          <w:sz w:val="26"/>
          <w:szCs w:val="26"/>
        </w:rPr>
      </w:pPr>
      <w:r>
        <w:rPr>
          <w:rFonts w:eastAsia="Times New Roman" w:cs="Times New Roman"/>
          <w:b/>
          <w:bCs/>
          <w:iCs/>
          <w:sz w:val="26"/>
          <w:szCs w:val="26"/>
        </w:rPr>
        <w:t xml:space="preserve">2. HÌNH THÀNH KIẾN THỨC: </w:t>
      </w:r>
    </w:p>
    <w:p>
      <w:pPr>
        <w:shd w:val="clear" w:color="auto" w:fill="FFFFFF"/>
        <w:spacing w:after="0" w:line="288" w:lineRule="auto"/>
        <w:ind w:left="48" w:right="48"/>
        <w:jc w:val="both"/>
        <w:rPr>
          <w:rFonts w:eastAsia="Times New Roman" w:cs="Times New Roman"/>
          <w:b/>
          <w:color w:val="000000"/>
          <w:sz w:val="26"/>
          <w:szCs w:val="26"/>
        </w:rPr>
      </w:pPr>
      <w:r>
        <w:rPr>
          <w:rFonts w:eastAsia="Times New Roman" w:cs="Times New Roman"/>
          <w:b/>
          <w:color w:val="000000"/>
          <w:sz w:val="26"/>
          <w:szCs w:val="26"/>
        </w:rPr>
        <w:t>Hoạt động 1. Tìm hiểu một số cuộc khởi nghĩa trong thời kì Bắc thuộc (. ..  phút)</w:t>
      </w:r>
    </w:p>
    <w:p>
      <w:pPr>
        <w:widowControl w:val="0"/>
        <w:autoSpaceDE w:val="0"/>
        <w:autoSpaceDN w:val="0"/>
        <w:spacing w:after="0" w:line="288" w:lineRule="auto"/>
        <w:rPr>
          <w:rFonts w:eastAsia="Times New Roman" w:cs="Times New Roman"/>
          <w:bCs/>
          <w:sz w:val="26"/>
          <w:szCs w:val="26"/>
        </w:rPr>
      </w:pPr>
      <w:r>
        <w:rPr>
          <w:rFonts w:eastAsia="Times New Roman" w:cs="Times New Roman"/>
          <w:b/>
          <w:bCs/>
          <w:iCs/>
          <w:sz w:val="26"/>
          <w:szCs w:val="26"/>
        </w:rPr>
        <w:t xml:space="preserve">a. </w:t>
      </w:r>
      <w:r>
        <w:rPr>
          <w:rFonts w:eastAsia="Times New Roman" w:cs="Times New Roman"/>
          <w:b/>
          <w:bCs/>
          <w:iCs/>
          <w:sz w:val="26"/>
          <w:szCs w:val="26"/>
          <w:lang w:val="vi"/>
        </w:rPr>
        <w:t>Mục tiêu</w:t>
      </w:r>
      <w:r>
        <w:rPr>
          <w:rFonts w:eastAsia="Times New Roman" w:cs="Times New Roman"/>
          <w:b/>
          <w:sz w:val="26"/>
          <w:szCs w:val="26"/>
          <w:lang w:val="vi"/>
        </w:rPr>
        <w:t xml:space="preserve">: </w:t>
      </w:r>
      <w:r>
        <w:rPr>
          <w:rFonts w:eastAsia="Times New Roman" w:cs="Times New Roman"/>
          <w:bCs/>
          <w:sz w:val="26"/>
          <w:szCs w:val="26"/>
        </w:rPr>
        <w:t>Học sinh trình bày được diễn biến, kết quả, ý nghĩa một số cuộc khởi nghĩa thời kì Bắc thuộc</w:t>
      </w:r>
    </w:p>
    <w:p>
      <w:pPr>
        <w:widowControl w:val="0"/>
        <w:autoSpaceDE w:val="0"/>
        <w:autoSpaceDN w:val="0"/>
        <w:spacing w:after="0" w:line="288" w:lineRule="auto"/>
        <w:rPr>
          <w:rFonts w:eastAsia="Times New Roman" w:cs="Times New Roman"/>
          <w:sz w:val="26"/>
          <w:szCs w:val="26"/>
        </w:rPr>
      </w:pPr>
      <w:r>
        <w:rPr>
          <w:rFonts w:eastAsia="Times New Roman" w:cs="Times New Roman"/>
          <w:bCs/>
          <w:sz w:val="26"/>
          <w:szCs w:val="26"/>
        </w:rPr>
        <w:t>- Góp phần hình thành năng lực tìm hiểu lịch sử, năng lực nhận thức và tư duy lịch sử cho HS.</w:t>
      </w:r>
    </w:p>
    <w:p>
      <w:pPr>
        <w:widowControl w:val="0"/>
        <w:autoSpaceDE w:val="0"/>
        <w:autoSpaceDN w:val="0"/>
        <w:spacing w:after="0" w:line="288" w:lineRule="auto"/>
        <w:rPr>
          <w:rFonts w:eastAsia="Times New Roman" w:cs="Times New Roman"/>
          <w:sz w:val="26"/>
          <w:szCs w:val="26"/>
          <w:lang w:val="vi" w:eastAsia="vi-VN"/>
        </w:rPr>
      </w:pPr>
      <w:r>
        <w:rPr>
          <w:rFonts w:eastAsia="Times New Roman" w:cs="Times New Roman"/>
          <w:b/>
          <w:iCs/>
          <w:sz w:val="26"/>
          <w:szCs w:val="26"/>
          <w:lang w:val="vi"/>
        </w:rPr>
        <w:t>b</w:t>
      </w:r>
      <w:r>
        <w:rPr>
          <w:rFonts w:eastAsia="Times New Roman" w:cs="Times New Roman"/>
          <w:b/>
          <w:iCs/>
          <w:sz w:val="26"/>
          <w:szCs w:val="26"/>
        </w:rPr>
        <w:t>.</w:t>
      </w:r>
      <w:r>
        <w:rPr>
          <w:rFonts w:eastAsia="Times New Roman" w:cs="Times New Roman"/>
          <w:b/>
          <w:iCs/>
          <w:sz w:val="26"/>
          <w:szCs w:val="26"/>
          <w:lang w:val="vi"/>
        </w:rPr>
        <w:t xml:space="preserve"> </w:t>
      </w:r>
      <w:r>
        <w:rPr>
          <w:rFonts w:eastAsia="Times New Roman" w:cs="Times New Roman"/>
          <w:b/>
          <w:iCs/>
          <w:sz w:val="26"/>
          <w:szCs w:val="26"/>
          <w:lang w:val="vi-VN"/>
        </w:rPr>
        <w:t>Nội dung</w:t>
      </w:r>
      <w:r>
        <w:rPr>
          <w:rFonts w:eastAsia="Times New Roman" w:cs="Times New Roman"/>
          <w:i/>
          <w:iCs/>
          <w:sz w:val="26"/>
          <w:szCs w:val="26"/>
          <w:lang w:val="vi"/>
        </w:rPr>
        <w:t xml:space="preserve"> </w:t>
      </w:r>
      <w:r>
        <w:rPr>
          <w:rFonts w:eastAsia="Times New Roman" w:cs="Times New Roman"/>
          <w:sz w:val="26"/>
          <w:szCs w:val="26"/>
          <w:lang w:val="vi" w:eastAsia="vi-VN"/>
        </w:rPr>
        <w:t xml:space="preserve">: </w:t>
      </w:r>
      <w:r>
        <w:rPr>
          <w:rFonts w:eastAsia="Times New Roman" w:cs="Times New Roman"/>
          <w:sz w:val="26"/>
          <w:szCs w:val="26"/>
          <w:lang w:eastAsia="vi-VN"/>
        </w:rPr>
        <w:t>Học sinh n</w:t>
      </w:r>
      <w:r>
        <w:rPr>
          <w:rFonts w:eastAsia="Times New Roman" w:cs="Times New Roman"/>
          <w:sz w:val="26"/>
          <w:szCs w:val="26"/>
          <w:lang w:val="vi" w:eastAsia="vi-VN"/>
        </w:rPr>
        <w:t>ghiên cứu sách giáo khoa quan sát tranh ảnh,</w:t>
      </w:r>
      <w:r>
        <w:rPr>
          <w:rFonts w:eastAsia="Times New Roman" w:cs="Times New Roman"/>
          <w:sz w:val="26"/>
          <w:szCs w:val="26"/>
          <w:lang w:eastAsia="vi-VN"/>
        </w:rPr>
        <w:t xml:space="preserve">lược đồ, </w:t>
      </w:r>
      <w:r>
        <w:rPr>
          <w:rFonts w:eastAsia="Times New Roman" w:cs="Times New Roman"/>
          <w:sz w:val="26"/>
          <w:szCs w:val="26"/>
          <w:lang w:val="vi" w:eastAsia="vi-VN"/>
        </w:rPr>
        <w:t xml:space="preserve"> </w:t>
      </w:r>
      <w:r>
        <w:rPr>
          <w:rFonts w:eastAsia="Times New Roman" w:cs="Times New Roman"/>
          <w:sz w:val="26"/>
          <w:szCs w:val="26"/>
          <w:lang w:eastAsia="vi-VN"/>
        </w:rPr>
        <w:t>thảo luận nhóm</w:t>
      </w:r>
      <w:r>
        <w:rPr>
          <w:rFonts w:eastAsia="Times New Roman" w:cs="Times New Roman"/>
          <w:sz w:val="26"/>
          <w:szCs w:val="26"/>
          <w:lang w:val="vi" w:eastAsia="vi-VN"/>
        </w:rPr>
        <w:t xml:space="preserve"> hoàn thành bảng </w:t>
      </w:r>
      <w:r>
        <w:rPr>
          <w:rFonts w:eastAsia="Times New Roman" w:cs="Times New Roman"/>
          <w:sz w:val="26"/>
          <w:szCs w:val="26"/>
          <w:lang w:eastAsia="vi-VN"/>
        </w:rPr>
        <w:t>nội dung</w:t>
      </w:r>
      <w:r>
        <w:rPr>
          <w:rFonts w:eastAsia="Times New Roman" w:cs="Times New Roman"/>
          <w:sz w:val="26"/>
          <w:szCs w:val="26"/>
          <w:lang w:val="vi" w:eastAsia="vi-VN"/>
        </w:rPr>
        <w:t xml:space="preserve">  của giáo viên</w:t>
      </w:r>
    </w:p>
    <w:p>
      <w:pPr>
        <w:widowControl w:val="0"/>
        <w:autoSpaceDE w:val="0"/>
        <w:autoSpaceDN w:val="0"/>
        <w:spacing w:after="0" w:line="288" w:lineRule="auto"/>
        <w:rPr>
          <w:rFonts w:eastAsia="Times New Roman" w:cs="Times New Roman"/>
          <w:iCs/>
          <w:sz w:val="26"/>
          <w:szCs w:val="26"/>
        </w:rPr>
      </w:pPr>
      <w:r>
        <w:rPr>
          <w:rFonts w:eastAsia="Times New Roman" w:cs="Times New Roman"/>
          <w:b/>
          <w:iCs/>
          <w:sz w:val="26"/>
          <w:szCs w:val="26"/>
          <w:lang w:val="vi-VN"/>
        </w:rPr>
        <w:t>c</w:t>
      </w:r>
      <w:r>
        <w:rPr>
          <w:rFonts w:eastAsia="Times New Roman" w:cs="Times New Roman"/>
          <w:b/>
          <w:iCs/>
          <w:sz w:val="26"/>
          <w:szCs w:val="26"/>
        </w:rPr>
        <w:t>.</w:t>
      </w:r>
      <w:r>
        <w:rPr>
          <w:rFonts w:eastAsia="Times New Roman" w:cs="Times New Roman"/>
          <w:b/>
          <w:iCs/>
          <w:sz w:val="26"/>
          <w:szCs w:val="26"/>
          <w:lang w:val="vi-VN"/>
        </w:rPr>
        <w:t xml:space="preserve"> Sản </w:t>
      </w:r>
      <w:r>
        <w:rPr>
          <w:rFonts w:eastAsia="Times New Roman" w:cs="Times New Roman"/>
          <w:b/>
          <w:iCs/>
          <w:sz w:val="26"/>
          <w:szCs w:val="26"/>
        </w:rPr>
        <w:t>phẩm: Bảng nội dung hoàn thành của HS</w:t>
      </w:r>
    </w:p>
    <w:p>
      <w:pPr>
        <w:spacing w:after="0" w:line="288" w:lineRule="auto"/>
        <w:jc w:val="both"/>
        <w:rPr>
          <w:rFonts w:eastAsia="Times New Roman" w:cs="Times New Roman"/>
          <w:b/>
          <w:bCs/>
          <w:sz w:val="26"/>
          <w:szCs w:val="26"/>
          <w:lang w:val="nl-NL"/>
        </w:rPr>
      </w:pPr>
      <w:r>
        <w:rPr>
          <w:rFonts w:eastAsia="Times New Roman" w:cs="Times New Roman"/>
          <w:b/>
          <w:bCs/>
          <w:sz w:val="26"/>
          <w:szCs w:val="26"/>
          <w:lang w:val="nl-NL"/>
        </w:rPr>
        <w:t>d. Tổ chức thực hiện:</w:t>
      </w:r>
    </w:p>
    <w:p>
      <w:pPr>
        <w:tabs>
          <w:tab w:val="left" w:pos="0"/>
          <w:tab w:val="left" w:pos="120"/>
        </w:tabs>
        <w:spacing w:after="0" w:line="288" w:lineRule="auto"/>
        <w:jc w:val="both"/>
        <w:rPr>
          <w:rFonts w:eastAsia="Times New Roman" w:cs="Times New Roman"/>
          <w:b/>
          <w:sz w:val="26"/>
          <w:szCs w:val="26"/>
        </w:rPr>
      </w:pPr>
      <w:r>
        <w:rPr>
          <w:rFonts w:eastAsia="Times New Roman" w:cs="Times New Roman"/>
          <w:b/>
          <w:sz w:val="26"/>
          <w:szCs w:val="26"/>
        </w:rPr>
        <w:t>Bước 1. Chuyển giao nhiệm vụ học tập</w:t>
      </w:r>
    </w:p>
    <w:p>
      <w:pPr>
        <w:tabs>
          <w:tab w:val="left" w:pos="0"/>
          <w:tab w:val="left" w:pos="120"/>
        </w:tabs>
        <w:spacing w:after="0" w:line="288" w:lineRule="auto"/>
        <w:jc w:val="both"/>
        <w:rPr>
          <w:rFonts w:eastAsia="Times New Roman" w:cs="Times New Roman"/>
          <w:b/>
          <w:sz w:val="26"/>
          <w:szCs w:val="26"/>
        </w:rPr>
      </w:pPr>
      <w:r>
        <w:rPr>
          <w:rFonts w:eastAsia="Times New Roman" w:cs="Times New Roman"/>
          <w:b/>
          <w:sz w:val="26"/>
          <w:szCs w:val="26"/>
        </w:rPr>
        <w:t>Nhiệm vụ 1: Thảo luận nhóm (thời gian 10 phút)</w:t>
      </w:r>
    </w:p>
    <w:p>
      <w:pPr>
        <w:tabs>
          <w:tab w:val="left" w:pos="0"/>
          <w:tab w:val="left" w:pos="120"/>
        </w:tabs>
        <w:spacing w:after="0" w:line="288" w:lineRule="auto"/>
        <w:jc w:val="both"/>
        <w:rPr>
          <w:rFonts w:eastAsia="Times New Roman" w:cs="Times New Roman"/>
          <w:sz w:val="26"/>
          <w:szCs w:val="26"/>
        </w:rPr>
      </w:pPr>
      <w:r>
        <w:rPr>
          <w:rFonts w:eastAsia="Times New Roman" w:cs="Times New Roman"/>
          <w:sz w:val="26"/>
          <w:szCs w:val="26"/>
        </w:rPr>
        <w:t>GV yêu cầu  HS đọc sgk trang 53,54,55,56  mục 1, làm việc theo nhóm  và hoàn thành bảng nội dung sau:</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845"/>
        <w:gridCol w:w="982"/>
        <w:gridCol w:w="1499"/>
        <w:gridCol w:w="3251"/>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after="0" w:line="240" w:lineRule="auto"/>
              <w:jc w:val="both"/>
              <w:rPr>
                <w:rFonts w:eastAsia="Times New Roman" w:cs="Times New Roman"/>
                <w:b/>
                <w:sz w:val="26"/>
                <w:szCs w:val="26"/>
              </w:rPr>
            </w:pPr>
            <w:r>
              <w:rPr>
                <w:rFonts w:eastAsia="Times New Roman" w:cs="Times New Roman"/>
                <w:b/>
                <w:sz w:val="26"/>
                <w:szCs w:val="26"/>
              </w:rPr>
              <w:t>Cuộc khởi nghĩa</w:t>
            </w:r>
          </w:p>
        </w:tc>
        <w:tc>
          <w:tcPr>
            <w:tcW w:w="845" w:type="dxa"/>
            <w:vAlign w:val="center"/>
          </w:tcPr>
          <w:p>
            <w:pPr>
              <w:spacing w:after="0" w:line="240" w:lineRule="auto"/>
              <w:jc w:val="both"/>
              <w:rPr>
                <w:rFonts w:eastAsia="Times New Roman" w:cs="Times New Roman"/>
                <w:b/>
                <w:sz w:val="26"/>
                <w:szCs w:val="26"/>
              </w:rPr>
            </w:pPr>
            <w:r>
              <w:rPr>
                <w:rFonts w:eastAsia="Times New Roman" w:cs="Times New Roman"/>
                <w:b/>
                <w:sz w:val="26"/>
                <w:szCs w:val="26"/>
              </w:rPr>
              <w:t>Thời gian</w:t>
            </w:r>
          </w:p>
        </w:tc>
        <w:tc>
          <w:tcPr>
            <w:tcW w:w="982" w:type="dxa"/>
            <w:vAlign w:val="center"/>
          </w:tcPr>
          <w:p>
            <w:pPr>
              <w:spacing w:after="0" w:line="240" w:lineRule="auto"/>
              <w:jc w:val="both"/>
              <w:rPr>
                <w:rFonts w:eastAsia="Times New Roman" w:cs="Times New Roman"/>
                <w:b/>
                <w:sz w:val="26"/>
                <w:szCs w:val="26"/>
              </w:rPr>
            </w:pPr>
            <w:r>
              <w:rPr>
                <w:rFonts w:eastAsia="Times New Roman" w:cs="Times New Roman"/>
                <w:b/>
                <w:sz w:val="26"/>
                <w:szCs w:val="26"/>
              </w:rPr>
              <w:t>Kẻ thù</w:t>
            </w:r>
          </w:p>
        </w:tc>
        <w:tc>
          <w:tcPr>
            <w:tcW w:w="1499" w:type="dxa"/>
            <w:vAlign w:val="center"/>
          </w:tcPr>
          <w:p>
            <w:pPr>
              <w:spacing w:after="0" w:line="240" w:lineRule="auto"/>
              <w:jc w:val="both"/>
              <w:rPr>
                <w:rFonts w:eastAsia="Times New Roman" w:cs="Times New Roman"/>
                <w:b/>
                <w:sz w:val="26"/>
                <w:szCs w:val="26"/>
              </w:rPr>
            </w:pPr>
            <w:r>
              <w:rPr>
                <w:rFonts w:eastAsia="Times New Roman" w:cs="Times New Roman"/>
                <w:b/>
                <w:sz w:val="26"/>
                <w:szCs w:val="26"/>
              </w:rPr>
              <w:t>Địa bàn</w:t>
            </w:r>
          </w:p>
        </w:tc>
        <w:tc>
          <w:tcPr>
            <w:tcW w:w="3251" w:type="dxa"/>
            <w:vAlign w:val="center"/>
          </w:tcPr>
          <w:p>
            <w:pPr>
              <w:spacing w:after="0" w:line="240" w:lineRule="auto"/>
              <w:jc w:val="both"/>
              <w:rPr>
                <w:rFonts w:eastAsia="Times New Roman" w:cs="Times New Roman"/>
                <w:b/>
                <w:sz w:val="26"/>
                <w:szCs w:val="26"/>
              </w:rPr>
            </w:pPr>
            <w:r>
              <w:rPr>
                <w:rFonts w:eastAsia="Times New Roman" w:cs="Times New Roman"/>
                <w:b/>
                <w:sz w:val="26"/>
                <w:szCs w:val="26"/>
              </w:rPr>
              <w:t>Tóm tắt diễn biến</w:t>
            </w:r>
          </w:p>
        </w:tc>
        <w:tc>
          <w:tcPr>
            <w:tcW w:w="2186" w:type="dxa"/>
            <w:vAlign w:val="center"/>
          </w:tcPr>
          <w:p>
            <w:pPr>
              <w:spacing w:after="0" w:line="240" w:lineRule="auto"/>
              <w:jc w:val="both"/>
              <w:rPr>
                <w:rFonts w:eastAsia="Times New Roman" w:cs="Times New Roman"/>
                <w:b/>
                <w:sz w:val="26"/>
                <w:szCs w:val="26"/>
              </w:rPr>
            </w:pPr>
            <w:r>
              <w:rPr>
                <w:rFonts w:eastAsia="Times New Roman" w:cs="Times New Roman"/>
                <w:b/>
                <w:sz w:val="26"/>
                <w:szCs w:val="26"/>
              </w:rPr>
              <w:t>Ý nghĩa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after="0" w:line="240" w:lineRule="auto"/>
              <w:jc w:val="both"/>
              <w:rPr>
                <w:rFonts w:eastAsia="Times New Roman" w:cs="Times New Roman"/>
                <w:sz w:val="26"/>
                <w:szCs w:val="26"/>
              </w:rPr>
            </w:pPr>
            <w:r>
              <w:rPr>
                <w:rFonts w:eastAsia="Times New Roman" w:cs="Times New Roman"/>
                <w:sz w:val="26"/>
                <w:szCs w:val="26"/>
              </w:rPr>
              <w:t>Hai Bà Trưng</w:t>
            </w:r>
          </w:p>
        </w:tc>
        <w:tc>
          <w:tcPr>
            <w:tcW w:w="845" w:type="dxa"/>
            <w:vAlign w:val="center"/>
          </w:tcPr>
          <w:p>
            <w:pPr>
              <w:spacing w:after="0" w:line="240" w:lineRule="auto"/>
              <w:jc w:val="both"/>
              <w:rPr>
                <w:rFonts w:eastAsia="Times New Roman" w:cs="Times New Roman"/>
                <w:b/>
                <w:sz w:val="26"/>
                <w:szCs w:val="26"/>
              </w:rPr>
            </w:pPr>
          </w:p>
        </w:tc>
        <w:tc>
          <w:tcPr>
            <w:tcW w:w="982" w:type="dxa"/>
            <w:vAlign w:val="center"/>
          </w:tcPr>
          <w:p>
            <w:pPr>
              <w:spacing w:after="0" w:line="240" w:lineRule="auto"/>
              <w:jc w:val="both"/>
              <w:rPr>
                <w:rFonts w:eastAsia="Times New Roman" w:cs="Times New Roman"/>
                <w:b/>
                <w:sz w:val="26"/>
                <w:szCs w:val="26"/>
              </w:rPr>
            </w:pPr>
          </w:p>
        </w:tc>
        <w:tc>
          <w:tcPr>
            <w:tcW w:w="1499" w:type="dxa"/>
            <w:vAlign w:val="center"/>
          </w:tcPr>
          <w:p>
            <w:pPr>
              <w:spacing w:after="0" w:line="240" w:lineRule="auto"/>
              <w:jc w:val="both"/>
              <w:rPr>
                <w:rFonts w:eastAsia="Times New Roman" w:cs="Times New Roman"/>
                <w:b/>
                <w:sz w:val="26"/>
                <w:szCs w:val="26"/>
              </w:rPr>
            </w:pPr>
          </w:p>
        </w:tc>
        <w:tc>
          <w:tcPr>
            <w:tcW w:w="3251" w:type="dxa"/>
            <w:vAlign w:val="center"/>
          </w:tcPr>
          <w:p>
            <w:pPr>
              <w:spacing w:after="0" w:line="240" w:lineRule="auto"/>
              <w:jc w:val="both"/>
              <w:rPr>
                <w:rFonts w:eastAsia="Times New Roman" w:cs="Times New Roman"/>
                <w:b/>
                <w:sz w:val="26"/>
                <w:szCs w:val="26"/>
              </w:rPr>
            </w:pPr>
          </w:p>
        </w:tc>
        <w:tc>
          <w:tcPr>
            <w:tcW w:w="2186" w:type="dxa"/>
            <w:vAlign w:val="center"/>
          </w:tcPr>
          <w:p>
            <w:pPr>
              <w:spacing w:after="0" w:line="240" w:lineRule="auto"/>
              <w:jc w:val="both"/>
              <w:rPr>
                <w:rFonts w:eastAsia="Times New Roman" w:cs="Times New Roman"/>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after="0" w:line="240" w:lineRule="auto"/>
              <w:jc w:val="both"/>
              <w:rPr>
                <w:rFonts w:eastAsia="Times New Roman" w:cs="Times New Roman"/>
                <w:sz w:val="26"/>
                <w:szCs w:val="26"/>
              </w:rPr>
            </w:pPr>
            <w:r>
              <w:rPr>
                <w:rFonts w:eastAsia="Times New Roman" w:cs="Times New Roman"/>
                <w:sz w:val="26"/>
                <w:szCs w:val="26"/>
              </w:rPr>
              <w:t>Bà Triệu</w:t>
            </w:r>
          </w:p>
        </w:tc>
        <w:tc>
          <w:tcPr>
            <w:tcW w:w="845" w:type="dxa"/>
            <w:vAlign w:val="center"/>
          </w:tcPr>
          <w:p>
            <w:pPr>
              <w:spacing w:after="0" w:line="240" w:lineRule="auto"/>
              <w:jc w:val="both"/>
              <w:rPr>
                <w:rFonts w:eastAsia="Times New Roman" w:cs="Times New Roman"/>
                <w:sz w:val="26"/>
                <w:szCs w:val="26"/>
              </w:rPr>
            </w:pPr>
          </w:p>
        </w:tc>
        <w:tc>
          <w:tcPr>
            <w:tcW w:w="982" w:type="dxa"/>
            <w:vAlign w:val="center"/>
          </w:tcPr>
          <w:p>
            <w:pPr>
              <w:spacing w:after="0" w:line="240" w:lineRule="auto"/>
              <w:jc w:val="both"/>
              <w:rPr>
                <w:rFonts w:eastAsia="Times New Roman" w:cs="Times New Roman"/>
                <w:sz w:val="26"/>
                <w:szCs w:val="26"/>
              </w:rPr>
            </w:pPr>
          </w:p>
        </w:tc>
        <w:tc>
          <w:tcPr>
            <w:tcW w:w="1499" w:type="dxa"/>
            <w:vAlign w:val="center"/>
          </w:tcPr>
          <w:p>
            <w:pPr>
              <w:spacing w:after="0" w:line="240" w:lineRule="auto"/>
              <w:jc w:val="both"/>
              <w:rPr>
                <w:rFonts w:eastAsia="Times New Roman" w:cs="Times New Roman"/>
                <w:sz w:val="26"/>
                <w:szCs w:val="26"/>
              </w:rPr>
            </w:pPr>
          </w:p>
        </w:tc>
        <w:tc>
          <w:tcPr>
            <w:tcW w:w="3251" w:type="dxa"/>
          </w:tcPr>
          <w:p>
            <w:pPr>
              <w:spacing w:after="0" w:line="240" w:lineRule="auto"/>
              <w:jc w:val="both"/>
              <w:rPr>
                <w:rFonts w:eastAsia="Times New Roman" w:cs="Times New Roman"/>
                <w:sz w:val="26"/>
                <w:szCs w:val="26"/>
              </w:rPr>
            </w:pPr>
          </w:p>
        </w:tc>
        <w:tc>
          <w:tcPr>
            <w:tcW w:w="2186" w:type="dxa"/>
          </w:tcPr>
          <w:p>
            <w:pPr>
              <w:spacing w:after="0" w:line="240" w:lineRule="auto"/>
              <w:jc w:val="both"/>
              <w:rPr>
                <w:rFonts w:eastAsia="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after="0" w:line="240" w:lineRule="auto"/>
              <w:jc w:val="both"/>
              <w:rPr>
                <w:rFonts w:eastAsia="Times New Roman" w:cs="Times New Roman"/>
                <w:sz w:val="26"/>
                <w:szCs w:val="26"/>
              </w:rPr>
            </w:pPr>
            <w:r>
              <w:rPr>
                <w:rFonts w:eastAsia="Times New Roman" w:cs="Times New Roman"/>
                <w:sz w:val="26"/>
                <w:szCs w:val="26"/>
              </w:rPr>
              <w:t>Lý Bí</w:t>
            </w:r>
          </w:p>
        </w:tc>
        <w:tc>
          <w:tcPr>
            <w:tcW w:w="845" w:type="dxa"/>
            <w:vAlign w:val="center"/>
          </w:tcPr>
          <w:p>
            <w:pPr>
              <w:spacing w:after="0" w:line="240" w:lineRule="auto"/>
              <w:jc w:val="both"/>
              <w:rPr>
                <w:rFonts w:eastAsia="Times New Roman" w:cs="Times New Roman"/>
                <w:sz w:val="26"/>
                <w:szCs w:val="26"/>
              </w:rPr>
            </w:pPr>
          </w:p>
        </w:tc>
        <w:tc>
          <w:tcPr>
            <w:tcW w:w="982" w:type="dxa"/>
            <w:vAlign w:val="center"/>
          </w:tcPr>
          <w:p>
            <w:pPr>
              <w:spacing w:after="0" w:line="240" w:lineRule="auto"/>
              <w:jc w:val="both"/>
              <w:rPr>
                <w:rFonts w:eastAsia="Times New Roman" w:cs="Times New Roman"/>
                <w:sz w:val="26"/>
                <w:szCs w:val="26"/>
              </w:rPr>
            </w:pPr>
          </w:p>
        </w:tc>
        <w:tc>
          <w:tcPr>
            <w:tcW w:w="1499" w:type="dxa"/>
            <w:vAlign w:val="center"/>
          </w:tcPr>
          <w:p>
            <w:pPr>
              <w:spacing w:after="0" w:line="240" w:lineRule="auto"/>
              <w:jc w:val="both"/>
              <w:rPr>
                <w:rFonts w:eastAsia="Times New Roman" w:cs="Times New Roman"/>
                <w:sz w:val="26"/>
                <w:szCs w:val="26"/>
              </w:rPr>
            </w:pPr>
          </w:p>
        </w:tc>
        <w:tc>
          <w:tcPr>
            <w:tcW w:w="3251" w:type="dxa"/>
          </w:tcPr>
          <w:p>
            <w:pPr>
              <w:spacing w:after="0" w:line="240" w:lineRule="auto"/>
              <w:jc w:val="both"/>
              <w:rPr>
                <w:rFonts w:eastAsia="Times New Roman" w:cs="Times New Roman"/>
                <w:sz w:val="26"/>
                <w:szCs w:val="26"/>
              </w:rPr>
            </w:pPr>
          </w:p>
        </w:tc>
        <w:tc>
          <w:tcPr>
            <w:tcW w:w="2186" w:type="dxa"/>
          </w:tcPr>
          <w:p>
            <w:pPr>
              <w:spacing w:after="0" w:line="240" w:lineRule="auto"/>
              <w:jc w:val="both"/>
              <w:rPr>
                <w:rFonts w:eastAsia="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after="0" w:line="240" w:lineRule="auto"/>
              <w:jc w:val="both"/>
              <w:rPr>
                <w:rFonts w:eastAsia="Times New Roman" w:cs="Times New Roman"/>
                <w:sz w:val="26"/>
                <w:szCs w:val="26"/>
              </w:rPr>
            </w:pPr>
            <w:r>
              <w:rPr>
                <w:rFonts w:eastAsia="Times New Roman" w:cs="Times New Roman"/>
                <w:sz w:val="26"/>
                <w:szCs w:val="26"/>
              </w:rPr>
              <w:t>Phùng Hưng</w:t>
            </w:r>
          </w:p>
        </w:tc>
        <w:tc>
          <w:tcPr>
            <w:tcW w:w="845" w:type="dxa"/>
            <w:vAlign w:val="center"/>
          </w:tcPr>
          <w:p>
            <w:pPr>
              <w:spacing w:after="0" w:line="240" w:lineRule="auto"/>
              <w:jc w:val="both"/>
              <w:rPr>
                <w:rFonts w:eastAsia="Times New Roman" w:cs="Times New Roman"/>
                <w:sz w:val="26"/>
                <w:szCs w:val="26"/>
              </w:rPr>
            </w:pPr>
          </w:p>
        </w:tc>
        <w:tc>
          <w:tcPr>
            <w:tcW w:w="982" w:type="dxa"/>
            <w:vAlign w:val="center"/>
          </w:tcPr>
          <w:p>
            <w:pPr>
              <w:spacing w:after="0" w:line="240" w:lineRule="auto"/>
              <w:jc w:val="both"/>
              <w:rPr>
                <w:rFonts w:eastAsia="Times New Roman" w:cs="Times New Roman"/>
                <w:sz w:val="26"/>
                <w:szCs w:val="26"/>
              </w:rPr>
            </w:pPr>
          </w:p>
        </w:tc>
        <w:tc>
          <w:tcPr>
            <w:tcW w:w="1499" w:type="dxa"/>
            <w:vAlign w:val="center"/>
          </w:tcPr>
          <w:p>
            <w:pPr>
              <w:spacing w:after="0" w:line="240" w:lineRule="auto"/>
              <w:jc w:val="both"/>
              <w:rPr>
                <w:rFonts w:eastAsia="Times New Roman" w:cs="Times New Roman"/>
                <w:sz w:val="26"/>
                <w:szCs w:val="26"/>
              </w:rPr>
            </w:pPr>
          </w:p>
        </w:tc>
        <w:tc>
          <w:tcPr>
            <w:tcW w:w="3251" w:type="dxa"/>
          </w:tcPr>
          <w:p>
            <w:pPr>
              <w:spacing w:after="0" w:line="240" w:lineRule="auto"/>
              <w:jc w:val="both"/>
              <w:rPr>
                <w:rFonts w:eastAsia="Times New Roman" w:cs="Times New Roman"/>
                <w:sz w:val="26"/>
                <w:szCs w:val="26"/>
              </w:rPr>
            </w:pPr>
          </w:p>
        </w:tc>
        <w:tc>
          <w:tcPr>
            <w:tcW w:w="2186" w:type="dxa"/>
          </w:tcPr>
          <w:p>
            <w:pPr>
              <w:spacing w:after="0" w:line="240" w:lineRule="auto"/>
              <w:jc w:val="both"/>
              <w:rPr>
                <w:rFonts w:eastAsia="Times New Roman" w:cs="Times New Roman"/>
                <w:sz w:val="26"/>
                <w:szCs w:val="26"/>
              </w:rPr>
            </w:pPr>
          </w:p>
        </w:tc>
      </w:tr>
    </w:tbl>
    <w:p>
      <w:pPr>
        <w:tabs>
          <w:tab w:val="left" w:pos="0"/>
          <w:tab w:val="left" w:pos="120"/>
        </w:tabs>
        <w:spacing w:after="0" w:line="288" w:lineRule="auto"/>
        <w:jc w:val="both"/>
        <w:rPr>
          <w:rFonts w:eastAsia="Times New Roman" w:cs="Times New Roman"/>
          <w:b/>
          <w:sz w:val="26"/>
          <w:szCs w:val="26"/>
        </w:rPr>
      </w:pPr>
      <w:r>
        <w:rPr>
          <w:rFonts w:eastAsia="Times New Roman" w:cs="Times New Roman"/>
          <w:b/>
          <w:sz w:val="26"/>
          <w:szCs w:val="26"/>
        </w:rPr>
        <w:t>Bước 2. Thực hiện nhiệm vụ học tập</w:t>
      </w:r>
    </w:p>
    <w:p>
      <w:pPr>
        <w:spacing w:after="0"/>
        <w:rPr>
          <w:rFonts w:eastAsia="Cambria"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lang w:val="pt-BR"/>
          <w14:textFill>
            <w14:solidFill>
              <w14:schemeClr w14:val="tx1"/>
            </w14:solidFill>
          </w14:textFill>
        </w:rPr>
        <w:t xml:space="preserve">HS triển khai nhiệm vụ, làm việc nhóm và thống nhất ý kiến. GV theo dõi, hỗ trợ HS. </w:t>
      </w:r>
      <w:r>
        <w:rPr>
          <w:rFonts w:eastAsia="Cambria" w:cs="Times New Roman"/>
          <w:color w:val="000000" w:themeColor="text1"/>
          <w:sz w:val="26"/>
          <w:szCs w:val="26"/>
          <w14:textFill>
            <w14:solidFill>
              <w14:schemeClr w14:val="tx1"/>
            </w14:solidFill>
          </w14:textFill>
        </w:rPr>
        <w:t xml:space="preserve"> </w:t>
      </w:r>
    </w:p>
    <w:p>
      <w:pPr>
        <w:spacing w:after="0"/>
        <w:rPr>
          <w:rFonts w:eastAsia="Cambria" w:cs="Times New Roman"/>
          <w:color w:val="000000" w:themeColor="text1"/>
          <w:sz w:val="26"/>
          <w:szCs w:val="26"/>
          <w14:textFill>
            <w14:solidFill>
              <w14:schemeClr w14:val="tx1"/>
            </w14:solidFill>
          </w14:textFill>
        </w:rPr>
      </w:pPr>
      <w:r>
        <w:rPr>
          <w:rFonts w:eastAsia="Cambria" w:cs="Times New Roman"/>
          <w:color w:val="000000" w:themeColor="text1"/>
          <w:sz w:val="26"/>
          <w:szCs w:val="26"/>
          <w14:textFill>
            <w14:solidFill>
              <w14:schemeClr w14:val="tx1"/>
            </w14:solidFill>
          </w14:textFill>
        </w:rPr>
        <w:t>+ N1,3: Tìm hiểu cuộc khởi nghĩa Hai Bà Trưng, Bà Triệu</w:t>
      </w:r>
    </w:p>
    <w:p>
      <w:pPr>
        <w:spacing w:after="0"/>
        <w:rPr>
          <w:sz w:val="26"/>
          <w:szCs w:val="26"/>
        </w:rPr>
      </w:pPr>
      <w:r>
        <w:rPr>
          <w:rFonts w:eastAsia="Cambria" w:cs="Times New Roman"/>
          <w:color w:val="000000" w:themeColor="text1"/>
          <w:sz w:val="26"/>
          <w:szCs w:val="26"/>
          <w14:textFill>
            <w14:solidFill>
              <w14:schemeClr w14:val="tx1"/>
            </w14:solidFill>
          </w14:textFill>
        </w:rPr>
        <w:t>+ N2,4 :Tìm hiểu cuộc khởi nghĩa Lý Bí, Phùng Hưng</w:t>
      </w:r>
    </w:p>
    <w:p>
      <w:pPr>
        <w:pBdr>
          <w:top w:val="none" w:color="auto" w:sz="0" w:space="0"/>
          <w:left w:val="none" w:color="auto" w:sz="0" w:space="0"/>
          <w:bottom w:val="none" w:color="auto" w:sz="0" w:space="0"/>
          <w:right w:val="none" w:color="auto" w:sz="0" w:space="0"/>
          <w:between w:val="none" w:color="auto" w:sz="0" w:space="0"/>
        </w:pBdr>
        <w:spacing w:after="0" w:line="288" w:lineRule="auto"/>
        <w:jc w:val="both"/>
        <w:rPr>
          <w:rFonts w:eastAsia="Times New Roman" w:cs="Times New Roman"/>
          <w:b/>
          <w:color w:val="000000" w:themeColor="text1"/>
          <w:sz w:val="26"/>
          <w:szCs w:val="26"/>
          <w14:textFill>
            <w14:solidFill>
              <w14:schemeClr w14:val="tx1"/>
            </w14:solidFill>
          </w14:textFill>
        </w:rPr>
      </w:pPr>
      <w:r>
        <w:rPr>
          <w:rFonts w:eastAsia="Times New Roman" w:cs="Times New Roman"/>
          <w:b/>
          <w:color w:val="000000" w:themeColor="text1"/>
          <w:sz w:val="26"/>
          <w:szCs w:val="26"/>
          <w14:textFill>
            <w14:solidFill>
              <w14:schemeClr w14:val="tx1"/>
            </w14:solidFill>
          </w14:textFill>
        </w:rPr>
        <w:t>Bước 3. Báo cáo kết quả hoạt động</w:t>
      </w:r>
    </w:p>
    <w:p>
      <w:pPr>
        <w:spacing w:after="0" w:line="240" w:lineRule="auto"/>
        <w:jc w:val="both"/>
        <w:rPr>
          <w:rFonts w:eastAsia="Times New Roman" w:cs="Times New Roman"/>
          <w:sz w:val="26"/>
          <w:szCs w:val="26"/>
        </w:rPr>
      </w:pPr>
      <w:r>
        <w:rPr>
          <w:rFonts w:eastAsia="Times New Roman" w:cs="Times New Roman"/>
          <w:sz w:val="26"/>
          <w:szCs w:val="26"/>
        </w:rPr>
        <w:t xml:space="preserve">- Sau khi các nhóm học sinh có sản phẩm của mình, giáo viên gọi đại diện 1 đến 2 nhóm  học sinh trả lời, các nhóm  khác lắng nghe phần trình bày của bạn. </w:t>
      </w:r>
    </w:p>
    <w:p>
      <w:pPr>
        <w:spacing w:after="0" w:line="240" w:lineRule="auto"/>
        <w:jc w:val="both"/>
        <w:rPr>
          <w:rFonts w:eastAsia="Times New Roman" w:cs="Times New Roman"/>
          <w:sz w:val="26"/>
          <w:szCs w:val="26"/>
        </w:rPr>
      </w:pPr>
      <w:r>
        <w:rPr>
          <w:rFonts w:eastAsia="Times New Roman" w:cs="Times New Roman"/>
          <w:sz w:val="26"/>
          <w:szCs w:val="26"/>
        </w:rPr>
        <w:t>- Sau đó, giáo viên gọi  1-2 nhóm  học sinh khác nhận xét, chỉnh sửa, bổ sung kiến thức cho bạn.</w:t>
      </w:r>
    </w:p>
    <w:p>
      <w:pPr>
        <w:spacing w:after="0" w:line="240" w:lineRule="auto"/>
        <w:jc w:val="both"/>
        <w:rPr>
          <w:rFonts w:eastAsia="Times New Roman" w:cs="Times New Roman"/>
          <w:sz w:val="26"/>
          <w:szCs w:val="26"/>
        </w:rPr>
      </w:pPr>
      <w:r>
        <w:rPr>
          <w:rFonts w:eastAsia="Times New Roman" w:cs="Times New Roman"/>
          <w:sz w:val="26"/>
          <w:szCs w:val="26"/>
        </w:rPr>
        <w:t>- Học sinh lắng nghe phần trình bày sản phẩm của bạn và  phần nhận xét của giáo viên để chỉnh sửa, hoàn thiện sản phẩm của mình.</w:t>
      </w:r>
    </w:p>
    <w:p>
      <w:pPr>
        <w:spacing w:after="0" w:line="240" w:lineRule="auto"/>
        <w:jc w:val="both"/>
        <w:rPr>
          <w:rFonts w:eastAsia="Times New Roman" w:cs="Times New Roman"/>
          <w:sz w:val="26"/>
          <w:szCs w:val="26"/>
        </w:rPr>
      </w:pPr>
      <w:r>
        <w:rPr>
          <w:rFonts w:eastAsia="Times New Roman" w:cs="Times New Roman"/>
          <w:sz w:val="26"/>
          <w:szCs w:val="26"/>
        </w:rPr>
        <w:t>- Trong quá trình học sinh trả lời, giáo viên yêu cầu học sinh tường thuật cuộc khởi nghĩa Hai Bà Trưng, Bà Triệu, Lý Bí …trên lược đồ.</w:t>
      </w:r>
    </w:p>
    <w:p>
      <w:pPr>
        <w:spacing w:after="0"/>
        <w:rPr>
          <w:b/>
          <w:sz w:val="26"/>
          <w:szCs w:val="26"/>
        </w:rPr>
      </w:pPr>
      <w:r>
        <w:rPr>
          <w:b/>
          <w:sz w:val="26"/>
          <w:szCs w:val="26"/>
        </w:rPr>
        <w:t>Dự kiến SP</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842"/>
        <w:gridCol w:w="1016"/>
        <w:gridCol w:w="1507"/>
        <w:gridCol w:w="3222"/>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7" w:type="dxa"/>
            <w:vAlign w:val="center"/>
          </w:tcPr>
          <w:p>
            <w:pPr>
              <w:spacing w:after="0" w:line="240" w:lineRule="auto"/>
              <w:jc w:val="both"/>
              <w:rPr>
                <w:rFonts w:eastAsia="Times New Roman" w:cs="Times New Roman"/>
                <w:b/>
                <w:sz w:val="26"/>
                <w:szCs w:val="26"/>
              </w:rPr>
            </w:pPr>
            <w:r>
              <w:rPr>
                <w:rFonts w:eastAsia="Times New Roman" w:cs="Times New Roman"/>
                <w:b/>
                <w:sz w:val="26"/>
                <w:szCs w:val="26"/>
              </w:rPr>
              <w:t>Cuộc khởi nghĩa</w:t>
            </w:r>
          </w:p>
        </w:tc>
        <w:tc>
          <w:tcPr>
            <w:tcW w:w="842" w:type="dxa"/>
            <w:vAlign w:val="center"/>
          </w:tcPr>
          <w:p>
            <w:pPr>
              <w:spacing w:after="0" w:line="240" w:lineRule="auto"/>
              <w:jc w:val="both"/>
              <w:rPr>
                <w:rFonts w:eastAsia="Times New Roman" w:cs="Times New Roman"/>
                <w:b/>
                <w:sz w:val="26"/>
                <w:szCs w:val="26"/>
              </w:rPr>
            </w:pPr>
            <w:r>
              <w:rPr>
                <w:rFonts w:eastAsia="Times New Roman" w:cs="Times New Roman"/>
                <w:b/>
                <w:sz w:val="26"/>
                <w:szCs w:val="26"/>
              </w:rPr>
              <w:t>Thời gian</w:t>
            </w:r>
          </w:p>
        </w:tc>
        <w:tc>
          <w:tcPr>
            <w:tcW w:w="1016" w:type="dxa"/>
            <w:vAlign w:val="center"/>
          </w:tcPr>
          <w:p>
            <w:pPr>
              <w:spacing w:after="0" w:line="240" w:lineRule="auto"/>
              <w:jc w:val="both"/>
              <w:rPr>
                <w:rFonts w:eastAsia="Times New Roman" w:cs="Times New Roman"/>
                <w:b/>
                <w:sz w:val="26"/>
                <w:szCs w:val="26"/>
              </w:rPr>
            </w:pPr>
            <w:r>
              <w:rPr>
                <w:rFonts w:eastAsia="Times New Roman" w:cs="Times New Roman"/>
                <w:b/>
                <w:sz w:val="26"/>
                <w:szCs w:val="26"/>
              </w:rPr>
              <w:t>Kẻ thù</w:t>
            </w:r>
          </w:p>
        </w:tc>
        <w:tc>
          <w:tcPr>
            <w:tcW w:w="1507" w:type="dxa"/>
            <w:vAlign w:val="center"/>
          </w:tcPr>
          <w:p>
            <w:pPr>
              <w:spacing w:after="0" w:line="240" w:lineRule="auto"/>
              <w:jc w:val="both"/>
              <w:rPr>
                <w:rFonts w:eastAsia="Times New Roman" w:cs="Times New Roman"/>
                <w:b/>
                <w:sz w:val="26"/>
                <w:szCs w:val="26"/>
              </w:rPr>
            </w:pPr>
            <w:r>
              <w:rPr>
                <w:rFonts w:eastAsia="Times New Roman" w:cs="Times New Roman"/>
                <w:b/>
                <w:sz w:val="26"/>
                <w:szCs w:val="26"/>
              </w:rPr>
              <w:t>Địa bàn</w:t>
            </w:r>
          </w:p>
        </w:tc>
        <w:tc>
          <w:tcPr>
            <w:tcW w:w="3222" w:type="dxa"/>
            <w:vAlign w:val="center"/>
          </w:tcPr>
          <w:p>
            <w:pPr>
              <w:spacing w:after="0" w:line="240" w:lineRule="auto"/>
              <w:jc w:val="both"/>
              <w:rPr>
                <w:rFonts w:eastAsia="Times New Roman" w:cs="Times New Roman"/>
                <w:b/>
                <w:sz w:val="26"/>
                <w:szCs w:val="26"/>
              </w:rPr>
            </w:pPr>
            <w:r>
              <w:rPr>
                <w:rFonts w:eastAsia="Times New Roman" w:cs="Times New Roman"/>
                <w:b/>
                <w:sz w:val="26"/>
                <w:szCs w:val="26"/>
              </w:rPr>
              <w:t>Tóm tắt diễn biến</w:t>
            </w:r>
          </w:p>
        </w:tc>
        <w:tc>
          <w:tcPr>
            <w:tcW w:w="2177" w:type="dxa"/>
            <w:vAlign w:val="center"/>
          </w:tcPr>
          <w:p>
            <w:pPr>
              <w:spacing w:after="0" w:line="240" w:lineRule="auto"/>
              <w:jc w:val="both"/>
              <w:rPr>
                <w:rFonts w:eastAsia="Times New Roman" w:cs="Times New Roman"/>
                <w:b/>
                <w:sz w:val="26"/>
                <w:szCs w:val="26"/>
              </w:rPr>
            </w:pPr>
            <w:r>
              <w:rPr>
                <w:rFonts w:eastAsia="Times New Roman" w:cs="Times New Roman"/>
                <w:b/>
                <w:sz w:val="26"/>
                <w:szCs w:val="26"/>
              </w:rPr>
              <w:t>Ý nghĩa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pPr>
              <w:spacing w:after="0" w:line="240" w:lineRule="auto"/>
              <w:jc w:val="both"/>
              <w:rPr>
                <w:rFonts w:eastAsia="Times New Roman" w:cs="Times New Roman"/>
                <w:b/>
                <w:sz w:val="26"/>
                <w:szCs w:val="26"/>
              </w:rPr>
            </w:pPr>
          </w:p>
          <w:p>
            <w:pPr>
              <w:spacing w:after="0" w:line="240" w:lineRule="auto"/>
              <w:jc w:val="both"/>
              <w:rPr>
                <w:rFonts w:eastAsia="Times New Roman" w:cs="Times New Roman"/>
                <w:b/>
                <w:sz w:val="26"/>
                <w:szCs w:val="26"/>
              </w:rPr>
            </w:pPr>
          </w:p>
          <w:p>
            <w:pPr>
              <w:spacing w:after="0" w:line="240" w:lineRule="auto"/>
              <w:jc w:val="both"/>
              <w:rPr>
                <w:rFonts w:eastAsia="Times New Roman" w:cs="Times New Roman"/>
                <w:b/>
                <w:sz w:val="26"/>
                <w:szCs w:val="26"/>
              </w:rPr>
            </w:pPr>
            <w:r>
              <w:rPr>
                <w:rFonts w:eastAsia="Times New Roman" w:cs="Times New Roman"/>
                <w:sz w:val="26"/>
                <w:szCs w:val="26"/>
              </w:rPr>
              <w:t>Hai Bà Trưng</w:t>
            </w:r>
          </w:p>
          <w:p>
            <w:pPr>
              <w:spacing w:after="0" w:line="240" w:lineRule="auto"/>
              <w:jc w:val="both"/>
              <w:rPr>
                <w:rFonts w:eastAsia="Times New Roman" w:cs="Times New Roman"/>
                <w:b/>
                <w:sz w:val="26"/>
                <w:szCs w:val="26"/>
              </w:rPr>
            </w:pPr>
          </w:p>
          <w:p>
            <w:pPr>
              <w:spacing w:after="0" w:line="240" w:lineRule="auto"/>
              <w:jc w:val="both"/>
              <w:rPr>
                <w:rFonts w:eastAsia="Times New Roman" w:cs="Times New Roman"/>
                <w:b/>
                <w:sz w:val="26"/>
                <w:szCs w:val="26"/>
              </w:rPr>
            </w:pPr>
          </w:p>
        </w:tc>
        <w:tc>
          <w:tcPr>
            <w:tcW w:w="842" w:type="dxa"/>
            <w:vAlign w:val="center"/>
          </w:tcPr>
          <w:p>
            <w:pPr>
              <w:spacing w:after="0" w:line="240" w:lineRule="auto"/>
              <w:jc w:val="both"/>
              <w:rPr>
                <w:rFonts w:eastAsia="Times New Roman" w:cs="Times New Roman"/>
                <w:b/>
                <w:sz w:val="26"/>
                <w:szCs w:val="26"/>
              </w:rPr>
            </w:pPr>
            <w:r>
              <w:rPr>
                <w:rFonts w:eastAsia="Times New Roman" w:cs="Times New Roman"/>
                <w:sz w:val="26"/>
                <w:szCs w:val="26"/>
              </w:rPr>
              <w:t>3/40</w:t>
            </w:r>
          </w:p>
        </w:tc>
        <w:tc>
          <w:tcPr>
            <w:tcW w:w="1016" w:type="dxa"/>
            <w:vAlign w:val="center"/>
          </w:tcPr>
          <w:p>
            <w:pPr>
              <w:spacing w:after="0" w:line="240" w:lineRule="auto"/>
              <w:jc w:val="both"/>
              <w:rPr>
                <w:rFonts w:eastAsia="Times New Roman" w:cs="Times New Roman"/>
                <w:b/>
                <w:sz w:val="26"/>
                <w:szCs w:val="26"/>
              </w:rPr>
            </w:pPr>
            <w:r>
              <w:rPr>
                <w:rFonts w:eastAsia="Times New Roman" w:cs="Times New Roman"/>
                <w:sz w:val="26"/>
                <w:szCs w:val="26"/>
              </w:rPr>
              <w:t>Nhà Đông Hán</w:t>
            </w:r>
          </w:p>
        </w:tc>
        <w:tc>
          <w:tcPr>
            <w:tcW w:w="1507" w:type="dxa"/>
            <w:vAlign w:val="center"/>
          </w:tcPr>
          <w:p>
            <w:pPr>
              <w:spacing w:after="0" w:line="240" w:lineRule="auto"/>
              <w:jc w:val="both"/>
              <w:rPr>
                <w:rFonts w:eastAsia="Times New Roman" w:cs="Times New Roman"/>
                <w:b/>
                <w:sz w:val="26"/>
                <w:szCs w:val="26"/>
              </w:rPr>
            </w:pPr>
            <w:r>
              <w:rPr>
                <w:rFonts w:eastAsia="Times New Roman" w:cs="Times New Roman"/>
                <w:sz w:val="26"/>
                <w:szCs w:val="26"/>
              </w:rPr>
              <w:t>Hát Môn Mê Linh, Cổ Loa, Luy Lâu</w:t>
            </w:r>
          </w:p>
        </w:tc>
        <w:tc>
          <w:tcPr>
            <w:tcW w:w="3222" w:type="dxa"/>
            <w:vAlign w:val="center"/>
          </w:tcPr>
          <w:p>
            <w:pPr>
              <w:spacing w:after="0" w:line="240" w:lineRule="auto"/>
              <w:jc w:val="both"/>
              <w:rPr>
                <w:rFonts w:eastAsia="Times New Roman" w:cs="Times New Roman"/>
                <w:sz w:val="26"/>
                <w:szCs w:val="26"/>
              </w:rPr>
            </w:pPr>
            <w:r>
              <w:rPr>
                <w:rFonts w:eastAsia="Times New Roman" w:cs="Times New Roman"/>
                <w:sz w:val="26"/>
                <w:szCs w:val="26"/>
              </w:rPr>
              <w:t>- Tháng 3/40, Hai Bà Trưng phất cờ khởi nghĩa được nhân dân nhiệt liệt hưởng ứng chiếm được Cổ Loa buộc Thái thú Tô Định trốn về nước. Khởi nghĩa thắng lợi, Trưng Trắc lên làm vua xây dựng chính quyền tự chủ.</w:t>
            </w:r>
          </w:p>
          <w:p>
            <w:pPr>
              <w:spacing w:after="0" w:line="240" w:lineRule="auto"/>
              <w:jc w:val="both"/>
              <w:rPr>
                <w:rFonts w:eastAsia="Times New Roman" w:cs="Times New Roman"/>
                <w:b/>
                <w:sz w:val="26"/>
                <w:szCs w:val="26"/>
              </w:rPr>
            </w:pPr>
            <w:r>
              <w:rPr>
                <w:rFonts w:eastAsia="Times New Roman" w:cs="Times New Roman"/>
                <w:sz w:val="26"/>
                <w:szCs w:val="26"/>
              </w:rPr>
              <w:t>- Năm 42, nhà Hán đưa hai vạn quân sang xâm lược. Hai Bà Trưng tổ chức kháng chiến anh dũng nhưng do chênh lệch về lực lượng, Hai Bà Trưng hy sinh.</w:t>
            </w:r>
          </w:p>
        </w:tc>
        <w:tc>
          <w:tcPr>
            <w:tcW w:w="2177" w:type="dxa"/>
            <w:vAlign w:val="center"/>
          </w:tcPr>
          <w:p>
            <w:pPr>
              <w:spacing w:after="0" w:line="240" w:lineRule="auto"/>
              <w:jc w:val="both"/>
              <w:rPr>
                <w:rFonts w:eastAsia="Times New Roman" w:cs="Times New Roman"/>
                <w:sz w:val="26"/>
                <w:szCs w:val="26"/>
              </w:rPr>
            </w:pPr>
            <w:r>
              <w:rPr>
                <w:rFonts w:eastAsia="Times New Roman" w:cs="Times New Roman"/>
                <w:sz w:val="26"/>
                <w:szCs w:val="26"/>
              </w:rPr>
              <w:t>- Mở đầu cho cuộc đấu tranh chống áp bức đô hộ của nhân dân Âu Lạc.</w:t>
            </w:r>
          </w:p>
          <w:p>
            <w:pPr>
              <w:spacing w:after="0" w:line="240" w:lineRule="auto"/>
              <w:jc w:val="both"/>
              <w:rPr>
                <w:rFonts w:eastAsia="Times New Roman" w:cs="Times New Roman"/>
                <w:b/>
                <w:sz w:val="26"/>
                <w:szCs w:val="26"/>
              </w:rPr>
            </w:pPr>
            <w:r>
              <w:rPr>
                <w:rFonts w:eastAsia="Times New Roman" w:cs="Times New Roman"/>
                <w:sz w:val="26"/>
                <w:szCs w:val="26"/>
              </w:rPr>
              <w:t>- Khẳng định khả năng vai trò của phụ nữ trong đấu tranh chống ngoại xâm.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pPr>
              <w:spacing w:after="0" w:line="240" w:lineRule="auto"/>
              <w:jc w:val="both"/>
              <w:rPr>
                <w:rFonts w:eastAsia="Times New Roman" w:cs="Times New Roman"/>
                <w:b/>
                <w:sz w:val="26"/>
                <w:szCs w:val="26"/>
              </w:rPr>
            </w:pPr>
          </w:p>
          <w:p>
            <w:pPr>
              <w:spacing w:after="0" w:line="240" w:lineRule="auto"/>
              <w:jc w:val="both"/>
              <w:rPr>
                <w:rFonts w:eastAsia="Times New Roman" w:cs="Times New Roman"/>
                <w:b/>
                <w:sz w:val="26"/>
                <w:szCs w:val="26"/>
              </w:rPr>
            </w:pPr>
          </w:p>
          <w:p>
            <w:pPr>
              <w:spacing w:after="0" w:line="240" w:lineRule="auto"/>
              <w:jc w:val="both"/>
              <w:rPr>
                <w:rFonts w:eastAsia="Times New Roman" w:cs="Times New Roman"/>
                <w:sz w:val="26"/>
                <w:szCs w:val="26"/>
              </w:rPr>
            </w:pPr>
            <w:r>
              <w:rPr>
                <w:rFonts w:eastAsia="Times New Roman" w:cs="Times New Roman"/>
                <w:sz w:val="26"/>
                <w:szCs w:val="26"/>
              </w:rPr>
              <w:t>Bà Triệu</w:t>
            </w:r>
          </w:p>
          <w:p>
            <w:pPr>
              <w:spacing w:after="0" w:line="240" w:lineRule="auto"/>
              <w:jc w:val="both"/>
              <w:rPr>
                <w:rFonts w:eastAsia="Times New Roman" w:cs="Times New Roman"/>
                <w:b/>
                <w:sz w:val="26"/>
                <w:szCs w:val="26"/>
              </w:rPr>
            </w:pPr>
          </w:p>
          <w:p>
            <w:pPr>
              <w:spacing w:after="0" w:line="240" w:lineRule="auto"/>
              <w:jc w:val="both"/>
              <w:rPr>
                <w:rFonts w:eastAsia="Times New Roman" w:cs="Times New Roman"/>
                <w:b/>
                <w:sz w:val="26"/>
                <w:szCs w:val="26"/>
              </w:rPr>
            </w:pPr>
          </w:p>
          <w:p>
            <w:pPr>
              <w:spacing w:after="0" w:line="240" w:lineRule="auto"/>
              <w:jc w:val="both"/>
              <w:rPr>
                <w:rFonts w:eastAsia="Times New Roman" w:cs="Times New Roman"/>
                <w:b/>
                <w:sz w:val="26"/>
                <w:szCs w:val="26"/>
              </w:rPr>
            </w:pPr>
          </w:p>
        </w:tc>
        <w:tc>
          <w:tcPr>
            <w:tcW w:w="842" w:type="dxa"/>
            <w:vAlign w:val="center"/>
          </w:tcPr>
          <w:p>
            <w:pPr>
              <w:spacing w:after="0" w:line="240" w:lineRule="auto"/>
              <w:jc w:val="both"/>
              <w:rPr>
                <w:rFonts w:eastAsia="Times New Roman" w:cs="Times New Roman"/>
                <w:sz w:val="26"/>
                <w:szCs w:val="26"/>
              </w:rPr>
            </w:pPr>
            <w:r>
              <w:rPr>
                <w:rFonts w:eastAsia="Times New Roman" w:cs="Times New Roman"/>
                <w:sz w:val="26"/>
                <w:szCs w:val="26"/>
              </w:rPr>
              <w:t>248</w:t>
            </w:r>
          </w:p>
        </w:tc>
        <w:tc>
          <w:tcPr>
            <w:tcW w:w="1016" w:type="dxa"/>
            <w:vAlign w:val="center"/>
          </w:tcPr>
          <w:p>
            <w:pPr>
              <w:spacing w:after="0" w:line="240" w:lineRule="auto"/>
              <w:jc w:val="both"/>
              <w:rPr>
                <w:rFonts w:eastAsia="Times New Roman" w:cs="Times New Roman"/>
                <w:sz w:val="26"/>
                <w:szCs w:val="26"/>
              </w:rPr>
            </w:pPr>
            <w:r>
              <w:rPr>
                <w:rFonts w:eastAsia="Times New Roman" w:cs="Times New Roman"/>
                <w:sz w:val="26"/>
                <w:szCs w:val="26"/>
              </w:rPr>
              <w:t>Nhà Ngô</w:t>
            </w:r>
          </w:p>
        </w:tc>
        <w:tc>
          <w:tcPr>
            <w:tcW w:w="1507" w:type="dxa"/>
            <w:vAlign w:val="center"/>
          </w:tcPr>
          <w:p>
            <w:pPr>
              <w:spacing w:after="0" w:line="240" w:lineRule="auto"/>
              <w:jc w:val="both"/>
              <w:rPr>
                <w:rFonts w:eastAsia="Times New Roman" w:cs="Times New Roman"/>
                <w:sz w:val="26"/>
                <w:szCs w:val="26"/>
              </w:rPr>
            </w:pPr>
            <w:r>
              <w:rPr>
                <w:rFonts w:eastAsia="Times New Roman" w:cs="Times New Roman"/>
                <w:sz w:val="26"/>
                <w:szCs w:val="26"/>
              </w:rPr>
              <w:t>Cửu Chân ( Thanh Hoá)</w:t>
            </w:r>
          </w:p>
        </w:tc>
        <w:tc>
          <w:tcPr>
            <w:tcW w:w="3222" w:type="dxa"/>
            <w:vAlign w:val="center"/>
          </w:tcPr>
          <w:p>
            <w:pPr>
              <w:spacing w:after="0" w:line="240" w:lineRule="auto"/>
              <w:jc w:val="both"/>
              <w:rPr>
                <w:rFonts w:eastAsia="Times New Roman" w:cs="Times New Roman"/>
                <w:sz w:val="26"/>
                <w:szCs w:val="26"/>
              </w:rPr>
            </w:pPr>
            <w:r>
              <w:rPr>
                <w:rFonts w:eastAsia="Times New Roman" w:cs="Times New Roman"/>
                <w:sz w:val="26"/>
                <w:szCs w:val="26"/>
              </w:rPr>
              <w:t>Triệu Quốc Đạt và em gái là Triệu Thị Chinh( Bà Triệu) nổi dạy khởi nghĩa ở Cửu Chân ( Thanh Hoá)</w:t>
            </w:r>
          </w:p>
          <w:p>
            <w:pPr>
              <w:spacing w:after="0" w:line="240" w:lineRule="auto"/>
              <w:jc w:val="both"/>
              <w:rPr>
                <w:rFonts w:eastAsia="Times New Roman" w:cs="Times New Roman"/>
                <w:sz w:val="26"/>
                <w:szCs w:val="26"/>
              </w:rPr>
            </w:pPr>
            <w:r>
              <w:rPr>
                <w:rFonts w:eastAsia="Times New Roman" w:cs="Times New Roman"/>
                <w:sz w:val="26"/>
                <w:szCs w:val="26"/>
              </w:rPr>
              <w:t>- Sau khi Triệu Quốc Đạt qua đời, Bà Triệu được tôn làm chủ tướng, cuộc khởi nghĩa tiếp tục lan rộng</w:t>
            </w:r>
          </w:p>
        </w:tc>
        <w:tc>
          <w:tcPr>
            <w:tcW w:w="2177" w:type="dxa"/>
            <w:vAlign w:val="center"/>
          </w:tcPr>
          <w:p>
            <w:pPr>
              <w:spacing w:after="0" w:line="240" w:lineRule="auto"/>
              <w:jc w:val="both"/>
              <w:rPr>
                <w:rFonts w:eastAsia="Times New Roman" w:cs="Times New Roman"/>
                <w:sz w:val="26"/>
                <w:szCs w:val="26"/>
              </w:rPr>
            </w:pPr>
            <w:r>
              <w:rPr>
                <w:rFonts w:eastAsia="Times New Roman" w:cs="Times New Roman"/>
                <w:sz w:val="26"/>
                <w:szCs w:val="26"/>
              </w:rPr>
              <w:t>- Thể hiện tinh thần kiên cường bất khuất của người Việt Nam trước sự đô hộ của chính quyền phương Bắc</w:t>
            </w:r>
          </w:p>
          <w:p>
            <w:pPr>
              <w:spacing w:after="0" w:line="240" w:lineRule="auto"/>
              <w:jc w:val="both"/>
              <w:rPr>
                <w:rFonts w:eastAsia="Times New Roman" w:cs="Times New Roman"/>
                <w:sz w:val="26"/>
                <w:szCs w:val="26"/>
              </w:rPr>
            </w:pPr>
            <w:r>
              <w:rPr>
                <w:rFonts w:eastAsia="Times New Roman" w:cs="Times New Roman"/>
                <w:sz w:val="26"/>
                <w:szCs w:val="26"/>
              </w:rPr>
              <w:t>- Khẳng định sức mạnh và ý chí của người phụ nữ Việt Nam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pPr>
              <w:spacing w:after="0" w:line="240" w:lineRule="auto"/>
              <w:jc w:val="both"/>
              <w:rPr>
                <w:rFonts w:eastAsia="Times New Roman" w:cs="Times New Roman"/>
                <w:sz w:val="26"/>
                <w:szCs w:val="26"/>
              </w:rPr>
            </w:pPr>
            <w:r>
              <w:rPr>
                <w:rFonts w:eastAsia="Times New Roman" w:cs="Times New Roman"/>
                <w:sz w:val="26"/>
                <w:szCs w:val="26"/>
              </w:rPr>
              <w:t>Lý Bí</w:t>
            </w:r>
          </w:p>
        </w:tc>
        <w:tc>
          <w:tcPr>
            <w:tcW w:w="842" w:type="dxa"/>
            <w:vAlign w:val="center"/>
          </w:tcPr>
          <w:p>
            <w:pPr>
              <w:spacing w:after="0" w:line="240" w:lineRule="auto"/>
              <w:jc w:val="both"/>
              <w:rPr>
                <w:rFonts w:eastAsia="Times New Roman" w:cs="Times New Roman"/>
                <w:sz w:val="26"/>
                <w:szCs w:val="26"/>
              </w:rPr>
            </w:pPr>
            <w:r>
              <w:rPr>
                <w:rFonts w:eastAsia="Times New Roman" w:cs="Times New Roman"/>
                <w:sz w:val="26"/>
                <w:szCs w:val="26"/>
              </w:rPr>
              <w:t>542-602</w:t>
            </w:r>
          </w:p>
        </w:tc>
        <w:tc>
          <w:tcPr>
            <w:tcW w:w="1016" w:type="dxa"/>
            <w:vAlign w:val="center"/>
          </w:tcPr>
          <w:p>
            <w:pPr>
              <w:spacing w:after="0" w:line="240" w:lineRule="auto"/>
              <w:jc w:val="both"/>
              <w:rPr>
                <w:rFonts w:eastAsia="Times New Roman" w:cs="Times New Roman"/>
                <w:sz w:val="26"/>
                <w:szCs w:val="26"/>
              </w:rPr>
            </w:pPr>
            <w:r>
              <w:rPr>
                <w:rFonts w:eastAsia="Times New Roman" w:cs="Times New Roman"/>
                <w:sz w:val="26"/>
                <w:szCs w:val="26"/>
              </w:rPr>
              <w:t>Nhà Lương</w:t>
            </w:r>
          </w:p>
        </w:tc>
        <w:tc>
          <w:tcPr>
            <w:tcW w:w="1507" w:type="dxa"/>
            <w:vAlign w:val="center"/>
          </w:tcPr>
          <w:p>
            <w:pPr>
              <w:spacing w:after="0" w:line="240" w:lineRule="auto"/>
              <w:jc w:val="both"/>
              <w:rPr>
                <w:rFonts w:eastAsia="Times New Roman" w:cs="Times New Roman"/>
                <w:sz w:val="26"/>
                <w:szCs w:val="26"/>
              </w:rPr>
            </w:pPr>
            <w:r>
              <w:rPr>
                <w:rFonts w:eastAsia="Times New Roman" w:cs="Times New Roman"/>
                <w:sz w:val="26"/>
                <w:szCs w:val="26"/>
              </w:rPr>
              <w:t>Long Biên Tô Lịch</w:t>
            </w:r>
          </w:p>
        </w:tc>
        <w:tc>
          <w:tcPr>
            <w:tcW w:w="3222" w:type="dxa"/>
          </w:tcPr>
          <w:p>
            <w:pPr>
              <w:spacing w:after="0" w:line="240" w:lineRule="auto"/>
              <w:jc w:val="both"/>
              <w:rPr>
                <w:rFonts w:eastAsia="Times New Roman" w:cs="Times New Roman"/>
                <w:sz w:val="26"/>
                <w:szCs w:val="26"/>
              </w:rPr>
            </w:pPr>
            <w:r>
              <w:rPr>
                <w:rFonts w:eastAsia="Times New Roman" w:cs="Times New Roman"/>
                <w:sz w:val="26"/>
                <w:szCs w:val="26"/>
              </w:rPr>
              <w:t>- Năm 542, Lý Bí liên kết hào kiệt các châu thuộc miền Bắc nước ta khởi nghĩa lật đổ chế độ đô hộ.</w:t>
            </w:r>
          </w:p>
          <w:p>
            <w:pPr>
              <w:spacing w:after="0" w:line="240" w:lineRule="auto"/>
              <w:jc w:val="both"/>
              <w:rPr>
                <w:rFonts w:eastAsia="Times New Roman" w:cs="Times New Roman"/>
                <w:sz w:val="26"/>
                <w:szCs w:val="26"/>
              </w:rPr>
            </w:pPr>
            <w:r>
              <w:rPr>
                <w:rFonts w:eastAsia="Times New Roman" w:cs="Times New Roman"/>
                <w:sz w:val="26"/>
                <w:szCs w:val="26"/>
              </w:rPr>
              <w:t>- Năm 544, Lý Bí lên ngôi lập nước Vạn Xuân.</w:t>
            </w:r>
          </w:p>
          <w:p>
            <w:pPr>
              <w:spacing w:after="0" w:line="240" w:lineRule="auto"/>
              <w:jc w:val="both"/>
              <w:rPr>
                <w:rFonts w:eastAsia="Times New Roman" w:cs="Times New Roman"/>
                <w:sz w:val="26"/>
                <w:szCs w:val="26"/>
              </w:rPr>
            </w:pPr>
            <w:r>
              <w:rPr>
                <w:rFonts w:eastAsia="Times New Roman" w:cs="Times New Roman"/>
                <w:sz w:val="26"/>
                <w:szCs w:val="26"/>
              </w:rPr>
              <w:t>- Năm 542, nhà Lương đem quân xâm lược, Lý Bí trao binh quyền cho Triệu Quang Phục tổ chức kháng chiến.</w:t>
            </w:r>
          </w:p>
          <w:p>
            <w:pPr>
              <w:spacing w:after="0" w:line="240" w:lineRule="auto"/>
              <w:jc w:val="both"/>
              <w:rPr>
                <w:rFonts w:eastAsia="Times New Roman" w:cs="Times New Roman"/>
                <w:sz w:val="26"/>
                <w:szCs w:val="26"/>
              </w:rPr>
            </w:pPr>
            <w:r>
              <w:rPr>
                <w:rFonts w:eastAsia="Times New Roman" w:cs="Times New Roman"/>
                <w:sz w:val="26"/>
                <w:szCs w:val="26"/>
              </w:rPr>
              <w:t>- Năm 550, Triệu Quang Phục lên ngôi vua.</w:t>
            </w:r>
          </w:p>
          <w:p>
            <w:pPr>
              <w:spacing w:after="0" w:line="240" w:lineRule="auto"/>
              <w:jc w:val="both"/>
              <w:rPr>
                <w:rFonts w:eastAsia="Times New Roman" w:cs="Times New Roman"/>
                <w:sz w:val="26"/>
                <w:szCs w:val="26"/>
              </w:rPr>
            </w:pPr>
            <w:r>
              <w:rPr>
                <w:rFonts w:eastAsia="Times New Roman" w:cs="Times New Roman"/>
                <w:sz w:val="26"/>
                <w:szCs w:val="26"/>
              </w:rPr>
              <w:t>- Năm 571, Lý Phật Tử cướp ngôi.</w:t>
            </w:r>
          </w:p>
          <w:p>
            <w:pPr>
              <w:spacing w:after="0" w:line="240" w:lineRule="auto"/>
              <w:jc w:val="both"/>
              <w:rPr>
                <w:rFonts w:eastAsia="Times New Roman" w:cs="Times New Roman"/>
                <w:sz w:val="26"/>
                <w:szCs w:val="26"/>
              </w:rPr>
            </w:pPr>
            <w:r>
              <w:rPr>
                <w:rFonts w:eastAsia="Times New Roman" w:cs="Times New Roman"/>
                <w:sz w:val="26"/>
                <w:szCs w:val="26"/>
              </w:rPr>
              <w:t>-Năm 603, nhà Tùy xâm lược nước Vạn Xuân thất bại.</w:t>
            </w:r>
          </w:p>
        </w:tc>
        <w:tc>
          <w:tcPr>
            <w:tcW w:w="2177" w:type="dxa"/>
          </w:tcPr>
          <w:p>
            <w:pPr>
              <w:spacing w:after="0" w:line="240" w:lineRule="auto"/>
              <w:jc w:val="both"/>
              <w:rPr>
                <w:rFonts w:eastAsia="Times New Roman" w:cs="Times New Roman"/>
                <w:sz w:val="26"/>
                <w:szCs w:val="26"/>
              </w:rPr>
            </w:pPr>
            <w:r>
              <w:rPr>
                <w:rFonts w:eastAsia="Times New Roman" w:cs="Times New Roman"/>
                <w:sz w:val="26"/>
                <w:szCs w:val="26"/>
              </w:rPr>
              <w:t>- Khẳng định ý chí và sức mạnh của người Việt</w:t>
            </w:r>
          </w:p>
          <w:p>
            <w:pPr>
              <w:spacing w:after="0" w:line="240" w:lineRule="auto"/>
              <w:jc w:val="both"/>
              <w:rPr>
                <w:rFonts w:eastAsia="Times New Roman" w:cs="Times New Roman"/>
                <w:sz w:val="26"/>
                <w:szCs w:val="26"/>
              </w:rPr>
            </w:pPr>
            <w:r>
              <w:rPr>
                <w:rFonts w:eastAsia="Times New Roman" w:cs="Times New Roman"/>
                <w:sz w:val="26"/>
                <w:szCs w:val="26"/>
              </w:rPr>
              <w:t>- Khẳng định được sự trưởng thành của phong trào đấu tranh giành độc lập của nhân dân ta thời Bắc thuộc.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pPr>
              <w:spacing w:after="0" w:line="240" w:lineRule="auto"/>
              <w:jc w:val="both"/>
              <w:rPr>
                <w:rFonts w:eastAsia="Times New Roman" w:cs="Times New Roman"/>
                <w:sz w:val="26"/>
                <w:szCs w:val="26"/>
              </w:rPr>
            </w:pPr>
          </w:p>
          <w:p>
            <w:pPr>
              <w:spacing w:after="0" w:line="240" w:lineRule="auto"/>
              <w:jc w:val="both"/>
              <w:rPr>
                <w:rFonts w:eastAsia="Times New Roman" w:cs="Times New Roman"/>
                <w:sz w:val="26"/>
                <w:szCs w:val="26"/>
              </w:rPr>
            </w:pPr>
          </w:p>
          <w:p>
            <w:pPr>
              <w:spacing w:after="0" w:line="240" w:lineRule="auto"/>
              <w:jc w:val="both"/>
              <w:rPr>
                <w:rFonts w:eastAsia="Times New Roman" w:cs="Times New Roman"/>
                <w:sz w:val="26"/>
                <w:szCs w:val="26"/>
              </w:rPr>
            </w:pPr>
            <w:r>
              <w:rPr>
                <w:rFonts w:eastAsia="Times New Roman" w:cs="Times New Roman"/>
                <w:sz w:val="26"/>
                <w:szCs w:val="26"/>
              </w:rPr>
              <w:t>Phùng Hưng</w:t>
            </w:r>
          </w:p>
          <w:p>
            <w:pPr>
              <w:spacing w:after="0" w:line="240" w:lineRule="auto"/>
              <w:jc w:val="both"/>
              <w:rPr>
                <w:rFonts w:eastAsia="Times New Roman" w:cs="Times New Roman"/>
                <w:sz w:val="26"/>
                <w:szCs w:val="26"/>
              </w:rPr>
            </w:pPr>
          </w:p>
          <w:p>
            <w:pPr>
              <w:spacing w:after="0" w:line="240" w:lineRule="auto"/>
              <w:jc w:val="both"/>
              <w:rPr>
                <w:rFonts w:eastAsia="Times New Roman" w:cs="Times New Roman"/>
                <w:sz w:val="26"/>
                <w:szCs w:val="26"/>
              </w:rPr>
            </w:pPr>
          </w:p>
          <w:p>
            <w:pPr>
              <w:spacing w:after="0" w:line="240" w:lineRule="auto"/>
              <w:jc w:val="both"/>
              <w:rPr>
                <w:rFonts w:eastAsia="Times New Roman" w:cs="Times New Roman"/>
                <w:sz w:val="26"/>
                <w:szCs w:val="26"/>
              </w:rPr>
            </w:pPr>
          </w:p>
        </w:tc>
        <w:tc>
          <w:tcPr>
            <w:tcW w:w="842" w:type="dxa"/>
            <w:vAlign w:val="center"/>
          </w:tcPr>
          <w:p>
            <w:pPr>
              <w:spacing w:after="0" w:line="240" w:lineRule="auto"/>
              <w:jc w:val="both"/>
              <w:rPr>
                <w:rFonts w:eastAsia="Times New Roman" w:cs="Times New Roman"/>
                <w:sz w:val="26"/>
                <w:szCs w:val="26"/>
              </w:rPr>
            </w:pPr>
            <w:r>
              <w:rPr>
                <w:rFonts w:eastAsia="Times New Roman" w:cs="Times New Roman"/>
                <w:sz w:val="26"/>
                <w:szCs w:val="26"/>
              </w:rPr>
              <w:t>Cuối TK VIII</w:t>
            </w:r>
          </w:p>
        </w:tc>
        <w:tc>
          <w:tcPr>
            <w:tcW w:w="1016" w:type="dxa"/>
            <w:vAlign w:val="center"/>
          </w:tcPr>
          <w:p>
            <w:pPr>
              <w:spacing w:after="0" w:line="240" w:lineRule="auto"/>
              <w:jc w:val="both"/>
              <w:rPr>
                <w:rFonts w:eastAsia="Times New Roman" w:cs="Times New Roman"/>
                <w:sz w:val="26"/>
                <w:szCs w:val="26"/>
              </w:rPr>
            </w:pPr>
            <w:r>
              <w:rPr>
                <w:rFonts w:eastAsia="Times New Roman" w:cs="Times New Roman"/>
                <w:sz w:val="26"/>
                <w:szCs w:val="26"/>
              </w:rPr>
              <w:t>Nhà Đường</w:t>
            </w:r>
          </w:p>
        </w:tc>
        <w:tc>
          <w:tcPr>
            <w:tcW w:w="1507" w:type="dxa"/>
            <w:vAlign w:val="center"/>
          </w:tcPr>
          <w:p>
            <w:pPr>
              <w:spacing w:after="0" w:line="240" w:lineRule="auto"/>
              <w:jc w:val="both"/>
              <w:rPr>
                <w:rFonts w:eastAsia="Times New Roman" w:cs="Times New Roman"/>
                <w:sz w:val="26"/>
                <w:szCs w:val="26"/>
              </w:rPr>
            </w:pPr>
            <w:r>
              <w:rPr>
                <w:rFonts w:eastAsia="Times New Roman" w:cs="Times New Roman"/>
                <w:sz w:val="26"/>
                <w:szCs w:val="26"/>
              </w:rPr>
              <w:t>Thành Tống Bình ( Hà Hội)</w:t>
            </w:r>
          </w:p>
        </w:tc>
        <w:tc>
          <w:tcPr>
            <w:tcW w:w="3222" w:type="dxa"/>
          </w:tcPr>
          <w:p>
            <w:pPr>
              <w:spacing w:after="0" w:line="240" w:lineRule="auto"/>
              <w:jc w:val="both"/>
              <w:rPr>
                <w:rFonts w:eastAsia="Times New Roman" w:cs="Times New Roman"/>
                <w:sz w:val="26"/>
                <w:szCs w:val="26"/>
              </w:rPr>
            </w:pPr>
            <w:r>
              <w:rPr>
                <w:rFonts w:eastAsia="Times New Roman" w:cs="Times New Roman"/>
                <w:sz w:val="26"/>
                <w:szCs w:val="26"/>
              </w:rPr>
              <w:t xml:space="preserve">- Trong khoảng những năm 766 – 780, Phùng Hưng và em trai đã tập hợp lực lượng khởi nghĩa </w:t>
            </w:r>
          </w:p>
          <w:p>
            <w:pPr>
              <w:spacing w:after="0" w:line="240" w:lineRule="auto"/>
              <w:jc w:val="both"/>
              <w:rPr>
                <w:rFonts w:eastAsia="Times New Roman" w:cs="Times New Roman"/>
                <w:sz w:val="26"/>
                <w:szCs w:val="26"/>
              </w:rPr>
            </w:pPr>
            <w:r>
              <w:rPr>
                <w:rFonts w:eastAsia="Times New Roman" w:cs="Times New Roman"/>
                <w:sz w:val="26"/>
                <w:szCs w:val="26"/>
              </w:rPr>
              <w:t>- Nghĩa quân bao vây và đánh chiếm thành Tống Bình ( HN)</w:t>
            </w:r>
          </w:p>
          <w:p>
            <w:pPr>
              <w:spacing w:after="0" w:line="240" w:lineRule="auto"/>
              <w:jc w:val="both"/>
              <w:rPr>
                <w:rFonts w:eastAsia="Times New Roman" w:cs="Times New Roman"/>
                <w:sz w:val="26"/>
                <w:szCs w:val="26"/>
              </w:rPr>
            </w:pPr>
            <w:r>
              <w:rPr>
                <w:rFonts w:eastAsia="Times New Roman" w:cs="Times New Roman"/>
                <w:sz w:val="26"/>
                <w:szCs w:val="26"/>
              </w:rPr>
              <w:t>- Sau khi Phùng Hưng mất, con trai là Phùng An lên thay, nhà Đường sau đó đưa quân đi đàn áp, Phùng An phải ra hàng.</w:t>
            </w:r>
          </w:p>
        </w:tc>
        <w:tc>
          <w:tcPr>
            <w:tcW w:w="2177" w:type="dxa"/>
          </w:tcPr>
          <w:p>
            <w:pPr>
              <w:spacing w:after="0" w:line="240" w:lineRule="auto"/>
              <w:jc w:val="both"/>
              <w:rPr>
                <w:rFonts w:eastAsia="Times New Roman" w:cs="Times New Roman"/>
                <w:sz w:val="26"/>
                <w:szCs w:val="26"/>
              </w:rPr>
            </w:pPr>
            <w:r>
              <w:rPr>
                <w:rFonts w:eastAsia="Times New Roman" w:cs="Times New Roman"/>
                <w:sz w:val="26"/>
                <w:szCs w:val="26"/>
              </w:rPr>
              <w:t>- Thể hiện ý chí và quyết tâm giành lại  độc lập, tự chủ của người Việt</w:t>
            </w:r>
          </w:p>
          <w:p>
            <w:pPr>
              <w:spacing w:after="0" w:line="240" w:lineRule="auto"/>
              <w:jc w:val="both"/>
              <w:rPr>
                <w:rFonts w:eastAsia="Times New Roman" w:cs="Times New Roman"/>
                <w:sz w:val="26"/>
                <w:szCs w:val="26"/>
              </w:rPr>
            </w:pPr>
            <w:r>
              <w:rPr>
                <w:rFonts w:eastAsia="Times New Roman" w:cs="Times New Roman"/>
                <w:sz w:val="26"/>
                <w:szCs w:val="26"/>
              </w:rPr>
              <w:t>- Cổ vũ tinh thần và góp phần tạo cơ sở cho sự thắng lợi hoàn toàn trong công cuộc đấu tranh giành lại độc lập, tự chủ đầu TKX</w:t>
            </w:r>
          </w:p>
        </w:tc>
      </w:tr>
    </w:tbl>
    <w:p>
      <w:pPr>
        <w:spacing w:after="0"/>
        <w:rPr>
          <w:rFonts w:eastAsia="Times New Roman" w:cs="Times New Roman"/>
          <w:b/>
          <w:color w:val="000000"/>
          <w:sz w:val="26"/>
          <w:szCs w:val="26"/>
        </w:rPr>
      </w:pPr>
      <w:r>
        <w:rPr>
          <w:sz w:val="26"/>
          <w:szCs w:val="26"/>
        </w:rPr>
        <w:t xml:space="preserve">    </w:t>
      </w:r>
      <w:r>
        <w:rPr>
          <w:rFonts w:eastAsia="Times New Roman" w:cs="Times New Roman"/>
          <w:b/>
          <w:color w:val="000000"/>
          <w:sz w:val="26"/>
          <w:szCs w:val="26"/>
        </w:rPr>
        <w:t>Hoạt động 2. Tìm hiểu cuộc khởi nghĩa Lam Sơn</w:t>
      </w:r>
    </w:p>
    <w:p>
      <w:pPr>
        <w:spacing w:after="0"/>
        <w:jc w:val="both"/>
        <w:rPr>
          <w:rFonts w:eastAsia="Times New Roman" w:cs="Times New Roman"/>
          <w:i/>
          <w:sz w:val="26"/>
          <w:szCs w:val="26"/>
        </w:rPr>
      </w:pPr>
      <w:r>
        <w:rPr>
          <w:sz w:val="26"/>
          <w:szCs w:val="26"/>
        </w:rPr>
        <w:t xml:space="preserve">       </w:t>
      </w:r>
      <w:r>
        <w:rPr>
          <w:rFonts w:eastAsia="Times New Roman" w:cs="Times New Roman"/>
          <w:b/>
          <w:i/>
          <w:sz w:val="26"/>
          <w:szCs w:val="26"/>
        </w:rPr>
        <w:t>a.Mục tiêu</w:t>
      </w:r>
      <w:r>
        <w:rPr>
          <w:rFonts w:eastAsia="Times New Roman" w:cs="Times New Roman"/>
          <w:i/>
          <w:sz w:val="26"/>
          <w:szCs w:val="26"/>
        </w:rPr>
        <w:t>:</w:t>
      </w:r>
    </w:p>
    <w:p>
      <w:pPr>
        <w:spacing w:after="0" w:line="240" w:lineRule="auto"/>
        <w:ind w:left="399"/>
        <w:jc w:val="both"/>
        <w:rPr>
          <w:rFonts w:eastAsia="Times New Roman" w:cs="Times New Roman"/>
          <w:sz w:val="26"/>
          <w:szCs w:val="26"/>
        </w:rPr>
      </w:pPr>
      <w:r>
        <w:rPr>
          <w:rFonts w:eastAsia="Times New Roman" w:cs="Times New Roman"/>
          <w:sz w:val="26"/>
          <w:szCs w:val="26"/>
        </w:rPr>
        <w:t>+ Kiến thức: Học sinh nắm được nguyên nhân, diễn biến kết quả phong trào đấu tranh chống quân xâm lược Minh và khởi nghĩa Lam Sơn.</w:t>
      </w:r>
    </w:p>
    <w:p>
      <w:pPr>
        <w:spacing w:after="0" w:line="240" w:lineRule="auto"/>
        <w:ind w:left="399"/>
        <w:jc w:val="both"/>
        <w:rPr>
          <w:rFonts w:eastAsia="Times New Roman" w:cs="Times New Roman"/>
          <w:sz w:val="26"/>
          <w:szCs w:val="26"/>
        </w:rPr>
      </w:pPr>
      <w:r>
        <w:rPr>
          <w:rFonts w:eastAsia="Times New Roman" w:cs="Times New Roman"/>
          <w:sz w:val="26"/>
          <w:szCs w:val="26"/>
        </w:rPr>
        <w:t>+ Kĩ năng: Tường thuật, so sánh, phân tích, đánh giá vai trò của nhân vật lịch sử.</w:t>
      </w:r>
    </w:p>
    <w:p>
      <w:pPr>
        <w:spacing w:after="0" w:line="240" w:lineRule="auto"/>
        <w:ind w:left="399"/>
        <w:jc w:val="both"/>
        <w:rPr>
          <w:rFonts w:eastAsia="Times New Roman" w:cs="Times New Roman"/>
          <w:sz w:val="26"/>
          <w:szCs w:val="26"/>
        </w:rPr>
      </w:pPr>
      <w:r>
        <w:rPr>
          <w:rFonts w:eastAsia="Times New Roman" w:cs="Times New Roman"/>
          <w:sz w:val="26"/>
          <w:szCs w:val="26"/>
        </w:rPr>
        <w:t>+ Năng lực: Định hướng cho học sinh năng lực tự học, phân tích, đánh giá, nhận xét.</w:t>
      </w:r>
    </w:p>
    <w:p>
      <w:pPr>
        <w:spacing w:after="0" w:line="240" w:lineRule="auto"/>
        <w:jc w:val="both"/>
        <w:rPr>
          <w:rFonts w:eastAsia="Times New Roman" w:cs="Times New Roman"/>
          <w:b/>
          <w:i/>
          <w:sz w:val="26"/>
          <w:szCs w:val="26"/>
        </w:rPr>
      </w:pPr>
      <w:r>
        <w:rPr>
          <w:rFonts w:eastAsia="Times New Roman" w:cs="Times New Roman"/>
          <w:b/>
          <w:i/>
          <w:sz w:val="26"/>
          <w:szCs w:val="26"/>
        </w:rPr>
        <w:t>2. Tiến trình tổ chức hoạt động.</w:t>
      </w:r>
      <w:r>
        <w:rPr>
          <w:rFonts w:eastAsia="Times New Roman" w:cs="Times New Roman"/>
          <w:sz w:val="26"/>
          <w:szCs w:val="26"/>
        </w:rPr>
        <w:t xml:space="preserve"> (12 phút).</w:t>
      </w:r>
    </w:p>
    <w:p>
      <w:pPr>
        <w:spacing w:after="0" w:line="240" w:lineRule="auto"/>
        <w:jc w:val="both"/>
        <w:rPr>
          <w:rFonts w:eastAsia="Times New Roman" w:cs="Times New Roman"/>
          <w:b/>
          <w:i/>
          <w:sz w:val="26"/>
          <w:szCs w:val="26"/>
        </w:rPr>
      </w:pPr>
      <w:r>
        <w:rPr>
          <w:rFonts w:eastAsia="Times New Roman" w:cs="Times New Roman"/>
          <w:b/>
          <w:i/>
          <w:sz w:val="26"/>
          <w:szCs w:val="26"/>
        </w:rPr>
        <w:t>a, Giao nhiệm vụ: (2 phút)</w:t>
      </w:r>
    </w:p>
    <w:p>
      <w:pPr>
        <w:spacing w:after="0" w:line="240" w:lineRule="auto"/>
        <w:jc w:val="both"/>
        <w:rPr>
          <w:rFonts w:eastAsia="Times New Roman" w:cs="Times New Roman"/>
          <w:sz w:val="26"/>
          <w:szCs w:val="26"/>
        </w:rPr>
      </w:pPr>
      <w:r>
        <w:rPr>
          <w:rFonts w:eastAsia="Times New Roman" w:cs="Times New Roman"/>
          <w:sz w:val="26"/>
          <w:szCs w:val="26"/>
        </w:rPr>
        <w:t>- Giáo viên yêu cầu học sinh đọc nội dung mục 1 trong SGK – trang 57,58,59  và phần tìm hiểu ở nhà để trả lời các câu hỏi sau:</w:t>
      </w:r>
    </w:p>
    <w:p>
      <w:pPr>
        <w:spacing w:after="0" w:line="240" w:lineRule="auto"/>
        <w:ind w:firstLine="720"/>
        <w:jc w:val="both"/>
        <w:rPr>
          <w:rFonts w:eastAsia="Times New Roman" w:cs="Times New Roman"/>
          <w:i/>
          <w:sz w:val="26"/>
          <w:szCs w:val="26"/>
        </w:rPr>
      </w:pPr>
      <w:r>
        <w:rPr>
          <w:rFonts w:eastAsia="Times New Roman" w:cs="Times New Roman"/>
          <w:i/>
          <w:sz w:val="26"/>
          <w:szCs w:val="26"/>
        </w:rPr>
        <w:t>(1).Cuộc khởi nghĩa Lam Sơn bùng nổ trong hoàn cảnh nào?</w:t>
      </w:r>
    </w:p>
    <w:p>
      <w:pPr>
        <w:spacing w:after="0" w:line="240" w:lineRule="auto"/>
        <w:ind w:firstLine="720"/>
        <w:jc w:val="both"/>
        <w:rPr>
          <w:rFonts w:eastAsia="Times New Roman" w:cs="Times New Roman"/>
          <w:i/>
          <w:sz w:val="26"/>
          <w:szCs w:val="26"/>
        </w:rPr>
      </w:pPr>
      <w:r>
        <w:rPr>
          <w:rFonts w:eastAsia="Times New Roman" w:cs="Times New Roman"/>
          <w:i/>
          <w:sz w:val="26"/>
          <w:szCs w:val="26"/>
        </w:rPr>
        <w:t>(2).Trình bày diễn biến, kết quả, đặc điểm của cuộc khởi nhĩa?</w:t>
      </w:r>
    </w:p>
    <w:p>
      <w:pPr>
        <w:spacing w:after="0" w:line="240" w:lineRule="auto"/>
        <w:jc w:val="both"/>
        <w:rPr>
          <w:rFonts w:eastAsia="Times New Roman" w:cs="Times New Roman"/>
          <w:sz w:val="26"/>
          <w:szCs w:val="26"/>
        </w:rPr>
      </w:pPr>
      <w:r>
        <w:rPr>
          <w:rFonts w:eastAsia="Times New Roman" w:cs="Times New Roman"/>
          <w:sz w:val="26"/>
          <w:szCs w:val="26"/>
        </w:rPr>
        <w:t>- Học sinh nghe và tiếp nhận nhiệm vụ.</w:t>
      </w:r>
    </w:p>
    <w:p>
      <w:pPr>
        <w:spacing w:after="0" w:line="240" w:lineRule="auto"/>
        <w:jc w:val="both"/>
        <w:rPr>
          <w:rFonts w:eastAsia="Times New Roman" w:cs="Times New Roman"/>
          <w:sz w:val="26"/>
          <w:szCs w:val="26"/>
        </w:rPr>
      </w:pPr>
      <w:r>
        <w:rPr>
          <w:rFonts w:eastAsia="Times New Roman" w:cs="Times New Roman"/>
          <w:sz w:val="26"/>
          <w:szCs w:val="26"/>
        </w:rPr>
        <w:t xml:space="preserve">- Phương thức hoạt động: Cặp đôi. </w:t>
      </w:r>
    </w:p>
    <w:p>
      <w:pPr>
        <w:spacing w:after="0" w:line="240" w:lineRule="auto"/>
        <w:jc w:val="both"/>
        <w:rPr>
          <w:rFonts w:eastAsia="Times New Roman" w:cs="Times New Roman"/>
          <w:sz w:val="26"/>
          <w:szCs w:val="26"/>
        </w:rPr>
      </w:pPr>
      <w:r>
        <w:rPr>
          <w:rFonts w:eastAsia="Times New Roman" w:cs="Times New Roman"/>
          <w:sz w:val="26"/>
          <w:szCs w:val="26"/>
        </w:rPr>
        <w:t>- Thời gian thực hiện: 10 phút.</w:t>
      </w:r>
    </w:p>
    <w:p>
      <w:pPr>
        <w:spacing w:after="0" w:line="240" w:lineRule="auto"/>
        <w:jc w:val="both"/>
        <w:rPr>
          <w:rFonts w:eastAsia="Times New Roman" w:cs="Times New Roman"/>
          <w:sz w:val="26"/>
          <w:szCs w:val="26"/>
        </w:rPr>
      </w:pPr>
      <w:r>
        <w:rPr>
          <w:rFonts w:eastAsia="Times New Roman" w:cs="Times New Roman"/>
          <w:sz w:val="26"/>
          <w:szCs w:val="26"/>
        </w:rPr>
        <w:t>- Yêu cầu sản phẩm hoàn thành: Học sinh ghi kết quả tìm hiểu vào vở ghi.</w:t>
      </w:r>
    </w:p>
    <w:p>
      <w:pPr>
        <w:spacing w:after="0" w:line="240" w:lineRule="auto"/>
        <w:jc w:val="both"/>
        <w:rPr>
          <w:rFonts w:eastAsia="Times New Roman" w:cs="Times New Roman"/>
          <w:sz w:val="26"/>
          <w:szCs w:val="26"/>
        </w:rPr>
      </w:pPr>
      <w:r>
        <w:rPr>
          <w:rFonts w:eastAsia="Times New Roman" w:cs="Times New Roman"/>
          <w:sz w:val="26"/>
          <w:szCs w:val="26"/>
        </w:rPr>
        <w:t>b, Tổ chức thực hiện: (10 phút)</w:t>
      </w:r>
    </w:p>
    <w:p>
      <w:pPr>
        <w:spacing w:after="0" w:line="240" w:lineRule="auto"/>
        <w:jc w:val="both"/>
        <w:rPr>
          <w:rFonts w:eastAsia="Times New Roman" w:cs="Times New Roman"/>
          <w:sz w:val="26"/>
          <w:szCs w:val="26"/>
        </w:rPr>
      </w:pPr>
      <w:r>
        <w:rPr>
          <w:rFonts w:eastAsia="Times New Roman" w:cs="Times New Roman"/>
          <w:sz w:val="26"/>
          <w:szCs w:val="26"/>
        </w:rPr>
        <w:t>- Mỗi học sinh đọc sách giáo khoa, lược đồ thực hiện nhiệm vụ và ghi kết quả vào vở.</w:t>
      </w:r>
    </w:p>
    <w:p>
      <w:pPr>
        <w:spacing w:after="0" w:line="240" w:lineRule="auto"/>
        <w:jc w:val="both"/>
        <w:rPr>
          <w:rFonts w:eastAsia="Times New Roman" w:cs="Times New Roman"/>
          <w:sz w:val="26"/>
          <w:szCs w:val="26"/>
        </w:rPr>
      </w:pPr>
    </w:p>
    <w:p>
      <w:pPr>
        <w:spacing w:after="0" w:line="240" w:lineRule="auto"/>
        <w:jc w:val="center"/>
        <w:rPr>
          <w:rFonts w:eastAsia="Times New Roman" w:cs="Times New Roman"/>
          <w:sz w:val="26"/>
          <w:szCs w:val="26"/>
        </w:rPr>
      </w:pPr>
      <w:r>
        <w:rPr>
          <w:sz w:val="26"/>
          <w:szCs w:val="26"/>
        </w:rPr>
        <w:drawing>
          <wp:inline distT="0" distB="0" distL="0" distR="0">
            <wp:extent cx="4010025" cy="3105150"/>
            <wp:effectExtent l="0" t="0" r="9525" b="0"/>
            <wp:docPr id="1" name="Picture 1" descr="Kết quả hình ảnh cho Diễn biến cuộc khởi nghĩa Lam S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ết quả hình ảnh cho Diễn biến cuộc khởi nghĩa Lam S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10025" cy="3105150"/>
                    </a:xfrm>
                    <a:prstGeom prst="rect">
                      <a:avLst/>
                    </a:prstGeom>
                    <a:noFill/>
                    <a:ln>
                      <a:noFill/>
                    </a:ln>
                  </pic:spPr>
                </pic:pic>
              </a:graphicData>
            </a:graphic>
          </wp:inline>
        </w:drawing>
      </w:r>
    </w:p>
    <w:p>
      <w:pPr>
        <w:spacing w:after="0" w:line="240" w:lineRule="auto"/>
        <w:jc w:val="both"/>
        <w:rPr>
          <w:rFonts w:eastAsia="Times New Roman" w:cs="Times New Roman"/>
          <w:sz w:val="26"/>
          <w:szCs w:val="26"/>
        </w:rPr>
      </w:pPr>
    </w:p>
    <w:p>
      <w:pPr>
        <w:spacing w:after="0" w:line="240" w:lineRule="auto"/>
        <w:jc w:val="both"/>
        <w:rPr>
          <w:rFonts w:eastAsia="Times New Roman" w:cs="Times New Roman"/>
          <w:sz w:val="26"/>
          <w:szCs w:val="26"/>
        </w:rPr>
      </w:pPr>
      <w:r>
        <w:rPr>
          <w:rFonts w:eastAsia="Times New Roman" w:cs="Times New Roman"/>
          <w:sz w:val="26"/>
          <w:szCs w:val="26"/>
        </w:rPr>
        <w:t xml:space="preserve">-Sau khi có sản phẩm của cá nhân, học  sinh để thống  nhất nội dung học tập iến hành trao đổi thảo luận cặp đôi để thống nhất nôi dung học tập sau đó chỉnh sửa, bổ sung sản phẩm cá nhân. </w:t>
      </w:r>
    </w:p>
    <w:p>
      <w:pPr>
        <w:spacing w:after="0" w:line="240" w:lineRule="auto"/>
        <w:jc w:val="both"/>
        <w:rPr>
          <w:rFonts w:eastAsia="Times New Roman" w:cs="Times New Roman"/>
          <w:sz w:val="26"/>
          <w:szCs w:val="26"/>
        </w:rPr>
      </w:pPr>
      <w:r>
        <w:rPr>
          <w:rFonts w:eastAsia="Times New Roman" w:cs="Times New Roman"/>
          <w:sz w:val="26"/>
          <w:szCs w:val="26"/>
        </w:rPr>
        <w:t>- Học sinh có thể hỏi giáo viên những nội dung còn vướng mắc.</w:t>
      </w:r>
    </w:p>
    <w:p>
      <w:pPr>
        <w:spacing w:after="0" w:line="240" w:lineRule="auto"/>
        <w:jc w:val="both"/>
        <w:rPr>
          <w:rFonts w:eastAsia="Times New Roman" w:cs="Times New Roman"/>
          <w:sz w:val="26"/>
          <w:szCs w:val="26"/>
        </w:rPr>
      </w:pPr>
      <w:r>
        <w:rPr>
          <w:rFonts w:eastAsia="Times New Roman" w:cs="Times New Roman"/>
          <w:sz w:val="26"/>
          <w:szCs w:val="26"/>
        </w:rPr>
        <w:t xml:space="preserve">- Giáo viên quan sát học sinh cả lớp thực hiện nhiệm vụ. Trong quá trình quan sát, giáo viên nhận định khả năng hoàn thành nhiệm vụ của từng học sinh và các cặp đôi,  nhận định khả năng làm việc của các em. Đôn đốc tiến trình làm việc của học sinh, khả năng hợp tác của các em. Hướng dẫn hoặc trợ giúp những học sinh còn khó khăn trong việc tự tiếp thu tri thức. </w:t>
      </w:r>
    </w:p>
    <w:p>
      <w:pPr>
        <w:spacing w:after="0" w:line="240" w:lineRule="auto"/>
        <w:jc w:val="both"/>
        <w:rPr>
          <w:rFonts w:eastAsia="Times New Roman" w:cs="Times New Roman"/>
          <w:b/>
          <w:i/>
          <w:sz w:val="26"/>
          <w:szCs w:val="26"/>
        </w:rPr>
      </w:pPr>
      <w:r>
        <w:rPr>
          <w:rFonts w:eastAsia="Times New Roman" w:cs="Times New Roman"/>
          <w:b/>
          <w:i/>
          <w:sz w:val="26"/>
          <w:szCs w:val="26"/>
        </w:rPr>
        <w:t>c, Báo cáo kết quả, trao đổi, thảo luận: (8 phút)</w:t>
      </w:r>
    </w:p>
    <w:p>
      <w:pPr>
        <w:spacing w:after="0" w:line="240" w:lineRule="auto"/>
        <w:jc w:val="both"/>
        <w:rPr>
          <w:rFonts w:eastAsia="Times New Roman" w:cs="Times New Roman"/>
          <w:sz w:val="26"/>
          <w:szCs w:val="26"/>
        </w:rPr>
      </w:pPr>
      <w:r>
        <w:rPr>
          <w:rFonts w:eastAsia="Times New Roman" w:cs="Times New Roman"/>
          <w:sz w:val="26"/>
          <w:szCs w:val="26"/>
        </w:rPr>
        <w:t xml:space="preserve">- Hết thời gian làm việc cá nhân, giáo viên gọi đại diện một cặp đôi lên trả lời, học sinh khác trong lớp lắng nghe phần trình bày của bạn. </w:t>
      </w:r>
    </w:p>
    <w:p>
      <w:pPr>
        <w:spacing w:after="0" w:line="240" w:lineRule="auto"/>
        <w:jc w:val="both"/>
        <w:rPr>
          <w:rFonts w:eastAsia="Times New Roman" w:cs="Times New Roman"/>
          <w:sz w:val="26"/>
          <w:szCs w:val="26"/>
        </w:rPr>
      </w:pPr>
      <w:r>
        <w:rPr>
          <w:rFonts w:eastAsia="Times New Roman" w:cs="Times New Roman"/>
          <w:sz w:val="26"/>
          <w:szCs w:val="26"/>
        </w:rPr>
        <w:t>- Sau đó, giáo viên gọi đại diện các cặp đôi  khác nhận xét, chỉnh sửa, bổ sung kiến thức cho bạn.</w:t>
      </w:r>
    </w:p>
    <w:p>
      <w:pPr>
        <w:spacing w:after="0" w:line="240" w:lineRule="auto"/>
        <w:jc w:val="both"/>
        <w:rPr>
          <w:rFonts w:eastAsia="Times New Roman" w:cs="Times New Roman"/>
          <w:sz w:val="26"/>
          <w:szCs w:val="26"/>
        </w:rPr>
      </w:pPr>
      <w:r>
        <w:rPr>
          <w:rFonts w:eastAsia="Times New Roman" w:cs="Times New Roman"/>
          <w:sz w:val="26"/>
          <w:szCs w:val="26"/>
        </w:rPr>
        <w:t>- Trên cơ sở phần trình bày sản phẩm của bạn và phần nhận xét của giáo viên, học sinh chỉnh sửa, hoàn thiện sản phẩm của mình.</w:t>
      </w:r>
    </w:p>
    <w:p>
      <w:pPr>
        <w:shd w:val="clear" w:color="auto" w:fill="FFFFFF"/>
        <w:spacing w:after="0"/>
        <w:jc w:val="both"/>
        <w:rPr>
          <w:rFonts w:eastAsia="Times New Roman" w:cs="Times New Roman"/>
          <w:sz w:val="26"/>
          <w:szCs w:val="26"/>
        </w:rPr>
      </w:pPr>
      <w:r>
        <w:rPr>
          <w:sz w:val="26"/>
          <w:szCs w:val="26"/>
        </w:rPr>
        <w:t xml:space="preserve">  </w:t>
      </w:r>
      <w:r>
        <w:rPr>
          <w:rFonts w:eastAsia="Times New Roman" w:cs="Times New Roman"/>
          <w:b/>
          <w:bCs/>
          <w:sz w:val="26"/>
          <w:szCs w:val="26"/>
        </w:rPr>
        <w:t>Một vài đặc điểm khởi nghĩa Lam Sơn:</w:t>
      </w:r>
    </w:p>
    <w:p>
      <w:pPr>
        <w:widowControl w:val="0"/>
        <w:autoSpaceDE w:val="0"/>
        <w:autoSpaceDN w:val="0"/>
        <w:adjustRightInd w:val="0"/>
        <w:spacing w:after="0" w:line="240" w:lineRule="auto"/>
        <w:jc w:val="both"/>
        <w:rPr>
          <w:rFonts w:eastAsia="Times New Roman" w:cs="Times New Roman"/>
          <w:sz w:val="26"/>
          <w:szCs w:val="26"/>
          <w:lang w:val="vi-VN"/>
        </w:rPr>
      </w:pPr>
      <w:r>
        <w:rPr>
          <w:rFonts w:eastAsia="Times New Roman" w:cs="Times New Roman"/>
          <w:sz w:val="26"/>
          <w:szCs w:val="26"/>
          <w:lang w:val="vi-VN"/>
        </w:rPr>
        <w:t>+</w:t>
      </w:r>
      <w:r>
        <w:rPr>
          <w:rFonts w:eastAsia="Times New Roman" w:cs="Times New Roman"/>
          <w:sz w:val="26"/>
          <w:szCs w:val="26"/>
        </w:rPr>
        <w:t xml:space="preserve"> </w:t>
      </w:r>
      <w:r>
        <w:rPr>
          <w:rFonts w:eastAsia="Times New Roman" w:cs="Times New Roman"/>
          <w:sz w:val="26"/>
          <w:szCs w:val="26"/>
          <w:lang w:val="vi-VN"/>
        </w:rPr>
        <w:t>Diễn ra trong đ/k ta đã mất chủ quyền dân tộc, nhiều cuộc k/n nổ ra đã thất bại</w:t>
      </w:r>
    </w:p>
    <w:p>
      <w:pPr>
        <w:widowControl w:val="0"/>
        <w:autoSpaceDE w:val="0"/>
        <w:autoSpaceDN w:val="0"/>
        <w:adjustRightInd w:val="0"/>
        <w:spacing w:after="0" w:line="240" w:lineRule="auto"/>
        <w:jc w:val="both"/>
        <w:rPr>
          <w:rFonts w:eastAsia="Times New Roman" w:cs="Times New Roman"/>
          <w:sz w:val="26"/>
          <w:szCs w:val="26"/>
          <w:lang w:val="vi-VN"/>
        </w:rPr>
      </w:pPr>
      <w:r>
        <w:rPr>
          <w:rFonts w:eastAsia="Times New Roman" w:cs="Times New Roman"/>
          <w:sz w:val="26"/>
          <w:szCs w:val="26"/>
          <w:lang w:val="vi-VN"/>
        </w:rPr>
        <w:t>+ Từ một cuộc chiến tranh ở địa phương phát triển thành cuộc đấu tranh giải phóng dân tộc.</w:t>
      </w:r>
    </w:p>
    <w:p>
      <w:pPr>
        <w:widowControl w:val="0"/>
        <w:autoSpaceDE w:val="0"/>
        <w:autoSpaceDN w:val="0"/>
        <w:adjustRightInd w:val="0"/>
        <w:spacing w:after="0" w:line="240" w:lineRule="auto"/>
        <w:jc w:val="both"/>
        <w:rPr>
          <w:rFonts w:eastAsia="Times New Roman" w:cs="Times New Roman"/>
          <w:sz w:val="26"/>
          <w:szCs w:val="26"/>
          <w:lang w:val="vi-VN"/>
        </w:rPr>
      </w:pPr>
      <w:r>
        <w:rPr>
          <w:rFonts w:eastAsia="Times New Roman" w:cs="Times New Roman"/>
          <w:sz w:val="26"/>
          <w:szCs w:val="26"/>
          <w:lang w:val="vi-VN"/>
        </w:rPr>
        <w:t>+ Suốt từ đầu đến cuối cuộc khởi nghĩa tư tưởng nhân nghĩa được đề cao.</w:t>
      </w:r>
    </w:p>
    <w:p>
      <w:pPr>
        <w:widowControl w:val="0"/>
        <w:autoSpaceDE w:val="0"/>
        <w:autoSpaceDN w:val="0"/>
        <w:adjustRightInd w:val="0"/>
        <w:spacing w:after="0" w:line="240" w:lineRule="auto"/>
        <w:jc w:val="both"/>
        <w:rPr>
          <w:rFonts w:eastAsia="Times New Roman" w:cs="Times New Roman"/>
          <w:sz w:val="26"/>
          <w:szCs w:val="26"/>
          <w:lang w:val="vi-VN"/>
        </w:rPr>
      </w:pPr>
      <w:r>
        <w:rPr>
          <w:rFonts w:eastAsia="Times New Roman" w:cs="Times New Roman"/>
          <w:sz w:val="26"/>
          <w:szCs w:val="26"/>
          <w:lang w:val="vi-VN"/>
        </w:rPr>
        <w:t>+ Có đại bản doanh, căn cứ địa.</w:t>
      </w:r>
    </w:p>
    <w:p>
      <w:pPr>
        <w:spacing w:after="0" w:line="240" w:lineRule="auto"/>
        <w:jc w:val="both"/>
        <w:rPr>
          <w:rFonts w:eastAsia="Times New Roman" w:cs="Times New Roman"/>
          <w:b/>
          <w:sz w:val="26"/>
          <w:szCs w:val="26"/>
        </w:rPr>
      </w:pPr>
      <w:r>
        <w:rPr>
          <w:rFonts w:eastAsia="Times New Roman" w:cs="Times New Roman"/>
          <w:b/>
          <w:sz w:val="26"/>
          <w:szCs w:val="26"/>
        </w:rPr>
        <w:t>- Dự kiến sản phẩm cần đạt: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4744"/>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tcPr>
          <w:p>
            <w:pPr>
              <w:spacing w:after="0" w:line="240" w:lineRule="auto"/>
              <w:rPr>
                <w:b/>
                <w:sz w:val="26"/>
                <w:szCs w:val="26"/>
              </w:rPr>
            </w:pPr>
            <w:r>
              <w:rPr>
                <w:b/>
                <w:sz w:val="26"/>
                <w:szCs w:val="26"/>
              </w:rPr>
              <w:t xml:space="preserve">         Giai đoạn</w:t>
            </w:r>
          </w:p>
        </w:tc>
        <w:tc>
          <w:tcPr>
            <w:tcW w:w="4744" w:type="dxa"/>
          </w:tcPr>
          <w:p>
            <w:pPr>
              <w:spacing w:after="0" w:line="240" w:lineRule="auto"/>
              <w:rPr>
                <w:b/>
                <w:sz w:val="26"/>
                <w:szCs w:val="26"/>
              </w:rPr>
            </w:pPr>
            <w:r>
              <w:rPr>
                <w:b/>
                <w:sz w:val="26"/>
                <w:szCs w:val="26"/>
              </w:rPr>
              <w:t xml:space="preserve">                Diễn biến chính</w:t>
            </w:r>
          </w:p>
        </w:tc>
        <w:tc>
          <w:tcPr>
            <w:tcW w:w="2405" w:type="dxa"/>
          </w:tcPr>
          <w:p>
            <w:pPr>
              <w:spacing w:after="0" w:line="240" w:lineRule="auto"/>
              <w:rPr>
                <w:b/>
                <w:sz w:val="26"/>
                <w:szCs w:val="26"/>
              </w:rPr>
            </w:pPr>
            <w:r>
              <w:rPr>
                <w:b/>
                <w:sz w:val="26"/>
                <w:szCs w:val="26"/>
              </w:rPr>
              <w:t xml:space="preserve">        Ý nghĩa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tcPr>
          <w:p>
            <w:pPr>
              <w:spacing w:after="0" w:line="240" w:lineRule="auto"/>
              <w:rPr>
                <w:b/>
                <w:sz w:val="26"/>
                <w:szCs w:val="26"/>
              </w:rPr>
            </w:pPr>
            <w:r>
              <w:rPr>
                <w:b/>
                <w:sz w:val="26"/>
                <w:szCs w:val="26"/>
              </w:rPr>
              <w:t>1418 - 1423</w:t>
            </w:r>
          </w:p>
        </w:tc>
        <w:tc>
          <w:tcPr>
            <w:tcW w:w="4744" w:type="dxa"/>
          </w:tcPr>
          <w:p>
            <w:pPr>
              <w:spacing w:after="0" w:line="240" w:lineRule="auto"/>
              <w:rPr>
                <w:sz w:val="26"/>
                <w:szCs w:val="26"/>
              </w:rPr>
            </w:pPr>
            <w:r>
              <w:rPr>
                <w:sz w:val="26"/>
                <w:szCs w:val="26"/>
              </w:rPr>
              <w:t>Năm 1814 Lê Lợi dựng cờ khởi nghĩa ở Lam Sơn ( Thanh Hoá). Quân Minh liên tục tổ chức các đợt tấn công bao vây căn cứ Lam Sơn. Nghĩa quân 3 lần rút lui lên núi Chí Linh( Lang Chánh, Thanh Hoá) và chịu nhiều tổn thất. Giữa năm 1423 Lê Lợi đề nghị tạm hoà, quân Minh chấp thuận</w:t>
            </w:r>
          </w:p>
        </w:tc>
        <w:tc>
          <w:tcPr>
            <w:tcW w:w="2405" w:type="dxa"/>
            <w:vMerge w:val="restart"/>
          </w:tcPr>
          <w:p>
            <w:pPr>
              <w:spacing w:after="0" w:line="240" w:lineRule="auto"/>
              <w:rPr>
                <w:sz w:val="26"/>
                <w:szCs w:val="26"/>
              </w:rPr>
            </w:pPr>
          </w:p>
          <w:p>
            <w:pPr>
              <w:spacing w:after="0" w:line="240" w:lineRule="auto"/>
              <w:rPr>
                <w:sz w:val="26"/>
                <w:szCs w:val="26"/>
              </w:rPr>
            </w:pPr>
            <w:r>
              <w:rPr>
                <w:sz w:val="26"/>
                <w:szCs w:val="26"/>
              </w:rPr>
              <w:t>- Cuộc khởi nghĩa Lam Sơn thắng lợi đã chấm dứt 20 năm đô hộ của nhà Minh khôi phục hoàn toàn nề độc lập, tự chủ của quốc gia Đại Việt</w:t>
            </w:r>
          </w:p>
          <w:p>
            <w:pPr>
              <w:spacing w:after="0" w:line="240" w:lineRule="auto"/>
              <w:rPr>
                <w:sz w:val="26"/>
                <w:szCs w:val="26"/>
              </w:rPr>
            </w:pPr>
            <w:r>
              <w:rPr>
                <w:sz w:val="26"/>
                <w:szCs w:val="26"/>
              </w:rPr>
              <w:t>- Thắng lợi của khởi nghĩa Lam Sơn đưa đến sự thành lập của vương triều Lê Sơ, đồng thời mở ra thời kì phát triển mới cùng nền độc lập, tự chủ lâu dài của Đại Việt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tcPr>
          <w:p>
            <w:pPr>
              <w:spacing w:after="0" w:line="240" w:lineRule="auto"/>
              <w:rPr>
                <w:b/>
                <w:sz w:val="26"/>
                <w:szCs w:val="26"/>
              </w:rPr>
            </w:pPr>
          </w:p>
          <w:p>
            <w:pPr>
              <w:spacing w:after="0" w:line="240" w:lineRule="auto"/>
              <w:rPr>
                <w:b/>
                <w:sz w:val="26"/>
                <w:szCs w:val="26"/>
              </w:rPr>
            </w:pPr>
            <w:r>
              <w:rPr>
                <w:b/>
                <w:sz w:val="26"/>
                <w:szCs w:val="26"/>
              </w:rPr>
              <w:t>1424- 1426</w:t>
            </w:r>
          </w:p>
        </w:tc>
        <w:tc>
          <w:tcPr>
            <w:tcW w:w="4744" w:type="dxa"/>
          </w:tcPr>
          <w:p>
            <w:pPr>
              <w:spacing w:after="0" w:line="240" w:lineRule="auto"/>
              <w:rPr>
                <w:sz w:val="26"/>
                <w:szCs w:val="26"/>
              </w:rPr>
            </w:pPr>
            <w:r>
              <w:rPr>
                <w:sz w:val="26"/>
                <w:szCs w:val="26"/>
              </w:rPr>
              <w:t>Từ cuối năm 1424 đến cuối năm  1426, nghĩa quân nhanh chóng giải phóng nghệ An, Thanh Hoá, làm chủ toàn bộ vùng Thuận Hoá rồi tấn công ra Bắc</w:t>
            </w:r>
          </w:p>
        </w:tc>
        <w:tc>
          <w:tcPr>
            <w:tcW w:w="2405" w:type="dxa"/>
            <w:vMerge w:val="continue"/>
          </w:tcPr>
          <w:p>
            <w:pPr>
              <w:spacing w:after="0" w:line="240" w:lineRule="auto"/>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tcPr>
          <w:p>
            <w:pPr>
              <w:spacing w:after="0" w:line="240" w:lineRule="auto"/>
              <w:rPr>
                <w:b/>
                <w:sz w:val="26"/>
                <w:szCs w:val="26"/>
              </w:rPr>
            </w:pPr>
            <w:r>
              <w:rPr>
                <w:b/>
                <w:sz w:val="26"/>
                <w:szCs w:val="26"/>
              </w:rPr>
              <w:t>1426- 1427</w:t>
            </w:r>
          </w:p>
        </w:tc>
        <w:tc>
          <w:tcPr>
            <w:tcW w:w="4744" w:type="dxa"/>
          </w:tcPr>
          <w:p>
            <w:pPr>
              <w:spacing w:after="0" w:line="240" w:lineRule="auto"/>
              <w:rPr>
                <w:sz w:val="26"/>
                <w:szCs w:val="26"/>
              </w:rPr>
            </w:pPr>
            <w:r>
              <w:rPr>
                <w:sz w:val="26"/>
                <w:szCs w:val="26"/>
              </w:rPr>
              <w:t>Cuối năm 1427, nghĩa quân Lam Sơn đánh tan 5 vạn quân Minh trong trận Tôt Động – Chúc Động. Tháng 10 năm 1427 khoảng 15 vạn viện binh do Liễu Thăng và Mộc Thạnh Chỉ huy tiến vào Đại Việt cũng bị đánh tan trong trận Chi Lăng – Xương Giang. Vương Thông ở thành Đông Quan chấp nhận nghị hoà sau đó rút quân về nước</w:t>
            </w:r>
          </w:p>
        </w:tc>
        <w:tc>
          <w:tcPr>
            <w:tcW w:w="2405" w:type="dxa"/>
            <w:vMerge w:val="continue"/>
          </w:tcPr>
          <w:p>
            <w:pPr>
              <w:spacing w:after="0" w:line="240" w:lineRule="auto"/>
              <w:rPr>
                <w:sz w:val="26"/>
                <w:szCs w:val="26"/>
              </w:rPr>
            </w:pPr>
          </w:p>
        </w:tc>
      </w:tr>
    </w:tbl>
    <w:p>
      <w:pPr>
        <w:spacing w:after="0"/>
        <w:jc w:val="both"/>
        <w:rPr>
          <w:rFonts w:eastAsia="Times New Roman" w:cs="Times New Roman"/>
          <w:b/>
          <w:sz w:val="26"/>
          <w:szCs w:val="26"/>
        </w:rPr>
      </w:pPr>
      <w:r>
        <w:rPr>
          <w:rFonts w:eastAsia="Times New Roman" w:cs="Times New Roman"/>
          <w:b/>
          <w:sz w:val="26"/>
          <w:szCs w:val="26"/>
        </w:rPr>
        <w:t>Hoạt động 3:Tìm hiểu Phong trào Tây Sơn( Cuối TKXVIII)</w:t>
      </w:r>
    </w:p>
    <w:p>
      <w:pPr>
        <w:spacing w:after="0" w:line="240" w:lineRule="auto"/>
        <w:jc w:val="both"/>
        <w:rPr>
          <w:rFonts w:eastAsia="Times New Roman" w:cs="Times New Roman"/>
          <w:i/>
          <w:sz w:val="26"/>
          <w:szCs w:val="26"/>
        </w:rPr>
      </w:pPr>
      <w:r>
        <w:rPr>
          <w:rFonts w:eastAsia="Times New Roman" w:cs="Times New Roman"/>
          <w:b/>
          <w:i/>
          <w:sz w:val="26"/>
          <w:szCs w:val="26"/>
        </w:rPr>
        <w:t>1.Mục tiêu</w:t>
      </w:r>
      <w:r>
        <w:rPr>
          <w:rFonts w:eastAsia="Times New Roman" w:cs="Times New Roman"/>
          <w:i/>
          <w:sz w:val="26"/>
          <w:szCs w:val="26"/>
        </w:rPr>
        <w:t>:</w:t>
      </w:r>
    </w:p>
    <w:p>
      <w:pPr>
        <w:spacing w:after="0" w:line="240" w:lineRule="auto"/>
        <w:jc w:val="both"/>
        <w:rPr>
          <w:rFonts w:eastAsia="Times New Roman" w:cs="Times New Roman"/>
          <w:sz w:val="26"/>
          <w:szCs w:val="26"/>
        </w:rPr>
      </w:pPr>
      <w:r>
        <w:rPr>
          <w:rFonts w:eastAsia="Times New Roman" w:cs="Times New Roman"/>
          <w:sz w:val="26"/>
          <w:szCs w:val="26"/>
        </w:rPr>
        <w:t>+ Kiến thức: Học sinh nắm được nguyên nhân, diễn biến, kết quả của phong trào nông dân Tây Sơn.</w:t>
      </w:r>
    </w:p>
    <w:p>
      <w:pPr>
        <w:spacing w:after="0" w:line="240" w:lineRule="auto"/>
        <w:jc w:val="both"/>
        <w:rPr>
          <w:rFonts w:eastAsia="Times New Roman" w:cs="Times New Roman"/>
          <w:sz w:val="26"/>
          <w:szCs w:val="26"/>
        </w:rPr>
      </w:pPr>
      <w:r>
        <w:rPr>
          <w:rFonts w:eastAsia="Times New Roman" w:cs="Times New Roman"/>
          <w:sz w:val="26"/>
          <w:szCs w:val="26"/>
        </w:rPr>
        <w:t xml:space="preserve">+ Kĩ năng:Tường thuật, phân tích, giải thích. </w:t>
      </w:r>
    </w:p>
    <w:p>
      <w:pPr>
        <w:spacing w:after="0" w:line="240" w:lineRule="auto"/>
        <w:jc w:val="both"/>
        <w:rPr>
          <w:rFonts w:eastAsia="Times New Roman" w:cs="Times New Roman"/>
          <w:sz w:val="26"/>
          <w:szCs w:val="26"/>
        </w:rPr>
      </w:pPr>
      <w:r>
        <w:rPr>
          <w:rFonts w:eastAsia="Times New Roman" w:cs="Times New Roman"/>
          <w:sz w:val="26"/>
          <w:szCs w:val="26"/>
        </w:rPr>
        <w:t>+ Năng lực: Định hướng cho học sinh năng lực tự học, phân tích, đánh giá các sự kiện lịch sử.</w:t>
      </w:r>
    </w:p>
    <w:p>
      <w:pPr>
        <w:spacing w:after="0" w:line="240" w:lineRule="auto"/>
        <w:jc w:val="both"/>
        <w:rPr>
          <w:rFonts w:eastAsia="Times New Roman" w:cs="Times New Roman"/>
          <w:b/>
          <w:i/>
          <w:sz w:val="26"/>
          <w:szCs w:val="26"/>
        </w:rPr>
      </w:pPr>
      <w:r>
        <w:rPr>
          <w:rFonts w:eastAsia="Times New Roman" w:cs="Times New Roman"/>
          <w:b/>
          <w:i/>
          <w:sz w:val="26"/>
          <w:szCs w:val="26"/>
        </w:rPr>
        <w:t>2. Tiến trình tổ chức hoạt động.</w:t>
      </w:r>
      <w:r>
        <w:rPr>
          <w:rFonts w:eastAsia="Times New Roman" w:cs="Times New Roman"/>
          <w:sz w:val="26"/>
          <w:szCs w:val="26"/>
        </w:rPr>
        <w:t xml:space="preserve"> (13 phút)</w:t>
      </w:r>
    </w:p>
    <w:p>
      <w:pPr>
        <w:spacing w:after="0" w:line="240" w:lineRule="auto"/>
        <w:jc w:val="both"/>
        <w:rPr>
          <w:rFonts w:eastAsia="Times New Roman" w:cs="Times New Roman"/>
          <w:sz w:val="26"/>
          <w:szCs w:val="26"/>
        </w:rPr>
      </w:pPr>
      <w:r>
        <w:rPr>
          <w:rFonts w:eastAsia="Times New Roman" w:cs="Times New Roman"/>
          <w:sz w:val="26"/>
          <w:szCs w:val="26"/>
        </w:rPr>
        <w:t>a, Giao nhiệm vụ: (1 phút)</w:t>
      </w:r>
    </w:p>
    <w:p>
      <w:pPr>
        <w:spacing w:after="0" w:line="240" w:lineRule="auto"/>
        <w:jc w:val="both"/>
        <w:rPr>
          <w:rFonts w:eastAsia="Times New Roman" w:cs="Times New Roman"/>
          <w:sz w:val="26"/>
          <w:szCs w:val="26"/>
        </w:rPr>
      </w:pPr>
      <w:r>
        <w:rPr>
          <w:rFonts w:eastAsia="Times New Roman" w:cs="Times New Roman"/>
          <w:sz w:val="26"/>
          <w:szCs w:val="26"/>
        </w:rPr>
        <w:t>- Giáo viên yêu cầu học sinh đọc nội dung mục 1 trong SGK – trang 59 và phần tìm hiểu ở nhà để trả lời các câu hỏi sau:</w:t>
      </w:r>
    </w:p>
    <w:p>
      <w:pPr>
        <w:spacing w:after="0" w:line="240" w:lineRule="auto"/>
        <w:jc w:val="both"/>
        <w:rPr>
          <w:rFonts w:eastAsia="Times New Roman" w:cs="Times New Roman"/>
          <w:i/>
          <w:sz w:val="26"/>
          <w:szCs w:val="26"/>
        </w:rPr>
      </w:pPr>
      <w:r>
        <w:rPr>
          <w:rFonts w:eastAsia="Times New Roman" w:cs="Times New Roman"/>
          <w:i/>
          <w:sz w:val="26"/>
          <w:szCs w:val="26"/>
        </w:rPr>
        <w:t>(1). Bối cảnh lịch sử, diễn biến phong trào nông dân Tây Sơn?</w:t>
      </w:r>
    </w:p>
    <w:p>
      <w:pPr>
        <w:spacing w:after="0" w:line="240" w:lineRule="auto"/>
        <w:jc w:val="both"/>
        <w:rPr>
          <w:rFonts w:eastAsia="Times New Roman" w:cs="Times New Roman"/>
          <w:i/>
          <w:sz w:val="26"/>
          <w:szCs w:val="26"/>
        </w:rPr>
      </w:pPr>
      <w:r>
        <w:rPr>
          <w:rFonts w:eastAsia="Times New Roman" w:cs="Times New Roman"/>
          <w:i/>
          <w:sz w:val="26"/>
          <w:szCs w:val="26"/>
        </w:rPr>
        <w:t>(2)Ý nghĩa của.phong trào nông dân Tây Sơn?</w:t>
      </w:r>
    </w:p>
    <w:p>
      <w:pPr>
        <w:spacing w:after="0" w:line="240" w:lineRule="auto"/>
        <w:jc w:val="both"/>
        <w:rPr>
          <w:rFonts w:eastAsia="Times New Roman" w:cs="Times New Roman"/>
          <w:sz w:val="26"/>
          <w:szCs w:val="26"/>
        </w:rPr>
      </w:pPr>
      <w:r>
        <w:rPr>
          <w:rFonts w:eastAsia="Times New Roman" w:cs="Times New Roman"/>
          <w:sz w:val="26"/>
          <w:szCs w:val="26"/>
        </w:rPr>
        <w:t>- Học sinh nghe và tiếp nhận nhiệm vụ.</w:t>
      </w:r>
    </w:p>
    <w:p>
      <w:pPr>
        <w:spacing w:after="0" w:line="240" w:lineRule="auto"/>
        <w:jc w:val="both"/>
        <w:rPr>
          <w:rFonts w:eastAsia="Times New Roman" w:cs="Times New Roman"/>
          <w:sz w:val="26"/>
          <w:szCs w:val="26"/>
        </w:rPr>
      </w:pPr>
      <w:r>
        <w:rPr>
          <w:rFonts w:eastAsia="Times New Roman" w:cs="Times New Roman"/>
          <w:sz w:val="26"/>
          <w:szCs w:val="26"/>
        </w:rPr>
        <w:t xml:space="preserve">- Phương thức hoạt động: Cặp đôi. </w:t>
      </w:r>
    </w:p>
    <w:p>
      <w:pPr>
        <w:spacing w:after="0" w:line="240" w:lineRule="auto"/>
        <w:jc w:val="both"/>
        <w:rPr>
          <w:rFonts w:eastAsia="Times New Roman" w:cs="Times New Roman"/>
          <w:sz w:val="26"/>
          <w:szCs w:val="26"/>
        </w:rPr>
      </w:pPr>
      <w:r>
        <w:rPr>
          <w:rFonts w:eastAsia="Times New Roman" w:cs="Times New Roman"/>
          <w:sz w:val="26"/>
          <w:szCs w:val="26"/>
        </w:rPr>
        <w:t>- Thời gian thực hiện: 6 phút.</w:t>
      </w:r>
    </w:p>
    <w:p>
      <w:pPr>
        <w:spacing w:after="0" w:line="240" w:lineRule="auto"/>
        <w:jc w:val="both"/>
        <w:rPr>
          <w:rFonts w:eastAsia="Times New Roman" w:cs="Times New Roman"/>
          <w:sz w:val="26"/>
          <w:szCs w:val="26"/>
        </w:rPr>
      </w:pPr>
      <w:r>
        <w:rPr>
          <w:rFonts w:eastAsia="Times New Roman" w:cs="Times New Roman"/>
          <w:sz w:val="26"/>
          <w:szCs w:val="26"/>
        </w:rPr>
        <w:t>- Yêu cầu sản phẩm hoàn thành: Học sinh ghi kết quả tìm hiểu vào vở ghi.</w:t>
      </w:r>
    </w:p>
    <w:p>
      <w:pPr>
        <w:spacing w:after="0" w:line="240" w:lineRule="auto"/>
        <w:jc w:val="both"/>
        <w:rPr>
          <w:rFonts w:eastAsia="Times New Roman" w:cs="Times New Roman"/>
          <w:sz w:val="26"/>
          <w:szCs w:val="26"/>
        </w:rPr>
      </w:pPr>
      <w:r>
        <w:rPr>
          <w:rFonts w:eastAsia="Times New Roman" w:cs="Times New Roman"/>
          <w:sz w:val="26"/>
          <w:szCs w:val="26"/>
        </w:rPr>
        <w:t>b, Tổ chức thực hiện: (6phút)</w:t>
      </w:r>
    </w:p>
    <w:p>
      <w:pPr>
        <w:spacing w:after="0" w:line="240" w:lineRule="auto"/>
        <w:jc w:val="both"/>
        <w:rPr>
          <w:rFonts w:eastAsia="Times New Roman" w:cs="Times New Roman"/>
          <w:sz w:val="26"/>
          <w:szCs w:val="26"/>
        </w:rPr>
      </w:pPr>
      <w:r>
        <w:rPr>
          <w:rFonts w:eastAsia="Times New Roman" w:cs="Times New Roman"/>
          <w:sz w:val="26"/>
          <w:szCs w:val="26"/>
        </w:rPr>
        <w:t xml:space="preserve">- Mỗi học sinh đọc sách giáo khoa thực hiện nhiệm vụ và ghi kết quả vào vở. </w:t>
      </w:r>
    </w:p>
    <w:p>
      <w:pPr>
        <w:spacing w:after="0" w:line="240" w:lineRule="auto"/>
        <w:jc w:val="both"/>
        <w:rPr>
          <w:rFonts w:eastAsia="Times New Roman" w:cs="Times New Roman"/>
          <w:sz w:val="26"/>
          <w:szCs w:val="26"/>
        </w:rPr>
      </w:pPr>
      <w:r>
        <w:rPr>
          <w:rFonts w:eastAsia="Times New Roman" w:cs="Times New Roman"/>
          <w:sz w:val="26"/>
          <w:szCs w:val="26"/>
        </w:rPr>
        <w:t>- Học sinh có thể hỏi giáo viên những nội dung còn vướng mắc.</w:t>
      </w:r>
    </w:p>
    <w:p>
      <w:pPr>
        <w:spacing w:after="0" w:line="240" w:lineRule="auto"/>
        <w:jc w:val="both"/>
        <w:rPr>
          <w:rFonts w:eastAsia="Times New Roman" w:cs="Times New Roman"/>
          <w:sz w:val="26"/>
          <w:szCs w:val="26"/>
        </w:rPr>
      </w:pPr>
      <w:r>
        <w:rPr>
          <w:rFonts w:eastAsia="Times New Roman" w:cs="Times New Roman"/>
          <w:sz w:val="26"/>
          <w:szCs w:val="26"/>
        </w:rPr>
        <w:t xml:space="preserve">- Giáo viên quan sát học sinh cả lớp thực hiện nhiệm vụ. Trong quá trình quan sát, giáo viên nhận định khả năng hoàn thành nhiệm vụ của từng học sinh, nhận định khả năng làm việc của các em. Hướng dẫn hoặc trợ giúp những học sinh còn khó khăn trong việc tự tiếp thu tri thức. </w:t>
      </w:r>
    </w:p>
    <w:p>
      <w:pPr>
        <w:spacing w:after="0" w:line="240" w:lineRule="auto"/>
        <w:jc w:val="both"/>
        <w:rPr>
          <w:rFonts w:eastAsia="Times New Roman" w:cs="Times New Roman"/>
          <w:sz w:val="26"/>
          <w:szCs w:val="26"/>
        </w:rPr>
      </w:pPr>
      <w:r>
        <w:rPr>
          <w:rFonts w:eastAsia="Times New Roman" w:cs="Times New Roman"/>
          <w:sz w:val="26"/>
          <w:szCs w:val="26"/>
        </w:rPr>
        <w:t>c, Báo cáo kết quả, trao đổi, thảo luận: (6 phút)</w:t>
      </w:r>
    </w:p>
    <w:p>
      <w:pPr>
        <w:spacing w:after="0" w:line="240" w:lineRule="auto"/>
        <w:jc w:val="both"/>
        <w:rPr>
          <w:rFonts w:eastAsia="Times New Roman" w:cs="Times New Roman"/>
          <w:sz w:val="26"/>
          <w:szCs w:val="26"/>
        </w:rPr>
      </w:pPr>
      <w:r>
        <w:rPr>
          <w:rFonts w:eastAsia="Times New Roman" w:cs="Times New Roman"/>
          <w:sz w:val="26"/>
          <w:szCs w:val="26"/>
        </w:rPr>
        <w:t xml:space="preserve">- Sau khi học sinh có sản phẩm của mình, giáo viên gọi một cặp đôi học sinh trả lời, học sinh khác trong lớp lắng nghe phần trình bày của bạn. </w:t>
      </w:r>
    </w:p>
    <w:p>
      <w:pPr>
        <w:spacing w:after="0" w:line="240" w:lineRule="auto"/>
        <w:jc w:val="both"/>
        <w:rPr>
          <w:rFonts w:eastAsia="Times New Roman" w:cs="Times New Roman"/>
          <w:sz w:val="26"/>
          <w:szCs w:val="26"/>
        </w:rPr>
      </w:pPr>
      <w:r>
        <w:rPr>
          <w:rFonts w:eastAsia="Times New Roman" w:cs="Times New Roman"/>
          <w:sz w:val="26"/>
          <w:szCs w:val="26"/>
        </w:rPr>
        <w:t>- Sau đó, giáo viên gọi đại diện cặp đôi học sinh khác nhận xét, chỉnh sửa, bổ sung kiến thức cho bạn.</w:t>
      </w:r>
    </w:p>
    <w:p>
      <w:pPr>
        <w:spacing w:after="0" w:line="240" w:lineRule="auto"/>
        <w:jc w:val="both"/>
        <w:rPr>
          <w:rFonts w:eastAsia="Times New Roman" w:cs="Times New Roman"/>
          <w:sz w:val="26"/>
          <w:szCs w:val="26"/>
        </w:rPr>
      </w:pPr>
      <w:r>
        <w:rPr>
          <w:rFonts w:eastAsia="Times New Roman" w:cs="Times New Roman"/>
          <w:sz w:val="26"/>
          <w:szCs w:val="26"/>
        </w:rPr>
        <w:t>- Trên cơ sở phần trình bày sản phẩm của bạn và phần nhận xét của giáo viên, học sinh chỉnh sửa, hoàn thiện sản phẩm của mình.</w:t>
      </w:r>
    </w:p>
    <w:p>
      <w:pPr>
        <w:spacing w:after="0" w:line="240" w:lineRule="auto"/>
        <w:jc w:val="both"/>
        <w:rPr>
          <w:rFonts w:eastAsia="Times New Roman" w:cs="Times New Roman"/>
          <w:sz w:val="26"/>
          <w:szCs w:val="26"/>
        </w:rPr>
      </w:pPr>
      <w:r>
        <w:rPr>
          <w:rFonts w:eastAsia="Times New Roman" w:cs="Times New Roman"/>
          <w:sz w:val="26"/>
          <w:szCs w:val="26"/>
        </w:rPr>
        <w:t>- Trong quá trình trao đổi thảo luận, giáo viên nhấn mạnh đi sâu vào một số nội dung:</w:t>
      </w:r>
    </w:p>
    <w:p>
      <w:pPr>
        <w:spacing w:after="0" w:line="240" w:lineRule="auto"/>
        <w:jc w:val="both"/>
        <w:rPr>
          <w:rFonts w:eastAsia="Times New Roman" w:cs="Times New Roman"/>
          <w:sz w:val="26"/>
          <w:szCs w:val="26"/>
        </w:rPr>
      </w:pPr>
      <w:r>
        <w:rPr>
          <w:rFonts w:eastAsia="Times New Roman" w:cs="Times New Roman"/>
          <w:sz w:val="26"/>
          <w:szCs w:val="26"/>
        </w:rPr>
        <w:t>+ Tình hình nước ta đầu thế kỉ XVIII.</w:t>
      </w:r>
    </w:p>
    <w:p>
      <w:pPr>
        <w:spacing w:after="0" w:line="240" w:lineRule="auto"/>
        <w:jc w:val="both"/>
        <w:rPr>
          <w:rFonts w:eastAsia="Times New Roman" w:cs="Times New Roman"/>
          <w:sz w:val="26"/>
          <w:szCs w:val="26"/>
        </w:rPr>
      </w:pPr>
      <w:r>
        <w:rPr>
          <w:rFonts w:eastAsia="Times New Roman" w:cs="Times New Roman"/>
          <w:sz w:val="26"/>
          <w:szCs w:val="26"/>
        </w:rPr>
        <w:t>+ Tiểu sử của Nguyễn Huệ.</w:t>
      </w:r>
    </w:p>
    <w:p>
      <w:pPr>
        <w:spacing w:after="0" w:line="240" w:lineRule="auto"/>
        <w:jc w:val="both"/>
        <w:rPr>
          <w:rFonts w:eastAsia="Times New Roman" w:cs="Times New Roman"/>
          <w:b/>
          <w:sz w:val="26"/>
          <w:szCs w:val="26"/>
        </w:rPr>
      </w:pPr>
      <w:r>
        <w:rPr>
          <w:rFonts w:eastAsia="Times New Roman" w:cs="Times New Roman"/>
          <w:b/>
          <w:sz w:val="26"/>
          <w:szCs w:val="26"/>
        </w:rPr>
        <w:t>- Dự kiến sản phẩm cần đạt:</w:t>
      </w:r>
    </w:p>
    <w:p>
      <w:pPr>
        <w:spacing w:after="0" w:line="240" w:lineRule="auto"/>
        <w:jc w:val="both"/>
        <w:rPr>
          <w:rFonts w:eastAsia="Times New Roman" w:cs="Times New Roman"/>
          <w:b/>
          <w:sz w:val="26"/>
          <w:szCs w:val="26"/>
        </w:rPr>
      </w:pPr>
      <w:r>
        <w:rPr>
          <w:rFonts w:eastAsia="Times New Roman" w:cs="Times New Roman"/>
          <w:b/>
          <w:sz w:val="26"/>
          <w:szCs w:val="26"/>
        </w:rPr>
        <w:t>a. Bối cảnh lịch sử</w:t>
      </w:r>
    </w:p>
    <w:p>
      <w:pPr>
        <w:spacing w:after="0" w:line="240" w:lineRule="auto"/>
        <w:jc w:val="both"/>
        <w:rPr>
          <w:rFonts w:eastAsia="Times New Roman" w:cs="Times New Roman"/>
          <w:sz w:val="26"/>
          <w:szCs w:val="26"/>
        </w:rPr>
      </w:pPr>
      <w:r>
        <w:rPr>
          <w:rFonts w:eastAsia="Times New Roman" w:cs="Times New Roman"/>
          <w:sz w:val="26"/>
          <w:szCs w:val="26"/>
        </w:rPr>
        <w:t>- Từ khoảng những năm 30 của TKXVIII xã hội Đại Việt từng bước lâm vào khủng hoảng</w:t>
      </w:r>
    </w:p>
    <w:p>
      <w:pPr>
        <w:spacing w:after="0" w:line="240" w:lineRule="auto"/>
        <w:jc w:val="both"/>
        <w:rPr>
          <w:rFonts w:eastAsia="Times New Roman" w:cs="Times New Roman"/>
          <w:sz w:val="26"/>
          <w:szCs w:val="26"/>
        </w:rPr>
      </w:pPr>
      <w:r>
        <w:rPr>
          <w:rFonts w:eastAsia="Times New Roman" w:cs="Times New Roman"/>
          <w:sz w:val="26"/>
          <w:szCs w:val="26"/>
        </w:rPr>
        <w:t>+ Đàng Ngoài chính quyền Lê – Trịnh suy thoái, không chăm lo đời sống nhân dân. Nhiều năm mất mùa đói kém, các cuộc khởi nghĩa nnong dân  liên tục nổ ra.</w:t>
      </w:r>
    </w:p>
    <w:p>
      <w:pPr>
        <w:spacing w:after="0" w:line="240" w:lineRule="auto"/>
        <w:jc w:val="both"/>
        <w:rPr>
          <w:rFonts w:eastAsia="Times New Roman" w:cs="Times New Roman"/>
          <w:sz w:val="26"/>
          <w:szCs w:val="26"/>
        </w:rPr>
      </w:pPr>
      <w:r>
        <w:rPr>
          <w:rFonts w:eastAsia="Times New Roman" w:cs="Times New Roman"/>
          <w:sz w:val="26"/>
          <w:szCs w:val="26"/>
        </w:rPr>
        <w:t>+ Đàng Trong: Đại thần Trương Phúc Loan thao túng mọi việc, tham lam vô độ. Tầng lớp quý tộc, quan lại sống hưởng lạc, xa xỉ.</w:t>
      </w:r>
    </w:p>
    <w:p>
      <w:pPr>
        <w:spacing w:after="0" w:line="240" w:lineRule="auto"/>
        <w:jc w:val="both"/>
        <w:rPr>
          <w:rFonts w:eastAsia="Times New Roman" w:cs="Times New Roman"/>
          <w:sz w:val="26"/>
          <w:szCs w:val="26"/>
        </w:rPr>
      </w:pPr>
      <w:r>
        <w:rPr>
          <w:rFonts w:eastAsia="Times New Roman" w:cs="Times New Roman"/>
          <w:sz w:val="26"/>
          <w:szCs w:val="26"/>
        </w:rPr>
        <w:t>- Do chế độ thuế khoá nặng nề, ngoại thương suy tàn. Nền kinh tế Đàng Trong rơi vào khủng hoảng. Mâu thuẫn xã hội ngày càng sâu sắc, nhiều cuộc khởi nghĩa của dân nghèo và dân tộc thiểu số nổ ra.</w:t>
      </w:r>
    </w:p>
    <w:p>
      <w:pPr>
        <w:spacing w:after="0" w:line="240" w:lineRule="auto"/>
        <w:jc w:val="both"/>
        <w:rPr>
          <w:rFonts w:eastAsia="Times New Roman" w:cs="Times New Roman"/>
          <w:b/>
          <w:sz w:val="26"/>
          <w:szCs w:val="26"/>
        </w:rPr>
      </w:pPr>
      <w:r>
        <w:rPr>
          <w:rFonts w:eastAsia="Times New Roman" w:cs="Times New Roman"/>
          <w:b/>
          <w:sz w:val="26"/>
          <w:szCs w:val="26"/>
        </w:rPr>
        <w:t>b. Diễn biến - Ý nghĩa</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5386"/>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line="240" w:lineRule="auto"/>
              <w:jc w:val="both"/>
              <w:rPr>
                <w:rFonts w:eastAsia="Times New Roman" w:cs="Times New Roman"/>
                <w:b/>
                <w:sz w:val="26"/>
                <w:szCs w:val="26"/>
              </w:rPr>
            </w:pPr>
            <w:r>
              <w:rPr>
                <w:rFonts w:eastAsia="Times New Roman" w:cs="Times New Roman"/>
                <w:b/>
                <w:sz w:val="26"/>
                <w:szCs w:val="26"/>
              </w:rPr>
              <w:t xml:space="preserve">   Giai đoạn</w:t>
            </w:r>
          </w:p>
        </w:tc>
        <w:tc>
          <w:tcPr>
            <w:tcW w:w="5386" w:type="dxa"/>
          </w:tcPr>
          <w:p>
            <w:pPr>
              <w:spacing w:after="0" w:line="240" w:lineRule="auto"/>
              <w:jc w:val="both"/>
              <w:rPr>
                <w:rFonts w:eastAsia="Times New Roman" w:cs="Times New Roman"/>
                <w:b/>
                <w:sz w:val="26"/>
                <w:szCs w:val="26"/>
              </w:rPr>
            </w:pPr>
            <w:r>
              <w:rPr>
                <w:rFonts w:eastAsia="Times New Roman" w:cs="Times New Roman"/>
                <w:b/>
                <w:sz w:val="26"/>
                <w:szCs w:val="26"/>
              </w:rPr>
              <w:t xml:space="preserve">                  Diễn biến chính</w:t>
            </w:r>
          </w:p>
        </w:tc>
        <w:tc>
          <w:tcPr>
            <w:tcW w:w="2263" w:type="dxa"/>
          </w:tcPr>
          <w:p>
            <w:pPr>
              <w:spacing w:after="0" w:line="240" w:lineRule="auto"/>
              <w:jc w:val="both"/>
              <w:rPr>
                <w:rFonts w:eastAsia="Times New Roman" w:cs="Times New Roman"/>
                <w:b/>
                <w:sz w:val="26"/>
                <w:szCs w:val="26"/>
              </w:rPr>
            </w:pPr>
            <w:r>
              <w:rPr>
                <w:rFonts w:eastAsia="Times New Roman" w:cs="Times New Roman"/>
                <w:b/>
                <w:sz w:val="26"/>
                <w:szCs w:val="26"/>
              </w:rPr>
              <w:t xml:space="preserve">              Ý nghĩa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line="240" w:lineRule="auto"/>
              <w:jc w:val="both"/>
              <w:rPr>
                <w:rFonts w:eastAsia="Times New Roman" w:cs="Times New Roman"/>
                <w:b/>
                <w:sz w:val="26"/>
                <w:szCs w:val="26"/>
              </w:rPr>
            </w:pPr>
          </w:p>
          <w:p>
            <w:pPr>
              <w:spacing w:after="0" w:line="240" w:lineRule="auto"/>
              <w:jc w:val="both"/>
              <w:rPr>
                <w:rFonts w:eastAsia="Times New Roman" w:cs="Times New Roman"/>
                <w:b/>
                <w:sz w:val="26"/>
                <w:szCs w:val="26"/>
              </w:rPr>
            </w:pPr>
            <w:r>
              <w:rPr>
                <w:rFonts w:eastAsia="Times New Roman" w:cs="Times New Roman"/>
                <w:b/>
                <w:sz w:val="26"/>
                <w:szCs w:val="26"/>
              </w:rPr>
              <w:t>1771 - 1777</w:t>
            </w:r>
          </w:p>
        </w:tc>
        <w:tc>
          <w:tcPr>
            <w:tcW w:w="5386" w:type="dxa"/>
          </w:tcPr>
          <w:p>
            <w:pPr>
              <w:widowControl w:val="0"/>
              <w:autoSpaceDE w:val="0"/>
              <w:autoSpaceDN w:val="0"/>
              <w:adjustRightInd w:val="0"/>
              <w:spacing w:after="0" w:line="240" w:lineRule="auto"/>
              <w:jc w:val="both"/>
              <w:rPr>
                <w:rFonts w:eastAsia="Times New Roman" w:cs="Times New Roman"/>
                <w:sz w:val="26"/>
                <w:szCs w:val="26"/>
              </w:rPr>
            </w:pPr>
            <w:r>
              <w:rPr>
                <w:rFonts w:eastAsia="Times New Roman" w:cs="Times New Roman"/>
                <w:sz w:val="26"/>
                <w:szCs w:val="26"/>
                <w:lang w:val="vi-VN"/>
              </w:rPr>
              <w:t>- 1771 khởi nghĩa nông dân bùng lên ở Tây Sơn (Bình Định)</w:t>
            </w:r>
            <w:r>
              <w:rPr>
                <w:rFonts w:eastAsia="Times New Roman" w:cs="Times New Roman"/>
                <w:sz w:val="26"/>
                <w:szCs w:val="26"/>
              </w:rPr>
              <w:t xml:space="preserve"> </w:t>
            </w:r>
          </w:p>
          <w:p>
            <w:pPr>
              <w:widowControl w:val="0"/>
              <w:autoSpaceDE w:val="0"/>
              <w:autoSpaceDN w:val="0"/>
              <w:adjustRightInd w:val="0"/>
              <w:spacing w:after="0" w:line="240" w:lineRule="auto"/>
              <w:jc w:val="both"/>
              <w:rPr>
                <w:rFonts w:eastAsia="Times New Roman" w:cs="Times New Roman"/>
                <w:sz w:val="26"/>
                <w:szCs w:val="26"/>
              </w:rPr>
            </w:pPr>
            <w:r>
              <w:rPr>
                <w:rFonts w:eastAsia="Times New Roman" w:cs="Times New Roman"/>
                <w:sz w:val="26"/>
                <w:szCs w:val="26"/>
              </w:rPr>
              <w:t xml:space="preserve">- Năm 1774 quân Lê – Trịnh vượt qua sông Gianh đánh chiếm Phú Xuân. Chính quyền chúa Nguyễn chạy vào Gia Định </w:t>
            </w:r>
          </w:p>
          <w:p>
            <w:pPr>
              <w:widowControl w:val="0"/>
              <w:autoSpaceDE w:val="0"/>
              <w:autoSpaceDN w:val="0"/>
              <w:adjustRightInd w:val="0"/>
              <w:spacing w:after="0" w:line="240" w:lineRule="auto"/>
              <w:jc w:val="both"/>
              <w:rPr>
                <w:rFonts w:eastAsia="Times New Roman" w:cs="Times New Roman"/>
                <w:sz w:val="26"/>
                <w:szCs w:val="26"/>
              </w:rPr>
            </w:pPr>
            <w:r>
              <w:rPr>
                <w:rFonts w:eastAsia="Times New Roman" w:cs="Times New Roman"/>
                <w:sz w:val="26"/>
                <w:szCs w:val="26"/>
              </w:rPr>
              <w:t>- Năm 1776 Nguyễn Nhạc xưng vương. Năm 1777 quân Tây Sơn tiêu diệt chúa Nguyễn</w:t>
            </w:r>
          </w:p>
          <w:p>
            <w:pPr>
              <w:spacing w:after="0" w:line="240" w:lineRule="auto"/>
              <w:jc w:val="both"/>
              <w:rPr>
                <w:rFonts w:eastAsia="Times New Roman" w:cs="Times New Roman"/>
                <w:sz w:val="26"/>
                <w:szCs w:val="26"/>
              </w:rPr>
            </w:pPr>
          </w:p>
        </w:tc>
        <w:tc>
          <w:tcPr>
            <w:tcW w:w="2263" w:type="dxa"/>
            <w:vMerge w:val="restart"/>
          </w:tcPr>
          <w:p>
            <w:pPr>
              <w:spacing w:after="0" w:line="240" w:lineRule="auto"/>
              <w:jc w:val="both"/>
              <w:rPr>
                <w:rFonts w:eastAsia="Times New Roman" w:cs="Times New Roman"/>
                <w:sz w:val="26"/>
                <w:szCs w:val="26"/>
              </w:rPr>
            </w:pPr>
            <w:r>
              <w:rPr>
                <w:rFonts w:eastAsia="Times New Roman" w:cs="Times New Roman"/>
                <w:sz w:val="26"/>
                <w:szCs w:val="26"/>
              </w:rPr>
              <w:t>- Phong trào Tây Sơn là sự hội tụ và là đỉnh cao trong cuộc đấu tranh của quần chúng chống áp  bức, bóc lột ở TKXVIII</w:t>
            </w:r>
          </w:p>
          <w:p>
            <w:pPr>
              <w:spacing w:after="0" w:line="240" w:lineRule="auto"/>
              <w:jc w:val="both"/>
              <w:rPr>
                <w:rFonts w:eastAsia="Times New Roman" w:cs="Times New Roman"/>
                <w:sz w:val="26"/>
                <w:szCs w:val="26"/>
              </w:rPr>
            </w:pPr>
            <w:r>
              <w:rPr>
                <w:rFonts w:eastAsia="Times New Roman" w:cs="Times New Roman"/>
                <w:sz w:val="26"/>
                <w:szCs w:val="26"/>
              </w:rPr>
              <w:t>- Phong trào đã lần lượt đánh đổ chúa Nguyễn, chúa Trịnh, vua Lê, đồng thời xoá bỏ ranh giới chia cắt đất nước, đặt cơ sở cho sự nghiệp thống nhất quốc gia.</w:t>
            </w:r>
          </w:p>
          <w:p>
            <w:pPr>
              <w:spacing w:after="0" w:line="240" w:lineRule="auto"/>
              <w:jc w:val="both"/>
              <w:rPr>
                <w:rFonts w:eastAsia="Times New Roman" w:cs="Times New Roman"/>
                <w:sz w:val="26"/>
                <w:szCs w:val="26"/>
              </w:rPr>
            </w:pPr>
            <w:r>
              <w:rPr>
                <w:rFonts w:eastAsia="Times New Roman" w:cs="Times New Roman"/>
                <w:sz w:val="26"/>
                <w:szCs w:val="26"/>
              </w:rPr>
              <w:t>- Thắng lợi của phong trào Tây Sơn chống quân xâm lược Xiêm, Thanh đã đạp tan ý đồ can thiệp, xâm lược Đại Việt của các thế lực ngoại bang, bảo vệ vững chắc độc lập dân tộc và chủ quyền lãnh thổ quốc gia.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line="240" w:lineRule="auto"/>
              <w:jc w:val="both"/>
              <w:rPr>
                <w:rFonts w:eastAsia="Times New Roman" w:cs="Times New Roman"/>
                <w:b/>
                <w:sz w:val="26"/>
                <w:szCs w:val="26"/>
              </w:rPr>
            </w:pPr>
          </w:p>
          <w:p>
            <w:pPr>
              <w:spacing w:after="0" w:line="240" w:lineRule="auto"/>
              <w:jc w:val="both"/>
              <w:rPr>
                <w:rFonts w:eastAsia="Times New Roman" w:cs="Times New Roman"/>
                <w:b/>
                <w:sz w:val="26"/>
                <w:szCs w:val="26"/>
              </w:rPr>
            </w:pPr>
            <w:r>
              <w:rPr>
                <w:rFonts w:eastAsia="Times New Roman" w:cs="Times New Roman"/>
                <w:b/>
                <w:sz w:val="26"/>
                <w:szCs w:val="26"/>
              </w:rPr>
              <w:t>1777 - 1785</w:t>
            </w:r>
          </w:p>
        </w:tc>
        <w:tc>
          <w:tcPr>
            <w:tcW w:w="5386" w:type="dxa"/>
          </w:tcPr>
          <w:p>
            <w:pPr>
              <w:spacing w:after="0" w:line="240" w:lineRule="auto"/>
              <w:jc w:val="both"/>
              <w:rPr>
                <w:rFonts w:eastAsia="Times New Roman" w:cs="Times New Roman"/>
                <w:sz w:val="26"/>
                <w:szCs w:val="26"/>
              </w:rPr>
            </w:pPr>
            <w:r>
              <w:rPr>
                <w:rFonts w:eastAsia="Times New Roman" w:cs="Times New Roman"/>
                <w:sz w:val="26"/>
                <w:szCs w:val="26"/>
              </w:rPr>
              <w:t>- Quân Tây Sơn kiểm soát phần lớn Đàng Trong. Sau nhiều lần bị quân Tây Sơn đánh bại, Nguyễn Ánh cầu viện vua Xiêm.</w:t>
            </w:r>
          </w:p>
          <w:p>
            <w:pPr>
              <w:spacing w:after="0" w:line="240" w:lineRule="auto"/>
              <w:jc w:val="both"/>
              <w:rPr>
                <w:rFonts w:eastAsia="Times New Roman" w:cs="Times New Roman"/>
                <w:sz w:val="26"/>
                <w:szCs w:val="26"/>
              </w:rPr>
            </w:pPr>
            <w:r>
              <w:rPr>
                <w:rFonts w:eastAsia="Times New Roman" w:cs="Times New Roman"/>
                <w:sz w:val="26"/>
                <w:szCs w:val="26"/>
              </w:rPr>
              <w:t xml:space="preserve">- 7/1884, 5 vạn quân Xiêm kéo vào Gia Định. Đầu năm 1785 hầu hết quân Xiêm bị quân tây Sơn tiêu diệt trong trận Rạch Gầm – Xoài Mút </w:t>
            </w:r>
          </w:p>
        </w:tc>
        <w:tc>
          <w:tcPr>
            <w:tcW w:w="2263" w:type="dxa"/>
            <w:vMerge w:val="continue"/>
          </w:tcPr>
          <w:p>
            <w:pPr>
              <w:spacing w:after="0" w:line="240" w:lineRule="auto"/>
              <w:jc w:val="both"/>
              <w:rPr>
                <w:rFonts w:eastAsia="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line="240" w:lineRule="auto"/>
              <w:jc w:val="both"/>
              <w:rPr>
                <w:rFonts w:eastAsia="Times New Roman" w:cs="Times New Roman"/>
                <w:b/>
                <w:sz w:val="26"/>
                <w:szCs w:val="26"/>
              </w:rPr>
            </w:pPr>
          </w:p>
          <w:p>
            <w:pPr>
              <w:spacing w:after="0" w:line="240" w:lineRule="auto"/>
              <w:jc w:val="both"/>
              <w:rPr>
                <w:rFonts w:eastAsia="Times New Roman" w:cs="Times New Roman"/>
                <w:b/>
                <w:sz w:val="26"/>
                <w:szCs w:val="26"/>
              </w:rPr>
            </w:pPr>
            <w:r>
              <w:rPr>
                <w:rFonts w:eastAsia="Times New Roman" w:cs="Times New Roman"/>
                <w:b/>
                <w:sz w:val="26"/>
                <w:szCs w:val="26"/>
              </w:rPr>
              <w:t>1786 - 1789</w:t>
            </w:r>
          </w:p>
          <w:p>
            <w:pPr>
              <w:spacing w:after="0" w:line="240" w:lineRule="auto"/>
              <w:jc w:val="both"/>
              <w:rPr>
                <w:rFonts w:eastAsia="Times New Roman" w:cs="Times New Roman"/>
                <w:b/>
                <w:sz w:val="26"/>
                <w:szCs w:val="26"/>
              </w:rPr>
            </w:pPr>
          </w:p>
          <w:p>
            <w:pPr>
              <w:spacing w:after="0" w:line="240" w:lineRule="auto"/>
              <w:jc w:val="both"/>
              <w:rPr>
                <w:rFonts w:eastAsia="Times New Roman" w:cs="Times New Roman"/>
                <w:b/>
                <w:sz w:val="26"/>
                <w:szCs w:val="26"/>
              </w:rPr>
            </w:pPr>
          </w:p>
        </w:tc>
        <w:tc>
          <w:tcPr>
            <w:tcW w:w="5386" w:type="dxa"/>
          </w:tcPr>
          <w:p>
            <w:pPr>
              <w:spacing w:after="0" w:line="240" w:lineRule="auto"/>
              <w:jc w:val="both"/>
              <w:rPr>
                <w:rFonts w:eastAsia="Times New Roman" w:cs="Times New Roman"/>
                <w:sz w:val="26"/>
                <w:szCs w:val="26"/>
              </w:rPr>
            </w:pPr>
            <w:r>
              <w:rPr>
                <w:rFonts w:eastAsia="Times New Roman" w:cs="Times New Roman"/>
                <w:sz w:val="26"/>
                <w:szCs w:val="26"/>
              </w:rPr>
              <w:t>- Giữa năm 1876 quân Tây Sơn do Nguyễn Huệ chỉ huy đánh chiếm Phú Xuân do quân Lê – Trịnh trấn giữ rồi tiến ra Thăng Long, chính quyền chúa Nguyễn sụp đổ.</w:t>
            </w:r>
          </w:p>
          <w:p>
            <w:pPr>
              <w:spacing w:after="0" w:line="240" w:lineRule="auto"/>
              <w:jc w:val="both"/>
              <w:rPr>
                <w:rFonts w:eastAsia="Times New Roman" w:cs="Times New Roman"/>
                <w:sz w:val="26"/>
                <w:szCs w:val="26"/>
              </w:rPr>
            </w:pPr>
            <w:r>
              <w:rPr>
                <w:rFonts w:eastAsia="Times New Roman" w:cs="Times New Roman"/>
                <w:sz w:val="26"/>
                <w:szCs w:val="26"/>
              </w:rPr>
              <w:t xml:space="preserve">- Từ cuối năm 1786 đến giữa năm 1788 quân tây Sơn 3 lần tấn công  ra Thăng Long. Vua tôi nhà Lê cầu cứu quân Thanh </w:t>
            </w:r>
          </w:p>
          <w:p>
            <w:pPr>
              <w:spacing w:after="0" w:line="240" w:lineRule="auto"/>
              <w:jc w:val="both"/>
              <w:rPr>
                <w:rFonts w:eastAsia="Times New Roman" w:cs="Times New Roman"/>
                <w:sz w:val="26"/>
                <w:szCs w:val="26"/>
              </w:rPr>
            </w:pPr>
            <w:r>
              <w:rPr>
                <w:rFonts w:eastAsia="Times New Roman" w:cs="Times New Roman"/>
                <w:sz w:val="26"/>
                <w:szCs w:val="26"/>
              </w:rPr>
              <w:t>- Cuối năm 1788  hàng chục vạn quân Thanh tiến vào Đại Việt và bị quân Tây Sơn đánh tan trong trận Ngọc hồi – Đống Đa( 1789)</w:t>
            </w:r>
          </w:p>
        </w:tc>
        <w:tc>
          <w:tcPr>
            <w:tcW w:w="2263" w:type="dxa"/>
            <w:vMerge w:val="continue"/>
          </w:tcPr>
          <w:p>
            <w:pPr>
              <w:spacing w:after="0" w:line="240" w:lineRule="auto"/>
              <w:jc w:val="both"/>
              <w:rPr>
                <w:rFonts w:eastAsia="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line="240" w:lineRule="auto"/>
              <w:jc w:val="both"/>
              <w:rPr>
                <w:rFonts w:eastAsia="Times New Roman" w:cs="Times New Roman"/>
                <w:b/>
                <w:sz w:val="26"/>
                <w:szCs w:val="26"/>
              </w:rPr>
            </w:pPr>
          </w:p>
          <w:p>
            <w:pPr>
              <w:spacing w:after="0" w:line="240" w:lineRule="auto"/>
              <w:jc w:val="both"/>
              <w:rPr>
                <w:rFonts w:eastAsia="Times New Roman" w:cs="Times New Roman"/>
                <w:b/>
                <w:sz w:val="26"/>
                <w:szCs w:val="26"/>
              </w:rPr>
            </w:pPr>
            <w:r>
              <w:rPr>
                <w:rFonts w:eastAsia="Times New Roman" w:cs="Times New Roman"/>
                <w:b/>
                <w:sz w:val="26"/>
                <w:szCs w:val="26"/>
              </w:rPr>
              <w:t>1789 - 1802</w:t>
            </w:r>
          </w:p>
          <w:p>
            <w:pPr>
              <w:spacing w:after="0" w:line="240" w:lineRule="auto"/>
              <w:jc w:val="both"/>
              <w:rPr>
                <w:rFonts w:eastAsia="Times New Roman" w:cs="Times New Roman"/>
                <w:b/>
                <w:sz w:val="26"/>
                <w:szCs w:val="26"/>
              </w:rPr>
            </w:pPr>
          </w:p>
          <w:p>
            <w:pPr>
              <w:spacing w:after="0" w:line="240" w:lineRule="auto"/>
              <w:jc w:val="both"/>
              <w:rPr>
                <w:rFonts w:eastAsia="Times New Roman" w:cs="Times New Roman"/>
                <w:b/>
                <w:sz w:val="26"/>
                <w:szCs w:val="26"/>
              </w:rPr>
            </w:pPr>
          </w:p>
        </w:tc>
        <w:tc>
          <w:tcPr>
            <w:tcW w:w="5386" w:type="dxa"/>
          </w:tcPr>
          <w:p>
            <w:pPr>
              <w:spacing w:after="0" w:line="240" w:lineRule="auto"/>
              <w:jc w:val="both"/>
              <w:rPr>
                <w:rFonts w:eastAsia="Times New Roman" w:cs="Times New Roman"/>
                <w:sz w:val="26"/>
                <w:szCs w:val="26"/>
              </w:rPr>
            </w:pPr>
            <w:r>
              <w:rPr>
                <w:rFonts w:eastAsia="Times New Roman" w:cs="Times New Roman"/>
                <w:sz w:val="26"/>
                <w:szCs w:val="26"/>
              </w:rPr>
              <w:t>- Chính quyền Quang Trung đóng đô ở Phú Xuân, kiểm soát phía Bắc Đàng Trong và toàn bộ Đàng Ngoài cũ</w:t>
            </w:r>
          </w:p>
          <w:p>
            <w:pPr>
              <w:spacing w:after="0" w:line="240" w:lineRule="auto"/>
              <w:jc w:val="both"/>
              <w:rPr>
                <w:rFonts w:eastAsia="Times New Roman" w:cs="Times New Roman"/>
                <w:sz w:val="26"/>
                <w:szCs w:val="26"/>
              </w:rPr>
            </w:pPr>
            <w:r>
              <w:rPr>
                <w:rFonts w:eastAsia="Times New Roman" w:cs="Times New Roman"/>
                <w:sz w:val="26"/>
                <w:szCs w:val="26"/>
              </w:rPr>
              <w:t xml:space="preserve">- Năm 1792 Quang Trung đột ngột qua đời. Năm 1802 Nguyễn Ánh đánh ra Thăng Long. Quang Toản chạy trốn rồi bị bắt </w:t>
            </w:r>
          </w:p>
        </w:tc>
        <w:tc>
          <w:tcPr>
            <w:tcW w:w="2263" w:type="dxa"/>
            <w:vMerge w:val="continue"/>
          </w:tcPr>
          <w:p>
            <w:pPr>
              <w:spacing w:after="0" w:line="240" w:lineRule="auto"/>
              <w:jc w:val="both"/>
              <w:rPr>
                <w:rFonts w:eastAsia="Times New Roman" w:cs="Times New Roman"/>
                <w:sz w:val="26"/>
                <w:szCs w:val="26"/>
              </w:rPr>
            </w:pPr>
          </w:p>
        </w:tc>
      </w:tr>
    </w:tbl>
    <w:p>
      <w:pPr>
        <w:widowControl w:val="0"/>
        <w:autoSpaceDE w:val="0"/>
        <w:autoSpaceDN w:val="0"/>
        <w:adjustRightInd w:val="0"/>
        <w:spacing w:after="0" w:line="240" w:lineRule="auto"/>
        <w:jc w:val="both"/>
        <w:rPr>
          <w:rFonts w:eastAsia="Times New Roman" w:cs="Times New Roman"/>
          <w:b/>
          <w:sz w:val="26"/>
          <w:szCs w:val="26"/>
        </w:rPr>
      </w:pPr>
      <w:r>
        <w:rPr>
          <w:rFonts w:eastAsia="Times New Roman" w:cs="Times New Roman"/>
          <w:b/>
          <w:sz w:val="26"/>
          <w:szCs w:val="26"/>
        </w:rPr>
        <w:t>Hoạt động 4. Tìm hiểu về một số bài học lịch sử</w:t>
      </w:r>
    </w:p>
    <w:p>
      <w:pPr>
        <w:spacing w:after="0" w:line="240" w:lineRule="auto"/>
        <w:jc w:val="both"/>
        <w:rPr>
          <w:rFonts w:eastAsia="Times New Roman" w:cs="Times New Roman"/>
          <w:i/>
          <w:sz w:val="26"/>
          <w:szCs w:val="26"/>
        </w:rPr>
      </w:pPr>
      <w:r>
        <w:rPr>
          <w:rFonts w:eastAsia="Times New Roman" w:cs="Times New Roman"/>
          <w:b/>
          <w:i/>
          <w:sz w:val="26"/>
          <w:szCs w:val="26"/>
        </w:rPr>
        <w:t>1.Mục tiêu</w:t>
      </w:r>
      <w:r>
        <w:rPr>
          <w:rFonts w:eastAsia="Times New Roman" w:cs="Times New Roman"/>
          <w:i/>
          <w:sz w:val="26"/>
          <w:szCs w:val="26"/>
        </w:rPr>
        <w:t>:</w:t>
      </w:r>
    </w:p>
    <w:p>
      <w:pPr>
        <w:spacing w:after="0" w:line="240" w:lineRule="auto"/>
        <w:jc w:val="both"/>
        <w:rPr>
          <w:rFonts w:eastAsia="Times New Roman" w:cs="Times New Roman"/>
          <w:sz w:val="26"/>
          <w:szCs w:val="26"/>
        </w:rPr>
      </w:pPr>
      <w:r>
        <w:rPr>
          <w:rFonts w:eastAsia="Times New Roman" w:cs="Times New Roman"/>
          <w:sz w:val="26"/>
          <w:szCs w:val="26"/>
        </w:rPr>
        <w:t>+ Kiến thức: Học sinh nắm được một số bài học lịch sử qua các cuộc khởi nghĩa.</w:t>
      </w:r>
    </w:p>
    <w:p>
      <w:pPr>
        <w:spacing w:after="0" w:line="240" w:lineRule="auto"/>
        <w:jc w:val="both"/>
        <w:rPr>
          <w:rFonts w:eastAsia="Times New Roman" w:cs="Times New Roman"/>
          <w:sz w:val="26"/>
          <w:szCs w:val="26"/>
        </w:rPr>
      </w:pPr>
      <w:r>
        <w:rPr>
          <w:rFonts w:eastAsia="Times New Roman" w:cs="Times New Roman"/>
          <w:sz w:val="26"/>
          <w:szCs w:val="26"/>
        </w:rPr>
        <w:t xml:space="preserve">+ Kĩ năng: Biết rút ra bài học lịch sử. </w:t>
      </w:r>
    </w:p>
    <w:p>
      <w:pPr>
        <w:spacing w:after="0" w:line="240" w:lineRule="auto"/>
        <w:jc w:val="both"/>
        <w:rPr>
          <w:rFonts w:eastAsia="Times New Roman" w:cs="Times New Roman"/>
          <w:sz w:val="26"/>
          <w:szCs w:val="26"/>
        </w:rPr>
      </w:pPr>
      <w:r>
        <w:rPr>
          <w:rFonts w:eastAsia="Times New Roman" w:cs="Times New Roman"/>
          <w:sz w:val="26"/>
          <w:szCs w:val="26"/>
        </w:rPr>
        <w:t>+ Năng lực: Định hướng cho học sinh năng lực tự học, phân tích, đánh giá các sự kiện lịch sử.</w:t>
      </w:r>
    </w:p>
    <w:p>
      <w:pPr>
        <w:spacing w:after="0" w:line="240" w:lineRule="auto"/>
        <w:jc w:val="both"/>
        <w:rPr>
          <w:rFonts w:eastAsia="Times New Roman" w:cs="Times New Roman"/>
          <w:b/>
          <w:i/>
          <w:sz w:val="26"/>
          <w:szCs w:val="26"/>
        </w:rPr>
      </w:pPr>
      <w:r>
        <w:rPr>
          <w:rFonts w:eastAsia="Times New Roman" w:cs="Times New Roman"/>
          <w:b/>
          <w:i/>
          <w:sz w:val="26"/>
          <w:szCs w:val="26"/>
        </w:rPr>
        <w:t>2. Tiến trình tổ chức hoạt động.</w:t>
      </w:r>
      <w:r>
        <w:rPr>
          <w:rFonts w:eastAsia="Times New Roman" w:cs="Times New Roman"/>
          <w:sz w:val="26"/>
          <w:szCs w:val="26"/>
        </w:rPr>
        <w:t xml:space="preserve"> (    phút)</w:t>
      </w:r>
    </w:p>
    <w:p>
      <w:pPr>
        <w:spacing w:after="0" w:line="240" w:lineRule="auto"/>
        <w:jc w:val="both"/>
        <w:rPr>
          <w:rFonts w:eastAsia="Times New Roman" w:cs="Times New Roman"/>
          <w:sz w:val="26"/>
          <w:szCs w:val="26"/>
        </w:rPr>
      </w:pPr>
      <w:r>
        <w:rPr>
          <w:rFonts w:eastAsia="Times New Roman" w:cs="Times New Roman"/>
          <w:sz w:val="26"/>
          <w:szCs w:val="26"/>
        </w:rPr>
        <w:t>a, Giao nhiệm vụ: (1 phút)</w:t>
      </w:r>
    </w:p>
    <w:p>
      <w:pPr>
        <w:spacing w:after="0" w:line="240" w:lineRule="auto"/>
        <w:jc w:val="both"/>
        <w:rPr>
          <w:rFonts w:eastAsia="Times New Roman" w:cs="Times New Roman"/>
          <w:sz w:val="26"/>
          <w:szCs w:val="26"/>
        </w:rPr>
      </w:pPr>
      <w:r>
        <w:rPr>
          <w:rFonts w:eastAsia="Times New Roman" w:cs="Times New Roman"/>
          <w:sz w:val="26"/>
          <w:szCs w:val="26"/>
        </w:rPr>
        <w:t>- Giáo viên yêu cầu học sinh đọc nội dung mục 4 trong SGK – trang  60 trả lời câu hỏi :</w:t>
      </w:r>
    </w:p>
    <w:p>
      <w:pPr>
        <w:spacing w:after="0" w:line="240" w:lineRule="auto"/>
        <w:jc w:val="both"/>
        <w:rPr>
          <w:rFonts w:eastAsia="Times New Roman" w:cs="Times New Roman"/>
          <w:sz w:val="26"/>
          <w:szCs w:val="26"/>
        </w:rPr>
      </w:pPr>
      <w:r>
        <w:rPr>
          <w:rFonts w:eastAsia="Times New Roman" w:cs="Times New Roman"/>
          <w:sz w:val="26"/>
          <w:szCs w:val="26"/>
        </w:rPr>
        <w:t>- Học sinh nghe và tiếp nhận nhiệm vụ.</w:t>
      </w:r>
    </w:p>
    <w:p>
      <w:pPr>
        <w:spacing w:after="0" w:line="240" w:lineRule="auto"/>
        <w:jc w:val="both"/>
        <w:rPr>
          <w:rFonts w:eastAsia="Times New Roman" w:cs="Times New Roman"/>
          <w:i/>
          <w:sz w:val="26"/>
          <w:szCs w:val="26"/>
        </w:rPr>
      </w:pPr>
      <w:r>
        <w:rPr>
          <w:rFonts w:eastAsia="Times New Roman" w:cs="Times New Roman"/>
          <w:i/>
          <w:sz w:val="26"/>
          <w:szCs w:val="26"/>
        </w:rPr>
        <w:t xml:space="preserve">   Trình bày các bài học lịch sử được rút ra qua các cuộc kháng chiến? </w:t>
      </w:r>
    </w:p>
    <w:p>
      <w:pPr>
        <w:spacing w:after="0" w:line="240" w:lineRule="auto"/>
        <w:jc w:val="both"/>
        <w:rPr>
          <w:rFonts w:eastAsia="Times New Roman" w:cs="Times New Roman"/>
          <w:sz w:val="26"/>
          <w:szCs w:val="26"/>
        </w:rPr>
      </w:pPr>
      <w:r>
        <w:rPr>
          <w:rFonts w:eastAsia="Times New Roman" w:cs="Times New Roman"/>
          <w:sz w:val="26"/>
          <w:szCs w:val="26"/>
        </w:rPr>
        <w:t xml:space="preserve">- Phương thức hoạt động: Cá nhân. </w:t>
      </w:r>
    </w:p>
    <w:p>
      <w:pPr>
        <w:spacing w:after="0" w:line="240" w:lineRule="auto"/>
        <w:jc w:val="both"/>
        <w:rPr>
          <w:rFonts w:eastAsia="Times New Roman" w:cs="Times New Roman"/>
          <w:sz w:val="26"/>
          <w:szCs w:val="26"/>
        </w:rPr>
      </w:pPr>
      <w:r>
        <w:rPr>
          <w:rFonts w:eastAsia="Times New Roman" w:cs="Times New Roman"/>
          <w:sz w:val="26"/>
          <w:szCs w:val="26"/>
        </w:rPr>
        <w:t>- Thời gian thực hiện: 5 phút.</w:t>
      </w:r>
    </w:p>
    <w:p>
      <w:pPr>
        <w:spacing w:after="0" w:line="240" w:lineRule="auto"/>
        <w:jc w:val="both"/>
        <w:rPr>
          <w:rFonts w:eastAsia="Times New Roman" w:cs="Times New Roman"/>
          <w:sz w:val="26"/>
          <w:szCs w:val="26"/>
        </w:rPr>
      </w:pPr>
      <w:r>
        <w:rPr>
          <w:rFonts w:eastAsia="Times New Roman" w:cs="Times New Roman"/>
          <w:sz w:val="26"/>
          <w:szCs w:val="26"/>
        </w:rPr>
        <w:t>- Yêu cầu sản phẩm hoàn thành: Học sinh ghi kết quả tìm hiểu vào vở ghi.</w:t>
      </w:r>
    </w:p>
    <w:p>
      <w:pPr>
        <w:spacing w:after="0" w:line="240" w:lineRule="auto"/>
        <w:jc w:val="both"/>
        <w:rPr>
          <w:rFonts w:eastAsia="Times New Roman" w:cs="Times New Roman"/>
          <w:sz w:val="26"/>
          <w:szCs w:val="26"/>
        </w:rPr>
      </w:pPr>
      <w:r>
        <w:rPr>
          <w:rFonts w:eastAsia="Times New Roman" w:cs="Times New Roman"/>
          <w:sz w:val="26"/>
          <w:szCs w:val="26"/>
        </w:rPr>
        <w:t>b, Tổ chức thực hiện: (5 phút)</w:t>
      </w:r>
    </w:p>
    <w:p>
      <w:pPr>
        <w:spacing w:after="0" w:line="240" w:lineRule="auto"/>
        <w:jc w:val="both"/>
        <w:rPr>
          <w:rFonts w:eastAsia="Times New Roman" w:cs="Times New Roman"/>
          <w:sz w:val="26"/>
          <w:szCs w:val="26"/>
        </w:rPr>
      </w:pPr>
      <w:r>
        <w:rPr>
          <w:rFonts w:eastAsia="Times New Roman" w:cs="Times New Roman"/>
          <w:sz w:val="26"/>
          <w:szCs w:val="26"/>
        </w:rPr>
        <w:t xml:space="preserve">- Mỗi học sinh đọc sách giáo khoa thực hiện nhiệm vụ và ghi kết quả vào vở. </w:t>
      </w:r>
    </w:p>
    <w:p>
      <w:pPr>
        <w:spacing w:after="0" w:line="240" w:lineRule="auto"/>
        <w:jc w:val="both"/>
        <w:rPr>
          <w:rFonts w:eastAsia="Times New Roman" w:cs="Times New Roman"/>
          <w:sz w:val="26"/>
          <w:szCs w:val="26"/>
        </w:rPr>
      </w:pPr>
      <w:r>
        <w:rPr>
          <w:rFonts w:eastAsia="Times New Roman" w:cs="Times New Roman"/>
          <w:sz w:val="26"/>
          <w:szCs w:val="26"/>
        </w:rPr>
        <w:t>- Học sinh có thể hỏi giáo viên những nội dung còn vướng mắc.</w:t>
      </w:r>
    </w:p>
    <w:p>
      <w:pPr>
        <w:spacing w:after="0" w:line="240" w:lineRule="auto"/>
        <w:jc w:val="both"/>
        <w:rPr>
          <w:rFonts w:eastAsia="Times New Roman" w:cs="Times New Roman"/>
          <w:sz w:val="26"/>
          <w:szCs w:val="26"/>
        </w:rPr>
      </w:pPr>
      <w:r>
        <w:rPr>
          <w:rFonts w:eastAsia="Times New Roman" w:cs="Times New Roman"/>
          <w:sz w:val="26"/>
          <w:szCs w:val="26"/>
        </w:rPr>
        <w:t xml:space="preserve">- Giáo viên quan sát học sinh cả lớp thực hiện nhiệm vụ. Trong quá trình quan sát, giáo viên nhận định khả năng hoàn thành nhiệm vụ của từng học sinh, nhận định khả năng làm việc của các em. Hướng dẫn hoặc trợ giúp những học sinh còn khó khăn trong việc tự tiếp thu tri thức. </w:t>
      </w:r>
    </w:p>
    <w:p>
      <w:pPr>
        <w:spacing w:after="0" w:line="240" w:lineRule="auto"/>
        <w:jc w:val="both"/>
        <w:rPr>
          <w:rFonts w:eastAsia="Times New Roman" w:cs="Times New Roman"/>
          <w:sz w:val="26"/>
          <w:szCs w:val="26"/>
        </w:rPr>
      </w:pPr>
      <w:r>
        <w:rPr>
          <w:rFonts w:eastAsia="Times New Roman" w:cs="Times New Roman"/>
          <w:sz w:val="26"/>
          <w:szCs w:val="26"/>
        </w:rPr>
        <w:t>c, Báo cáo kết quả, trao đổi, thảo luận: (5 phút)</w:t>
      </w:r>
    </w:p>
    <w:p>
      <w:pPr>
        <w:widowControl w:val="0"/>
        <w:autoSpaceDE w:val="0"/>
        <w:autoSpaceDN w:val="0"/>
        <w:adjustRightInd w:val="0"/>
        <w:spacing w:after="0" w:line="240" w:lineRule="auto"/>
        <w:jc w:val="both"/>
        <w:rPr>
          <w:rFonts w:eastAsia="Times New Roman" w:cs="Times New Roman"/>
          <w:b/>
          <w:sz w:val="26"/>
          <w:szCs w:val="26"/>
        </w:rPr>
      </w:pPr>
      <w:r>
        <w:rPr>
          <w:rFonts w:eastAsia="Times New Roman" w:cs="Times New Roman"/>
          <w:b/>
          <w:sz w:val="26"/>
          <w:szCs w:val="26"/>
        </w:rPr>
        <w:t xml:space="preserve">* SP </w:t>
      </w:r>
    </w:p>
    <w:p>
      <w:pPr>
        <w:widowControl w:val="0"/>
        <w:autoSpaceDE w:val="0"/>
        <w:autoSpaceDN w:val="0"/>
        <w:adjustRightInd w:val="0"/>
        <w:spacing w:after="0" w:line="240" w:lineRule="auto"/>
        <w:jc w:val="both"/>
        <w:rPr>
          <w:rFonts w:eastAsia="Times New Roman" w:cs="Times New Roman"/>
          <w:sz w:val="26"/>
          <w:szCs w:val="26"/>
        </w:rPr>
      </w:pPr>
      <w:r>
        <w:rPr>
          <w:rFonts w:eastAsia="Times New Roman" w:cs="Times New Roman"/>
          <w:i/>
          <w:sz w:val="26"/>
          <w:szCs w:val="26"/>
        </w:rPr>
        <w:t>- Về vận động, tập hợp lực lượng</w:t>
      </w:r>
      <w:r>
        <w:rPr>
          <w:rFonts w:eastAsia="Times New Roman" w:cs="Times New Roman"/>
          <w:sz w:val="26"/>
          <w:szCs w:val="26"/>
        </w:rPr>
        <w:t xml:space="preserve">: là một trong những yếu tố đóng vai trò quyết định </w:t>
      </w:r>
    </w:p>
    <w:p>
      <w:pPr>
        <w:widowControl w:val="0"/>
        <w:autoSpaceDE w:val="0"/>
        <w:autoSpaceDN w:val="0"/>
        <w:adjustRightInd w:val="0"/>
        <w:spacing w:after="0" w:line="240" w:lineRule="auto"/>
        <w:jc w:val="both"/>
        <w:rPr>
          <w:rFonts w:eastAsia="Times New Roman" w:cs="Times New Roman"/>
          <w:sz w:val="26"/>
          <w:szCs w:val="26"/>
        </w:rPr>
      </w:pPr>
      <w:r>
        <w:rPr>
          <w:rFonts w:eastAsia="Times New Roman" w:cs="Times New Roman"/>
          <w:i/>
          <w:sz w:val="26"/>
          <w:szCs w:val="26"/>
        </w:rPr>
        <w:t xml:space="preserve">- Về xây dựng khối đại đoàn kết dân tộc: </w:t>
      </w:r>
      <w:r>
        <w:rPr>
          <w:rFonts w:eastAsia="Times New Roman" w:cs="Times New Roman"/>
          <w:sz w:val="26"/>
          <w:szCs w:val="26"/>
        </w:rPr>
        <w:t>là yếu tố đóng vai trò nền tảng, then chốt</w:t>
      </w:r>
    </w:p>
    <w:p>
      <w:pPr>
        <w:widowControl w:val="0"/>
        <w:autoSpaceDE w:val="0"/>
        <w:autoSpaceDN w:val="0"/>
        <w:adjustRightInd w:val="0"/>
        <w:spacing w:after="0" w:line="240" w:lineRule="auto"/>
        <w:jc w:val="both"/>
        <w:rPr>
          <w:rFonts w:eastAsia="Times New Roman" w:cs="Times New Roman"/>
          <w:sz w:val="26"/>
          <w:szCs w:val="26"/>
        </w:rPr>
      </w:pPr>
      <w:r>
        <w:rPr>
          <w:rFonts w:eastAsia="Times New Roman" w:cs="Times New Roman"/>
          <w:i/>
          <w:sz w:val="26"/>
          <w:szCs w:val="26"/>
        </w:rPr>
        <w:t xml:space="preserve">- Về nghệ thuật quân sự: </w:t>
      </w:r>
      <w:r>
        <w:rPr>
          <w:rFonts w:eastAsia="Times New Roman" w:cs="Times New Roman"/>
          <w:sz w:val="26"/>
          <w:szCs w:val="26"/>
        </w:rPr>
        <w:t>nổi bật là nghệ thuật tiến hành chiến tranh nhân dân, lấy ít địch nhiều, lấy nhỏ thắng lớn. lấy yếu chống mạnh, kết hợp giữa hoạt động quân sự, chính trị, ngoại giao và binh vận…</w:t>
      </w:r>
    </w:p>
    <w:p>
      <w:pPr>
        <w:widowControl w:val="0"/>
        <w:autoSpaceDE w:val="0"/>
        <w:autoSpaceDN w:val="0"/>
        <w:adjustRightInd w:val="0"/>
        <w:spacing w:after="0" w:line="240" w:lineRule="auto"/>
        <w:jc w:val="both"/>
        <w:rPr>
          <w:rFonts w:eastAsia="Times New Roman" w:cs="Times New Roman"/>
          <w:sz w:val="26"/>
          <w:szCs w:val="26"/>
        </w:rPr>
      </w:pPr>
      <w:r>
        <w:rPr>
          <w:rFonts w:eastAsia="Times New Roman" w:cs="Times New Roman"/>
          <w:sz w:val="26"/>
          <w:szCs w:val="26"/>
        </w:rPr>
        <w:t>- Trong sự nghiệp xây dựng và bảo vệ Tổ quốc hiện nay, bài học lịch sử của các cuộc khởi nghĩa và chiến tranh giải phóng dân tộc trong lịch sử Việt Nam vẫn còn nguyên giá trị, có vai trò đặc biệt quan trọng trong công cuộc giữ vẵng ổn định chính trị - xã hội, phát triển kinh tế - văn hoá; trong quá trình xây dựng và củng cố nề quốc phòng, giữ vững đôc lập, chủ quyền và toàn vẹn lãnh thổ.</w:t>
      </w:r>
    </w:p>
    <w:p>
      <w:pPr>
        <w:widowControl w:val="0"/>
        <w:autoSpaceDE w:val="0"/>
        <w:autoSpaceDN w:val="0"/>
        <w:adjustRightInd w:val="0"/>
        <w:spacing w:after="0" w:line="240" w:lineRule="auto"/>
        <w:jc w:val="both"/>
        <w:rPr>
          <w:rFonts w:eastAsia="Times New Roman" w:cs="Times New Roman"/>
          <w:sz w:val="26"/>
          <w:szCs w:val="26"/>
        </w:rPr>
      </w:pPr>
      <w:r>
        <w:rPr>
          <w:rFonts w:eastAsia="Times New Roman" w:cs="Times New Roman"/>
          <w:sz w:val="26"/>
          <w:szCs w:val="26"/>
        </w:rPr>
        <w:t>- Bài học lịch sử của các cuộc khởi nghĩa và chiến tranh giải phóng trong lịch sử Việt Nam cũng có giá trị với chính sách đối ngoại của VN trong bối cảnh tình hình khu vực và thế giới có nhiều biến đổi.</w:t>
      </w:r>
    </w:p>
    <w:p>
      <w:pPr>
        <w:widowControl w:val="0"/>
        <w:autoSpaceDE w:val="0"/>
        <w:autoSpaceDN w:val="0"/>
        <w:adjustRightInd w:val="0"/>
        <w:spacing w:after="0" w:line="240" w:lineRule="auto"/>
        <w:jc w:val="both"/>
        <w:rPr>
          <w:rFonts w:eastAsia="Times New Roman" w:cs="Times New Roman"/>
          <w:b/>
          <w:sz w:val="26"/>
          <w:szCs w:val="26"/>
        </w:rPr>
      </w:pPr>
      <w:r>
        <w:rPr>
          <w:rFonts w:eastAsia="Times New Roman" w:cs="Times New Roman"/>
          <w:b/>
          <w:sz w:val="26"/>
          <w:szCs w:val="26"/>
        </w:rPr>
        <w:t>3.Luyện tập.</w:t>
      </w:r>
    </w:p>
    <w:p>
      <w:pPr>
        <w:widowControl w:val="0"/>
        <w:autoSpaceDE w:val="0"/>
        <w:autoSpaceDN w:val="0"/>
        <w:adjustRightInd w:val="0"/>
        <w:spacing w:after="0" w:line="240" w:lineRule="auto"/>
        <w:jc w:val="both"/>
        <w:rPr>
          <w:rFonts w:eastAsia="Times New Roman" w:cs="Times New Roman"/>
          <w:sz w:val="26"/>
          <w:szCs w:val="26"/>
        </w:rPr>
      </w:pPr>
      <w:r>
        <w:rPr>
          <w:rFonts w:eastAsia="Times New Roman" w:cs="Times New Roman"/>
          <w:sz w:val="26"/>
          <w:szCs w:val="26"/>
        </w:rPr>
        <w:t>-Mục tiêu: Hệ thống các kiến thức đã học trong bài.</w:t>
      </w:r>
    </w:p>
    <w:p>
      <w:pPr>
        <w:widowControl w:val="0"/>
        <w:autoSpaceDE w:val="0"/>
        <w:autoSpaceDN w:val="0"/>
        <w:adjustRightInd w:val="0"/>
        <w:spacing w:after="0" w:line="240" w:lineRule="auto"/>
        <w:jc w:val="both"/>
        <w:rPr>
          <w:rFonts w:eastAsia="Times New Roman" w:cs="Times New Roman"/>
          <w:sz w:val="26"/>
          <w:szCs w:val="26"/>
        </w:rPr>
      </w:pPr>
      <w:r>
        <w:rPr>
          <w:rFonts w:eastAsia="Times New Roman" w:cs="Times New Roman"/>
          <w:sz w:val="26"/>
          <w:szCs w:val="26"/>
        </w:rPr>
        <w:t>- Thời gian: 5 phút.</w:t>
      </w:r>
    </w:p>
    <w:p>
      <w:pPr>
        <w:widowControl w:val="0"/>
        <w:autoSpaceDE w:val="0"/>
        <w:autoSpaceDN w:val="0"/>
        <w:adjustRightInd w:val="0"/>
        <w:spacing w:after="0" w:line="240" w:lineRule="auto"/>
        <w:jc w:val="both"/>
        <w:rPr>
          <w:rFonts w:eastAsia="Times New Roman" w:cs="Times New Roman"/>
          <w:sz w:val="26"/>
          <w:szCs w:val="26"/>
        </w:rPr>
      </w:pPr>
      <w:r>
        <w:rPr>
          <w:rFonts w:eastAsia="Times New Roman" w:cs="Times New Roman"/>
          <w:sz w:val="26"/>
          <w:szCs w:val="26"/>
        </w:rPr>
        <w:t>- Giao nhiệm vụ: Học sinh trả lời câu hỏi sau:</w:t>
      </w:r>
    </w:p>
    <w:p>
      <w:pPr>
        <w:widowControl w:val="0"/>
        <w:autoSpaceDE w:val="0"/>
        <w:autoSpaceDN w:val="0"/>
        <w:adjustRightInd w:val="0"/>
        <w:spacing w:after="0" w:line="240" w:lineRule="auto"/>
        <w:jc w:val="both"/>
        <w:rPr>
          <w:rFonts w:eastAsia="Times New Roman" w:cs="Times New Roman"/>
          <w:sz w:val="26"/>
          <w:szCs w:val="26"/>
        </w:rPr>
      </w:pPr>
      <w:r>
        <w:rPr>
          <w:rFonts w:eastAsia="Times New Roman" w:cs="Times New Roman"/>
          <w:sz w:val="26"/>
          <w:szCs w:val="26"/>
        </w:rPr>
        <w:t xml:space="preserve"> Đưa ra một số câu hỏi TN</w:t>
      </w:r>
    </w:p>
    <w:p>
      <w:pPr>
        <w:widowControl w:val="0"/>
        <w:autoSpaceDE w:val="0"/>
        <w:autoSpaceDN w:val="0"/>
        <w:adjustRightInd w:val="0"/>
        <w:spacing w:after="0" w:line="240" w:lineRule="auto"/>
        <w:jc w:val="both"/>
        <w:rPr>
          <w:rFonts w:eastAsia="Times New Roman" w:cs="Times New Roman"/>
          <w:sz w:val="26"/>
          <w:szCs w:val="26"/>
        </w:rPr>
      </w:pPr>
      <w:r>
        <w:rPr>
          <w:rFonts w:eastAsia="Times New Roman" w:cs="Times New Roman"/>
          <w:sz w:val="26"/>
          <w:szCs w:val="26"/>
        </w:rPr>
        <w:t>- Phương thức: Cá nhân.</w:t>
      </w:r>
    </w:p>
    <w:p>
      <w:pPr>
        <w:widowControl w:val="0"/>
        <w:autoSpaceDE w:val="0"/>
        <w:autoSpaceDN w:val="0"/>
        <w:adjustRightInd w:val="0"/>
        <w:spacing w:after="0" w:line="240" w:lineRule="auto"/>
        <w:jc w:val="both"/>
        <w:rPr>
          <w:rFonts w:eastAsia="Times New Roman" w:cs="Times New Roman"/>
          <w:sz w:val="26"/>
          <w:szCs w:val="26"/>
        </w:rPr>
      </w:pPr>
      <w:r>
        <w:rPr>
          <w:rFonts w:eastAsia="Times New Roman" w:cs="Times New Roman"/>
          <w:sz w:val="26"/>
          <w:szCs w:val="26"/>
        </w:rPr>
        <w:t>- Học sinh suy nghĩ trả lời.</w:t>
      </w:r>
    </w:p>
    <w:p>
      <w:pPr>
        <w:widowControl w:val="0"/>
        <w:autoSpaceDE w:val="0"/>
        <w:autoSpaceDN w:val="0"/>
        <w:adjustRightInd w:val="0"/>
        <w:spacing w:after="0" w:line="240" w:lineRule="auto"/>
        <w:jc w:val="both"/>
        <w:rPr>
          <w:rFonts w:eastAsia="Times New Roman" w:cs="Times New Roman"/>
          <w:sz w:val="26"/>
          <w:szCs w:val="26"/>
        </w:rPr>
      </w:pPr>
      <w:r>
        <w:rPr>
          <w:rFonts w:eastAsia="Times New Roman" w:cs="Times New Roman"/>
          <w:sz w:val="26"/>
          <w:szCs w:val="26"/>
        </w:rPr>
        <w:t>- GV nhận xét, bổ sung sản phẩm cá nhân của học sinh (nếu có thiếu sót).</w:t>
      </w:r>
    </w:p>
    <w:p>
      <w:pPr>
        <w:widowControl w:val="0"/>
        <w:autoSpaceDE w:val="0"/>
        <w:autoSpaceDN w:val="0"/>
        <w:adjustRightInd w:val="0"/>
        <w:spacing w:after="0" w:line="240" w:lineRule="auto"/>
        <w:jc w:val="both"/>
        <w:rPr>
          <w:rFonts w:eastAsia="Times New Roman" w:cs="Times New Roman"/>
          <w:sz w:val="26"/>
          <w:szCs w:val="26"/>
        </w:rPr>
      </w:pPr>
      <w:r>
        <w:rPr>
          <w:rFonts w:eastAsia="Times New Roman" w:cs="Times New Roman"/>
          <w:sz w:val="26"/>
          <w:szCs w:val="26"/>
        </w:rPr>
        <w:t>- Dự kiến sản phẩm cần đạt:</w:t>
      </w:r>
    </w:p>
    <w:p>
      <w:pPr>
        <w:spacing w:after="0" w:line="240" w:lineRule="auto"/>
        <w:jc w:val="both"/>
        <w:rPr>
          <w:rFonts w:eastAsia="Times New Roman" w:cs="Times New Roman"/>
          <w:b/>
          <w:sz w:val="26"/>
          <w:szCs w:val="26"/>
        </w:rPr>
      </w:pPr>
      <w:r>
        <w:rPr>
          <w:rFonts w:eastAsia="Times New Roman" w:cs="Times New Roman"/>
          <w:b/>
          <w:sz w:val="26"/>
          <w:szCs w:val="26"/>
        </w:rPr>
        <w:t>4. Vận dụng, mở rộng.</w:t>
      </w:r>
    </w:p>
    <w:p>
      <w:pPr>
        <w:spacing w:after="0" w:line="240" w:lineRule="auto"/>
        <w:jc w:val="both"/>
        <w:rPr>
          <w:rFonts w:eastAsia="Times New Roman" w:cs="Times New Roman"/>
          <w:sz w:val="26"/>
          <w:szCs w:val="26"/>
        </w:rPr>
      </w:pPr>
      <w:r>
        <w:rPr>
          <w:rFonts w:eastAsia="Times New Roman" w:cs="Times New Roman"/>
          <w:sz w:val="26"/>
          <w:szCs w:val="26"/>
        </w:rPr>
        <w:t>-Học sinh trả lời các câu hỏi sau:</w:t>
      </w:r>
    </w:p>
    <w:p>
      <w:pPr>
        <w:spacing w:after="0" w:line="240" w:lineRule="auto"/>
        <w:jc w:val="both"/>
        <w:rPr>
          <w:rFonts w:eastAsia="Times New Roman" w:cs="Times New Roman"/>
          <w:i/>
          <w:sz w:val="26"/>
          <w:szCs w:val="26"/>
        </w:rPr>
      </w:pPr>
      <w:r>
        <w:rPr>
          <w:rFonts w:eastAsia="Times New Roman" w:cs="Times New Roman"/>
          <w:i/>
          <w:sz w:val="26"/>
          <w:szCs w:val="26"/>
        </w:rPr>
        <w:t>(1.). Em có nhận xét gì về tinh thần đấu tranh chống ngoại xâm của nhân dân ta?</w:t>
      </w:r>
    </w:p>
    <w:p>
      <w:pPr>
        <w:spacing w:after="0" w:line="240" w:lineRule="auto"/>
        <w:jc w:val="both"/>
        <w:rPr>
          <w:rFonts w:eastAsia="Times New Roman" w:cs="Times New Roman"/>
          <w:i/>
          <w:sz w:val="26"/>
          <w:szCs w:val="26"/>
        </w:rPr>
      </w:pPr>
      <w:r>
        <w:rPr>
          <w:rFonts w:eastAsia="Times New Roman" w:cs="Times New Roman"/>
          <w:i/>
          <w:sz w:val="26"/>
          <w:szCs w:val="26"/>
        </w:rPr>
        <w:t xml:space="preserve"> (2). Truyền thống đó được phát huy như thế nào trong các thời đại sau?</w:t>
      </w:r>
    </w:p>
    <w:p>
      <w:pPr>
        <w:widowControl w:val="0"/>
        <w:autoSpaceDE w:val="0"/>
        <w:autoSpaceDN w:val="0"/>
        <w:adjustRightInd w:val="0"/>
        <w:spacing w:after="0" w:line="240" w:lineRule="auto"/>
        <w:jc w:val="both"/>
        <w:rPr>
          <w:rFonts w:eastAsia="Times New Roman" w:cs="Times New Roman"/>
          <w:i/>
          <w:sz w:val="26"/>
          <w:szCs w:val="26"/>
        </w:rPr>
      </w:pPr>
      <w:r>
        <w:rPr>
          <w:rFonts w:eastAsia="Times New Roman" w:cs="Times New Roman"/>
          <w:i/>
          <w:sz w:val="26"/>
          <w:szCs w:val="26"/>
        </w:rPr>
        <w:t xml:space="preserve">  ( 3) Đánh giá vai trò của phong trào nông dân Tây Sơn trong lịch sử dân tộc?</w:t>
      </w:r>
    </w:p>
    <w:p>
      <w:pPr>
        <w:spacing w:after="0" w:line="240" w:lineRule="auto"/>
        <w:jc w:val="both"/>
        <w:rPr>
          <w:rFonts w:eastAsia="Times New Roman" w:cs="Times New Roman"/>
          <w:b/>
          <w:sz w:val="26"/>
          <w:szCs w:val="26"/>
        </w:rPr>
      </w:pPr>
      <w:r>
        <w:rPr>
          <w:rFonts w:eastAsia="Times New Roman" w:cs="Times New Roman"/>
          <w:b/>
          <w:sz w:val="26"/>
          <w:szCs w:val="26"/>
        </w:rPr>
        <w:t>- Câu 1:</w:t>
      </w:r>
    </w:p>
    <w:p>
      <w:pPr>
        <w:spacing w:after="0" w:line="240" w:lineRule="auto"/>
        <w:jc w:val="both"/>
        <w:rPr>
          <w:rFonts w:eastAsia="Times New Roman" w:cs="Times New Roman"/>
          <w:sz w:val="26"/>
          <w:szCs w:val="26"/>
        </w:rPr>
      </w:pPr>
      <w:r>
        <w:rPr>
          <w:rFonts w:eastAsia="Times New Roman" w:cs="Times New Roman"/>
          <w:sz w:val="26"/>
          <w:szCs w:val="26"/>
        </w:rPr>
        <w:t>+ Từ khi đất nước ta bị xâm lược đến khi đất nước bị đô hộ, nhân dân ta liên tục đứng lên đấu tranh.</w:t>
      </w:r>
    </w:p>
    <w:p>
      <w:pPr>
        <w:spacing w:after="0" w:line="240" w:lineRule="auto"/>
        <w:jc w:val="both"/>
        <w:rPr>
          <w:rFonts w:eastAsia="Times New Roman" w:cs="Times New Roman"/>
          <w:sz w:val="26"/>
          <w:szCs w:val="26"/>
        </w:rPr>
      </w:pPr>
      <w:r>
        <w:rPr>
          <w:rFonts w:eastAsia="Times New Roman" w:cs="Times New Roman"/>
          <w:sz w:val="26"/>
          <w:szCs w:val="26"/>
        </w:rPr>
        <w:t>+ Nhân dân ta có tinh thần đấu tranh mạnh mẽ, quyết liệt.</w:t>
      </w:r>
    </w:p>
    <w:p>
      <w:pPr>
        <w:spacing w:after="0" w:line="240" w:lineRule="auto"/>
        <w:jc w:val="both"/>
        <w:rPr>
          <w:rFonts w:eastAsia="Times New Roman" w:cs="Times New Roman"/>
          <w:sz w:val="26"/>
          <w:szCs w:val="26"/>
        </w:rPr>
      </w:pPr>
      <w:r>
        <w:rPr>
          <w:rFonts w:eastAsia="Times New Roman" w:cs="Times New Roman"/>
          <w:sz w:val="26"/>
          <w:szCs w:val="26"/>
        </w:rPr>
        <w:t>+ Các phong trào đấu tranh đã tạo nên truyền thống yêu nước, đấu tranh chống giặc ngoại xâm của dân tộc.</w:t>
      </w:r>
    </w:p>
    <w:p>
      <w:pPr>
        <w:spacing w:after="0" w:line="240" w:lineRule="auto"/>
        <w:jc w:val="both"/>
        <w:rPr>
          <w:rFonts w:eastAsia="Times New Roman" w:cs="Times New Roman"/>
          <w:b/>
          <w:sz w:val="26"/>
          <w:szCs w:val="26"/>
        </w:rPr>
      </w:pPr>
      <w:r>
        <w:rPr>
          <w:rFonts w:eastAsia="Times New Roman" w:cs="Times New Roman"/>
          <w:b/>
          <w:sz w:val="26"/>
          <w:szCs w:val="26"/>
        </w:rPr>
        <w:t xml:space="preserve">-Câu 2: </w:t>
      </w:r>
    </w:p>
    <w:p>
      <w:pPr>
        <w:spacing w:after="0" w:line="240" w:lineRule="auto"/>
        <w:jc w:val="both"/>
        <w:rPr>
          <w:rFonts w:eastAsia="Times New Roman" w:cs="Times New Roman"/>
          <w:sz w:val="26"/>
          <w:szCs w:val="26"/>
        </w:rPr>
      </w:pPr>
      <w:r>
        <w:rPr>
          <w:rFonts w:eastAsia="Times New Roman" w:cs="Times New Roman"/>
          <w:sz w:val="26"/>
          <w:szCs w:val="26"/>
        </w:rPr>
        <w:t>+ Nhân dân ta luôn phát huy truyền thống đấu tranh chống xâm lược của cha ông.</w:t>
      </w:r>
    </w:p>
    <w:p>
      <w:pPr>
        <w:spacing w:after="0" w:line="240" w:lineRule="auto"/>
        <w:jc w:val="both"/>
        <w:rPr>
          <w:rFonts w:eastAsia="Times New Roman" w:cs="Times New Roman"/>
          <w:sz w:val="26"/>
          <w:szCs w:val="26"/>
        </w:rPr>
      </w:pPr>
      <w:r>
        <w:rPr>
          <w:rFonts w:eastAsia="Times New Roman" w:cs="Times New Roman"/>
          <w:sz w:val="26"/>
          <w:szCs w:val="26"/>
        </w:rPr>
        <w:t>+ Mỗi khi đất nước bị xâm lăng, nhân dân lại kiên cường đứng lên đánh giặc.</w:t>
      </w:r>
    </w:p>
    <w:p>
      <w:pPr>
        <w:spacing w:after="0" w:line="240" w:lineRule="auto"/>
        <w:jc w:val="both"/>
        <w:rPr>
          <w:rFonts w:eastAsia="Times New Roman" w:cs="Times New Roman"/>
          <w:sz w:val="26"/>
          <w:szCs w:val="26"/>
        </w:rPr>
      </w:pPr>
      <w:r>
        <w:rPr>
          <w:rFonts w:eastAsia="Times New Roman" w:cs="Times New Roman"/>
          <w:sz w:val="26"/>
          <w:szCs w:val="26"/>
        </w:rPr>
        <w:t>+ Tiêu biểu: Cuộc kháng chiến chống Tống thời Lý, Tiền Lê, kháng chiến chống quân Mông Nguyên, chống quân Minh….</w:t>
      </w:r>
    </w:p>
    <w:p>
      <w:pPr>
        <w:widowControl w:val="0"/>
        <w:autoSpaceDE w:val="0"/>
        <w:autoSpaceDN w:val="0"/>
        <w:adjustRightInd w:val="0"/>
        <w:spacing w:after="0" w:line="240" w:lineRule="auto"/>
        <w:jc w:val="both"/>
        <w:rPr>
          <w:rFonts w:eastAsia="Times New Roman" w:cs="Times New Roman"/>
          <w:b/>
          <w:sz w:val="26"/>
          <w:szCs w:val="26"/>
        </w:rPr>
      </w:pPr>
      <w:r>
        <w:rPr>
          <w:rFonts w:eastAsia="Times New Roman" w:cs="Times New Roman"/>
          <w:b/>
          <w:sz w:val="26"/>
          <w:szCs w:val="26"/>
        </w:rPr>
        <w:t>Câu 3</w:t>
      </w:r>
    </w:p>
    <w:p>
      <w:pPr>
        <w:widowControl w:val="0"/>
        <w:autoSpaceDE w:val="0"/>
        <w:autoSpaceDN w:val="0"/>
        <w:adjustRightInd w:val="0"/>
        <w:spacing w:after="0" w:line="240" w:lineRule="auto"/>
        <w:jc w:val="both"/>
        <w:rPr>
          <w:rFonts w:eastAsia="Times New Roman" w:cs="Times New Roman"/>
          <w:sz w:val="26"/>
          <w:szCs w:val="26"/>
        </w:rPr>
      </w:pPr>
      <w:r>
        <w:rPr>
          <w:rFonts w:eastAsia="Times New Roman" w:cs="Times New Roman"/>
          <w:sz w:val="26"/>
          <w:szCs w:val="26"/>
        </w:rPr>
        <w:t>-Tích cực:</w:t>
      </w:r>
    </w:p>
    <w:p>
      <w:pPr>
        <w:widowControl w:val="0"/>
        <w:autoSpaceDE w:val="0"/>
        <w:autoSpaceDN w:val="0"/>
        <w:adjustRightInd w:val="0"/>
        <w:spacing w:after="0" w:line="240" w:lineRule="auto"/>
        <w:jc w:val="both"/>
        <w:rPr>
          <w:rFonts w:eastAsia="Times New Roman" w:cs="Times New Roman"/>
          <w:sz w:val="26"/>
          <w:szCs w:val="26"/>
        </w:rPr>
      </w:pPr>
      <w:r>
        <w:rPr>
          <w:rFonts w:eastAsia="Times New Roman" w:cs="Times New Roman"/>
          <w:sz w:val="26"/>
          <w:szCs w:val="26"/>
        </w:rPr>
        <w:t>+ Đập tan được các tập đoàn phong kiến thối nát, bước đầu thống nhất đất nước.</w:t>
      </w:r>
    </w:p>
    <w:p>
      <w:pPr>
        <w:widowControl w:val="0"/>
        <w:autoSpaceDE w:val="0"/>
        <w:autoSpaceDN w:val="0"/>
        <w:adjustRightInd w:val="0"/>
        <w:spacing w:after="0" w:line="240" w:lineRule="auto"/>
        <w:jc w:val="both"/>
        <w:rPr>
          <w:rFonts w:eastAsia="Times New Roman" w:cs="Times New Roman"/>
          <w:sz w:val="26"/>
          <w:szCs w:val="26"/>
        </w:rPr>
      </w:pPr>
      <w:r>
        <w:rPr>
          <w:rFonts w:eastAsia="Times New Roman" w:cs="Times New Roman"/>
          <w:sz w:val="26"/>
          <w:szCs w:val="26"/>
        </w:rPr>
        <w:t>+ Đánh bại quân xâm lược Xiêm và Thanh bảo vệ nền độc lập dân tộc .</w:t>
      </w:r>
    </w:p>
    <w:p>
      <w:pPr>
        <w:widowControl w:val="0"/>
        <w:autoSpaceDE w:val="0"/>
        <w:autoSpaceDN w:val="0"/>
        <w:adjustRightInd w:val="0"/>
        <w:spacing w:after="0" w:line="240" w:lineRule="auto"/>
        <w:jc w:val="both"/>
        <w:rPr>
          <w:rFonts w:eastAsia="Times New Roman" w:cs="Times New Roman"/>
          <w:sz w:val="26"/>
          <w:szCs w:val="26"/>
        </w:rPr>
      </w:pPr>
      <w:r>
        <w:rPr>
          <w:rFonts w:eastAsia="Times New Roman" w:cs="Times New Roman"/>
          <w:sz w:val="26"/>
          <w:szCs w:val="26"/>
        </w:rPr>
        <w:t>+Xây dựng một chính quyền với nhiều chính sách tiến bộ..</w:t>
      </w:r>
    </w:p>
    <w:p>
      <w:pPr>
        <w:spacing w:after="0" w:line="240" w:lineRule="auto"/>
        <w:jc w:val="both"/>
        <w:rPr>
          <w:rFonts w:eastAsia="Times New Roman" w:cs="Times New Roman"/>
          <w:sz w:val="26"/>
          <w:szCs w:val="26"/>
        </w:rPr>
      </w:pPr>
    </w:p>
    <w:p>
      <w:pPr>
        <w:spacing w:after="0" w:line="240" w:lineRule="auto"/>
        <w:jc w:val="both"/>
        <w:rPr>
          <w:rFonts w:eastAsia="Times New Roman" w:cs="Times New Roman"/>
          <w:sz w:val="26"/>
          <w:szCs w:val="26"/>
        </w:rPr>
      </w:pPr>
    </w:p>
    <w:p>
      <w:pPr>
        <w:spacing w:after="0"/>
        <w:rPr>
          <w:sz w:val="26"/>
          <w:szCs w:val="26"/>
        </w:rPr>
      </w:pPr>
      <w:r>
        <w:rPr>
          <w:sz w:val="26"/>
          <w:szCs w:val="26"/>
        </w:rPr>
        <w:t xml:space="preserve">                                                                                                                              </w:t>
      </w:r>
    </w:p>
    <w:sectPr>
      <w:footerReference r:id="rId5" w:type="default"/>
      <w:pgSz w:w="11909" w:h="16834"/>
      <w:pgMar w:top="993" w:right="994" w:bottom="851" w:left="1134" w:header="720" w:footer="308"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4326254"/>
      <w:docPartObj>
        <w:docPartGallery w:val="AutoText"/>
      </w:docPartObj>
    </w:sdtPr>
    <w:sdtContent>
      <w:p>
        <w:pPr>
          <w:pStyle w:val="4"/>
          <w:jc w:val="center"/>
        </w:pPr>
        <w:r>
          <w:fldChar w:fldCharType="begin"/>
        </w:r>
        <w:r>
          <w:instrText xml:space="preserve"> PAGE   \* MERGEFORMAT </w:instrText>
        </w:r>
        <w:r>
          <w:fldChar w:fldCharType="separate"/>
        </w:r>
        <w:r>
          <w:t>9</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512D9B"/>
    <w:multiLevelType w:val="multilevel"/>
    <w:tmpl w:val="2A512D9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3497F7A"/>
    <w:multiLevelType w:val="multilevel"/>
    <w:tmpl w:val="43497F7A"/>
    <w:lvl w:ilvl="0" w:tentative="0">
      <w:start w:val="2"/>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B9"/>
    <w:rsid w:val="00013075"/>
    <w:rsid w:val="00013B8F"/>
    <w:rsid w:val="00013CAA"/>
    <w:rsid w:val="00014D84"/>
    <w:rsid w:val="00022C5E"/>
    <w:rsid w:val="0003292C"/>
    <w:rsid w:val="00035509"/>
    <w:rsid w:val="00041458"/>
    <w:rsid w:val="000530F6"/>
    <w:rsid w:val="0006018D"/>
    <w:rsid w:val="00071F99"/>
    <w:rsid w:val="00074F20"/>
    <w:rsid w:val="000B00BE"/>
    <w:rsid w:val="000B3E6D"/>
    <w:rsid w:val="000B7954"/>
    <w:rsid w:val="000F575B"/>
    <w:rsid w:val="00100B76"/>
    <w:rsid w:val="00112012"/>
    <w:rsid w:val="00113FB3"/>
    <w:rsid w:val="001171B4"/>
    <w:rsid w:val="0013530A"/>
    <w:rsid w:val="00144225"/>
    <w:rsid w:val="001513C2"/>
    <w:rsid w:val="00156A6F"/>
    <w:rsid w:val="001605CB"/>
    <w:rsid w:val="001606FA"/>
    <w:rsid w:val="0017389C"/>
    <w:rsid w:val="00181510"/>
    <w:rsid w:val="0019089F"/>
    <w:rsid w:val="001A6385"/>
    <w:rsid w:val="001B2BA5"/>
    <w:rsid w:val="001B69D2"/>
    <w:rsid w:val="001B78FF"/>
    <w:rsid w:val="001C0073"/>
    <w:rsid w:val="001C5871"/>
    <w:rsid w:val="001D1F64"/>
    <w:rsid w:val="001D6082"/>
    <w:rsid w:val="001F29C0"/>
    <w:rsid w:val="00200496"/>
    <w:rsid w:val="00201741"/>
    <w:rsid w:val="00211D6A"/>
    <w:rsid w:val="00214271"/>
    <w:rsid w:val="002167E0"/>
    <w:rsid w:val="00216848"/>
    <w:rsid w:val="00221D83"/>
    <w:rsid w:val="00224262"/>
    <w:rsid w:val="00247B24"/>
    <w:rsid w:val="00253EED"/>
    <w:rsid w:val="00273885"/>
    <w:rsid w:val="002802D0"/>
    <w:rsid w:val="00292239"/>
    <w:rsid w:val="002B140F"/>
    <w:rsid w:val="002B4F23"/>
    <w:rsid w:val="002B7FFD"/>
    <w:rsid w:val="002C5FC1"/>
    <w:rsid w:val="002D0F41"/>
    <w:rsid w:val="002D1125"/>
    <w:rsid w:val="002E3C7A"/>
    <w:rsid w:val="00311660"/>
    <w:rsid w:val="00331101"/>
    <w:rsid w:val="0033365B"/>
    <w:rsid w:val="00350142"/>
    <w:rsid w:val="003540F8"/>
    <w:rsid w:val="00355CBF"/>
    <w:rsid w:val="00366DF5"/>
    <w:rsid w:val="00387C3A"/>
    <w:rsid w:val="003A1E78"/>
    <w:rsid w:val="003B136C"/>
    <w:rsid w:val="003E0593"/>
    <w:rsid w:val="003E4E46"/>
    <w:rsid w:val="00401757"/>
    <w:rsid w:val="004121AF"/>
    <w:rsid w:val="0041775B"/>
    <w:rsid w:val="00431E32"/>
    <w:rsid w:val="00440A02"/>
    <w:rsid w:val="00456A1B"/>
    <w:rsid w:val="00462A29"/>
    <w:rsid w:val="00474A11"/>
    <w:rsid w:val="004774D5"/>
    <w:rsid w:val="004961EF"/>
    <w:rsid w:val="004A44FC"/>
    <w:rsid w:val="004C090F"/>
    <w:rsid w:val="00525027"/>
    <w:rsid w:val="005251F4"/>
    <w:rsid w:val="00533B7A"/>
    <w:rsid w:val="00544B65"/>
    <w:rsid w:val="00545CA5"/>
    <w:rsid w:val="00546B8F"/>
    <w:rsid w:val="00547EF3"/>
    <w:rsid w:val="00557140"/>
    <w:rsid w:val="00565CDA"/>
    <w:rsid w:val="00570C32"/>
    <w:rsid w:val="00580340"/>
    <w:rsid w:val="005830D2"/>
    <w:rsid w:val="00585C51"/>
    <w:rsid w:val="00587B80"/>
    <w:rsid w:val="005B09E1"/>
    <w:rsid w:val="005C0E3B"/>
    <w:rsid w:val="005C26CC"/>
    <w:rsid w:val="005C2880"/>
    <w:rsid w:val="005C6E99"/>
    <w:rsid w:val="005D2C27"/>
    <w:rsid w:val="005D51A5"/>
    <w:rsid w:val="005E1DDA"/>
    <w:rsid w:val="006029B9"/>
    <w:rsid w:val="006266F0"/>
    <w:rsid w:val="00631519"/>
    <w:rsid w:val="00632778"/>
    <w:rsid w:val="0064545A"/>
    <w:rsid w:val="00647E31"/>
    <w:rsid w:val="00652AE8"/>
    <w:rsid w:val="00664836"/>
    <w:rsid w:val="00676859"/>
    <w:rsid w:val="0068560E"/>
    <w:rsid w:val="006B6E6B"/>
    <w:rsid w:val="006C3433"/>
    <w:rsid w:val="006C39F9"/>
    <w:rsid w:val="006C52E3"/>
    <w:rsid w:val="006D1C8B"/>
    <w:rsid w:val="006D27A8"/>
    <w:rsid w:val="006E4A45"/>
    <w:rsid w:val="006F2936"/>
    <w:rsid w:val="006F6F55"/>
    <w:rsid w:val="00702C9A"/>
    <w:rsid w:val="0070566C"/>
    <w:rsid w:val="0071468C"/>
    <w:rsid w:val="00715EB8"/>
    <w:rsid w:val="00754023"/>
    <w:rsid w:val="00754C57"/>
    <w:rsid w:val="00764062"/>
    <w:rsid w:val="00767B33"/>
    <w:rsid w:val="00773D7D"/>
    <w:rsid w:val="007A5524"/>
    <w:rsid w:val="007B0372"/>
    <w:rsid w:val="007B2907"/>
    <w:rsid w:val="007C4F1C"/>
    <w:rsid w:val="007E09C4"/>
    <w:rsid w:val="007E4D6A"/>
    <w:rsid w:val="007F4883"/>
    <w:rsid w:val="007F52C9"/>
    <w:rsid w:val="007F62EF"/>
    <w:rsid w:val="007F7FD5"/>
    <w:rsid w:val="00801D2E"/>
    <w:rsid w:val="00821BC7"/>
    <w:rsid w:val="008265EA"/>
    <w:rsid w:val="00836082"/>
    <w:rsid w:val="00847F9B"/>
    <w:rsid w:val="00853754"/>
    <w:rsid w:val="008919A2"/>
    <w:rsid w:val="00895050"/>
    <w:rsid w:val="008A46DE"/>
    <w:rsid w:val="008A64DF"/>
    <w:rsid w:val="008E526D"/>
    <w:rsid w:val="008F1A5C"/>
    <w:rsid w:val="0090262C"/>
    <w:rsid w:val="0090296B"/>
    <w:rsid w:val="00905716"/>
    <w:rsid w:val="00907F88"/>
    <w:rsid w:val="00910172"/>
    <w:rsid w:val="00923F57"/>
    <w:rsid w:val="009333D3"/>
    <w:rsid w:val="00957619"/>
    <w:rsid w:val="00962C49"/>
    <w:rsid w:val="00962E09"/>
    <w:rsid w:val="009A1845"/>
    <w:rsid w:val="009A54E6"/>
    <w:rsid w:val="009B335F"/>
    <w:rsid w:val="009C08C5"/>
    <w:rsid w:val="009C53BA"/>
    <w:rsid w:val="009E320B"/>
    <w:rsid w:val="009E45EB"/>
    <w:rsid w:val="009E68CB"/>
    <w:rsid w:val="009F21A4"/>
    <w:rsid w:val="009F2D32"/>
    <w:rsid w:val="009F351E"/>
    <w:rsid w:val="00A15FA4"/>
    <w:rsid w:val="00A20758"/>
    <w:rsid w:val="00A32EF5"/>
    <w:rsid w:val="00A45340"/>
    <w:rsid w:val="00A569E9"/>
    <w:rsid w:val="00A600E6"/>
    <w:rsid w:val="00A60426"/>
    <w:rsid w:val="00A72105"/>
    <w:rsid w:val="00A768B2"/>
    <w:rsid w:val="00A968E5"/>
    <w:rsid w:val="00A97E7E"/>
    <w:rsid w:val="00AA421B"/>
    <w:rsid w:val="00AB25B7"/>
    <w:rsid w:val="00AB4AA8"/>
    <w:rsid w:val="00AC0C7A"/>
    <w:rsid w:val="00AC5B98"/>
    <w:rsid w:val="00AC6518"/>
    <w:rsid w:val="00AE0C73"/>
    <w:rsid w:val="00AF2F87"/>
    <w:rsid w:val="00AF5D1B"/>
    <w:rsid w:val="00B131B6"/>
    <w:rsid w:val="00B13A7C"/>
    <w:rsid w:val="00B16C8C"/>
    <w:rsid w:val="00B43EDE"/>
    <w:rsid w:val="00B475A9"/>
    <w:rsid w:val="00B64BC9"/>
    <w:rsid w:val="00B829C5"/>
    <w:rsid w:val="00B8351A"/>
    <w:rsid w:val="00BB2D33"/>
    <w:rsid w:val="00BB567C"/>
    <w:rsid w:val="00BC4E51"/>
    <w:rsid w:val="00BD05C4"/>
    <w:rsid w:val="00BD7507"/>
    <w:rsid w:val="00BE48FB"/>
    <w:rsid w:val="00BE5EE7"/>
    <w:rsid w:val="00C04719"/>
    <w:rsid w:val="00C0634A"/>
    <w:rsid w:val="00C067A5"/>
    <w:rsid w:val="00C17B7C"/>
    <w:rsid w:val="00C26FF2"/>
    <w:rsid w:val="00C33B68"/>
    <w:rsid w:val="00C61DF6"/>
    <w:rsid w:val="00C62BD2"/>
    <w:rsid w:val="00C63710"/>
    <w:rsid w:val="00C74185"/>
    <w:rsid w:val="00C7433A"/>
    <w:rsid w:val="00C803BD"/>
    <w:rsid w:val="00C85AEC"/>
    <w:rsid w:val="00C91AE0"/>
    <w:rsid w:val="00C91E4B"/>
    <w:rsid w:val="00C95008"/>
    <w:rsid w:val="00CA1FD2"/>
    <w:rsid w:val="00CA7581"/>
    <w:rsid w:val="00CB698F"/>
    <w:rsid w:val="00CC0A32"/>
    <w:rsid w:val="00CC367D"/>
    <w:rsid w:val="00CC7031"/>
    <w:rsid w:val="00CD347B"/>
    <w:rsid w:val="00CE7F66"/>
    <w:rsid w:val="00CF6387"/>
    <w:rsid w:val="00D1266B"/>
    <w:rsid w:val="00D16EE3"/>
    <w:rsid w:val="00D2122A"/>
    <w:rsid w:val="00D23A31"/>
    <w:rsid w:val="00D24C06"/>
    <w:rsid w:val="00D34805"/>
    <w:rsid w:val="00D37F2C"/>
    <w:rsid w:val="00D452CE"/>
    <w:rsid w:val="00D4574E"/>
    <w:rsid w:val="00D508CB"/>
    <w:rsid w:val="00D50985"/>
    <w:rsid w:val="00D50ACD"/>
    <w:rsid w:val="00D60270"/>
    <w:rsid w:val="00D60478"/>
    <w:rsid w:val="00D622E0"/>
    <w:rsid w:val="00D752ED"/>
    <w:rsid w:val="00D80BB9"/>
    <w:rsid w:val="00D84884"/>
    <w:rsid w:val="00D866F4"/>
    <w:rsid w:val="00D8731D"/>
    <w:rsid w:val="00DE291A"/>
    <w:rsid w:val="00E01226"/>
    <w:rsid w:val="00E26C52"/>
    <w:rsid w:val="00E271A9"/>
    <w:rsid w:val="00E47D2E"/>
    <w:rsid w:val="00E510E8"/>
    <w:rsid w:val="00E56ACB"/>
    <w:rsid w:val="00E7042F"/>
    <w:rsid w:val="00E831CC"/>
    <w:rsid w:val="00EA22F8"/>
    <w:rsid w:val="00EA2F18"/>
    <w:rsid w:val="00EA60E7"/>
    <w:rsid w:val="00EB4ED3"/>
    <w:rsid w:val="00EB677A"/>
    <w:rsid w:val="00EC0E56"/>
    <w:rsid w:val="00EC79A5"/>
    <w:rsid w:val="00EC79F5"/>
    <w:rsid w:val="00ED0B0E"/>
    <w:rsid w:val="00ED63FF"/>
    <w:rsid w:val="00ED65EA"/>
    <w:rsid w:val="00EE7D86"/>
    <w:rsid w:val="00F0364D"/>
    <w:rsid w:val="00F05472"/>
    <w:rsid w:val="00F119F5"/>
    <w:rsid w:val="00F33ECB"/>
    <w:rsid w:val="00F34498"/>
    <w:rsid w:val="00F50C5A"/>
    <w:rsid w:val="00F573EE"/>
    <w:rsid w:val="00F628D9"/>
    <w:rsid w:val="00F63036"/>
    <w:rsid w:val="00F70CBC"/>
    <w:rsid w:val="00F80097"/>
    <w:rsid w:val="00F80641"/>
    <w:rsid w:val="00F84F16"/>
    <w:rsid w:val="00FB060E"/>
    <w:rsid w:val="00FB5AEF"/>
    <w:rsid w:val="00FB6D35"/>
    <w:rsid w:val="00FC60AE"/>
    <w:rsid w:val="00FD634C"/>
    <w:rsid w:val="00FD7DDE"/>
    <w:rsid w:val="5ACE5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8"/>
    <w:unhideWhenUsed/>
    <w:uiPriority w:val="99"/>
    <w:pPr>
      <w:tabs>
        <w:tab w:val="center" w:pos="4680"/>
        <w:tab w:val="right" w:pos="9360"/>
      </w:tabs>
      <w:spacing w:after="0" w:line="240" w:lineRule="auto"/>
    </w:pPr>
  </w:style>
  <w:style w:type="paragraph" w:styleId="5">
    <w:name w:val="header"/>
    <w:basedOn w:val="1"/>
    <w:link w:val="7"/>
    <w:unhideWhenUsed/>
    <w:qFormat/>
    <w:uiPriority w:val="99"/>
    <w:pPr>
      <w:tabs>
        <w:tab w:val="center" w:pos="4680"/>
        <w:tab w:val="right" w:pos="9360"/>
      </w:tabs>
      <w:spacing w:after="0" w:line="240" w:lineRule="auto"/>
    </w:pPr>
  </w:style>
  <w:style w:type="table" w:styleId="6">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Header Char"/>
    <w:basedOn w:val="2"/>
    <w:link w:val="5"/>
    <w:uiPriority w:val="99"/>
  </w:style>
  <w:style w:type="character" w:customStyle="1" w:styleId="8">
    <w:name w:val="Footer Char"/>
    <w:basedOn w:val="2"/>
    <w:link w:val="4"/>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352</TotalTime>
  <Pages>9</Pages>
  <Words>4119</Words>
  <Characters>14336</Characters>
  <DocSecurity>0</DocSecurity>
  <Lines>133</Lines>
  <Paragraphs>37</Paragraphs>
  <ScaleCrop>false</ScaleCrop>
  <LinksUpToDate>false</LinksUpToDate>
  <CharactersWithSpaces>18466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2023-07-05T14:09:00Z</dcterms:created>
  <dcterms:modified xsi:type="dcterms:W3CDTF">2023-08-28T08:42:12Z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BAF3439F688B4A2591857BBD4D278DA6</vt:lpwstr>
  </property>
</Properties>
</file>