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5864"/>
      </w:tblGrid>
      <w:tr w:rsidR="002B4075" w:rsidRPr="00676DDE" w14:paraId="0FB72F82" w14:textId="77777777" w:rsidTr="001A5F82">
        <w:tc>
          <w:tcPr>
            <w:tcW w:w="3823" w:type="dxa"/>
          </w:tcPr>
          <w:p w14:paraId="2FD067C8"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rPr>
              <w:t>SỞ GIÁO DỤC VÀ ĐÀO TẠO</w:t>
            </w:r>
          </w:p>
          <w:p w14:paraId="692A2D62"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u w:val="single"/>
              </w:rPr>
              <w:t>HƯNG YÊN</w:t>
            </w:r>
          </w:p>
          <w:p w14:paraId="121BFE9E"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rPr>
              <w:t>ĐỀ THI CHÍNH THỨC</w:t>
            </w:r>
          </w:p>
          <w:p w14:paraId="5703AA18" w14:textId="77777777" w:rsidR="002B4075" w:rsidRPr="00676DDE" w:rsidRDefault="002B4075" w:rsidP="001A5F82">
            <w:pPr>
              <w:jc w:val="center"/>
              <w:rPr>
                <w:rFonts w:eastAsia="Times New Roman" w:cs="Times New Roman"/>
                <w:szCs w:val="24"/>
              </w:rPr>
            </w:pPr>
            <w:r w:rsidRPr="00676DDE">
              <w:rPr>
                <w:rFonts w:eastAsia="Times New Roman" w:cs="Times New Roman"/>
                <w:szCs w:val="24"/>
              </w:rPr>
              <w:t>(Đề thi có 02 trang)</w:t>
            </w:r>
          </w:p>
        </w:tc>
        <w:tc>
          <w:tcPr>
            <w:tcW w:w="6503" w:type="dxa"/>
          </w:tcPr>
          <w:p w14:paraId="42A14B7C"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rPr>
              <w:t>ĐỀ THI CHỌN HỌC SINH GIỎI TỈNH THPT</w:t>
            </w:r>
          </w:p>
          <w:p w14:paraId="40D9BC0C" w14:textId="77777777" w:rsidR="002B4075" w:rsidRPr="00676DDE" w:rsidRDefault="002B4075" w:rsidP="001A5F82">
            <w:pPr>
              <w:jc w:val="center"/>
              <w:rPr>
                <w:rFonts w:eastAsia="Times New Roman" w:cs="Times New Roman"/>
                <w:b/>
                <w:szCs w:val="24"/>
                <w:u w:val="single"/>
              </w:rPr>
            </w:pPr>
            <w:r w:rsidRPr="00676DDE">
              <w:rPr>
                <w:rFonts w:eastAsia="Times New Roman" w:cs="Times New Roman"/>
                <w:b/>
                <w:szCs w:val="24"/>
                <w:u w:val="single"/>
              </w:rPr>
              <w:t>NĂM HỌC 2015 – 2016</w:t>
            </w:r>
          </w:p>
          <w:p w14:paraId="7C0FF6B1" w14:textId="77777777" w:rsidR="002B4075" w:rsidRPr="00676DDE" w:rsidRDefault="002B4075" w:rsidP="001A5F82">
            <w:pPr>
              <w:jc w:val="center"/>
              <w:rPr>
                <w:rFonts w:eastAsia="Times New Roman" w:cs="Times New Roman"/>
                <w:szCs w:val="24"/>
              </w:rPr>
            </w:pPr>
            <w:r w:rsidRPr="00676DDE">
              <w:rPr>
                <w:rFonts w:eastAsia="Times New Roman" w:cs="Times New Roman"/>
                <w:b/>
                <w:szCs w:val="24"/>
              </w:rPr>
              <w:t>Môn thi:Sinh học</w:t>
            </w:r>
          </w:p>
          <w:p w14:paraId="0B77D871" w14:textId="77777777" w:rsidR="002B4075" w:rsidRPr="00676DDE" w:rsidRDefault="002B4075" w:rsidP="001A5F82">
            <w:pPr>
              <w:jc w:val="center"/>
              <w:rPr>
                <w:rFonts w:eastAsia="Times New Roman" w:cs="Times New Roman"/>
                <w:szCs w:val="24"/>
              </w:rPr>
            </w:pPr>
            <w:r w:rsidRPr="00676DDE">
              <w:rPr>
                <w:rFonts w:eastAsia="Times New Roman" w:cs="Times New Roman"/>
                <w:szCs w:val="24"/>
              </w:rPr>
              <w:t xml:space="preserve">Thời gian làm bài : </w:t>
            </w:r>
            <w:r w:rsidRPr="00676DDE">
              <w:rPr>
                <w:rFonts w:eastAsia="Times New Roman" w:cs="Times New Roman"/>
                <w:b/>
                <w:szCs w:val="24"/>
              </w:rPr>
              <w:t>180</w:t>
            </w:r>
            <w:r w:rsidRPr="00676DDE">
              <w:rPr>
                <w:rFonts w:eastAsia="Times New Roman" w:cs="Times New Roman"/>
                <w:szCs w:val="24"/>
              </w:rPr>
              <w:t xml:space="preserve"> phút, không kể thời gian giao đề</w:t>
            </w:r>
          </w:p>
        </w:tc>
      </w:tr>
    </w:tbl>
    <w:p w14:paraId="01A65A82" w14:textId="77777777" w:rsidR="002B4075" w:rsidRPr="00676DDE" w:rsidRDefault="002B4075" w:rsidP="002B4075">
      <w:pPr>
        <w:tabs>
          <w:tab w:val="left" w:pos="284"/>
        </w:tabs>
        <w:spacing w:after="0" w:line="240" w:lineRule="auto"/>
        <w:jc w:val="both"/>
        <w:rPr>
          <w:lang w:val="en-US"/>
        </w:rPr>
      </w:pPr>
      <w:r w:rsidRPr="00676DDE">
        <w:rPr>
          <w:b/>
          <w:lang w:val="en-US"/>
        </w:rPr>
        <w:t>Câu 1. (2 điểm)</w:t>
      </w:r>
    </w:p>
    <w:p w14:paraId="65EADD41" w14:textId="77777777" w:rsidR="002B4075" w:rsidRPr="00676DDE" w:rsidRDefault="002B4075" w:rsidP="002B4075">
      <w:pPr>
        <w:tabs>
          <w:tab w:val="left" w:pos="284"/>
        </w:tabs>
        <w:spacing w:after="0" w:line="240" w:lineRule="auto"/>
        <w:jc w:val="both"/>
        <w:rPr>
          <w:lang w:val="en-US"/>
        </w:rPr>
      </w:pPr>
      <w:r w:rsidRPr="00676DDE">
        <w:rPr>
          <w:lang w:val="en-US"/>
        </w:rPr>
        <w:tab/>
        <w:t>a, Phân biệt lưới nội chất hạt với lưới nội chất trơn.</w:t>
      </w:r>
    </w:p>
    <w:p w14:paraId="7E36F102" w14:textId="77777777" w:rsidR="002B4075" w:rsidRPr="00676DDE" w:rsidRDefault="002B4075" w:rsidP="002B4075">
      <w:pPr>
        <w:tabs>
          <w:tab w:val="left" w:pos="284"/>
        </w:tabs>
        <w:spacing w:after="0" w:line="240" w:lineRule="auto"/>
        <w:jc w:val="both"/>
        <w:rPr>
          <w:lang w:val="en-US"/>
        </w:rPr>
      </w:pPr>
      <w:r w:rsidRPr="00676DDE">
        <w:rPr>
          <w:lang w:val="en-US"/>
        </w:rPr>
        <w:tab/>
        <w:t>b, Bào quan nào đặc biệt phát triển ở bạch cầu có chức năng thực bào vi khuẩn? Vì sao?</w:t>
      </w:r>
    </w:p>
    <w:p w14:paraId="1CC8E2B3" w14:textId="77777777" w:rsidR="002B4075" w:rsidRPr="00676DDE" w:rsidRDefault="002B4075" w:rsidP="002B4075">
      <w:pPr>
        <w:tabs>
          <w:tab w:val="left" w:pos="284"/>
        </w:tabs>
        <w:spacing w:after="0" w:line="240" w:lineRule="auto"/>
        <w:jc w:val="both"/>
        <w:rPr>
          <w:lang w:val="en-US"/>
        </w:rPr>
      </w:pPr>
      <w:r w:rsidRPr="00676DDE">
        <w:rPr>
          <w:b/>
          <w:lang w:val="en-US"/>
        </w:rPr>
        <w:t>Câu 2. (3 điểm)</w:t>
      </w:r>
    </w:p>
    <w:p w14:paraId="61ADA200" w14:textId="77777777" w:rsidR="002B4075" w:rsidRPr="00676DDE" w:rsidRDefault="002B4075" w:rsidP="002B4075">
      <w:pPr>
        <w:tabs>
          <w:tab w:val="left" w:pos="284"/>
        </w:tabs>
        <w:spacing w:after="0" w:line="240" w:lineRule="auto"/>
        <w:jc w:val="both"/>
        <w:rPr>
          <w:lang w:val="en-US"/>
        </w:rPr>
      </w:pPr>
      <w:r w:rsidRPr="00676DDE">
        <w:rPr>
          <w:lang w:val="en-US"/>
        </w:rPr>
        <w:tab/>
        <w:t>a, Vì sao cây trên cạn bị ngập úng lâu ngày thì sẽ chết?</w:t>
      </w:r>
    </w:p>
    <w:p w14:paraId="5D2CC3F2" w14:textId="77777777" w:rsidR="002B4075" w:rsidRPr="00676DDE" w:rsidRDefault="002B4075" w:rsidP="002B4075">
      <w:pPr>
        <w:tabs>
          <w:tab w:val="left" w:pos="284"/>
        </w:tabs>
        <w:spacing w:after="0" w:line="240" w:lineRule="auto"/>
        <w:jc w:val="both"/>
        <w:rPr>
          <w:lang w:val="en-US"/>
        </w:rPr>
      </w:pPr>
      <w:r w:rsidRPr="00676DDE">
        <w:rPr>
          <w:lang w:val="en-US"/>
        </w:rPr>
        <w:tab/>
        <w:t>b, Mối liên quan giữa pha sáng và pha tối của quá trình quang hợp.</w:t>
      </w:r>
    </w:p>
    <w:p w14:paraId="196614FA" w14:textId="77777777" w:rsidR="002B4075" w:rsidRPr="00676DDE" w:rsidRDefault="002B4075" w:rsidP="002B4075">
      <w:pPr>
        <w:tabs>
          <w:tab w:val="left" w:pos="284"/>
        </w:tabs>
        <w:spacing w:after="0" w:line="240" w:lineRule="auto"/>
        <w:jc w:val="both"/>
        <w:rPr>
          <w:lang w:val="en-US"/>
        </w:rPr>
      </w:pPr>
      <w:r w:rsidRPr="00676DDE">
        <w:rPr>
          <w:lang w:val="en-US"/>
        </w:rPr>
        <w:tab/>
        <w:t>c, Trong một thí nghiệm với lucjh lạp tách rời khỏi tế bào, người ta ngâm lục lạp trong dung dịch có pH = 4, sau đó chuyển lục lạp sang một dung dịch kiềm có pH = 8 để trong tối thì thấy lục lạp vẫn tạo ra ATP. Em hãy giải thích vì sao lục lạp vẫn tạo được ATP và chỉ rõ phân tử ATP được hình thành bên trong hay bên ngoài màng tilacoit?</w:t>
      </w:r>
    </w:p>
    <w:p w14:paraId="7C3F6A2C" w14:textId="77777777" w:rsidR="002B4075" w:rsidRPr="00676DDE" w:rsidRDefault="002B4075" w:rsidP="002B4075">
      <w:pPr>
        <w:tabs>
          <w:tab w:val="left" w:pos="284"/>
        </w:tabs>
        <w:spacing w:after="0" w:line="240" w:lineRule="auto"/>
        <w:jc w:val="both"/>
        <w:rPr>
          <w:lang w:val="en-US"/>
        </w:rPr>
      </w:pPr>
      <w:r w:rsidRPr="00676DDE">
        <w:rPr>
          <w:b/>
          <w:lang w:val="en-US"/>
        </w:rPr>
        <w:t>Câu 3. (2 điểm)</w:t>
      </w:r>
    </w:p>
    <w:p w14:paraId="27D91265" w14:textId="77777777" w:rsidR="002B4075" w:rsidRPr="00676DDE" w:rsidRDefault="002B4075" w:rsidP="002B4075">
      <w:pPr>
        <w:tabs>
          <w:tab w:val="left" w:pos="284"/>
        </w:tabs>
        <w:spacing w:after="0" w:line="240" w:lineRule="auto"/>
        <w:jc w:val="both"/>
        <w:rPr>
          <w:lang w:val="en-US"/>
        </w:rPr>
      </w:pPr>
      <w:r w:rsidRPr="00676DDE">
        <w:rPr>
          <w:lang w:val="en-US"/>
        </w:rPr>
        <w:tab/>
        <w:t>a, Một số tế bào sinh dưỡng của ruồi giấm (2n = 8) cùng nguyên phân liên tiếp một số lần như nhau đã cần môi trường nội bào cung cấp nguyên liệu tương đương với 1488 nhiễm sắc thể đơn, trong đó số nhiễm sắc thể có chứa phân tử ADN được cấu tạo hoàn toàn từ nguyên liệu môi trường nội bào là 1440. Xác định số tế bào ban đầu đi vào quá trình nguyên phân và số lần nguyên phân nói trên?</w:t>
      </w:r>
    </w:p>
    <w:p w14:paraId="4DA382A2" w14:textId="77777777" w:rsidR="002B4075" w:rsidRPr="00676DDE" w:rsidRDefault="002B4075" w:rsidP="002B4075">
      <w:pPr>
        <w:tabs>
          <w:tab w:val="left" w:pos="284"/>
        </w:tabs>
        <w:spacing w:after="0" w:line="240" w:lineRule="auto"/>
        <w:jc w:val="both"/>
        <w:rPr>
          <w:lang w:val="en-US"/>
        </w:rPr>
      </w:pPr>
      <w:r w:rsidRPr="00676DDE">
        <w:rPr>
          <w:lang w:val="en-US"/>
        </w:rPr>
        <w:tab/>
        <w:t>b, Một cơ thể của một loài khác giảm phân tạo ra số loại giao tử chứa hai nhiễm sắc thể có nguồn gốc từ mẹ là 253. Biết rằng trong quá trình giảm phân, cấu trúc của nhiễm sắc thể không thay đổi, hãy xác định bộ nhiễm sắc thể 2n của loài đó.</w:t>
      </w:r>
    </w:p>
    <w:p w14:paraId="14D767CE" w14:textId="77777777" w:rsidR="002B4075" w:rsidRPr="00676DDE" w:rsidRDefault="002B4075" w:rsidP="002B4075">
      <w:pPr>
        <w:tabs>
          <w:tab w:val="left" w:pos="284"/>
        </w:tabs>
        <w:spacing w:after="0" w:line="240" w:lineRule="auto"/>
        <w:jc w:val="both"/>
        <w:rPr>
          <w:lang w:val="en-US"/>
        </w:rPr>
      </w:pPr>
      <w:r w:rsidRPr="00676DDE">
        <w:rPr>
          <w:b/>
          <w:lang w:val="en-US"/>
        </w:rPr>
        <w:t>Câu 4. (2 điểm)</w:t>
      </w:r>
    </w:p>
    <w:p w14:paraId="26B61358" w14:textId="77777777" w:rsidR="002B4075" w:rsidRPr="00676DDE" w:rsidRDefault="002B4075" w:rsidP="002B4075">
      <w:pPr>
        <w:tabs>
          <w:tab w:val="left" w:pos="284"/>
        </w:tabs>
        <w:spacing w:after="0" w:line="240" w:lineRule="auto"/>
        <w:jc w:val="both"/>
        <w:rPr>
          <w:lang w:val="en-US"/>
        </w:rPr>
      </w:pPr>
      <w:r w:rsidRPr="00676DDE">
        <w:rPr>
          <w:lang w:val="en-US"/>
        </w:rPr>
        <w:tab/>
        <w:t xml:space="preserve">a, Nuôi cấy vi khuẩn </w:t>
      </w:r>
      <w:r w:rsidRPr="00676DDE">
        <w:rPr>
          <w:i/>
          <w:lang w:val="en-US"/>
        </w:rPr>
        <w:t>E.coli</w:t>
      </w:r>
      <w:r w:rsidRPr="00676DDE">
        <w:rPr>
          <w:lang w:val="en-US"/>
        </w:rPr>
        <w:t xml:space="preserve"> trong môi trường có glucôzơ và lătôzơ là nguồn cabon, người ta thu được kết quả như sau:</w:t>
      </w:r>
    </w:p>
    <w:tbl>
      <w:tblPr>
        <w:tblStyle w:val="TableGrid"/>
        <w:tblW w:w="0" w:type="auto"/>
        <w:tblLook w:val="04A0" w:firstRow="1" w:lastRow="0" w:firstColumn="1" w:lastColumn="0" w:noHBand="0" w:noVBand="1"/>
      </w:tblPr>
      <w:tblGrid>
        <w:gridCol w:w="2316"/>
        <w:gridCol w:w="771"/>
        <w:gridCol w:w="665"/>
        <w:gridCol w:w="664"/>
        <w:gridCol w:w="665"/>
        <w:gridCol w:w="665"/>
        <w:gridCol w:w="770"/>
        <w:gridCol w:w="791"/>
        <w:gridCol w:w="685"/>
        <w:gridCol w:w="685"/>
        <w:gridCol w:w="673"/>
      </w:tblGrid>
      <w:tr w:rsidR="002B4075" w:rsidRPr="00676DDE" w14:paraId="15E5BE83" w14:textId="77777777" w:rsidTr="001A5F82">
        <w:tc>
          <w:tcPr>
            <w:tcW w:w="2830" w:type="dxa"/>
            <w:tcBorders>
              <w:right w:val="single" w:sz="4" w:space="0" w:color="auto"/>
            </w:tcBorders>
          </w:tcPr>
          <w:p w14:paraId="3210D1B7" w14:textId="77777777" w:rsidR="002B4075" w:rsidRPr="00676DDE" w:rsidRDefault="002B4075" w:rsidP="001A5F82">
            <w:pPr>
              <w:tabs>
                <w:tab w:val="left" w:pos="284"/>
              </w:tabs>
              <w:jc w:val="both"/>
            </w:pPr>
            <w:r w:rsidRPr="00676DDE">
              <w:t>Giờ</w:t>
            </w:r>
          </w:p>
        </w:tc>
        <w:tc>
          <w:tcPr>
            <w:tcW w:w="851" w:type="dxa"/>
            <w:tcBorders>
              <w:top w:val="single" w:sz="4" w:space="0" w:color="auto"/>
              <w:left w:val="single" w:sz="4" w:space="0" w:color="auto"/>
              <w:right w:val="nil"/>
            </w:tcBorders>
          </w:tcPr>
          <w:p w14:paraId="4A4A1C8A" w14:textId="77777777" w:rsidR="002B4075" w:rsidRPr="00676DDE" w:rsidRDefault="002B4075" w:rsidP="001A5F82">
            <w:pPr>
              <w:tabs>
                <w:tab w:val="left" w:pos="284"/>
              </w:tabs>
              <w:jc w:val="center"/>
            </w:pPr>
            <w:r w:rsidRPr="00676DDE">
              <w:t>0</w:t>
            </w:r>
          </w:p>
        </w:tc>
        <w:tc>
          <w:tcPr>
            <w:tcW w:w="709" w:type="dxa"/>
            <w:tcBorders>
              <w:top w:val="single" w:sz="4" w:space="0" w:color="auto"/>
              <w:left w:val="nil"/>
              <w:right w:val="nil"/>
            </w:tcBorders>
          </w:tcPr>
          <w:p w14:paraId="1835C9C7" w14:textId="77777777" w:rsidR="002B4075" w:rsidRPr="00676DDE" w:rsidRDefault="002B4075" w:rsidP="001A5F82">
            <w:pPr>
              <w:tabs>
                <w:tab w:val="left" w:pos="284"/>
              </w:tabs>
              <w:jc w:val="center"/>
            </w:pPr>
            <w:r w:rsidRPr="00676DDE">
              <w:t>1</w:t>
            </w:r>
          </w:p>
        </w:tc>
        <w:tc>
          <w:tcPr>
            <w:tcW w:w="708" w:type="dxa"/>
            <w:tcBorders>
              <w:top w:val="single" w:sz="4" w:space="0" w:color="auto"/>
              <w:left w:val="nil"/>
              <w:right w:val="nil"/>
            </w:tcBorders>
          </w:tcPr>
          <w:p w14:paraId="628AA37E" w14:textId="77777777" w:rsidR="002B4075" w:rsidRPr="00676DDE" w:rsidRDefault="002B4075" w:rsidP="001A5F82">
            <w:pPr>
              <w:tabs>
                <w:tab w:val="left" w:pos="284"/>
              </w:tabs>
              <w:jc w:val="center"/>
            </w:pPr>
            <w:r w:rsidRPr="00676DDE">
              <w:t>2</w:t>
            </w:r>
          </w:p>
        </w:tc>
        <w:tc>
          <w:tcPr>
            <w:tcW w:w="709" w:type="dxa"/>
            <w:tcBorders>
              <w:top w:val="single" w:sz="4" w:space="0" w:color="auto"/>
              <w:left w:val="nil"/>
              <w:right w:val="nil"/>
            </w:tcBorders>
          </w:tcPr>
          <w:p w14:paraId="7BAF0E8F" w14:textId="77777777" w:rsidR="002B4075" w:rsidRPr="00676DDE" w:rsidRDefault="002B4075" w:rsidP="001A5F82">
            <w:pPr>
              <w:tabs>
                <w:tab w:val="left" w:pos="284"/>
              </w:tabs>
              <w:jc w:val="center"/>
            </w:pPr>
            <w:r w:rsidRPr="00676DDE">
              <w:t>3</w:t>
            </w:r>
          </w:p>
        </w:tc>
        <w:tc>
          <w:tcPr>
            <w:tcW w:w="709" w:type="dxa"/>
            <w:tcBorders>
              <w:top w:val="single" w:sz="4" w:space="0" w:color="auto"/>
              <w:left w:val="nil"/>
              <w:right w:val="nil"/>
            </w:tcBorders>
          </w:tcPr>
          <w:p w14:paraId="05CE7279" w14:textId="77777777" w:rsidR="002B4075" w:rsidRPr="00676DDE" w:rsidRDefault="002B4075" w:rsidP="001A5F82">
            <w:pPr>
              <w:tabs>
                <w:tab w:val="left" w:pos="284"/>
              </w:tabs>
              <w:jc w:val="center"/>
            </w:pPr>
            <w:r w:rsidRPr="00676DDE">
              <w:t>4</w:t>
            </w:r>
          </w:p>
        </w:tc>
        <w:tc>
          <w:tcPr>
            <w:tcW w:w="850" w:type="dxa"/>
            <w:tcBorders>
              <w:top w:val="single" w:sz="4" w:space="0" w:color="auto"/>
              <w:left w:val="nil"/>
              <w:right w:val="nil"/>
            </w:tcBorders>
          </w:tcPr>
          <w:p w14:paraId="5C0A3C6F" w14:textId="77777777" w:rsidR="002B4075" w:rsidRPr="00676DDE" w:rsidRDefault="002B4075" w:rsidP="001A5F82">
            <w:pPr>
              <w:tabs>
                <w:tab w:val="left" w:pos="284"/>
              </w:tabs>
              <w:jc w:val="center"/>
            </w:pPr>
            <w:r w:rsidRPr="00676DDE">
              <w:t>5</w:t>
            </w:r>
          </w:p>
        </w:tc>
        <w:tc>
          <w:tcPr>
            <w:tcW w:w="851" w:type="dxa"/>
            <w:tcBorders>
              <w:top w:val="single" w:sz="4" w:space="0" w:color="auto"/>
              <w:left w:val="nil"/>
              <w:right w:val="nil"/>
            </w:tcBorders>
          </w:tcPr>
          <w:p w14:paraId="0FBD5C2C" w14:textId="77777777" w:rsidR="002B4075" w:rsidRPr="00676DDE" w:rsidRDefault="002B4075" w:rsidP="001A5F82">
            <w:pPr>
              <w:tabs>
                <w:tab w:val="left" w:pos="284"/>
              </w:tabs>
              <w:jc w:val="center"/>
            </w:pPr>
            <w:r w:rsidRPr="00676DDE">
              <w:t>6</w:t>
            </w:r>
          </w:p>
        </w:tc>
        <w:tc>
          <w:tcPr>
            <w:tcW w:w="709" w:type="dxa"/>
            <w:tcBorders>
              <w:top w:val="single" w:sz="4" w:space="0" w:color="auto"/>
              <w:left w:val="nil"/>
              <w:right w:val="nil"/>
            </w:tcBorders>
          </w:tcPr>
          <w:p w14:paraId="6E85C266" w14:textId="77777777" w:rsidR="002B4075" w:rsidRPr="00676DDE" w:rsidRDefault="002B4075" w:rsidP="001A5F82">
            <w:pPr>
              <w:tabs>
                <w:tab w:val="left" w:pos="284"/>
              </w:tabs>
              <w:jc w:val="center"/>
            </w:pPr>
            <w:r w:rsidRPr="00676DDE">
              <w:t>7</w:t>
            </w:r>
          </w:p>
        </w:tc>
        <w:tc>
          <w:tcPr>
            <w:tcW w:w="708" w:type="dxa"/>
            <w:tcBorders>
              <w:top w:val="single" w:sz="4" w:space="0" w:color="auto"/>
              <w:left w:val="nil"/>
              <w:right w:val="nil"/>
            </w:tcBorders>
          </w:tcPr>
          <w:p w14:paraId="1C7FA8A9" w14:textId="77777777" w:rsidR="002B4075" w:rsidRPr="00676DDE" w:rsidRDefault="002B4075" w:rsidP="001A5F82">
            <w:pPr>
              <w:tabs>
                <w:tab w:val="left" w:pos="284"/>
              </w:tabs>
              <w:jc w:val="center"/>
            </w:pPr>
            <w:r w:rsidRPr="00676DDE">
              <w:t>8</w:t>
            </w:r>
          </w:p>
        </w:tc>
        <w:tc>
          <w:tcPr>
            <w:tcW w:w="692" w:type="dxa"/>
            <w:tcBorders>
              <w:top w:val="single" w:sz="4" w:space="0" w:color="auto"/>
              <w:left w:val="nil"/>
              <w:right w:val="single" w:sz="4" w:space="0" w:color="auto"/>
            </w:tcBorders>
          </w:tcPr>
          <w:p w14:paraId="68761A8F" w14:textId="77777777" w:rsidR="002B4075" w:rsidRPr="00676DDE" w:rsidRDefault="002B4075" w:rsidP="001A5F82">
            <w:pPr>
              <w:tabs>
                <w:tab w:val="left" w:pos="284"/>
              </w:tabs>
              <w:jc w:val="center"/>
            </w:pPr>
            <w:r w:rsidRPr="00676DDE">
              <w:t>9</w:t>
            </w:r>
          </w:p>
        </w:tc>
      </w:tr>
      <w:tr w:rsidR="002B4075" w:rsidRPr="00676DDE" w14:paraId="4EBE2B3F" w14:textId="77777777" w:rsidTr="001A5F82">
        <w:tc>
          <w:tcPr>
            <w:tcW w:w="2830" w:type="dxa"/>
            <w:tcBorders>
              <w:right w:val="single" w:sz="4" w:space="0" w:color="auto"/>
            </w:tcBorders>
          </w:tcPr>
          <w:p w14:paraId="29CA63E9" w14:textId="77777777" w:rsidR="002B4075" w:rsidRPr="00676DDE" w:rsidRDefault="002B4075" w:rsidP="001A5F82">
            <w:pPr>
              <w:tabs>
                <w:tab w:val="left" w:pos="284"/>
              </w:tabs>
              <w:jc w:val="both"/>
            </w:pPr>
            <w:r w:rsidRPr="00676DDE">
              <w:t>Số lượng tế bào vi khuẩn</w:t>
            </w:r>
          </w:p>
        </w:tc>
        <w:tc>
          <w:tcPr>
            <w:tcW w:w="851" w:type="dxa"/>
            <w:tcBorders>
              <w:left w:val="single" w:sz="4" w:space="0" w:color="auto"/>
              <w:bottom w:val="single" w:sz="4" w:space="0" w:color="auto"/>
              <w:right w:val="nil"/>
            </w:tcBorders>
          </w:tcPr>
          <w:p w14:paraId="54679D96" w14:textId="77777777" w:rsidR="002B4075" w:rsidRPr="00676DDE" w:rsidRDefault="002B4075" w:rsidP="001A5F82">
            <w:pPr>
              <w:tabs>
                <w:tab w:val="left" w:pos="284"/>
              </w:tabs>
              <w:jc w:val="center"/>
              <w:rPr>
                <w:vertAlign w:val="superscript"/>
              </w:rPr>
            </w:pPr>
            <w:r w:rsidRPr="00676DDE">
              <w:t>10</w:t>
            </w:r>
            <w:r w:rsidRPr="00676DDE">
              <w:rPr>
                <w:vertAlign w:val="superscript"/>
              </w:rPr>
              <w:t>2</w:t>
            </w:r>
          </w:p>
        </w:tc>
        <w:tc>
          <w:tcPr>
            <w:tcW w:w="709" w:type="dxa"/>
            <w:tcBorders>
              <w:left w:val="nil"/>
              <w:bottom w:val="single" w:sz="4" w:space="0" w:color="auto"/>
              <w:right w:val="nil"/>
            </w:tcBorders>
          </w:tcPr>
          <w:p w14:paraId="26156952" w14:textId="77777777" w:rsidR="002B4075" w:rsidRPr="00676DDE" w:rsidRDefault="002B4075" w:rsidP="001A5F82">
            <w:pPr>
              <w:tabs>
                <w:tab w:val="left" w:pos="284"/>
              </w:tabs>
              <w:jc w:val="center"/>
            </w:pPr>
            <w:r w:rsidRPr="00676DDE">
              <w:t>10</w:t>
            </w:r>
            <w:r w:rsidRPr="00676DDE">
              <w:rPr>
                <w:vertAlign w:val="superscript"/>
              </w:rPr>
              <w:t>2</w:t>
            </w:r>
          </w:p>
        </w:tc>
        <w:tc>
          <w:tcPr>
            <w:tcW w:w="708" w:type="dxa"/>
            <w:tcBorders>
              <w:left w:val="nil"/>
              <w:bottom w:val="single" w:sz="4" w:space="0" w:color="auto"/>
              <w:right w:val="nil"/>
            </w:tcBorders>
          </w:tcPr>
          <w:p w14:paraId="1E7642DC" w14:textId="77777777" w:rsidR="002B4075" w:rsidRPr="00676DDE" w:rsidRDefault="002B4075" w:rsidP="001A5F82">
            <w:pPr>
              <w:tabs>
                <w:tab w:val="left" w:pos="284"/>
              </w:tabs>
              <w:jc w:val="center"/>
            </w:pPr>
            <w:r w:rsidRPr="00676DDE">
              <w:t>10</w:t>
            </w:r>
            <w:r w:rsidRPr="00676DDE">
              <w:rPr>
                <w:vertAlign w:val="superscript"/>
              </w:rPr>
              <w:t>4</w:t>
            </w:r>
          </w:p>
        </w:tc>
        <w:tc>
          <w:tcPr>
            <w:tcW w:w="709" w:type="dxa"/>
            <w:tcBorders>
              <w:left w:val="nil"/>
              <w:bottom w:val="single" w:sz="4" w:space="0" w:color="auto"/>
              <w:right w:val="nil"/>
            </w:tcBorders>
          </w:tcPr>
          <w:p w14:paraId="39EFC41E" w14:textId="77777777" w:rsidR="002B4075" w:rsidRPr="00676DDE" w:rsidRDefault="002B4075" w:rsidP="001A5F82">
            <w:pPr>
              <w:tabs>
                <w:tab w:val="left" w:pos="284"/>
              </w:tabs>
              <w:jc w:val="center"/>
              <w:rPr>
                <w:vertAlign w:val="superscript"/>
              </w:rPr>
            </w:pPr>
            <w:r w:rsidRPr="00676DDE">
              <w:t>10</w:t>
            </w:r>
            <w:r w:rsidRPr="00676DDE">
              <w:rPr>
                <w:vertAlign w:val="superscript"/>
              </w:rPr>
              <w:t>6</w:t>
            </w:r>
          </w:p>
        </w:tc>
        <w:tc>
          <w:tcPr>
            <w:tcW w:w="709" w:type="dxa"/>
            <w:tcBorders>
              <w:left w:val="nil"/>
              <w:bottom w:val="single" w:sz="4" w:space="0" w:color="auto"/>
              <w:right w:val="nil"/>
            </w:tcBorders>
          </w:tcPr>
          <w:p w14:paraId="3E4396B4" w14:textId="77777777" w:rsidR="002B4075" w:rsidRPr="00676DDE" w:rsidRDefault="002B4075" w:rsidP="001A5F82">
            <w:pPr>
              <w:tabs>
                <w:tab w:val="left" w:pos="284"/>
              </w:tabs>
              <w:jc w:val="center"/>
              <w:rPr>
                <w:vertAlign w:val="superscript"/>
              </w:rPr>
            </w:pPr>
            <w:r w:rsidRPr="00676DDE">
              <w:t>10</w:t>
            </w:r>
            <w:r w:rsidRPr="00676DDE">
              <w:rPr>
                <w:vertAlign w:val="superscript"/>
              </w:rPr>
              <w:t>8</w:t>
            </w:r>
          </w:p>
        </w:tc>
        <w:tc>
          <w:tcPr>
            <w:tcW w:w="850" w:type="dxa"/>
            <w:tcBorders>
              <w:left w:val="nil"/>
              <w:bottom w:val="single" w:sz="4" w:space="0" w:color="auto"/>
              <w:right w:val="nil"/>
            </w:tcBorders>
          </w:tcPr>
          <w:p w14:paraId="41F94F22" w14:textId="77777777" w:rsidR="002B4075" w:rsidRPr="00676DDE" w:rsidRDefault="002B4075" w:rsidP="001A5F82">
            <w:pPr>
              <w:tabs>
                <w:tab w:val="left" w:pos="284"/>
              </w:tabs>
              <w:jc w:val="center"/>
              <w:rPr>
                <w:vertAlign w:val="superscript"/>
              </w:rPr>
            </w:pPr>
            <w:r w:rsidRPr="00676DDE">
              <w:t>10</w:t>
            </w:r>
            <w:r w:rsidRPr="00676DDE">
              <w:rPr>
                <w:vertAlign w:val="superscript"/>
              </w:rPr>
              <w:t>8</w:t>
            </w:r>
          </w:p>
        </w:tc>
        <w:tc>
          <w:tcPr>
            <w:tcW w:w="851" w:type="dxa"/>
            <w:tcBorders>
              <w:left w:val="nil"/>
              <w:bottom w:val="single" w:sz="4" w:space="0" w:color="auto"/>
              <w:right w:val="nil"/>
            </w:tcBorders>
          </w:tcPr>
          <w:p w14:paraId="145D99BB" w14:textId="77777777" w:rsidR="002B4075" w:rsidRPr="00676DDE" w:rsidRDefault="002B4075" w:rsidP="001A5F82">
            <w:pPr>
              <w:tabs>
                <w:tab w:val="left" w:pos="284"/>
              </w:tabs>
              <w:jc w:val="center"/>
            </w:pPr>
            <w:r w:rsidRPr="00676DDE">
              <w:t>10</w:t>
            </w:r>
            <w:r w:rsidRPr="00676DDE">
              <w:rPr>
                <w:vertAlign w:val="superscript"/>
              </w:rPr>
              <w:t>10</w:t>
            </w:r>
          </w:p>
        </w:tc>
        <w:tc>
          <w:tcPr>
            <w:tcW w:w="709" w:type="dxa"/>
            <w:tcBorders>
              <w:left w:val="nil"/>
              <w:bottom w:val="single" w:sz="4" w:space="0" w:color="auto"/>
              <w:right w:val="nil"/>
            </w:tcBorders>
          </w:tcPr>
          <w:p w14:paraId="65DF4E42" w14:textId="77777777" w:rsidR="002B4075" w:rsidRPr="00676DDE" w:rsidRDefault="002B4075" w:rsidP="001A5F82">
            <w:pPr>
              <w:tabs>
                <w:tab w:val="left" w:pos="284"/>
              </w:tabs>
              <w:jc w:val="center"/>
            </w:pPr>
            <w:r w:rsidRPr="00676DDE">
              <w:t>10</w:t>
            </w:r>
            <w:r w:rsidRPr="00676DDE">
              <w:rPr>
                <w:vertAlign w:val="superscript"/>
              </w:rPr>
              <w:t>14</w:t>
            </w:r>
          </w:p>
        </w:tc>
        <w:tc>
          <w:tcPr>
            <w:tcW w:w="708" w:type="dxa"/>
            <w:tcBorders>
              <w:left w:val="nil"/>
              <w:bottom w:val="single" w:sz="4" w:space="0" w:color="auto"/>
              <w:right w:val="nil"/>
            </w:tcBorders>
          </w:tcPr>
          <w:p w14:paraId="42CA2413" w14:textId="77777777" w:rsidR="002B4075" w:rsidRPr="00676DDE" w:rsidRDefault="002B4075" w:rsidP="001A5F82">
            <w:pPr>
              <w:tabs>
                <w:tab w:val="left" w:pos="284"/>
              </w:tabs>
              <w:jc w:val="center"/>
              <w:rPr>
                <w:vertAlign w:val="superscript"/>
              </w:rPr>
            </w:pPr>
            <w:r w:rsidRPr="00676DDE">
              <w:t>10</w:t>
            </w:r>
            <w:r w:rsidRPr="00676DDE">
              <w:rPr>
                <w:vertAlign w:val="superscript"/>
              </w:rPr>
              <w:t>18</w:t>
            </w:r>
          </w:p>
        </w:tc>
        <w:tc>
          <w:tcPr>
            <w:tcW w:w="692" w:type="dxa"/>
            <w:tcBorders>
              <w:left w:val="nil"/>
              <w:bottom w:val="single" w:sz="4" w:space="0" w:color="auto"/>
              <w:right w:val="single" w:sz="4" w:space="0" w:color="auto"/>
            </w:tcBorders>
          </w:tcPr>
          <w:p w14:paraId="5FD6CE88" w14:textId="77777777" w:rsidR="002B4075" w:rsidRPr="00676DDE" w:rsidRDefault="002B4075" w:rsidP="001A5F82">
            <w:pPr>
              <w:tabs>
                <w:tab w:val="left" w:pos="284"/>
              </w:tabs>
              <w:jc w:val="center"/>
              <w:rPr>
                <w:vertAlign w:val="superscript"/>
              </w:rPr>
            </w:pPr>
            <w:r w:rsidRPr="00676DDE">
              <w:t>10</w:t>
            </w:r>
            <w:r w:rsidRPr="00676DDE">
              <w:rPr>
                <w:vertAlign w:val="superscript"/>
              </w:rPr>
              <w:t>22</w:t>
            </w:r>
          </w:p>
        </w:tc>
      </w:tr>
    </w:tbl>
    <w:p w14:paraId="708DE2AE" w14:textId="77777777" w:rsidR="002B4075" w:rsidRPr="00676DDE" w:rsidRDefault="002B4075" w:rsidP="002B4075">
      <w:pPr>
        <w:tabs>
          <w:tab w:val="left" w:pos="284"/>
        </w:tabs>
        <w:spacing w:after="0" w:line="240" w:lineRule="auto"/>
        <w:jc w:val="both"/>
        <w:rPr>
          <w:lang w:val="en-US"/>
        </w:rPr>
      </w:pPr>
      <w:r w:rsidRPr="00676DDE">
        <w:rPr>
          <w:lang w:val="en-US"/>
        </w:rPr>
        <w:tab/>
        <w:t>Vẽ đồ thị biểu diễn quá trình sinh trưởng của quần thể vi khuẩn và giải thích vì sao quần thể vi khuẩn sinh trưởng như thế.</w:t>
      </w:r>
    </w:p>
    <w:p w14:paraId="0E3E2267" w14:textId="77777777" w:rsidR="002B4075" w:rsidRPr="00676DDE" w:rsidRDefault="002B4075" w:rsidP="002B4075">
      <w:pPr>
        <w:tabs>
          <w:tab w:val="left" w:pos="284"/>
        </w:tabs>
        <w:spacing w:after="0" w:line="240" w:lineRule="auto"/>
        <w:jc w:val="both"/>
        <w:rPr>
          <w:lang w:val="en-US"/>
        </w:rPr>
      </w:pPr>
      <w:r w:rsidRPr="00676DDE">
        <w:rPr>
          <w:lang w:val="en-US"/>
        </w:rPr>
        <w:tab/>
        <w:t>b, Để sản xuất một loại chế phẩm thuốc trừ sâu vi sinh vật, người ta dùng bào tử vi khuẩn Bacillus thurigiensis. Để thu được bào tử vi khuẩn, cần nuôi cấy vi khuẩn theo kiểu liên tục hay không liên tục và thu bào tử ở pha nào? Vì sao?</w:t>
      </w:r>
    </w:p>
    <w:p w14:paraId="00BA8032" w14:textId="77777777" w:rsidR="002B4075" w:rsidRPr="00676DDE" w:rsidRDefault="002B4075" w:rsidP="002B4075">
      <w:pPr>
        <w:tabs>
          <w:tab w:val="left" w:pos="284"/>
        </w:tabs>
        <w:spacing w:after="0" w:line="240" w:lineRule="auto"/>
        <w:jc w:val="both"/>
        <w:rPr>
          <w:lang w:val="en-US"/>
        </w:rPr>
      </w:pPr>
      <w:r w:rsidRPr="00676DDE">
        <w:rPr>
          <w:b/>
          <w:lang w:val="en-US"/>
        </w:rPr>
        <w:t>Câu 5. (2 điểm)</w:t>
      </w:r>
    </w:p>
    <w:p w14:paraId="0DD4A92D" w14:textId="77777777" w:rsidR="002B4075" w:rsidRPr="00676DDE" w:rsidRDefault="002B4075" w:rsidP="002B4075">
      <w:pPr>
        <w:tabs>
          <w:tab w:val="left" w:pos="284"/>
        </w:tabs>
        <w:spacing w:after="0" w:line="240" w:lineRule="auto"/>
        <w:jc w:val="both"/>
        <w:rPr>
          <w:lang w:val="en-US"/>
        </w:rPr>
      </w:pPr>
      <w:r w:rsidRPr="00676DDE">
        <w:rPr>
          <w:lang w:val="en-US"/>
        </w:rPr>
        <w:tab/>
        <w:t>a, Hãy chỉ ra 2 con đường đi của nước từ tế bào lông hút vào mạch gỗ của rễ và nêu mối liên hệ giữa hai con đường đó.</w:t>
      </w:r>
    </w:p>
    <w:p w14:paraId="326AE0DE" w14:textId="77777777" w:rsidR="002B4075" w:rsidRPr="00676DDE" w:rsidRDefault="002B4075" w:rsidP="002B4075">
      <w:pPr>
        <w:tabs>
          <w:tab w:val="left" w:pos="284"/>
        </w:tabs>
        <w:spacing w:after="0" w:line="240" w:lineRule="auto"/>
        <w:jc w:val="both"/>
        <w:rPr>
          <w:lang w:val="en-US"/>
        </w:rPr>
      </w:pPr>
      <w:r w:rsidRPr="00676DDE">
        <w:rPr>
          <w:lang w:val="en-US"/>
        </w:rPr>
        <w:tab/>
        <w:t>b, Trong một thí nghiệm với cây trồng trong dung dịch, người ta cho một chất ức chế quang hợp tan trong nước vào dung dịch nuôi nhưng cường độ quang hợp của cây không bị giảm. Vì sao?</w:t>
      </w:r>
    </w:p>
    <w:p w14:paraId="4941687F" w14:textId="77777777" w:rsidR="002B4075" w:rsidRPr="00676DDE" w:rsidRDefault="002B4075" w:rsidP="002B4075">
      <w:pPr>
        <w:tabs>
          <w:tab w:val="left" w:pos="284"/>
        </w:tabs>
        <w:spacing w:after="0" w:line="240" w:lineRule="auto"/>
        <w:jc w:val="both"/>
        <w:rPr>
          <w:lang w:val="en-US"/>
        </w:rPr>
      </w:pPr>
      <w:r w:rsidRPr="00676DDE">
        <w:rPr>
          <w:b/>
          <w:lang w:val="en-US"/>
        </w:rPr>
        <w:t>Câu 6. (2,5 điểm)</w:t>
      </w:r>
    </w:p>
    <w:p w14:paraId="6D52A909" w14:textId="77777777" w:rsidR="002B4075" w:rsidRPr="00676DDE" w:rsidRDefault="002B4075" w:rsidP="002B4075">
      <w:pPr>
        <w:tabs>
          <w:tab w:val="left" w:pos="284"/>
        </w:tabs>
        <w:spacing w:after="0" w:line="240" w:lineRule="auto"/>
        <w:jc w:val="both"/>
        <w:rPr>
          <w:lang w:val="en-US"/>
        </w:rPr>
      </w:pPr>
      <w:r w:rsidRPr="00676DDE">
        <w:rPr>
          <w:lang w:val="en-US"/>
        </w:rPr>
        <w:tab/>
        <w:t>a, Ở bệnh nhân bị hở van tim thì lượng máu tim bơm lên động mạch chủ trong mỗi chu kỳ tim có thể thay đổi như thế nào? Tại sao? Hở van tim gây nguy hại như thế nào đến tim?</w:t>
      </w:r>
    </w:p>
    <w:p w14:paraId="172BBF26" w14:textId="77777777" w:rsidR="002B4075" w:rsidRPr="00676DDE" w:rsidRDefault="002B4075" w:rsidP="002B4075">
      <w:pPr>
        <w:tabs>
          <w:tab w:val="left" w:pos="284"/>
        </w:tabs>
        <w:spacing w:after="0" w:line="240" w:lineRule="auto"/>
        <w:jc w:val="both"/>
        <w:rPr>
          <w:lang w:val="en-US"/>
        </w:rPr>
      </w:pPr>
      <w:r w:rsidRPr="00676DDE">
        <w:rPr>
          <w:lang w:val="en-US"/>
        </w:rPr>
        <w:tab/>
        <w:t>b, Ở lớp cá xương, máu đi nuôi cơ thể là máu đỏ tươi còn ở lớp lưỡng cư, máu đi nuôi cơ thể là máu pha. Hệ tuần hoàn ở lớp nào tiến hóa hơn? Vì sao?</w:t>
      </w:r>
    </w:p>
    <w:p w14:paraId="0450D878" w14:textId="77777777" w:rsidR="002B4075" w:rsidRPr="00676DDE" w:rsidRDefault="002B4075" w:rsidP="002B4075">
      <w:pPr>
        <w:tabs>
          <w:tab w:val="left" w:pos="284"/>
        </w:tabs>
        <w:spacing w:after="0" w:line="240" w:lineRule="auto"/>
        <w:jc w:val="both"/>
        <w:rPr>
          <w:b/>
          <w:lang w:val="en-US"/>
        </w:rPr>
      </w:pPr>
      <w:r w:rsidRPr="00676DDE">
        <w:rPr>
          <w:b/>
          <w:lang w:val="en-US"/>
        </w:rPr>
        <w:t>Câu 7. (2 điểm)</w:t>
      </w:r>
    </w:p>
    <w:p w14:paraId="2C8D27E5" w14:textId="77777777" w:rsidR="002B4075" w:rsidRPr="00676DDE" w:rsidRDefault="002B4075" w:rsidP="002B4075">
      <w:pPr>
        <w:tabs>
          <w:tab w:val="left" w:pos="284"/>
        </w:tabs>
        <w:spacing w:after="0" w:line="240" w:lineRule="auto"/>
        <w:jc w:val="both"/>
        <w:rPr>
          <w:lang w:val="en-US"/>
        </w:rPr>
      </w:pPr>
      <w:r w:rsidRPr="00676DDE">
        <w:rPr>
          <w:b/>
          <w:lang w:val="en-US"/>
        </w:rPr>
        <w:lastRenderedPageBreak/>
        <w:tab/>
      </w:r>
      <w:r w:rsidRPr="00676DDE">
        <w:rPr>
          <w:lang w:val="en-US"/>
        </w:rPr>
        <w:t>a, Trong công nghệ nuôi cấy mô tế bào thực vật, để kích thích mô sẹo (callus) hình thành chồi và rễ, người ta dùng phối hợp 2 loại hoocmôn thực vật. Đó là những hoocmôn nào? Cần sử dụng hai loại hoocmôn đó như thế nào để điều khiển chính xác sự phát triển của mô sẹo?</w:t>
      </w:r>
    </w:p>
    <w:p w14:paraId="3E404DCA" w14:textId="77777777" w:rsidR="002B4075" w:rsidRPr="00676DDE" w:rsidRDefault="002B4075" w:rsidP="002B4075">
      <w:pPr>
        <w:tabs>
          <w:tab w:val="left" w:pos="284"/>
        </w:tabs>
        <w:spacing w:after="0" w:line="240" w:lineRule="auto"/>
        <w:jc w:val="both"/>
        <w:rPr>
          <w:lang w:val="en-US"/>
        </w:rPr>
      </w:pPr>
      <w:r w:rsidRPr="00676DDE">
        <w:rPr>
          <w:lang w:val="en-US"/>
        </w:rPr>
        <w:tab/>
        <w:t>b, Người ta có dùng các auxin tổng hợp nhân tạo đối với các loại cây trồng trực tiếp sử dụng làm thức ăn cho người và gia súc không? Vì sao?</w:t>
      </w:r>
    </w:p>
    <w:p w14:paraId="43F510CE" w14:textId="77777777" w:rsidR="002B4075" w:rsidRPr="00676DDE" w:rsidRDefault="002B4075" w:rsidP="002B4075">
      <w:pPr>
        <w:tabs>
          <w:tab w:val="left" w:pos="284"/>
        </w:tabs>
        <w:spacing w:after="0" w:line="240" w:lineRule="auto"/>
        <w:jc w:val="both"/>
        <w:rPr>
          <w:b/>
          <w:lang w:val="en-US"/>
        </w:rPr>
      </w:pPr>
      <w:r w:rsidRPr="00676DDE">
        <w:rPr>
          <w:b/>
          <w:lang w:val="en-US"/>
        </w:rPr>
        <w:t>Câu 8. (1,5 điểm)</w:t>
      </w:r>
    </w:p>
    <w:p w14:paraId="2B92812F" w14:textId="77777777" w:rsidR="002B4075" w:rsidRPr="00676DDE" w:rsidRDefault="002B4075" w:rsidP="002B4075">
      <w:pPr>
        <w:tabs>
          <w:tab w:val="left" w:pos="284"/>
        </w:tabs>
        <w:spacing w:after="0" w:line="240" w:lineRule="auto"/>
        <w:jc w:val="both"/>
        <w:rPr>
          <w:lang w:val="en-US"/>
        </w:rPr>
      </w:pPr>
      <w:r w:rsidRPr="00676DDE">
        <w:rPr>
          <w:b/>
          <w:lang w:val="en-US"/>
        </w:rPr>
        <w:tab/>
      </w:r>
      <w:r w:rsidRPr="00676DDE">
        <w:rPr>
          <w:lang w:val="en-US"/>
        </w:rPr>
        <w:t>Các chiều hướng tiến hóa trong sinh sản hữu tính ở động vật.</w:t>
      </w:r>
    </w:p>
    <w:p w14:paraId="2E72B374" w14:textId="77777777" w:rsidR="002B4075" w:rsidRPr="00676DDE" w:rsidRDefault="002B4075" w:rsidP="002B4075">
      <w:pPr>
        <w:tabs>
          <w:tab w:val="left" w:pos="284"/>
        </w:tabs>
        <w:spacing w:after="0" w:line="240" w:lineRule="auto"/>
        <w:jc w:val="both"/>
        <w:rPr>
          <w:b/>
          <w:lang w:val="en-US"/>
        </w:rPr>
      </w:pPr>
      <w:r w:rsidRPr="00676DDE">
        <w:rPr>
          <w:b/>
          <w:lang w:val="en-US"/>
        </w:rPr>
        <w:t>Câu 9. (3 điểm)</w:t>
      </w:r>
    </w:p>
    <w:p w14:paraId="015B38A5" w14:textId="77777777" w:rsidR="002B4075" w:rsidRPr="00676DDE" w:rsidRDefault="002B4075" w:rsidP="002B4075">
      <w:pPr>
        <w:tabs>
          <w:tab w:val="left" w:pos="284"/>
        </w:tabs>
        <w:spacing w:after="0" w:line="240" w:lineRule="auto"/>
        <w:jc w:val="both"/>
        <w:rPr>
          <w:lang w:val="en-US"/>
        </w:rPr>
      </w:pPr>
      <w:r w:rsidRPr="00676DDE">
        <w:rPr>
          <w:b/>
          <w:lang w:val="en-US"/>
        </w:rPr>
        <w:tab/>
      </w:r>
      <w:r w:rsidRPr="00676DDE">
        <w:rPr>
          <w:lang w:val="en-US"/>
        </w:rPr>
        <w:t>a, Giải thích mối quan hệ về cấu trúc giữa ADN với ARN và protein qua sơ đồ sau</w:t>
      </w:r>
    </w:p>
    <w:p w14:paraId="2398BAB4" w14:textId="77777777" w:rsidR="002B4075" w:rsidRPr="00676DDE" w:rsidRDefault="002B4075" w:rsidP="002B4075">
      <w:pPr>
        <w:tabs>
          <w:tab w:val="left" w:pos="284"/>
        </w:tabs>
        <w:spacing w:after="0" w:line="240" w:lineRule="auto"/>
        <w:jc w:val="both"/>
        <w:rPr>
          <w:lang w:val="en-US"/>
        </w:rPr>
      </w:pPr>
      <w:r>
        <w:rPr>
          <w:b/>
          <w:noProof/>
          <w:lang w:val="en-US"/>
        </w:rPr>
        <mc:AlternateContent>
          <mc:Choice Requires="wpg">
            <w:drawing>
              <wp:anchor distT="0" distB="0" distL="114300" distR="114300" simplePos="0" relativeHeight="251659264" behindDoc="0" locked="0" layoutInCell="1" allowOverlap="1" wp14:anchorId="740EB11C" wp14:editId="72AD7BB3">
                <wp:simplePos x="0" y="0"/>
                <wp:positionH relativeFrom="column">
                  <wp:posOffset>149860</wp:posOffset>
                </wp:positionH>
                <wp:positionV relativeFrom="paragraph">
                  <wp:posOffset>54610</wp:posOffset>
                </wp:positionV>
                <wp:extent cx="3800475" cy="333375"/>
                <wp:effectExtent l="0" t="0" r="9525" b="9525"/>
                <wp:wrapNone/>
                <wp:docPr id="1033"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0475" cy="333375"/>
                          <a:chOff x="63608" y="0"/>
                          <a:chExt cx="3800367" cy="333375"/>
                        </a:xfrm>
                      </wpg:grpSpPr>
                      <wpg:grpSp>
                        <wpg:cNvPr id="1034" name="Group 1034"/>
                        <wpg:cNvGrpSpPr/>
                        <wpg:grpSpPr>
                          <a:xfrm>
                            <a:off x="63608" y="0"/>
                            <a:ext cx="3800367" cy="333375"/>
                            <a:chOff x="63608" y="-1"/>
                            <a:chExt cx="3800367" cy="333955"/>
                          </a:xfrm>
                        </wpg:grpSpPr>
                        <wps:wsp>
                          <wps:cNvPr id="1035" name="Text Box 1035"/>
                          <wps:cNvSpPr txBox="1"/>
                          <wps:spPr>
                            <a:xfrm>
                              <a:off x="596348" y="0"/>
                              <a:ext cx="874395" cy="238125"/>
                            </a:xfrm>
                            <a:prstGeom prst="rect">
                              <a:avLst/>
                            </a:prstGeom>
                            <a:solidFill>
                              <a:sysClr val="window" lastClr="FFFFFF"/>
                            </a:solidFill>
                            <a:ln w="6350">
                              <a:noFill/>
                            </a:ln>
                            <a:effectLst/>
                          </wps:spPr>
                          <wps:txbx>
                            <w:txbxContent>
                              <w:p w14:paraId="102F09FE" w14:textId="77777777" w:rsidR="002B4075" w:rsidRDefault="002B4075" w:rsidP="002B4075">
                                <w:pPr>
                                  <w:jc w:val="center"/>
                                </w:pPr>
                                <w:r>
                                  <w:t>Phiên mã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6" name="Text Box 1036"/>
                          <wps:cNvSpPr txBox="1"/>
                          <wps:spPr>
                            <a:xfrm>
                              <a:off x="1566407" y="87464"/>
                              <a:ext cx="548640" cy="246380"/>
                            </a:xfrm>
                            <a:prstGeom prst="rect">
                              <a:avLst/>
                            </a:prstGeom>
                            <a:solidFill>
                              <a:sysClr val="window" lastClr="FFFFFF"/>
                            </a:solidFill>
                            <a:ln w="6350">
                              <a:noFill/>
                            </a:ln>
                            <a:effectLst/>
                          </wps:spPr>
                          <wps:txbx>
                            <w:txbxContent>
                              <w:p w14:paraId="2EA616D1" w14:textId="77777777" w:rsidR="002B4075" w:rsidRDefault="002B4075" w:rsidP="002B4075">
                                <w:pPr>
                                  <w:jc w:val="both"/>
                                </w:pPr>
                                <w:r>
                                  <w:t>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7" name="Text Box 1037"/>
                          <wps:cNvSpPr txBox="1"/>
                          <wps:spPr>
                            <a:xfrm>
                              <a:off x="2186609" y="-1"/>
                              <a:ext cx="874395" cy="252000"/>
                            </a:xfrm>
                            <a:prstGeom prst="rect">
                              <a:avLst/>
                            </a:prstGeom>
                            <a:solidFill>
                              <a:sysClr val="window" lastClr="FFFFFF"/>
                            </a:solidFill>
                            <a:ln w="6350">
                              <a:noFill/>
                            </a:ln>
                            <a:effectLst/>
                          </wps:spPr>
                          <wps:txbx>
                            <w:txbxContent>
                              <w:p w14:paraId="2CF8C705" w14:textId="77777777" w:rsidR="002B4075" w:rsidRDefault="002B4075" w:rsidP="002B4075">
                                <w:pPr>
                                  <w:jc w:val="center"/>
                                </w:pPr>
                                <w:r>
                                  <w:t>Dịch mã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8" name="Text Box 1038"/>
                          <wps:cNvSpPr txBox="1"/>
                          <wps:spPr>
                            <a:xfrm>
                              <a:off x="3108960" y="63610"/>
                              <a:ext cx="755015" cy="270344"/>
                            </a:xfrm>
                            <a:prstGeom prst="rect">
                              <a:avLst/>
                            </a:prstGeom>
                            <a:solidFill>
                              <a:sysClr val="window" lastClr="FFFFFF"/>
                            </a:solidFill>
                            <a:ln w="6350">
                              <a:noFill/>
                            </a:ln>
                            <a:effectLst/>
                          </wps:spPr>
                          <wps:txbx>
                            <w:txbxContent>
                              <w:p w14:paraId="65F21F60" w14:textId="77777777" w:rsidR="002B4075" w:rsidRDefault="002B4075" w:rsidP="002B4075">
                                <w:pPr>
                                  <w:jc w:val="both"/>
                                </w:pPr>
                                <w:r>
                                  <w:t>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9" name="Text Box 1039"/>
                          <wps:cNvSpPr txBox="1"/>
                          <wps:spPr>
                            <a:xfrm>
                              <a:off x="63608" y="87464"/>
                              <a:ext cx="548640" cy="246380"/>
                            </a:xfrm>
                            <a:prstGeom prst="rect">
                              <a:avLst/>
                            </a:prstGeom>
                            <a:solidFill>
                              <a:sysClr val="window" lastClr="FFFFFF"/>
                            </a:solidFill>
                            <a:ln w="6350">
                              <a:noFill/>
                            </a:ln>
                            <a:effectLst/>
                          </wps:spPr>
                          <wps:txbx>
                            <w:txbxContent>
                              <w:p w14:paraId="6EE93F02" w14:textId="77777777" w:rsidR="002B4075" w:rsidRDefault="002B4075" w:rsidP="002B4075">
                                <w:pPr>
                                  <w:jc w:val="both"/>
                                </w:pPr>
                                <w:r>
                                  <w:t>ADN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0" name="Straight Arrow Connector 1040"/>
                        <wps:cNvCnPr/>
                        <wps:spPr>
                          <a:xfrm flipV="1">
                            <a:off x="556591" y="214685"/>
                            <a:ext cx="978010" cy="7951"/>
                          </a:xfrm>
                          <a:prstGeom prst="straightConnector1">
                            <a:avLst/>
                          </a:prstGeom>
                          <a:noFill/>
                          <a:ln w="6350" cap="flat" cmpd="sng" algn="ctr">
                            <a:solidFill>
                              <a:sysClr val="windowText" lastClr="000000"/>
                            </a:solidFill>
                            <a:prstDash val="solid"/>
                            <a:miter lim="800000"/>
                            <a:tailEnd type="triangle"/>
                          </a:ln>
                          <a:effectLst/>
                        </wps:spPr>
                        <wps:bodyPr/>
                      </wps:wsp>
                      <wps:wsp>
                        <wps:cNvPr id="1041" name="Straight Arrow Connector 1041"/>
                        <wps:cNvCnPr/>
                        <wps:spPr>
                          <a:xfrm flipV="1">
                            <a:off x="2146852" y="214685"/>
                            <a:ext cx="978010" cy="7951"/>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page">
                  <wp14:pctHeight>0</wp14:pctHeight>
                </wp14:sizeRelV>
              </wp:anchor>
            </w:drawing>
          </mc:Choice>
          <mc:Fallback>
            <w:pict>
              <v:group w14:anchorId="740EB11C" id="Group 1033" o:spid="_x0000_s1026" style="position:absolute;left:0;text-align:left;margin-left:11.8pt;margin-top:4.3pt;width:299.25pt;height:26.25pt;z-index:251659264;mso-width-relative:margin" coordorigin="636" coordsize="38003,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">
                <v:group id="Group 1034" o:spid="_x0000_s1027" style="position:absolute;left:636;width:38003;height:3333" coordorigin="636" coordsize="38003,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type id="_x0000_t202" coordsize="21600,21600" o:spt="202" path="m,l,21600r21600,l21600,xe">
                    <v:stroke joinstyle="miter"/>
                    <v:path gradientshapeok="t" o:connecttype="rect"/>
                  </v:shapetype>
                  <v:shape id="Text Box 1035" o:spid="_x0000_s1028" type="#_x0000_t202" style="position:absolute;left:5963;width:8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" fillcolor="window" stroked="f" strokeweight=".5pt">
                    <v:textbox>
                      <w:txbxContent>
                        <w:p w14:paraId="102F09FE" w14:textId="77777777" w:rsidR="002B4075" w:rsidRDefault="002B4075" w:rsidP="002B4075">
                          <w:pPr>
                            <w:jc w:val="center"/>
                          </w:pPr>
                          <w:r>
                            <w:t>Phiên mã</w:t>
                          </w:r>
                        </w:p>
                      </w:txbxContent>
                    </v:textbox>
                  </v:shape>
                  <v:shape id="Text Box 1036" o:spid="_x0000_s1029" type="#_x0000_t202" style="position:absolute;left:15664;top:874;width:548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" fillcolor="window" stroked="f" strokeweight=".5pt">
                    <v:textbox>
                      <w:txbxContent>
                        <w:p w14:paraId="2EA616D1" w14:textId="77777777" w:rsidR="002B4075" w:rsidRDefault="002B4075" w:rsidP="002B4075">
                          <w:pPr>
                            <w:jc w:val="both"/>
                          </w:pPr>
                          <w:r>
                            <w:t>ARN</w:t>
                          </w:r>
                        </w:p>
                      </w:txbxContent>
                    </v:textbox>
                  </v:shape>
                  <v:shape id="Text Box 1037" o:spid="_x0000_s1030" type="#_x0000_t202" style="position:absolute;left:21866;width:8744;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" fillcolor="window" stroked="f" strokeweight=".5pt">
                    <v:textbox>
                      <w:txbxContent>
                        <w:p w14:paraId="2CF8C705" w14:textId="77777777" w:rsidR="002B4075" w:rsidRDefault="002B4075" w:rsidP="002B4075">
                          <w:pPr>
                            <w:jc w:val="center"/>
                          </w:pPr>
                          <w:r>
                            <w:t>Dịch mã</w:t>
                          </w:r>
                        </w:p>
                      </w:txbxContent>
                    </v:textbox>
                  </v:shape>
                  <v:shape id="Text Box 1038" o:spid="_x0000_s1031" type="#_x0000_t202" style="position:absolute;left:31089;top:636;width:7550;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" fillcolor="window" stroked="f" strokeweight=".5pt">
                    <v:textbox>
                      <w:txbxContent>
                        <w:p w14:paraId="65F21F60" w14:textId="77777777" w:rsidR="002B4075" w:rsidRDefault="002B4075" w:rsidP="002B4075">
                          <w:pPr>
                            <w:jc w:val="both"/>
                          </w:pPr>
                          <w:r>
                            <w:t>protein</w:t>
                          </w:r>
                        </w:p>
                      </w:txbxContent>
                    </v:textbox>
                  </v:shape>
                  <v:shape id="Text Box 1039" o:spid="_x0000_s1032" type="#_x0000_t202" style="position:absolute;left:636;top:874;width:548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" fillcolor="window" stroked="f" strokeweight=".5pt">
                    <v:textbox>
                      <w:txbxContent>
                        <w:p w14:paraId="6EE93F02" w14:textId="77777777" w:rsidR="002B4075" w:rsidRDefault="002B4075" w:rsidP="002B4075">
                          <w:pPr>
                            <w:jc w:val="both"/>
                          </w:pPr>
                          <w:r>
                            <w:t>ADN</w:t>
                          </w:r>
                        </w:p>
                      </w:txbxContent>
                    </v:textbox>
                  </v:shape>
                </v:group>
                <v:shapetype id="_x0000_t32" coordsize="21600,21600" o:spt="32" o:oned="t" path="m,l21600,21600e" filled="f">
                  <v:path arrowok="t" fillok="f" o:connecttype="none"/>
                  <o:lock v:ext="edit" shapetype="t"/>
                </v:shapetype>
                <v:shape id="Straight Arrow Connector 1040" o:spid="_x0000_s1033" type="#_x0000_t32" style="position:absolute;left:5565;top:2146;width:9781;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" strokecolor="windowText" strokeweight=".5pt">
                  <v:stroke endarrow="block" joinstyle="miter"/>
                </v:shape>
                <v:shape id="Straight Arrow Connector 1041" o:spid="_x0000_s1034" type="#_x0000_t32" style="position:absolute;left:21468;top:2146;width:978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" strokecolor="windowText" strokeweight=".5pt">
                  <v:stroke endarrow="block" joinstyle="miter"/>
                </v:shape>
              </v:group>
            </w:pict>
          </mc:Fallback>
        </mc:AlternateContent>
      </w:r>
    </w:p>
    <w:p w14:paraId="353F5E0A" w14:textId="77777777" w:rsidR="002B4075" w:rsidRPr="00676DDE" w:rsidRDefault="002B4075" w:rsidP="002B4075">
      <w:pPr>
        <w:tabs>
          <w:tab w:val="left" w:pos="284"/>
        </w:tabs>
        <w:spacing w:after="0" w:line="240" w:lineRule="auto"/>
        <w:jc w:val="both"/>
        <w:rPr>
          <w:lang w:val="en-US"/>
        </w:rPr>
      </w:pPr>
    </w:p>
    <w:p w14:paraId="5B077205" w14:textId="77777777" w:rsidR="002B4075" w:rsidRPr="00676DDE" w:rsidRDefault="002B4075" w:rsidP="002B4075">
      <w:pPr>
        <w:tabs>
          <w:tab w:val="left" w:pos="284"/>
        </w:tabs>
        <w:spacing w:after="0" w:line="240" w:lineRule="auto"/>
        <w:jc w:val="both"/>
        <w:rPr>
          <w:lang w:val="en-US"/>
        </w:rPr>
      </w:pPr>
      <w:r w:rsidRPr="00676DDE">
        <w:rPr>
          <w:lang w:val="en-US"/>
        </w:rPr>
        <w:tab/>
        <w:t>b, Một học sinh cho rằng sơ đồ trên chưa thể hiện đầy đủ mối quan hệ giữa ADN - ARN - protein. Em hãy giải thích quan điểm của học sinh đó.</w:t>
      </w:r>
    </w:p>
    <w:p w14:paraId="47AE1DD8" w14:textId="77777777" w:rsidR="002B4075" w:rsidRPr="00676DDE" w:rsidRDefault="002B4075" w:rsidP="002B4075">
      <w:pPr>
        <w:tabs>
          <w:tab w:val="left" w:pos="284"/>
        </w:tabs>
        <w:spacing w:after="0" w:line="240" w:lineRule="auto"/>
        <w:jc w:val="both"/>
        <w:rPr>
          <w:lang w:val="en-US"/>
        </w:rPr>
      </w:pPr>
      <w:r w:rsidRPr="00676DDE">
        <w:rPr>
          <w:lang w:val="en-US"/>
        </w:rPr>
        <w:tab/>
        <w:t>c, So sánh hoạt tính của enzym ADN - polymeraza với enzym lygaza trong quá trình tự nhân đôi của ADN.</w:t>
      </w:r>
    </w:p>
    <w:p w14:paraId="7DBBB88A" w14:textId="77777777" w:rsidR="002B4075" w:rsidRPr="00676DDE" w:rsidRDefault="002B4075" w:rsidP="002B4075">
      <w:pPr>
        <w:tabs>
          <w:tab w:val="left" w:pos="284"/>
        </w:tabs>
        <w:spacing w:after="0" w:line="240" w:lineRule="auto"/>
        <w:jc w:val="center"/>
        <w:rPr>
          <w:b/>
          <w:lang w:val="en-US"/>
        </w:rPr>
      </w:pPr>
      <w:r w:rsidRPr="00676DDE">
        <w:rPr>
          <w:b/>
          <w:lang w:val="en-US"/>
        </w:rPr>
        <w:t>-------------------------Hết-------------------------</w:t>
      </w:r>
    </w:p>
    <w:p w14:paraId="25A37481" w14:textId="77777777" w:rsidR="002B4075" w:rsidRPr="00676DDE" w:rsidRDefault="002B4075" w:rsidP="002B4075">
      <w:pPr>
        <w:tabs>
          <w:tab w:val="left" w:pos="284"/>
        </w:tabs>
        <w:spacing w:after="0" w:line="240" w:lineRule="auto"/>
        <w:jc w:val="both"/>
        <w:rPr>
          <w:lang w:val="en-U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804"/>
      </w:tblGrid>
      <w:tr w:rsidR="002B4075" w:rsidRPr="00676DDE" w14:paraId="28692CA5" w14:textId="77777777" w:rsidTr="001A5F82">
        <w:tc>
          <w:tcPr>
            <w:tcW w:w="3686" w:type="dxa"/>
          </w:tcPr>
          <w:p w14:paraId="0AB941C6"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rPr>
              <w:t>SỞ GIÁO DỤC VÀ ĐÀO TẠO</w:t>
            </w:r>
          </w:p>
          <w:p w14:paraId="001CF24B" w14:textId="77777777" w:rsidR="002B4075" w:rsidRPr="00676DDE" w:rsidRDefault="002B4075" w:rsidP="001A5F82">
            <w:pPr>
              <w:jc w:val="center"/>
              <w:rPr>
                <w:rFonts w:eastAsia="Times New Roman" w:cs="Times New Roman"/>
                <w:b/>
                <w:szCs w:val="24"/>
              </w:rPr>
            </w:pPr>
            <w:r w:rsidRPr="00676DDE">
              <w:rPr>
                <w:rFonts w:eastAsia="Times New Roman" w:cs="Times New Roman"/>
                <w:b/>
                <w:szCs w:val="24"/>
              </w:rPr>
              <w:t>HƯNG YÊN</w:t>
            </w:r>
          </w:p>
        </w:tc>
        <w:tc>
          <w:tcPr>
            <w:tcW w:w="6804" w:type="dxa"/>
          </w:tcPr>
          <w:p w14:paraId="7187E4E9" w14:textId="77777777" w:rsidR="002B4075" w:rsidRPr="00676DDE" w:rsidRDefault="002B4075" w:rsidP="001A5F82">
            <w:pPr>
              <w:tabs>
                <w:tab w:val="left" w:pos="284"/>
              </w:tabs>
              <w:jc w:val="center"/>
              <w:rPr>
                <w:b/>
              </w:rPr>
            </w:pPr>
            <w:r w:rsidRPr="00676DDE">
              <w:rPr>
                <w:b/>
              </w:rPr>
              <w:t>HƯỚNG DẪN CHẤM ĐỀ THI CHỌN HỌC SINH GIỎI THPT</w:t>
            </w:r>
          </w:p>
          <w:p w14:paraId="0565AB4C" w14:textId="77777777" w:rsidR="002B4075" w:rsidRPr="00676DDE" w:rsidRDefault="002B4075" w:rsidP="001A5F82">
            <w:pPr>
              <w:jc w:val="center"/>
              <w:rPr>
                <w:rFonts w:eastAsia="Times New Roman" w:cs="Times New Roman"/>
                <w:b/>
                <w:szCs w:val="24"/>
                <w:u w:val="single"/>
              </w:rPr>
            </w:pPr>
            <w:r w:rsidRPr="00676DDE">
              <w:rPr>
                <w:rFonts w:eastAsia="Times New Roman" w:cs="Times New Roman"/>
                <w:b/>
                <w:szCs w:val="24"/>
              </w:rPr>
              <w:t>NĂM HỌC 2015 – 2016 - Môn Sinh học</w:t>
            </w:r>
          </w:p>
        </w:tc>
      </w:tr>
    </w:tbl>
    <w:p w14:paraId="65E28BF5" w14:textId="77777777" w:rsidR="002B4075" w:rsidRPr="00676DDE" w:rsidRDefault="002B4075" w:rsidP="002B4075">
      <w:pPr>
        <w:tabs>
          <w:tab w:val="left" w:pos="284"/>
        </w:tabs>
        <w:spacing w:after="0" w:line="240" w:lineRule="auto"/>
        <w:jc w:val="both"/>
        <w:rPr>
          <w:lang w:val="en-US"/>
        </w:rPr>
      </w:pPr>
    </w:p>
    <w:tbl>
      <w:tblPr>
        <w:tblStyle w:val="TableGrid"/>
        <w:tblW w:w="0" w:type="auto"/>
        <w:tblLook w:val="04A0" w:firstRow="1" w:lastRow="0" w:firstColumn="1" w:lastColumn="0" w:noHBand="0" w:noVBand="1"/>
      </w:tblPr>
      <w:tblGrid>
        <w:gridCol w:w="643"/>
        <w:gridCol w:w="420"/>
        <w:gridCol w:w="7524"/>
        <w:gridCol w:w="763"/>
      </w:tblGrid>
      <w:tr w:rsidR="002B4075" w:rsidRPr="00676DDE" w14:paraId="27429CEF" w14:textId="77777777" w:rsidTr="001A5F82">
        <w:tc>
          <w:tcPr>
            <w:tcW w:w="643" w:type="dxa"/>
          </w:tcPr>
          <w:p w14:paraId="3F2023ED" w14:textId="77777777" w:rsidR="002B4075" w:rsidRPr="00676DDE" w:rsidRDefault="002B4075" w:rsidP="001A5F82">
            <w:pPr>
              <w:tabs>
                <w:tab w:val="left" w:pos="284"/>
              </w:tabs>
              <w:jc w:val="center"/>
              <w:rPr>
                <w:b/>
              </w:rPr>
            </w:pPr>
            <w:r w:rsidRPr="00676DDE">
              <w:rPr>
                <w:b/>
              </w:rPr>
              <w:t>Câu</w:t>
            </w:r>
          </w:p>
        </w:tc>
        <w:tc>
          <w:tcPr>
            <w:tcW w:w="425" w:type="dxa"/>
          </w:tcPr>
          <w:p w14:paraId="4F0F007B" w14:textId="77777777" w:rsidR="002B4075" w:rsidRPr="00676DDE" w:rsidRDefault="002B4075" w:rsidP="001A5F82">
            <w:pPr>
              <w:tabs>
                <w:tab w:val="left" w:pos="284"/>
              </w:tabs>
              <w:jc w:val="center"/>
              <w:rPr>
                <w:b/>
              </w:rPr>
            </w:pPr>
            <w:r w:rsidRPr="00676DDE">
              <w:rPr>
                <w:b/>
              </w:rPr>
              <w:t>Ý</w:t>
            </w:r>
          </w:p>
        </w:tc>
        <w:tc>
          <w:tcPr>
            <w:tcW w:w="8495" w:type="dxa"/>
          </w:tcPr>
          <w:p w14:paraId="0D92502B" w14:textId="77777777" w:rsidR="002B4075" w:rsidRPr="00676DDE" w:rsidRDefault="002B4075" w:rsidP="001A5F82">
            <w:pPr>
              <w:tabs>
                <w:tab w:val="left" w:pos="284"/>
              </w:tabs>
              <w:jc w:val="center"/>
              <w:rPr>
                <w:b/>
              </w:rPr>
            </w:pPr>
            <w:r w:rsidRPr="00676DDE">
              <w:rPr>
                <w:b/>
              </w:rPr>
              <w:t>Nội dung</w:t>
            </w:r>
          </w:p>
        </w:tc>
        <w:tc>
          <w:tcPr>
            <w:tcW w:w="763" w:type="dxa"/>
          </w:tcPr>
          <w:p w14:paraId="411A4129" w14:textId="77777777" w:rsidR="002B4075" w:rsidRPr="00676DDE" w:rsidRDefault="002B4075" w:rsidP="001A5F82">
            <w:pPr>
              <w:tabs>
                <w:tab w:val="left" w:pos="284"/>
              </w:tabs>
              <w:jc w:val="center"/>
              <w:rPr>
                <w:b/>
              </w:rPr>
            </w:pPr>
            <w:r w:rsidRPr="00676DDE">
              <w:rPr>
                <w:b/>
              </w:rPr>
              <w:t>Điểm</w:t>
            </w:r>
          </w:p>
        </w:tc>
      </w:tr>
      <w:tr w:rsidR="002B4075" w:rsidRPr="00676DDE" w14:paraId="025147DC" w14:textId="77777777" w:rsidTr="001A5F82">
        <w:tc>
          <w:tcPr>
            <w:tcW w:w="643" w:type="dxa"/>
            <w:vMerge w:val="restart"/>
          </w:tcPr>
          <w:p w14:paraId="418B4AE6" w14:textId="77777777" w:rsidR="002B4075" w:rsidRPr="00676DDE" w:rsidRDefault="002B4075" w:rsidP="001A5F82">
            <w:pPr>
              <w:tabs>
                <w:tab w:val="left" w:pos="284"/>
              </w:tabs>
              <w:jc w:val="center"/>
              <w:rPr>
                <w:b/>
              </w:rPr>
            </w:pPr>
            <w:r w:rsidRPr="00676DDE">
              <w:rPr>
                <w:b/>
              </w:rPr>
              <w:t>1</w:t>
            </w:r>
          </w:p>
        </w:tc>
        <w:tc>
          <w:tcPr>
            <w:tcW w:w="425" w:type="dxa"/>
          </w:tcPr>
          <w:p w14:paraId="17C53DBD" w14:textId="77777777" w:rsidR="002B4075" w:rsidRPr="00676DDE" w:rsidRDefault="002B4075" w:rsidP="001A5F82">
            <w:pPr>
              <w:tabs>
                <w:tab w:val="left" w:pos="284"/>
              </w:tabs>
              <w:jc w:val="center"/>
              <w:rPr>
                <w:b/>
              </w:rPr>
            </w:pPr>
            <w:r w:rsidRPr="00676DDE">
              <w:rPr>
                <w:b/>
              </w:rPr>
              <w:t>a</w:t>
            </w:r>
          </w:p>
        </w:tc>
        <w:tc>
          <w:tcPr>
            <w:tcW w:w="8495" w:type="dxa"/>
          </w:tcPr>
          <w:tbl>
            <w:tblPr>
              <w:tblStyle w:val="TableGrid"/>
              <w:tblW w:w="0" w:type="auto"/>
              <w:tblLook w:val="04A0" w:firstRow="1" w:lastRow="0" w:firstColumn="1" w:lastColumn="0" w:noHBand="0" w:noVBand="1"/>
            </w:tblPr>
            <w:tblGrid>
              <w:gridCol w:w="3649"/>
              <w:gridCol w:w="3649"/>
            </w:tblGrid>
            <w:tr w:rsidR="002B4075" w:rsidRPr="00676DDE" w14:paraId="3C90608E" w14:textId="77777777" w:rsidTr="001A5F82">
              <w:tc>
                <w:tcPr>
                  <w:tcW w:w="4134" w:type="dxa"/>
                </w:tcPr>
                <w:p w14:paraId="04DE2985" w14:textId="77777777" w:rsidR="002B4075" w:rsidRPr="00676DDE" w:rsidRDefault="002B4075" w:rsidP="001A5F82">
                  <w:pPr>
                    <w:tabs>
                      <w:tab w:val="left" w:pos="284"/>
                    </w:tabs>
                    <w:jc w:val="center"/>
                    <w:rPr>
                      <w:b/>
                    </w:rPr>
                  </w:pPr>
                  <w:r w:rsidRPr="00676DDE">
                    <w:rPr>
                      <w:b/>
                    </w:rPr>
                    <w:t>Lưới nội chất hạt</w:t>
                  </w:r>
                </w:p>
              </w:tc>
              <w:tc>
                <w:tcPr>
                  <w:tcW w:w="4135" w:type="dxa"/>
                </w:tcPr>
                <w:p w14:paraId="59EB8D16" w14:textId="77777777" w:rsidR="002B4075" w:rsidRPr="00676DDE" w:rsidRDefault="002B4075" w:rsidP="001A5F82">
                  <w:pPr>
                    <w:tabs>
                      <w:tab w:val="left" w:pos="284"/>
                    </w:tabs>
                    <w:jc w:val="center"/>
                    <w:rPr>
                      <w:b/>
                    </w:rPr>
                  </w:pPr>
                  <w:r w:rsidRPr="00676DDE">
                    <w:rPr>
                      <w:b/>
                    </w:rPr>
                    <w:t>Lưới nội chất trơn</w:t>
                  </w:r>
                </w:p>
              </w:tc>
            </w:tr>
            <w:tr w:rsidR="002B4075" w:rsidRPr="00676DDE" w14:paraId="43271394" w14:textId="77777777" w:rsidTr="001A5F82">
              <w:tc>
                <w:tcPr>
                  <w:tcW w:w="4134" w:type="dxa"/>
                </w:tcPr>
                <w:p w14:paraId="09D50014" w14:textId="77777777" w:rsidR="002B4075" w:rsidRPr="00676DDE" w:rsidRDefault="002B4075" w:rsidP="001A5F82">
                  <w:pPr>
                    <w:tabs>
                      <w:tab w:val="left" w:pos="284"/>
                    </w:tabs>
                    <w:jc w:val="both"/>
                  </w:pPr>
                  <w:r w:rsidRPr="00676DDE">
                    <w:t>- Nối liền với màng ngoài của nhân</w:t>
                  </w:r>
                </w:p>
                <w:p w14:paraId="4B70C699" w14:textId="77777777" w:rsidR="002B4075" w:rsidRPr="00676DDE" w:rsidRDefault="002B4075" w:rsidP="001A5F82">
                  <w:pPr>
                    <w:tabs>
                      <w:tab w:val="left" w:pos="284"/>
                    </w:tabs>
                    <w:jc w:val="both"/>
                  </w:pPr>
                  <w:r w:rsidRPr="00676DDE">
                    <w:t>- Gồm các xoang dạng túi</w:t>
                  </w:r>
                </w:p>
                <w:p w14:paraId="407FB26D" w14:textId="77777777" w:rsidR="002B4075" w:rsidRPr="00676DDE" w:rsidRDefault="002B4075" w:rsidP="001A5F82">
                  <w:pPr>
                    <w:tabs>
                      <w:tab w:val="left" w:pos="284"/>
                    </w:tabs>
                    <w:jc w:val="both"/>
                  </w:pPr>
                  <w:r w:rsidRPr="00676DDE">
                    <w:t>- Mặt ngoài màng có các ribôxôm</w:t>
                  </w:r>
                </w:p>
                <w:p w14:paraId="7DECC713" w14:textId="77777777" w:rsidR="002B4075" w:rsidRPr="00676DDE" w:rsidRDefault="002B4075" w:rsidP="001A5F82">
                  <w:pPr>
                    <w:tabs>
                      <w:tab w:val="left" w:pos="284"/>
                    </w:tabs>
                    <w:jc w:val="both"/>
                  </w:pPr>
                  <w:r w:rsidRPr="00676DDE">
                    <w:t>- Có chức năng tổng hợp protein</w:t>
                  </w:r>
                </w:p>
              </w:tc>
              <w:tc>
                <w:tcPr>
                  <w:tcW w:w="4135" w:type="dxa"/>
                </w:tcPr>
                <w:p w14:paraId="7F9E2F0A" w14:textId="77777777" w:rsidR="002B4075" w:rsidRPr="00676DDE" w:rsidRDefault="002B4075" w:rsidP="001A5F82">
                  <w:pPr>
                    <w:tabs>
                      <w:tab w:val="left" w:pos="284"/>
                    </w:tabs>
                    <w:jc w:val="both"/>
                  </w:pPr>
                  <w:r w:rsidRPr="00676DDE">
                    <w:t>- Nối liền với lưới nội chất hạt</w:t>
                  </w:r>
                </w:p>
                <w:p w14:paraId="727F9EAC" w14:textId="77777777" w:rsidR="002B4075" w:rsidRPr="00676DDE" w:rsidRDefault="002B4075" w:rsidP="001A5F82">
                  <w:pPr>
                    <w:tabs>
                      <w:tab w:val="left" w:pos="284"/>
                    </w:tabs>
                    <w:jc w:val="both"/>
                  </w:pPr>
                  <w:r w:rsidRPr="00676DDE">
                    <w:t>- Gồm các xoang dạng ống</w:t>
                  </w:r>
                </w:p>
                <w:p w14:paraId="24F7190F" w14:textId="77777777" w:rsidR="002B4075" w:rsidRPr="00676DDE" w:rsidRDefault="002B4075" w:rsidP="001A5F82">
                  <w:pPr>
                    <w:tabs>
                      <w:tab w:val="left" w:pos="284"/>
                    </w:tabs>
                    <w:jc w:val="both"/>
                  </w:pPr>
                  <w:r w:rsidRPr="00676DDE">
                    <w:t>- Không có ribôxôm</w:t>
                  </w:r>
                </w:p>
                <w:p w14:paraId="36890F92" w14:textId="77777777" w:rsidR="002B4075" w:rsidRPr="00676DDE" w:rsidRDefault="002B4075" w:rsidP="001A5F82">
                  <w:pPr>
                    <w:tabs>
                      <w:tab w:val="left" w:pos="284"/>
                    </w:tabs>
                    <w:jc w:val="both"/>
                    <w:rPr>
                      <w:b/>
                    </w:rPr>
                  </w:pPr>
                  <w:r w:rsidRPr="00676DDE">
                    <w:t>- Có chức năng tổng hợp lipit, chuyển hóa dưỡng và giải độc cho tế bào</w:t>
                  </w:r>
                </w:p>
              </w:tc>
            </w:tr>
          </w:tbl>
          <w:p w14:paraId="4D26EFCE" w14:textId="77777777" w:rsidR="002B4075" w:rsidRPr="00676DDE" w:rsidRDefault="002B4075" w:rsidP="001A5F82">
            <w:pPr>
              <w:tabs>
                <w:tab w:val="left" w:pos="284"/>
              </w:tabs>
              <w:jc w:val="both"/>
              <w:rPr>
                <w:b/>
              </w:rPr>
            </w:pPr>
          </w:p>
        </w:tc>
        <w:tc>
          <w:tcPr>
            <w:tcW w:w="763" w:type="dxa"/>
          </w:tcPr>
          <w:p w14:paraId="69CA7FE9" w14:textId="77777777" w:rsidR="002B4075" w:rsidRPr="00676DDE" w:rsidRDefault="002B4075" w:rsidP="001A5F82">
            <w:pPr>
              <w:tabs>
                <w:tab w:val="left" w:pos="284"/>
              </w:tabs>
              <w:jc w:val="center"/>
              <w:rPr>
                <w:b/>
              </w:rPr>
            </w:pPr>
          </w:p>
          <w:p w14:paraId="1899F1D4" w14:textId="77777777" w:rsidR="002B4075" w:rsidRPr="00676DDE" w:rsidRDefault="002B4075" w:rsidP="001A5F82">
            <w:pPr>
              <w:tabs>
                <w:tab w:val="left" w:pos="284"/>
              </w:tabs>
              <w:jc w:val="center"/>
              <w:rPr>
                <w:b/>
              </w:rPr>
            </w:pPr>
            <w:r w:rsidRPr="00676DDE">
              <w:rPr>
                <w:b/>
              </w:rPr>
              <w:t>0,25</w:t>
            </w:r>
          </w:p>
          <w:p w14:paraId="64DEFFDF" w14:textId="77777777" w:rsidR="002B4075" w:rsidRPr="00676DDE" w:rsidRDefault="002B4075" w:rsidP="001A5F82">
            <w:pPr>
              <w:tabs>
                <w:tab w:val="left" w:pos="284"/>
              </w:tabs>
              <w:jc w:val="center"/>
              <w:rPr>
                <w:b/>
              </w:rPr>
            </w:pPr>
            <w:r w:rsidRPr="00676DDE">
              <w:rPr>
                <w:b/>
              </w:rPr>
              <w:t>0,25</w:t>
            </w:r>
          </w:p>
          <w:p w14:paraId="5A0AEE25" w14:textId="77777777" w:rsidR="002B4075" w:rsidRPr="00676DDE" w:rsidRDefault="002B4075" w:rsidP="001A5F82">
            <w:pPr>
              <w:tabs>
                <w:tab w:val="left" w:pos="284"/>
              </w:tabs>
              <w:jc w:val="center"/>
              <w:rPr>
                <w:b/>
              </w:rPr>
            </w:pPr>
            <w:r w:rsidRPr="00676DDE">
              <w:rPr>
                <w:b/>
              </w:rPr>
              <w:t>0,25</w:t>
            </w:r>
          </w:p>
          <w:p w14:paraId="705EDD00" w14:textId="77777777" w:rsidR="002B4075" w:rsidRPr="00676DDE" w:rsidRDefault="002B4075" w:rsidP="001A5F82">
            <w:pPr>
              <w:tabs>
                <w:tab w:val="left" w:pos="284"/>
              </w:tabs>
              <w:jc w:val="center"/>
              <w:rPr>
                <w:b/>
              </w:rPr>
            </w:pPr>
            <w:r w:rsidRPr="00676DDE">
              <w:rPr>
                <w:b/>
              </w:rPr>
              <w:t>0,25</w:t>
            </w:r>
          </w:p>
        </w:tc>
      </w:tr>
      <w:tr w:rsidR="002B4075" w:rsidRPr="00676DDE" w14:paraId="51483592" w14:textId="77777777" w:rsidTr="001A5F82">
        <w:tc>
          <w:tcPr>
            <w:tcW w:w="643" w:type="dxa"/>
            <w:vMerge/>
          </w:tcPr>
          <w:p w14:paraId="033E63F8" w14:textId="77777777" w:rsidR="002B4075" w:rsidRPr="00676DDE" w:rsidRDefault="002B4075" w:rsidP="001A5F82">
            <w:pPr>
              <w:tabs>
                <w:tab w:val="left" w:pos="284"/>
              </w:tabs>
              <w:jc w:val="center"/>
              <w:rPr>
                <w:b/>
              </w:rPr>
            </w:pPr>
          </w:p>
        </w:tc>
        <w:tc>
          <w:tcPr>
            <w:tcW w:w="425" w:type="dxa"/>
          </w:tcPr>
          <w:p w14:paraId="0B8DD88C" w14:textId="77777777" w:rsidR="002B4075" w:rsidRPr="00676DDE" w:rsidRDefault="002B4075" w:rsidP="001A5F82">
            <w:pPr>
              <w:tabs>
                <w:tab w:val="left" w:pos="284"/>
              </w:tabs>
              <w:jc w:val="center"/>
              <w:rPr>
                <w:b/>
              </w:rPr>
            </w:pPr>
            <w:r w:rsidRPr="00676DDE">
              <w:rPr>
                <w:b/>
              </w:rPr>
              <w:t>b</w:t>
            </w:r>
          </w:p>
        </w:tc>
        <w:tc>
          <w:tcPr>
            <w:tcW w:w="8495" w:type="dxa"/>
          </w:tcPr>
          <w:p w14:paraId="5BB926DB" w14:textId="77777777" w:rsidR="002B4075" w:rsidRPr="00676DDE" w:rsidRDefault="002B4075" w:rsidP="001A5F82">
            <w:pPr>
              <w:tabs>
                <w:tab w:val="left" w:pos="284"/>
              </w:tabs>
              <w:jc w:val="both"/>
            </w:pPr>
            <w:r w:rsidRPr="00676DDE">
              <w:t>- Lyzôxôm.</w:t>
            </w:r>
          </w:p>
          <w:p w14:paraId="69147405" w14:textId="77777777" w:rsidR="002B4075" w:rsidRPr="00676DDE" w:rsidRDefault="002B4075" w:rsidP="001A5F82">
            <w:pPr>
              <w:tabs>
                <w:tab w:val="left" w:pos="284"/>
              </w:tabs>
              <w:jc w:val="both"/>
            </w:pPr>
            <w:r w:rsidRPr="00676DDE">
              <w:t>- Lyzôxôm chứa các enzym thủy phân. Khi bạch cầu thực bào vi khuẩn, lyzoxom sẽ kết hợp với các không bào tiêu hóa và phân giải tế bào vi khuẩn.</w:t>
            </w:r>
          </w:p>
        </w:tc>
        <w:tc>
          <w:tcPr>
            <w:tcW w:w="763" w:type="dxa"/>
          </w:tcPr>
          <w:p w14:paraId="50B3D0FC" w14:textId="77777777" w:rsidR="002B4075" w:rsidRPr="00676DDE" w:rsidRDefault="002B4075" w:rsidP="001A5F82">
            <w:pPr>
              <w:tabs>
                <w:tab w:val="left" w:pos="284"/>
              </w:tabs>
              <w:jc w:val="center"/>
              <w:rPr>
                <w:b/>
              </w:rPr>
            </w:pPr>
            <w:r w:rsidRPr="00676DDE">
              <w:rPr>
                <w:b/>
              </w:rPr>
              <w:t>0,5</w:t>
            </w:r>
          </w:p>
          <w:p w14:paraId="1D654657" w14:textId="77777777" w:rsidR="002B4075" w:rsidRPr="00676DDE" w:rsidRDefault="002B4075" w:rsidP="001A5F82">
            <w:pPr>
              <w:tabs>
                <w:tab w:val="left" w:pos="284"/>
              </w:tabs>
              <w:jc w:val="center"/>
              <w:rPr>
                <w:b/>
              </w:rPr>
            </w:pPr>
            <w:r w:rsidRPr="00676DDE">
              <w:rPr>
                <w:b/>
              </w:rPr>
              <w:t>0,5</w:t>
            </w:r>
          </w:p>
        </w:tc>
      </w:tr>
      <w:tr w:rsidR="002B4075" w:rsidRPr="00676DDE" w14:paraId="3E39C25D" w14:textId="77777777" w:rsidTr="001A5F82">
        <w:tc>
          <w:tcPr>
            <w:tcW w:w="643" w:type="dxa"/>
            <w:vMerge w:val="restart"/>
          </w:tcPr>
          <w:p w14:paraId="5A3C0432" w14:textId="77777777" w:rsidR="002B4075" w:rsidRPr="00676DDE" w:rsidRDefault="002B4075" w:rsidP="001A5F82">
            <w:pPr>
              <w:tabs>
                <w:tab w:val="left" w:pos="284"/>
              </w:tabs>
              <w:jc w:val="center"/>
              <w:rPr>
                <w:b/>
              </w:rPr>
            </w:pPr>
            <w:r w:rsidRPr="00676DDE">
              <w:rPr>
                <w:b/>
              </w:rPr>
              <w:t>2</w:t>
            </w:r>
          </w:p>
        </w:tc>
        <w:tc>
          <w:tcPr>
            <w:tcW w:w="425" w:type="dxa"/>
          </w:tcPr>
          <w:p w14:paraId="4B79CA0E" w14:textId="77777777" w:rsidR="002B4075" w:rsidRPr="00676DDE" w:rsidRDefault="002B4075" w:rsidP="001A5F82">
            <w:pPr>
              <w:tabs>
                <w:tab w:val="left" w:pos="284"/>
              </w:tabs>
              <w:jc w:val="center"/>
              <w:rPr>
                <w:b/>
              </w:rPr>
            </w:pPr>
            <w:r w:rsidRPr="00676DDE">
              <w:rPr>
                <w:b/>
              </w:rPr>
              <w:t>a</w:t>
            </w:r>
          </w:p>
        </w:tc>
        <w:tc>
          <w:tcPr>
            <w:tcW w:w="8495" w:type="dxa"/>
          </w:tcPr>
          <w:p w14:paraId="1A495766" w14:textId="77777777" w:rsidR="002B4075" w:rsidRPr="00676DDE" w:rsidRDefault="002B4075" w:rsidP="001A5F82">
            <w:pPr>
              <w:tabs>
                <w:tab w:val="left" w:pos="284"/>
              </w:tabs>
              <w:jc w:val="both"/>
            </w:pPr>
            <w:r w:rsidRPr="00676DDE">
              <w:t>- Môi trường thiếu ôxy</w:t>
            </w:r>
            <w:r w:rsidRPr="00676DDE">
              <w:rPr>
                <w:position w:val="-6"/>
              </w:rPr>
              <w:object w:dxaOrig="300" w:dyaOrig="220" w14:anchorId="10CAD2C2">
                <v:shape id="_x0000_i1061" type="#_x0000_t75" style="width:14.5pt;height:14.5pt" o:ole="">
                  <v:imagedata r:id="rId5" o:title=""/>
                </v:shape>
                <o:OLEObject Type="Embed" ProgID="Equation.DSMT4" ShapeID="_x0000_i1061" DrawAspect="Content" ObjectID="_1691820839" r:id="rId6"/>
              </w:object>
            </w:r>
            <w:r w:rsidRPr="00676DDE">
              <w:t xml:space="preserve"> quá trình hô hấp hiếu khí của rễ bị ức chế.</w:t>
            </w:r>
          </w:p>
          <w:p w14:paraId="0AAAB581" w14:textId="77777777" w:rsidR="002B4075" w:rsidRPr="00676DDE" w:rsidRDefault="002B4075" w:rsidP="001A5F82">
            <w:pPr>
              <w:tabs>
                <w:tab w:val="left" w:pos="284"/>
              </w:tabs>
              <w:jc w:val="both"/>
            </w:pPr>
            <w:r w:rsidRPr="00676DDE">
              <w:t>- Rễ chuyển sang lên men etylic. Quá trình này tích lũy các chất độc hại đối với tế bào</w:t>
            </w:r>
            <w:r w:rsidRPr="00676DDE">
              <w:rPr>
                <w:position w:val="-6"/>
              </w:rPr>
              <w:object w:dxaOrig="300" w:dyaOrig="220" w14:anchorId="500409E2">
                <v:shape id="_x0000_i1062" type="#_x0000_t75" style="width:14.5pt;height:14.5pt" o:ole="">
                  <v:imagedata r:id="rId7" o:title=""/>
                </v:shape>
                <o:OLEObject Type="Embed" ProgID="Equation.DSMT4" ShapeID="_x0000_i1062" DrawAspect="Content" ObjectID="_1691820840" r:id="rId8"/>
              </w:object>
            </w:r>
            <w:r w:rsidRPr="00676DDE">
              <w:t xml:space="preserve"> lông hút bị chết, khôn hình thành được lông hút mới</w:t>
            </w:r>
            <w:r w:rsidRPr="00676DDE">
              <w:rPr>
                <w:position w:val="-6"/>
              </w:rPr>
              <w:object w:dxaOrig="300" w:dyaOrig="220" w14:anchorId="45FBFFCA">
                <v:shape id="_x0000_i1063" type="#_x0000_t75" style="width:14.5pt;height:14.5pt" o:ole="">
                  <v:imagedata r:id="rId9" o:title=""/>
                </v:shape>
                <o:OLEObject Type="Embed" ProgID="Equation.DSMT4" ShapeID="_x0000_i1063" DrawAspect="Content" ObjectID="_1691820841" r:id="rId10"/>
              </w:object>
            </w:r>
            <w:r w:rsidRPr="00676DDE">
              <w:t xml:space="preserve"> cây không hút được nước và muối khoáng, cân bằng nước trong cây bị phá vỡ</w:t>
            </w:r>
          </w:p>
        </w:tc>
        <w:tc>
          <w:tcPr>
            <w:tcW w:w="763" w:type="dxa"/>
          </w:tcPr>
          <w:p w14:paraId="5201DA59" w14:textId="77777777" w:rsidR="002B4075" w:rsidRPr="00676DDE" w:rsidRDefault="002B4075" w:rsidP="001A5F82">
            <w:pPr>
              <w:tabs>
                <w:tab w:val="left" w:pos="284"/>
              </w:tabs>
              <w:jc w:val="center"/>
              <w:rPr>
                <w:b/>
              </w:rPr>
            </w:pPr>
            <w:r w:rsidRPr="00676DDE">
              <w:rPr>
                <w:b/>
              </w:rPr>
              <w:t>0,25</w:t>
            </w:r>
          </w:p>
          <w:p w14:paraId="2C2262EC" w14:textId="77777777" w:rsidR="002B4075" w:rsidRPr="00676DDE" w:rsidRDefault="002B4075" w:rsidP="001A5F82">
            <w:pPr>
              <w:tabs>
                <w:tab w:val="left" w:pos="284"/>
              </w:tabs>
              <w:jc w:val="center"/>
              <w:rPr>
                <w:b/>
              </w:rPr>
            </w:pPr>
            <w:r w:rsidRPr="00676DDE">
              <w:rPr>
                <w:b/>
              </w:rPr>
              <w:t>0,75</w:t>
            </w:r>
          </w:p>
        </w:tc>
      </w:tr>
      <w:tr w:rsidR="002B4075" w:rsidRPr="00676DDE" w14:paraId="1B6C9C14" w14:textId="77777777" w:rsidTr="001A5F82">
        <w:tc>
          <w:tcPr>
            <w:tcW w:w="643" w:type="dxa"/>
            <w:vMerge/>
          </w:tcPr>
          <w:p w14:paraId="48E24054" w14:textId="77777777" w:rsidR="002B4075" w:rsidRPr="00676DDE" w:rsidRDefault="002B4075" w:rsidP="001A5F82">
            <w:pPr>
              <w:tabs>
                <w:tab w:val="left" w:pos="284"/>
              </w:tabs>
              <w:jc w:val="center"/>
              <w:rPr>
                <w:b/>
              </w:rPr>
            </w:pPr>
          </w:p>
        </w:tc>
        <w:tc>
          <w:tcPr>
            <w:tcW w:w="425" w:type="dxa"/>
          </w:tcPr>
          <w:p w14:paraId="2ACAA87D" w14:textId="77777777" w:rsidR="002B4075" w:rsidRPr="00676DDE" w:rsidRDefault="002B4075" w:rsidP="001A5F82">
            <w:pPr>
              <w:tabs>
                <w:tab w:val="left" w:pos="284"/>
              </w:tabs>
              <w:jc w:val="center"/>
              <w:rPr>
                <w:b/>
              </w:rPr>
            </w:pPr>
            <w:r w:rsidRPr="00676DDE">
              <w:rPr>
                <w:b/>
              </w:rPr>
              <w:t>b</w:t>
            </w:r>
          </w:p>
        </w:tc>
        <w:tc>
          <w:tcPr>
            <w:tcW w:w="8495" w:type="dxa"/>
          </w:tcPr>
          <w:p w14:paraId="3BAE924F" w14:textId="77777777" w:rsidR="002B4075" w:rsidRPr="00676DDE" w:rsidRDefault="002B4075" w:rsidP="001A5F82">
            <w:pPr>
              <w:tabs>
                <w:tab w:val="left" w:pos="284"/>
              </w:tabs>
              <w:jc w:val="both"/>
            </w:pPr>
            <w:r w:rsidRPr="00676DDE">
              <w:t>- Pha sáng tạo ra ATP và NADPH cung cấp cho pha tối khử CO</w:t>
            </w:r>
            <w:r w:rsidRPr="00676DDE">
              <w:rPr>
                <w:vertAlign w:val="subscript"/>
              </w:rPr>
              <w:t>2</w:t>
            </w:r>
            <w:r w:rsidRPr="00676DDE">
              <w:t>.</w:t>
            </w:r>
          </w:p>
          <w:p w14:paraId="332FC4CE" w14:textId="77777777" w:rsidR="002B4075" w:rsidRPr="00676DDE" w:rsidRDefault="002B4075" w:rsidP="001A5F82">
            <w:pPr>
              <w:tabs>
                <w:tab w:val="left" w:pos="284"/>
              </w:tabs>
              <w:jc w:val="both"/>
            </w:pPr>
            <w:r w:rsidRPr="00676DDE">
              <w:t>- Pha tối tạo ADP và NADP</w:t>
            </w:r>
            <w:r w:rsidRPr="00676DDE">
              <w:rPr>
                <w:vertAlign w:val="superscript"/>
              </w:rPr>
              <w:t>+</w:t>
            </w:r>
            <w:r w:rsidRPr="00676DDE">
              <w:t xml:space="preserve"> cung caaps cho pha sangs tapj ATP và NADPH</w:t>
            </w:r>
          </w:p>
        </w:tc>
        <w:tc>
          <w:tcPr>
            <w:tcW w:w="763" w:type="dxa"/>
          </w:tcPr>
          <w:p w14:paraId="4A9DE016" w14:textId="77777777" w:rsidR="002B4075" w:rsidRPr="00676DDE" w:rsidRDefault="002B4075" w:rsidP="001A5F82">
            <w:pPr>
              <w:tabs>
                <w:tab w:val="left" w:pos="284"/>
              </w:tabs>
              <w:jc w:val="center"/>
              <w:rPr>
                <w:b/>
              </w:rPr>
            </w:pPr>
            <w:r w:rsidRPr="00676DDE">
              <w:rPr>
                <w:b/>
              </w:rPr>
              <w:t>0,5</w:t>
            </w:r>
          </w:p>
          <w:p w14:paraId="25AA9040" w14:textId="77777777" w:rsidR="002B4075" w:rsidRPr="00676DDE" w:rsidRDefault="002B4075" w:rsidP="001A5F82">
            <w:pPr>
              <w:tabs>
                <w:tab w:val="left" w:pos="284"/>
              </w:tabs>
              <w:jc w:val="center"/>
              <w:rPr>
                <w:b/>
              </w:rPr>
            </w:pPr>
            <w:r w:rsidRPr="00676DDE">
              <w:rPr>
                <w:b/>
              </w:rPr>
              <w:t>0,5</w:t>
            </w:r>
          </w:p>
        </w:tc>
      </w:tr>
      <w:tr w:rsidR="002B4075" w:rsidRPr="00676DDE" w14:paraId="1D3D1BF2" w14:textId="77777777" w:rsidTr="001A5F82">
        <w:tc>
          <w:tcPr>
            <w:tcW w:w="643" w:type="dxa"/>
            <w:vMerge/>
          </w:tcPr>
          <w:p w14:paraId="30AC60EA" w14:textId="77777777" w:rsidR="002B4075" w:rsidRPr="00676DDE" w:rsidRDefault="002B4075" w:rsidP="001A5F82">
            <w:pPr>
              <w:tabs>
                <w:tab w:val="left" w:pos="284"/>
              </w:tabs>
              <w:jc w:val="center"/>
              <w:rPr>
                <w:b/>
              </w:rPr>
            </w:pPr>
          </w:p>
        </w:tc>
        <w:tc>
          <w:tcPr>
            <w:tcW w:w="425" w:type="dxa"/>
          </w:tcPr>
          <w:p w14:paraId="600ECCF1" w14:textId="77777777" w:rsidR="002B4075" w:rsidRPr="00676DDE" w:rsidRDefault="002B4075" w:rsidP="001A5F82">
            <w:pPr>
              <w:tabs>
                <w:tab w:val="left" w:pos="284"/>
              </w:tabs>
              <w:jc w:val="center"/>
              <w:rPr>
                <w:b/>
              </w:rPr>
            </w:pPr>
            <w:r w:rsidRPr="00676DDE">
              <w:rPr>
                <w:b/>
              </w:rPr>
              <w:t>c</w:t>
            </w:r>
          </w:p>
        </w:tc>
        <w:tc>
          <w:tcPr>
            <w:tcW w:w="8495" w:type="dxa"/>
          </w:tcPr>
          <w:p w14:paraId="32D934E2" w14:textId="77777777" w:rsidR="002B4075" w:rsidRPr="00676DDE" w:rsidRDefault="002B4075" w:rsidP="001A5F82">
            <w:pPr>
              <w:tabs>
                <w:tab w:val="left" w:pos="284"/>
              </w:tabs>
              <w:jc w:val="both"/>
            </w:pPr>
            <w:r w:rsidRPr="00676DDE">
              <w:t>- Giải thích: Vì sự chênh lệch H</w:t>
            </w:r>
            <w:r w:rsidRPr="00676DDE">
              <w:rPr>
                <w:vertAlign w:val="superscript"/>
              </w:rPr>
              <w:t xml:space="preserve">+ </w:t>
            </w:r>
            <w:r w:rsidRPr="00676DDE">
              <w:t>giữa hai bên màng tilacoit</w:t>
            </w:r>
          </w:p>
          <w:p w14:paraId="51CE9B31" w14:textId="77777777" w:rsidR="002B4075" w:rsidRPr="00676DDE" w:rsidRDefault="002B4075" w:rsidP="001A5F82">
            <w:pPr>
              <w:tabs>
                <w:tab w:val="left" w:pos="284"/>
              </w:tabs>
              <w:jc w:val="both"/>
            </w:pPr>
            <w:r w:rsidRPr="00676DDE">
              <w:t>- Phân tử ATP được tạo thành ở bên ngoài màng tilacoit.</w:t>
            </w:r>
          </w:p>
          <w:p w14:paraId="7E247F83" w14:textId="77777777" w:rsidR="002B4075" w:rsidRPr="00676DDE" w:rsidRDefault="002B4075" w:rsidP="001A5F82">
            <w:pPr>
              <w:tabs>
                <w:tab w:val="left" w:pos="284"/>
              </w:tabs>
              <w:jc w:val="both"/>
            </w:pPr>
            <w:r w:rsidRPr="00676DDE">
              <w:t>- Giải thích: Vì H</w:t>
            </w:r>
            <w:r w:rsidRPr="00676DDE">
              <w:rPr>
                <w:vertAlign w:val="superscript"/>
              </w:rPr>
              <w:t>+</w:t>
            </w:r>
            <w:r w:rsidRPr="00676DDE">
              <w:t xml:space="preserve"> được bơm từ xoang tilacotit ra bên ngoài và phức hệ ATP synthase có các núm xúc tác nằm bên ngoài màng tilacoit</w:t>
            </w:r>
          </w:p>
        </w:tc>
        <w:tc>
          <w:tcPr>
            <w:tcW w:w="763" w:type="dxa"/>
          </w:tcPr>
          <w:p w14:paraId="593CC730" w14:textId="77777777" w:rsidR="002B4075" w:rsidRPr="00676DDE" w:rsidRDefault="002B4075" w:rsidP="001A5F82">
            <w:pPr>
              <w:tabs>
                <w:tab w:val="left" w:pos="284"/>
              </w:tabs>
              <w:jc w:val="center"/>
              <w:rPr>
                <w:b/>
              </w:rPr>
            </w:pPr>
            <w:r w:rsidRPr="00676DDE">
              <w:rPr>
                <w:b/>
              </w:rPr>
              <w:t>0,5</w:t>
            </w:r>
          </w:p>
          <w:p w14:paraId="0BB26D5C" w14:textId="77777777" w:rsidR="002B4075" w:rsidRPr="00676DDE" w:rsidRDefault="002B4075" w:rsidP="001A5F82">
            <w:pPr>
              <w:tabs>
                <w:tab w:val="left" w:pos="284"/>
              </w:tabs>
              <w:jc w:val="center"/>
              <w:rPr>
                <w:b/>
              </w:rPr>
            </w:pPr>
            <w:r w:rsidRPr="00676DDE">
              <w:rPr>
                <w:b/>
              </w:rPr>
              <w:t>0,25</w:t>
            </w:r>
          </w:p>
          <w:p w14:paraId="571A0BA2" w14:textId="77777777" w:rsidR="002B4075" w:rsidRPr="00676DDE" w:rsidRDefault="002B4075" w:rsidP="001A5F82">
            <w:pPr>
              <w:tabs>
                <w:tab w:val="left" w:pos="284"/>
              </w:tabs>
              <w:jc w:val="center"/>
              <w:rPr>
                <w:b/>
              </w:rPr>
            </w:pPr>
            <w:r w:rsidRPr="00676DDE">
              <w:rPr>
                <w:b/>
              </w:rPr>
              <w:t>0,25</w:t>
            </w:r>
          </w:p>
        </w:tc>
      </w:tr>
      <w:tr w:rsidR="002B4075" w:rsidRPr="00676DDE" w14:paraId="33190AD3" w14:textId="77777777" w:rsidTr="001A5F82">
        <w:tc>
          <w:tcPr>
            <w:tcW w:w="643" w:type="dxa"/>
            <w:vMerge w:val="restart"/>
          </w:tcPr>
          <w:p w14:paraId="4C65E170" w14:textId="77777777" w:rsidR="002B4075" w:rsidRPr="00676DDE" w:rsidRDefault="002B4075" w:rsidP="001A5F82">
            <w:pPr>
              <w:tabs>
                <w:tab w:val="left" w:pos="284"/>
              </w:tabs>
              <w:jc w:val="center"/>
              <w:rPr>
                <w:b/>
              </w:rPr>
            </w:pPr>
            <w:r w:rsidRPr="00676DDE">
              <w:rPr>
                <w:b/>
              </w:rPr>
              <w:t>3</w:t>
            </w:r>
          </w:p>
        </w:tc>
        <w:tc>
          <w:tcPr>
            <w:tcW w:w="425" w:type="dxa"/>
          </w:tcPr>
          <w:p w14:paraId="7B866D4F" w14:textId="77777777" w:rsidR="002B4075" w:rsidRPr="00676DDE" w:rsidRDefault="002B4075" w:rsidP="001A5F82">
            <w:pPr>
              <w:tabs>
                <w:tab w:val="left" w:pos="284"/>
              </w:tabs>
              <w:jc w:val="center"/>
              <w:rPr>
                <w:b/>
              </w:rPr>
            </w:pPr>
            <w:r w:rsidRPr="00676DDE">
              <w:rPr>
                <w:b/>
              </w:rPr>
              <w:t>a</w:t>
            </w:r>
          </w:p>
        </w:tc>
        <w:tc>
          <w:tcPr>
            <w:tcW w:w="8495" w:type="dxa"/>
          </w:tcPr>
          <w:p w14:paraId="6F1C77EB" w14:textId="77777777" w:rsidR="002B4075" w:rsidRPr="00676DDE" w:rsidRDefault="002B4075" w:rsidP="001A5F82">
            <w:pPr>
              <w:tabs>
                <w:tab w:val="left" w:pos="284"/>
              </w:tabs>
              <w:jc w:val="both"/>
            </w:pPr>
            <w:r w:rsidRPr="00676DDE">
              <w:t>- Gọi số tế bào ban đầu là a, số lần nguyên phân là k</w:t>
            </w:r>
          </w:p>
          <w:p w14:paraId="323154E7" w14:textId="77777777" w:rsidR="002B4075" w:rsidRPr="00676DDE" w:rsidRDefault="002B4075" w:rsidP="001A5F82">
            <w:pPr>
              <w:tabs>
                <w:tab w:val="left" w:pos="284"/>
              </w:tabs>
              <w:jc w:val="both"/>
            </w:pPr>
            <w:r w:rsidRPr="00676DDE">
              <w:t>- Số NST tương đương mà môi trường nội bào cần cung cấp là: a.2n.(2</w:t>
            </w:r>
            <w:r w:rsidRPr="00676DDE">
              <w:rPr>
                <w:vertAlign w:val="superscript"/>
              </w:rPr>
              <w:t>k</w:t>
            </w:r>
            <w:r w:rsidRPr="00676DDE">
              <w:t xml:space="preserve"> - 1) = 1488 (1)</w:t>
            </w:r>
          </w:p>
          <w:p w14:paraId="2992F65D" w14:textId="77777777" w:rsidR="002B4075" w:rsidRPr="00676DDE" w:rsidRDefault="002B4075" w:rsidP="001A5F82">
            <w:pPr>
              <w:tabs>
                <w:tab w:val="left" w:pos="284"/>
              </w:tabs>
              <w:jc w:val="both"/>
            </w:pPr>
            <w:r w:rsidRPr="00676DDE">
              <w:t>- Số NST có chứa ADN được cấu tạo hoàn toàn từ nguyên liệu môi trường nội bào là:</w:t>
            </w:r>
          </w:p>
          <w:p w14:paraId="06021C77" w14:textId="77777777" w:rsidR="002B4075" w:rsidRPr="00676DDE" w:rsidRDefault="002B4075" w:rsidP="001A5F82">
            <w:pPr>
              <w:tabs>
                <w:tab w:val="left" w:pos="284"/>
              </w:tabs>
              <w:jc w:val="center"/>
            </w:pPr>
            <w:r w:rsidRPr="00676DDE">
              <w:lastRenderedPageBreak/>
              <w:t>a.2n. (2</w:t>
            </w:r>
            <w:r w:rsidRPr="00676DDE">
              <w:rPr>
                <w:vertAlign w:val="superscript"/>
              </w:rPr>
              <w:t>k</w:t>
            </w:r>
            <w:r w:rsidRPr="00676DDE">
              <w:t xml:space="preserve"> - 2) = 1440 (2)</w:t>
            </w:r>
          </w:p>
          <w:p w14:paraId="1A0AAA12" w14:textId="77777777" w:rsidR="002B4075" w:rsidRPr="00676DDE" w:rsidRDefault="002B4075" w:rsidP="001A5F82">
            <w:pPr>
              <w:tabs>
                <w:tab w:val="left" w:pos="284"/>
              </w:tabs>
              <w:jc w:val="both"/>
            </w:pPr>
            <w:r w:rsidRPr="00676DDE">
              <w:t>- Lấy phương trình 91) trừ đi phương trình (2) ta có: a.2n = 48 (3)</w:t>
            </w:r>
          </w:p>
          <w:p w14:paraId="262B27CB" w14:textId="77777777" w:rsidR="002B4075" w:rsidRPr="00676DDE" w:rsidRDefault="002B4075" w:rsidP="001A5F82">
            <w:pPr>
              <w:tabs>
                <w:tab w:val="left" w:pos="284"/>
              </w:tabs>
              <w:jc w:val="both"/>
            </w:pPr>
            <w:r w:rsidRPr="00676DDE">
              <w:t>- Mà ruồi giấm có bộ NST 2n = 8. Thay vào (3) ta có a = 6</w:t>
            </w:r>
          </w:p>
          <w:p w14:paraId="60A25383" w14:textId="77777777" w:rsidR="002B4075" w:rsidRPr="00676DDE" w:rsidRDefault="002B4075" w:rsidP="001A5F82">
            <w:pPr>
              <w:tabs>
                <w:tab w:val="left" w:pos="284"/>
              </w:tabs>
              <w:jc w:val="both"/>
            </w:pPr>
            <w:r w:rsidRPr="00676DDE">
              <w:t>- Thay a = 6 và 2n = 8 vào (1) ta có: 6.8.(2</w:t>
            </w:r>
            <w:r w:rsidRPr="00676DDE">
              <w:rPr>
                <w:vertAlign w:val="superscript"/>
              </w:rPr>
              <w:t>k</w:t>
            </w:r>
            <w:r w:rsidRPr="00676DDE">
              <w:t xml:space="preserve"> - 1) = 1488</w:t>
            </w:r>
            <w:r w:rsidRPr="00676DDE">
              <w:rPr>
                <w:position w:val="-6"/>
              </w:rPr>
              <w:object w:dxaOrig="300" w:dyaOrig="220" w14:anchorId="6F90B64E">
                <v:shape id="_x0000_i1064" type="#_x0000_t75" style="width:14.5pt;height:14.5pt" o:ole="">
                  <v:imagedata r:id="rId11" o:title=""/>
                </v:shape>
                <o:OLEObject Type="Embed" ProgID="Equation.DSMT4" ShapeID="_x0000_i1064" DrawAspect="Content" ObjectID="_1691820842" r:id="rId12"/>
              </w:object>
            </w:r>
            <w:r w:rsidRPr="00676DDE">
              <w:t xml:space="preserve"> 2</w:t>
            </w:r>
            <w:r w:rsidRPr="00676DDE">
              <w:rPr>
                <w:vertAlign w:val="superscript"/>
              </w:rPr>
              <w:t>k</w:t>
            </w:r>
            <w:r w:rsidRPr="00676DDE">
              <w:t xml:space="preserve"> - 1 = 31</w:t>
            </w:r>
            <w:r w:rsidRPr="00676DDE">
              <w:rPr>
                <w:position w:val="-6"/>
              </w:rPr>
              <w:object w:dxaOrig="300" w:dyaOrig="220" w14:anchorId="1DAECAF2">
                <v:shape id="_x0000_i1065" type="#_x0000_t75" style="width:14.5pt;height:14.5pt" o:ole="">
                  <v:imagedata r:id="rId13" o:title=""/>
                </v:shape>
                <o:OLEObject Type="Embed" ProgID="Equation.DSMT4" ShapeID="_x0000_i1065" DrawAspect="Content" ObjectID="_1691820843" r:id="rId14"/>
              </w:object>
            </w:r>
            <w:r w:rsidRPr="00676DDE">
              <w:t xml:space="preserve"> k = 5</w:t>
            </w:r>
          </w:p>
          <w:p w14:paraId="4E6AAE58" w14:textId="77777777" w:rsidR="002B4075" w:rsidRPr="00676DDE" w:rsidRDefault="002B4075" w:rsidP="001A5F82">
            <w:pPr>
              <w:tabs>
                <w:tab w:val="left" w:pos="284"/>
              </w:tabs>
              <w:jc w:val="both"/>
            </w:pPr>
            <w:r w:rsidRPr="00676DDE">
              <w:t>- Vậy số tế bào ban đầu tham gia nguyên phân là 6 và số lần nguyên phân là 5 lần liên tiếp</w:t>
            </w:r>
          </w:p>
        </w:tc>
        <w:tc>
          <w:tcPr>
            <w:tcW w:w="763" w:type="dxa"/>
          </w:tcPr>
          <w:p w14:paraId="6DAF3311" w14:textId="77777777" w:rsidR="002B4075" w:rsidRPr="00676DDE" w:rsidRDefault="002B4075" w:rsidP="001A5F82">
            <w:pPr>
              <w:tabs>
                <w:tab w:val="left" w:pos="284"/>
              </w:tabs>
              <w:jc w:val="center"/>
              <w:rPr>
                <w:b/>
              </w:rPr>
            </w:pPr>
          </w:p>
          <w:p w14:paraId="75470FDB" w14:textId="77777777" w:rsidR="002B4075" w:rsidRPr="00676DDE" w:rsidRDefault="002B4075" w:rsidP="001A5F82">
            <w:pPr>
              <w:tabs>
                <w:tab w:val="left" w:pos="284"/>
              </w:tabs>
              <w:jc w:val="center"/>
              <w:rPr>
                <w:b/>
              </w:rPr>
            </w:pPr>
          </w:p>
          <w:p w14:paraId="423827FD" w14:textId="77777777" w:rsidR="002B4075" w:rsidRPr="00676DDE" w:rsidRDefault="002B4075" w:rsidP="001A5F82">
            <w:pPr>
              <w:tabs>
                <w:tab w:val="left" w:pos="284"/>
              </w:tabs>
              <w:jc w:val="center"/>
              <w:rPr>
                <w:b/>
              </w:rPr>
            </w:pPr>
            <w:r w:rsidRPr="00676DDE">
              <w:rPr>
                <w:b/>
              </w:rPr>
              <w:t>0,25</w:t>
            </w:r>
          </w:p>
          <w:p w14:paraId="7F62F03F" w14:textId="77777777" w:rsidR="002B4075" w:rsidRPr="00676DDE" w:rsidRDefault="002B4075" w:rsidP="001A5F82">
            <w:pPr>
              <w:tabs>
                <w:tab w:val="left" w:pos="284"/>
              </w:tabs>
              <w:jc w:val="center"/>
              <w:rPr>
                <w:b/>
              </w:rPr>
            </w:pPr>
          </w:p>
          <w:p w14:paraId="11A78AD7" w14:textId="77777777" w:rsidR="002B4075" w:rsidRPr="00676DDE" w:rsidRDefault="002B4075" w:rsidP="001A5F82">
            <w:pPr>
              <w:tabs>
                <w:tab w:val="left" w:pos="284"/>
              </w:tabs>
              <w:jc w:val="center"/>
              <w:rPr>
                <w:b/>
              </w:rPr>
            </w:pPr>
            <w:r w:rsidRPr="00676DDE">
              <w:rPr>
                <w:b/>
              </w:rPr>
              <w:t>0,25</w:t>
            </w:r>
          </w:p>
          <w:p w14:paraId="63860796" w14:textId="77777777" w:rsidR="002B4075" w:rsidRPr="00676DDE" w:rsidRDefault="002B4075" w:rsidP="001A5F82">
            <w:pPr>
              <w:tabs>
                <w:tab w:val="left" w:pos="284"/>
              </w:tabs>
              <w:jc w:val="center"/>
              <w:rPr>
                <w:b/>
              </w:rPr>
            </w:pPr>
          </w:p>
          <w:p w14:paraId="27DDE926" w14:textId="77777777" w:rsidR="002B4075" w:rsidRPr="00676DDE" w:rsidRDefault="002B4075" w:rsidP="001A5F82">
            <w:pPr>
              <w:tabs>
                <w:tab w:val="left" w:pos="284"/>
              </w:tabs>
              <w:jc w:val="center"/>
              <w:rPr>
                <w:b/>
              </w:rPr>
            </w:pPr>
          </w:p>
          <w:p w14:paraId="0746209D" w14:textId="77777777" w:rsidR="002B4075" w:rsidRPr="00676DDE" w:rsidRDefault="002B4075" w:rsidP="001A5F82">
            <w:pPr>
              <w:tabs>
                <w:tab w:val="left" w:pos="284"/>
              </w:tabs>
              <w:jc w:val="center"/>
              <w:rPr>
                <w:b/>
              </w:rPr>
            </w:pPr>
          </w:p>
          <w:p w14:paraId="285DD74A" w14:textId="77777777" w:rsidR="002B4075" w:rsidRPr="00676DDE" w:rsidRDefault="002B4075" w:rsidP="001A5F82">
            <w:pPr>
              <w:tabs>
                <w:tab w:val="left" w:pos="284"/>
              </w:tabs>
              <w:jc w:val="center"/>
              <w:rPr>
                <w:b/>
              </w:rPr>
            </w:pPr>
            <w:r w:rsidRPr="00676DDE">
              <w:rPr>
                <w:b/>
              </w:rPr>
              <w:t>0,5</w:t>
            </w:r>
          </w:p>
        </w:tc>
      </w:tr>
      <w:tr w:rsidR="002B4075" w:rsidRPr="00676DDE" w14:paraId="52561708" w14:textId="77777777" w:rsidTr="001A5F82">
        <w:tc>
          <w:tcPr>
            <w:tcW w:w="643" w:type="dxa"/>
            <w:vMerge/>
          </w:tcPr>
          <w:p w14:paraId="62C10B6E" w14:textId="77777777" w:rsidR="002B4075" w:rsidRPr="00676DDE" w:rsidRDefault="002B4075" w:rsidP="001A5F82">
            <w:pPr>
              <w:tabs>
                <w:tab w:val="left" w:pos="284"/>
              </w:tabs>
              <w:jc w:val="center"/>
              <w:rPr>
                <w:b/>
              </w:rPr>
            </w:pPr>
          </w:p>
        </w:tc>
        <w:tc>
          <w:tcPr>
            <w:tcW w:w="425" w:type="dxa"/>
          </w:tcPr>
          <w:p w14:paraId="22E05F71" w14:textId="77777777" w:rsidR="002B4075" w:rsidRPr="00676DDE" w:rsidRDefault="002B4075" w:rsidP="001A5F82">
            <w:pPr>
              <w:tabs>
                <w:tab w:val="left" w:pos="284"/>
              </w:tabs>
              <w:jc w:val="center"/>
              <w:rPr>
                <w:b/>
              </w:rPr>
            </w:pPr>
            <w:r w:rsidRPr="00676DDE">
              <w:rPr>
                <w:b/>
              </w:rPr>
              <w:t>b</w:t>
            </w:r>
          </w:p>
        </w:tc>
        <w:tc>
          <w:tcPr>
            <w:tcW w:w="8495" w:type="dxa"/>
          </w:tcPr>
          <w:p w14:paraId="14BA3BC8" w14:textId="77777777" w:rsidR="002B4075" w:rsidRPr="00676DDE" w:rsidRDefault="002B4075" w:rsidP="001A5F82">
            <w:pPr>
              <w:tabs>
                <w:tab w:val="left" w:pos="284"/>
              </w:tabs>
              <w:jc w:val="both"/>
            </w:pPr>
            <w:r w:rsidRPr="00676DDE">
              <w:t>- Gọi bộ NST lưỡng bội của loài là 2n.</w:t>
            </w:r>
          </w:p>
          <w:p w14:paraId="4794374E" w14:textId="77777777" w:rsidR="002B4075" w:rsidRPr="00676DDE" w:rsidRDefault="002B4075" w:rsidP="001A5F82">
            <w:pPr>
              <w:tabs>
                <w:tab w:val="left" w:pos="284"/>
              </w:tabs>
              <w:jc w:val="both"/>
            </w:pPr>
            <w:r w:rsidRPr="00676DDE">
              <w:t xml:space="preserve">- Số loại giao tử mang 2 NST có nguồn gốc từ mẹ là </w:t>
            </w:r>
            <w:r w:rsidRPr="00676DDE">
              <w:rPr>
                <w:position w:val="-14"/>
              </w:rPr>
              <w:object w:dxaOrig="320" w:dyaOrig="400" w14:anchorId="55AC5C16">
                <v:shape id="_x0000_i1066" type="#_x0000_t75" style="width:14.5pt;height:22pt" o:ole="">
                  <v:imagedata r:id="rId15" o:title=""/>
                </v:shape>
                <o:OLEObject Type="Embed" ProgID="Equation.DSMT4" ShapeID="_x0000_i1066" DrawAspect="Content" ObjectID="_1691820844" r:id="rId16"/>
              </w:object>
            </w:r>
            <w:r w:rsidRPr="00676DDE">
              <w:t>= 253</w:t>
            </w:r>
            <w:r w:rsidRPr="00676DDE">
              <w:rPr>
                <w:position w:val="-6"/>
              </w:rPr>
              <w:object w:dxaOrig="300" w:dyaOrig="220" w14:anchorId="50559E58">
                <v:shape id="_x0000_i1067" type="#_x0000_t75" style="width:14.5pt;height:14.5pt" o:ole="">
                  <v:imagedata r:id="rId17" o:title=""/>
                </v:shape>
                <o:OLEObject Type="Embed" ProgID="Equation.DSMT4" ShapeID="_x0000_i1067" DrawAspect="Content" ObjectID="_1691820845" r:id="rId18"/>
              </w:object>
            </w:r>
            <w:r w:rsidRPr="00676DDE">
              <w:t xml:space="preserve"> n(n - 1) = 506</w:t>
            </w:r>
            <w:r w:rsidRPr="00676DDE">
              <w:rPr>
                <w:position w:val="-6"/>
              </w:rPr>
              <w:object w:dxaOrig="300" w:dyaOrig="220" w14:anchorId="7FA87473">
                <v:shape id="_x0000_i1068" type="#_x0000_t75" style="width:14.5pt;height:14.5pt" o:ole="">
                  <v:imagedata r:id="rId19" o:title=""/>
                </v:shape>
                <o:OLEObject Type="Embed" ProgID="Equation.DSMT4" ShapeID="_x0000_i1068" DrawAspect="Content" ObjectID="_1691820846" r:id="rId20"/>
              </w:object>
            </w:r>
          </w:p>
          <w:p w14:paraId="1C1A8866" w14:textId="77777777" w:rsidR="002B4075" w:rsidRPr="00676DDE" w:rsidRDefault="002B4075" w:rsidP="001A5F82">
            <w:pPr>
              <w:tabs>
                <w:tab w:val="left" w:pos="284"/>
              </w:tabs>
              <w:jc w:val="both"/>
            </w:pPr>
            <w:r w:rsidRPr="00676DDE">
              <w:t>n</w:t>
            </w:r>
            <w:r w:rsidRPr="00676DDE">
              <w:rPr>
                <w:vertAlign w:val="superscript"/>
              </w:rPr>
              <w:t>2</w:t>
            </w:r>
            <w:r w:rsidRPr="00676DDE">
              <w:t xml:space="preserve"> - n - 506 = 0 </w:t>
            </w:r>
          </w:p>
          <w:p w14:paraId="40EF7B75" w14:textId="77777777" w:rsidR="002B4075" w:rsidRPr="00676DDE" w:rsidRDefault="002B4075" w:rsidP="001A5F82">
            <w:pPr>
              <w:tabs>
                <w:tab w:val="left" w:pos="284"/>
              </w:tabs>
              <w:jc w:val="both"/>
            </w:pPr>
            <w:r w:rsidRPr="00676DDE">
              <w:t>- Giải phương trình ta được: n</w:t>
            </w:r>
            <w:r w:rsidRPr="00676DDE">
              <w:rPr>
                <w:vertAlign w:val="subscript"/>
              </w:rPr>
              <w:t>1</w:t>
            </w:r>
            <w:r w:rsidRPr="00676DDE">
              <w:t xml:space="preserve"> = - 22 (loại), n</w:t>
            </w:r>
            <w:r w:rsidRPr="00676DDE">
              <w:rPr>
                <w:vertAlign w:val="subscript"/>
              </w:rPr>
              <w:t>2</w:t>
            </w:r>
            <w:r w:rsidRPr="00676DDE">
              <w:t>= 23 (thỏa mãn)</w:t>
            </w:r>
          </w:p>
          <w:p w14:paraId="3E601F81" w14:textId="77777777" w:rsidR="002B4075" w:rsidRPr="00676DDE" w:rsidRDefault="002B4075" w:rsidP="001A5F82">
            <w:pPr>
              <w:tabs>
                <w:tab w:val="left" w:pos="284"/>
              </w:tabs>
              <w:jc w:val="both"/>
            </w:pPr>
            <w:r w:rsidRPr="00676DDE">
              <w:t>- Vậy bộ NST 2n của loài là 2n = 46.</w:t>
            </w:r>
          </w:p>
        </w:tc>
        <w:tc>
          <w:tcPr>
            <w:tcW w:w="763" w:type="dxa"/>
          </w:tcPr>
          <w:p w14:paraId="08A57634" w14:textId="77777777" w:rsidR="002B4075" w:rsidRPr="00676DDE" w:rsidRDefault="002B4075" w:rsidP="001A5F82">
            <w:pPr>
              <w:tabs>
                <w:tab w:val="left" w:pos="284"/>
              </w:tabs>
              <w:jc w:val="center"/>
              <w:rPr>
                <w:b/>
              </w:rPr>
            </w:pPr>
            <w:r w:rsidRPr="00676DDE">
              <w:rPr>
                <w:b/>
              </w:rPr>
              <w:t>0,5</w:t>
            </w:r>
          </w:p>
          <w:p w14:paraId="4EB4504D" w14:textId="77777777" w:rsidR="002B4075" w:rsidRPr="00676DDE" w:rsidRDefault="002B4075" w:rsidP="001A5F82">
            <w:pPr>
              <w:tabs>
                <w:tab w:val="left" w:pos="284"/>
              </w:tabs>
              <w:jc w:val="center"/>
              <w:rPr>
                <w:b/>
              </w:rPr>
            </w:pPr>
          </w:p>
          <w:p w14:paraId="767988A4" w14:textId="77777777" w:rsidR="002B4075" w:rsidRPr="00676DDE" w:rsidRDefault="002B4075" w:rsidP="001A5F82">
            <w:pPr>
              <w:tabs>
                <w:tab w:val="left" w:pos="284"/>
              </w:tabs>
              <w:jc w:val="center"/>
              <w:rPr>
                <w:b/>
              </w:rPr>
            </w:pPr>
          </w:p>
          <w:p w14:paraId="2F7BE048" w14:textId="77777777" w:rsidR="002B4075" w:rsidRPr="00676DDE" w:rsidRDefault="002B4075" w:rsidP="001A5F82">
            <w:pPr>
              <w:tabs>
                <w:tab w:val="left" w:pos="284"/>
              </w:tabs>
              <w:jc w:val="center"/>
              <w:rPr>
                <w:b/>
              </w:rPr>
            </w:pPr>
          </w:p>
          <w:p w14:paraId="3E5808CB" w14:textId="77777777" w:rsidR="002B4075" w:rsidRPr="00676DDE" w:rsidRDefault="002B4075" w:rsidP="001A5F82">
            <w:pPr>
              <w:tabs>
                <w:tab w:val="left" w:pos="284"/>
              </w:tabs>
              <w:jc w:val="center"/>
              <w:rPr>
                <w:b/>
              </w:rPr>
            </w:pPr>
            <w:r w:rsidRPr="00676DDE">
              <w:rPr>
                <w:b/>
              </w:rPr>
              <w:t>0,5</w:t>
            </w:r>
          </w:p>
        </w:tc>
      </w:tr>
      <w:tr w:rsidR="002B4075" w:rsidRPr="00676DDE" w14:paraId="0A5D14F3" w14:textId="77777777" w:rsidTr="001A5F82">
        <w:tc>
          <w:tcPr>
            <w:tcW w:w="643" w:type="dxa"/>
            <w:vMerge w:val="restart"/>
          </w:tcPr>
          <w:p w14:paraId="4BBE6C17" w14:textId="77777777" w:rsidR="002B4075" w:rsidRPr="00676DDE" w:rsidRDefault="002B4075" w:rsidP="001A5F82">
            <w:pPr>
              <w:tabs>
                <w:tab w:val="left" w:pos="284"/>
              </w:tabs>
              <w:jc w:val="center"/>
              <w:rPr>
                <w:b/>
              </w:rPr>
            </w:pPr>
            <w:r w:rsidRPr="00676DDE">
              <w:rPr>
                <w:b/>
              </w:rPr>
              <w:t>4</w:t>
            </w:r>
          </w:p>
        </w:tc>
        <w:tc>
          <w:tcPr>
            <w:tcW w:w="425" w:type="dxa"/>
          </w:tcPr>
          <w:p w14:paraId="6345948E" w14:textId="77777777" w:rsidR="002B4075" w:rsidRPr="00676DDE" w:rsidRDefault="002B4075" w:rsidP="001A5F82">
            <w:pPr>
              <w:tabs>
                <w:tab w:val="left" w:pos="284"/>
              </w:tabs>
              <w:jc w:val="center"/>
              <w:rPr>
                <w:b/>
              </w:rPr>
            </w:pPr>
            <w:r w:rsidRPr="00676DDE">
              <w:rPr>
                <w:b/>
              </w:rPr>
              <w:t>a</w:t>
            </w:r>
          </w:p>
        </w:tc>
        <w:tc>
          <w:tcPr>
            <w:tcW w:w="8495" w:type="dxa"/>
          </w:tcPr>
          <w:p w14:paraId="7F61027E" w14:textId="77777777" w:rsidR="002B4075" w:rsidRPr="00676DDE" w:rsidRDefault="002B4075" w:rsidP="001A5F82">
            <w:pPr>
              <w:tabs>
                <w:tab w:val="left" w:pos="284"/>
              </w:tabs>
              <w:jc w:val="both"/>
            </w:pPr>
            <w:r w:rsidRPr="00676DDE">
              <w:t>- Vẽ đồ thị thể hiện hiện tượng sinh trưởng kép</w:t>
            </w:r>
          </w:p>
          <w:p w14:paraId="47A9A617" w14:textId="77777777" w:rsidR="002B4075" w:rsidRPr="00676DDE" w:rsidRDefault="002B4075" w:rsidP="001A5F82">
            <w:pPr>
              <w:tabs>
                <w:tab w:val="left" w:pos="284"/>
              </w:tabs>
              <w:jc w:val="both"/>
            </w:pPr>
            <w:r w:rsidRPr="00676DDE">
              <w:t>- Giải thích: Hiện tượng sinh trưởng kép xảy ra khi môi trường nuôi cấy có 2 loại cơ chất cacbon.</w:t>
            </w:r>
          </w:p>
          <w:p w14:paraId="5255A62F" w14:textId="77777777" w:rsidR="002B4075" w:rsidRPr="00676DDE" w:rsidRDefault="002B4075" w:rsidP="001A5F82">
            <w:pPr>
              <w:tabs>
                <w:tab w:val="left" w:pos="284"/>
              </w:tabs>
              <w:jc w:val="both"/>
            </w:pPr>
            <w:r w:rsidRPr="00676DDE">
              <w:t>- Lúc đầu vi khuẩn tổng hợp các loại enzym để phân giải loại hợp chất dễ đồng hóa hơn là gulcozo. Sau đó, khi glucozo cạn, vi khuẩn lại tổng hợp enzym để phân giải lactozo. - Đồ thị có 2 pha tiềm phát, 2 pha lũy thừa. Sau khi kết thúc pha lũy thừa thứ nhất, tế bào lại mở đầu pha tiềm phát thứ hai rồi tiếp đến là pha lũy thừa thứ hai</w:t>
            </w:r>
          </w:p>
        </w:tc>
        <w:tc>
          <w:tcPr>
            <w:tcW w:w="763" w:type="dxa"/>
          </w:tcPr>
          <w:p w14:paraId="3AD52D25" w14:textId="77777777" w:rsidR="002B4075" w:rsidRPr="00676DDE" w:rsidRDefault="002B4075" w:rsidP="001A5F82">
            <w:pPr>
              <w:tabs>
                <w:tab w:val="left" w:pos="284"/>
              </w:tabs>
              <w:jc w:val="center"/>
              <w:rPr>
                <w:b/>
              </w:rPr>
            </w:pPr>
            <w:r w:rsidRPr="00676DDE">
              <w:rPr>
                <w:b/>
              </w:rPr>
              <w:t>0,5</w:t>
            </w:r>
          </w:p>
          <w:p w14:paraId="1F31B6A4" w14:textId="77777777" w:rsidR="002B4075" w:rsidRPr="00676DDE" w:rsidRDefault="002B4075" w:rsidP="001A5F82">
            <w:pPr>
              <w:tabs>
                <w:tab w:val="left" w:pos="284"/>
              </w:tabs>
              <w:jc w:val="center"/>
              <w:rPr>
                <w:b/>
              </w:rPr>
            </w:pPr>
          </w:p>
          <w:p w14:paraId="51386F05" w14:textId="77777777" w:rsidR="002B4075" w:rsidRPr="00676DDE" w:rsidRDefault="002B4075" w:rsidP="001A5F82">
            <w:pPr>
              <w:tabs>
                <w:tab w:val="left" w:pos="284"/>
              </w:tabs>
              <w:jc w:val="center"/>
              <w:rPr>
                <w:b/>
              </w:rPr>
            </w:pPr>
          </w:p>
          <w:p w14:paraId="7D07EA8E" w14:textId="77777777" w:rsidR="002B4075" w:rsidRPr="00676DDE" w:rsidRDefault="002B4075" w:rsidP="001A5F82">
            <w:pPr>
              <w:tabs>
                <w:tab w:val="left" w:pos="284"/>
              </w:tabs>
              <w:jc w:val="center"/>
              <w:rPr>
                <w:b/>
              </w:rPr>
            </w:pPr>
          </w:p>
          <w:p w14:paraId="33BE3E53" w14:textId="77777777" w:rsidR="002B4075" w:rsidRPr="00676DDE" w:rsidRDefault="002B4075" w:rsidP="001A5F82">
            <w:pPr>
              <w:tabs>
                <w:tab w:val="left" w:pos="284"/>
              </w:tabs>
              <w:jc w:val="center"/>
              <w:rPr>
                <w:b/>
              </w:rPr>
            </w:pPr>
          </w:p>
          <w:p w14:paraId="2469CFFE" w14:textId="77777777" w:rsidR="002B4075" w:rsidRPr="00676DDE" w:rsidRDefault="002B4075" w:rsidP="001A5F82">
            <w:pPr>
              <w:tabs>
                <w:tab w:val="left" w:pos="284"/>
              </w:tabs>
              <w:jc w:val="center"/>
              <w:rPr>
                <w:b/>
              </w:rPr>
            </w:pPr>
            <w:r w:rsidRPr="00676DDE">
              <w:rPr>
                <w:b/>
              </w:rPr>
              <w:t>0,5</w:t>
            </w:r>
          </w:p>
        </w:tc>
      </w:tr>
      <w:tr w:rsidR="002B4075" w:rsidRPr="00676DDE" w14:paraId="0BABCF58" w14:textId="77777777" w:rsidTr="001A5F82">
        <w:tc>
          <w:tcPr>
            <w:tcW w:w="643" w:type="dxa"/>
            <w:vMerge/>
          </w:tcPr>
          <w:p w14:paraId="2FF9614E" w14:textId="77777777" w:rsidR="002B4075" w:rsidRPr="00676DDE" w:rsidRDefault="002B4075" w:rsidP="001A5F82">
            <w:pPr>
              <w:tabs>
                <w:tab w:val="left" w:pos="284"/>
              </w:tabs>
              <w:jc w:val="center"/>
              <w:rPr>
                <w:b/>
              </w:rPr>
            </w:pPr>
          </w:p>
        </w:tc>
        <w:tc>
          <w:tcPr>
            <w:tcW w:w="425" w:type="dxa"/>
          </w:tcPr>
          <w:p w14:paraId="0D16BB91" w14:textId="77777777" w:rsidR="002B4075" w:rsidRPr="00676DDE" w:rsidRDefault="002B4075" w:rsidP="001A5F82">
            <w:pPr>
              <w:tabs>
                <w:tab w:val="left" w:pos="284"/>
              </w:tabs>
              <w:jc w:val="center"/>
              <w:rPr>
                <w:b/>
              </w:rPr>
            </w:pPr>
            <w:r w:rsidRPr="00676DDE">
              <w:rPr>
                <w:b/>
              </w:rPr>
              <w:t>b</w:t>
            </w:r>
          </w:p>
        </w:tc>
        <w:tc>
          <w:tcPr>
            <w:tcW w:w="8495" w:type="dxa"/>
          </w:tcPr>
          <w:p w14:paraId="3C264F11" w14:textId="77777777" w:rsidR="002B4075" w:rsidRPr="00676DDE" w:rsidRDefault="002B4075" w:rsidP="001A5F82">
            <w:pPr>
              <w:tabs>
                <w:tab w:val="left" w:pos="284"/>
              </w:tabs>
              <w:jc w:val="both"/>
            </w:pPr>
            <w:r w:rsidRPr="00676DDE">
              <w:t>- Nuôi cấy liên tục.</w:t>
            </w:r>
          </w:p>
          <w:p w14:paraId="24B40B28" w14:textId="77777777" w:rsidR="002B4075" w:rsidRPr="00676DDE" w:rsidRDefault="002B4075" w:rsidP="001A5F82">
            <w:pPr>
              <w:tabs>
                <w:tab w:val="left" w:pos="284"/>
              </w:tabs>
              <w:jc w:val="both"/>
            </w:pPr>
            <w:r w:rsidRPr="00676DDE">
              <w:t>- Thu tế bào ở pha suy vong.</w:t>
            </w:r>
          </w:p>
          <w:p w14:paraId="2A1CB80D" w14:textId="77777777" w:rsidR="002B4075" w:rsidRPr="00676DDE" w:rsidRDefault="002B4075" w:rsidP="001A5F82">
            <w:pPr>
              <w:tabs>
                <w:tab w:val="left" w:pos="284"/>
              </w:tabs>
              <w:jc w:val="both"/>
            </w:pPr>
            <w:r w:rsidRPr="00676DDE">
              <w:t>- Giải thích: Ở pha suy vong, chất dinh dưỡng cạn kiệt, chất độc tích lũy nhiều</w:t>
            </w:r>
            <w:r w:rsidRPr="00676DDE">
              <w:rPr>
                <w:position w:val="-6"/>
              </w:rPr>
              <w:object w:dxaOrig="300" w:dyaOrig="220" w14:anchorId="7C8861D9">
                <v:shape id="_x0000_i1069" type="#_x0000_t75" style="width:14.5pt;height:14.5pt" o:ole="">
                  <v:imagedata r:id="rId21" o:title=""/>
                </v:shape>
                <o:OLEObject Type="Embed" ProgID="Equation.DSMT4" ShapeID="_x0000_i1069" DrawAspect="Content" ObjectID="_1691820847" r:id="rId22"/>
              </w:object>
            </w:r>
            <w:r w:rsidRPr="00676DDE">
              <w:t xml:space="preserve"> vi khuẩn hình thành bào tử.</w:t>
            </w:r>
          </w:p>
          <w:p w14:paraId="2ACD9F3E" w14:textId="77777777" w:rsidR="002B4075" w:rsidRPr="00676DDE" w:rsidRDefault="002B4075" w:rsidP="001A5F82">
            <w:pPr>
              <w:tabs>
                <w:tab w:val="left" w:pos="284"/>
              </w:tabs>
              <w:jc w:val="both"/>
            </w:pPr>
            <w:r w:rsidRPr="00676DDE">
              <w:t>- Nuôi cấy liên tục không có pha suy vong</w:t>
            </w:r>
            <w:r w:rsidRPr="00676DDE">
              <w:rPr>
                <w:position w:val="-6"/>
              </w:rPr>
              <w:object w:dxaOrig="300" w:dyaOrig="220" w14:anchorId="171ECEA0">
                <v:shape id="_x0000_i1070" type="#_x0000_t75" style="width:14.5pt;height:14.5pt" o:ole="">
                  <v:imagedata r:id="rId23" o:title=""/>
                </v:shape>
                <o:OLEObject Type="Embed" ProgID="Equation.DSMT4" ShapeID="_x0000_i1070" DrawAspect="Content" ObjectID="_1691820848" r:id="rId24"/>
              </w:object>
            </w:r>
            <w:r w:rsidRPr="00676DDE">
              <w:t xml:space="preserve"> vi khuẩn không hình thành bào tử</w:t>
            </w:r>
          </w:p>
        </w:tc>
        <w:tc>
          <w:tcPr>
            <w:tcW w:w="763" w:type="dxa"/>
          </w:tcPr>
          <w:p w14:paraId="2D62E32B" w14:textId="77777777" w:rsidR="002B4075" w:rsidRPr="00676DDE" w:rsidRDefault="002B4075" w:rsidP="001A5F82">
            <w:pPr>
              <w:tabs>
                <w:tab w:val="left" w:pos="284"/>
              </w:tabs>
              <w:jc w:val="center"/>
              <w:rPr>
                <w:b/>
              </w:rPr>
            </w:pPr>
            <w:r w:rsidRPr="00676DDE">
              <w:rPr>
                <w:b/>
              </w:rPr>
              <w:t>0,25</w:t>
            </w:r>
          </w:p>
          <w:p w14:paraId="45B1B3B3" w14:textId="77777777" w:rsidR="002B4075" w:rsidRPr="00676DDE" w:rsidRDefault="002B4075" w:rsidP="001A5F82">
            <w:pPr>
              <w:tabs>
                <w:tab w:val="left" w:pos="284"/>
              </w:tabs>
              <w:jc w:val="center"/>
              <w:rPr>
                <w:b/>
              </w:rPr>
            </w:pPr>
            <w:r w:rsidRPr="00676DDE">
              <w:rPr>
                <w:b/>
              </w:rPr>
              <w:t>0,25</w:t>
            </w:r>
          </w:p>
          <w:p w14:paraId="4D47B404" w14:textId="77777777" w:rsidR="002B4075" w:rsidRPr="00676DDE" w:rsidRDefault="002B4075" w:rsidP="001A5F82">
            <w:pPr>
              <w:tabs>
                <w:tab w:val="left" w:pos="284"/>
              </w:tabs>
              <w:jc w:val="center"/>
              <w:rPr>
                <w:b/>
              </w:rPr>
            </w:pPr>
            <w:r w:rsidRPr="00676DDE">
              <w:rPr>
                <w:b/>
              </w:rPr>
              <w:t>0,25</w:t>
            </w:r>
          </w:p>
          <w:p w14:paraId="52D1DD10" w14:textId="77777777" w:rsidR="002B4075" w:rsidRPr="00676DDE" w:rsidRDefault="002B4075" w:rsidP="001A5F82">
            <w:pPr>
              <w:tabs>
                <w:tab w:val="left" w:pos="284"/>
              </w:tabs>
              <w:jc w:val="center"/>
              <w:rPr>
                <w:b/>
              </w:rPr>
            </w:pPr>
          </w:p>
          <w:p w14:paraId="581A7FF5" w14:textId="77777777" w:rsidR="002B4075" w:rsidRPr="00676DDE" w:rsidRDefault="002B4075" w:rsidP="001A5F82">
            <w:pPr>
              <w:tabs>
                <w:tab w:val="left" w:pos="284"/>
              </w:tabs>
              <w:jc w:val="center"/>
              <w:rPr>
                <w:b/>
              </w:rPr>
            </w:pPr>
            <w:r w:rsidRPr="00676DDE">
              <w:rPr>
                <w:b/>
              </w:rPr>
              <w:t>0,25</w:t>
            </w:r>
          </w:p>
        </w:tc>
      </w:tr>
      <w:tr w:rsidR="002B4075" w:rsidRPr="00676DDE" w14:paraId="2BDAC218" w14:textId="77777777" w:rsidTr="001A5F82">
        <w:tc>
          <w:tcPr>
            <w:tcW w:w="643" w:type="dxa"/>
            <w:vMerge w:val="restart"/>
          </w:tcPr>
          <w:p w14:paraId="593E27AD" w14:textId="77777777" w:rsidR="002B4075" w:rsidRPr="00676DDE" w:rsidRDefault="002B4075" w:rsidP="001A5F82">
            <w:pPr>
              <w:tabs>
                <w:tab w:val="left" w:pos="284"/>
              </w:tabs>
              <w:jc w:val="center"/>
              <w:rPr>
                <w:b/>
              </w:rPr>
            </w:pPr>
            <w:r w:rsidRPr="00676DDE">
              <w:rPr>
                <w:b/>
              </w:rPr>
              <w:t>5</w:t>
            </w:r>
          </w:p>
        </w:tc>
        <w:tc>
          <w:tcPr>
            <w:tcW w:w="425" w:type="dxa"/>
          </w:tcPr>
          <w:p w14:paraId="40850757" w14:textId="77777777" w:rsidR="002B4075" w:rsidRPr="00676DDE" w:rsidRDefault="002B4075" w:rsidP="001A5F82">
            <w:pPr>
              <w:tabs>
                <w:tab w:val="left" w:pos="284"/>
              </w:tabs>
              <w:jc w:val="center"/>
              <w:rPr>
                <w:b/>
              </w:rPr>
            </w:pPr>
            <w:r w:rsidRPr="00676DDE">
              <w:rPr>
                <w:b/>
              </w:rPr>
              <w:t>a</w:t>
            </w:r>
          </w:p>
        </w:tc>
        <w:tc>
          <w:tcPr>
            <w:tcW w:w="8495" w:type="dxa"/>
          </w:tcPr>
          <w:p w14:paraId="4A77793C" w14:textId="77777777" w:rsidR="002B4075" w:rsidRPr="00676DDE" w:rsidRDefault="002B4075" w:rsidP="001A5F82">
            <w:pPr>
              <w:tabs>
                <w:tab w:val="left" w:pos="284"/>
              </w:tabs>
              <w:jc w:val="both"/>
            </w:pPr>
            <w:r w:rsidRPr="00676DDE">
              <w:t>- Đường đi của nước từ tế bào lông hút vào mạch gỗ của rễ:</w:t>
            </w:r>
          </w:p>
          <w:p w14:paraId="6472CA76" w14:textId="77777777" w:rsidR="002B4075" w:rsidRPr="00676DDE" w:rsidRDefault="002B4075" w:rsidP="001A5F82">
            <w:pPr>
              <w:tabs>
                <w:tab w:val="left" w:pos="284"/>
              </w:tabs>
              <w:jc w:val="both"/>
            </w:pPr>
            <w:r w:rsidRPr="00676DDE">
              <w:t>+ Qua các tế bào sống (hợp bào): Nước đi từ tế bào chất của tế bào lông hút, sau đó qua cầu sinh chất sang các tế bào mô mềm vỏ tới tế bào chất của tế bào nội bình, tế bào chất của tế bào vỏ trụ rồi vào mạch gỗ.</w:t>
            </w:r>
          </w:p>
          <w:p w14:paraId="22CDFEA4" w14:textId="77777777" w:rsidR="002B4075" w:rsidRPr="00676DDE" w:rsidRDefault="002B4075" w:rsidP="001A5F82">
            <w:pPr>
              <w:tabs>
                <w:tab w:val="left" w:pos="284"/>
              </w:tabs>
              <w:jc w:val="both"/>
            </w:pPr>
            <w:r w:rsidRPr="00676DDE">
              <w:t>+ Con đường vô bào (thành tế bào và gian bào): Nước đi vào thành tế bào của tế bào</w:t>
            </w:r>
          </w:p>
          <w:p w14:paraId="53AE9106" w14:textId="77777777" w:rsidR="002B4075" w:rsidRPr="00676DDE" w:rsidRDefault="002B4075" w:rsidP="001A5F82">
            <w:pPr>
              <w:tabs>
                <w:tab w:val="left" w:pos="284"/>
              </w:tabs>
              <w:jc w:val="both"/>
            </w:pPr>
            <w:r w:rsidRPr="00676DDE">
              <w:t>lông hút sau đó di chuyển vào thành tế bào và gian bào của tế bào mô mềm vỏ đến các</w:t>
            </w:r>
          </w:p>
          <w:p w14:paraId="6AFE7CE7" w14:textId="77777777" w:rsidR="002B4075" w:rsidRPr="00676DDE" w:rsidRDefault="002B4075" w:rsidP="001A5F82">
            <w:pPr>
              <w:tabs>
                <w:tab w:val="left" w:pos="284"/>
              </w:tabs>
              <w:jc w:val="both"/>
            </w:pPr>
            <w:r w:rsidRPr="00676DDE">
              <w:t>tế bào nội bì.</w:t>
            </w:r>
          </w:p>
          <w:p w14:paraId="400A8F12" w14:textId="77777777" w:rsidR="002B4075" w:rsidRPr="00676DDE" w:rsidRDefault="002B4075" w:rsidP="001A5F82">
            <w:pPr>
              <w:tabs>
                <w:tab w:val="left" w:pos="284"/>
              </w:tabs>
              <w:jc w:val="both"/>
            </w:pPr>
            <w:r w:rsidRPr="00676DDE">
              <w:t>+ Nước đi theo con đường vô bào khi đến nội bì, gặp đai caspary không thấm nước</w:t>
            </w:r>
            <w:r w:rsidRPr="00676DDE">
              <w:rPr>
                <w:position w:val="-6"/>
              </w:rPr>
              <w:object w:dxaOrig="300" w:dyaOrig="220" w14:anchorId="13E98F4B">
                <v:shape id="_x0000_i1071" type="#_x0000_t75" style="width:14.5pt;height:14.5pt" o:ole="">
                  <v:imagedata r:id="rId25" o:title=""/>
                </v:shape>
                <o:OLEObject Type="Embed" ProgID="Equation.DSMT4" ShapeID="_x0000_i1071" DrawAspect="Content" ObjectID="_1691820849" r:id="rId26"/>
              </w:object>
            </w:r>
            <w:r w:rsidRPr="00676DDE">
              <w:t xml:space="preserve"> di chuyển vào tế bào chất của tế bào nội bì và chuyển sang con đường qua nguyên sinh chất - không bào và di chuyển đến mạch gỗ.</w:t>
            </w:r>
          </w:p>
        </w:tc>
        <w:tc>
          <w:tcPr>
            <w:tcW w:w="763" w:type="dxa"/>
          </w:tcPr>
          <w:p w14:paraId="701F87C4" w14:textId="77777777" w:rsidR="002B4075" w:rsidRPr="00676DDE" w:rsidRDefault="002B4075" w:rsidP="001A5F82">
            <w:pPr>
              <w:tabs>
                <w:tab w:val="left" w:pos="284"/>
              </w:tabs>
              <w:jc w:val="center"/>
              <w:rPr>
                <w:b/>
              </w:rPr>
            </w:pPr>
          </w:p>
          <w:p w14:paraId="04A86F6E" w14:textId="77777777" w:rsidR="002B4075" w:rsidRPr="00676DDE" w:rsidRDefault="002B4075" w:rsidP="001A5F82">
            <w:pPr>
              <w:tabs>
                <w:tab w:val="left" w:pos="284"/>
              </w:tabs>
              <w:jc w:val="center"/>
              <w:rPr>
                <w:b/>
              </w:rPr>
            </w:pPr>
            <w:r w:rsidRPr="00676DDE">
              <w:rPr>
                <w:b/>
              </w:rPr>
              <w:t>0,5</w:t>
            </w:r>
          </w:p>
          <w:p w14:paraId="4CC780F0" w14:textId="77777777" w:rsidR="002B4075" w:rsidRPr="00676DDE" w:rsidRDefault="002B4075" w:rsidP="001A5F82">
            <w:pPr>
              <w:tabs>
                <w:tab w:val="left" w:pos="284"/>
              </w:tabs>
              <w:jc w:val="center"/>
              <w:rPr>
                <w:b/>
              </w:rPr>
            </w:pPr>
          </w:p>
          <w:p w14:paraId="1CAA56F3" w14:textId="77777777" w:rsidR="002B4075" w:rsidRPr="00676DDE" w:rsidRDefault="002B4075" w:rsidP="001A5F82">
            <w:pPr>
              <w:tabs>
                <w:tab w:val="left" w:pos="284"/>
              </w:tabs>
              <w:jc w:val="center"/>
              <w:rPr>
                <w:b/>
              </w:rPr>
            </w:pPr>
          </w:p>
          <w:p w14:paraId="4DD660FF" w14:textId="77777777" w:rsidR="002B4075" w:rsidRPr="00676DDE" w:rsidRDefault="002B4075" w:rsidP="001A5F82">
            <w:pPr>
              <w:tabs>
                <w:tab w:val="left" w:pos="284"/>
              </w:tabs>
              <w:jc w:val="center"/>
              <w:rPr>
                <w:b/>
              </w:rPr>
            </w:pPr>
            <w:r w:rsidRPr="00676DDE">
              <w:rPr>
                <w:b/>
              </w:rPr>
              <w:t>0,5</w:t>
            </w:r>
          </w:p>
          <w:p w14:paraId="345403BC" w14:textId="77777777" w:rsidR="002B4075" w:rsidRPr="00676DDE" w:rsidRDefault="002B4075" w:rsidP="001A5F82">
            <w:pPr>
              <w:tabs>
                <w:tab w:val="left" w:pos="284"/>
              </w:tabs>
              <w:jc w:val="center"/>
              <w:rPr>
                <w:b/>
              </w:rPr>
            </w:pPr>
          </w:p>
          <w:p w14:paraId="162008C2" w14:textId="77777777" w:rsidR="002B4075" w:rsidRPr="00676DDE" w:rsidRDefault="002B4075" w:rsidP="001A5F82">
            <w:pPr>
              <w:tabs>
                <w:tab w:val="left" w:pos="284"/>
              </w:tabs>
              <w:jc w:val="center"/>
              <w:rPr>
                <w:b/>
              </w:rPr>
            </w:pPr>
          </w:p>
          <w:p w14:paraId="65FCBC90" w14:textId="77777777" w:rsidR="002B4075" w:rsidRPr="00676DDE" w:rsidRDefault="002B4075" w:rsidP="001A5F82">
            <w:pPr>
              <w:tabs>
                <w:tab w:val="left" w:pos="284"/>
              </w:tabs>
              <w:jc w:val="center"/>
              <w:rPr>
                <w:b/>
              </w:rPr>
            </w:pPr>
            <w:r w:rsidRPr="00676DDE">
              <w:rPr>
                <w:b/>
              </w:rPr>
              <w:t>0,5</w:t>
            </w:r>
          </w:p>
        </w:tc>
      </w:tr>
      <w:tr w:rsidR="002B4075" w:rsidRPr="00676DDE" w14:paraId="02DB1B7E" w14:textId="77777777" w:rsidTr="001A5F82">
        <w:tc>
          <w:tcPr>
            <w:tcW w:w="643" w:type="dxa"/>
            <w:vMerge/>
          </w:tcPr>
          <w:p w14:paraId="0254EE23" w14:textId="77777777" w:rsidR="002B4075" w:rsidRPr="00676DDE" w:rsidRDefault="002B4075" w:rsidP="001A5F82">
            <w:pPr>
              <w:tabs>
                <w:tab w:val="left" w:pos="284"/>
              </w:tabs>
              <w:jc w:val="center"/>
              <w:rPr>
                <w:b/>
              </w:rPr>
            </w:pPr>
          </w:p>
        </w:tc>
        <w:tc>
          <w:tcPr>
            <w:tcW w:w="425" w:type="dxa"/>
          </w:tcPr>
          <w:p w14:paraId="0F4058E9" w14:textId="77777777" w:rsidR="002B4075" w:rsidRPr="00676DDE" w:rsidRDefault="002B4075" w:rsidP="001A5F82">
            <w:pPr>
              <w:tabs>
                <w:tab w:val="left" w:pos="284"/>
              </w:tabs>
              <w:jc w:val="center"/>
              <w:rPr>
                <w:b/>
              </w:rPr>
            </w:pPr>
            <w:r w:rsidRPr="00676DDE">
              <w:rPr>
                <w:b/>
              </w:rPr>
              <w:t>b</w:t>
            </w:r>
          </w:p>
        </w:tc>
        <w:tc>
          <w:tcPr>
            <w:tcW w:w="8495" w:type="dxa"/>
          </w:tcPr>
          <w:p w14:paraId="329F8BDC" w14:textId="77777777" w:rsidR="002B4075" w:rsidRPr="00676DDE" w:rsidRDefault="002B4075" w:rsidP="001A5F82">
            <w:pPr>
              <w:tabs>
                <w:tab w:val="left" w:pos="284"/>
              </w:tabs>
              <w:jc w:val="both"/>
            </w:pPr>
            <w:r w:rsidRPr="00676DDE">
              <w:t>Chất ức chế có thể hấp thụ vào nhưng không đi vào mạch gỗ được do đai caspary ở nội bì ngăn lại</w:t>
            </w:r>
            <w:r w:rsidRPr="00676DDE">
              <w:rPr>
                <w:position w:val="-6"/>
              </w:rPr>
              <w:object w:dxaOrig="300" w:dyaOrig="220" w14:anchorId="022AE872">
                <v:shape id="_x0000_i1072" type="#_x0000_t75" style="width:14.5pt;height:14.5pt" o:ole="">
                  <v:imagedata r:id="rId27" o:title=""/>
                </v:shape>
                <o:OLEObject Type="Embed" ProgID="Equation.DSMT4" ShapeID="_x0000_i1072" DrawAspect="Content" ObjectID="_1691820850" r:id="rId28"/>
              </w:object>
            </w:r>
            <w:r w:rsidRPr="00676DDE">
              <w:t xml:space="preserve"> chất ức chế không đến được tế bào quang hợp</w:t>
            </w:r>
            <w:r w:rsidRPr="00676DDE">
              <w:rPr>
                <w:position w:val="-6"/>
              </w:rPr>
              <w:object w:dxaOrig="300" w:dyaOrig="220" w14:anchorId="432419BB">
                <v:shape id="_x0000_i1073" type="#_x0000_t75" style="width:14.5pt;height:14.5pt" o:ole="">
                  <v:imagedata r:id="rId29" o:title=""/>
                </v:shape>
                <o:OLEObject Type="Embed" ProgID="Equation.DSMT4" ShapeID="_x0000_i1073" DrawAspect="Content" ObjectID="_1691820851" r:id="rId30"/>
              </w:object>
            </w:r>
            <w:r w:rsidRPr="00676DDE">
              <w:t xml:space="preserve"> cường độ quang hợp của cây không giảm.</w:t>
            </w:r>
          </w:p>
        </w:tc>
        <w:tc>
          <w:tcPr>
            <w:tcW w:w="763" w:type="dxa"/>
          </w:tcPr>
          <w:p w14:paraId="2DC53DA8" w14:textId="77777777" w:rsidR="002B4075" w:rsidRPr="00676DDE" w:rsidRDefault="002B4075" w:rsidP="001A5F82">
            <w:pPr>
              <w:tabs>
                <w:tab w:val="left" w:pos="284"/>
              </w:tabs>
              <w:jc w:val="center"/>
              <w:rPr>
                <w:b/>
              </w:rPr>
            </w:pPr>
            <w:r w:rsidRPr="00676DDE">
              <w:rPr>
                <w:b/>
              </w:rPr>
              <w:t>0,5</w:t>
            </w:r>
          </w:p>
        </w:tc>
      </w:tr>
      <w:tr w:rsidR="002B4075" w:rsidRPr="00676DDE" w14:paraId="2E0664B3" w14:textId="77777777" w:rsidTr="001A5F82">
        <w:tc>
          <w:tcPr>
            <w:tcW w:w="643" w:type="dxa"/>
            <w:vMerge w:val="restart"/>
          </w:tcPr>
          <w:p w14:paraId="2ABA72DD" w14:textId="77777777" w:rsidR="002B4075" w:rsidRPr="00676DDE" w:rsidRDefault="002B4075" w:rsidP="001A5F82">
            <w:pPr>
              <w:tabs>
                <w:tab w:val="left" w:pos="284"/>
              </w:tabs>
              <w:jc w:val="center"/>
              <w:rPr>
                <w:b/>
              </w:rPr>
            </w:pPr>
            <w:r w:rsidRPr="00676DDE">
              <w:rPr>
                <w:b/>
              </w:rPr>
              <w:t>6</w:t>
            </w:r>
          </w:p>
        </w:tc>
        <w:tc>
          <w:tcPr>
            <w:tcW w:w="425" w:type="dxa"/>
          </w:tcPr>
          <w:p w14:paraId="4DD543B5" w14:textId="77777777" w:rsidR="002B4075" w:rsidRPr="00676DDE" w:rsidRDefault="002B4075" w:rsidP="001A5F82">
            <w:pPr>
              <w:tabs>
                <w:tab w:val="left" w:pos="284"/>
              </w:tabs>
              <w:jc w:val="center"/>
              <w:rPr>
                <w:b/>
              </w:rPr>
            </w:pPr>
            <w:r w:rsidRPr="00676DDE">
              <w:rPr>
                <w:b/>
              </w:rPr>
              <w:t>a</w:t>
            </w:r>
          </w:p>
        </w:tc>
        <w:tc>
          <w:tcPr>
            <w:tcW w:w="8495" w:type="dxa"/>
          </w:tcPr>
          <w:p w14:paraId="099342CF" w14:textId="77777777" w:rsidR="002B4075" w:rsidRPr="00676DDE" w:rsidRDefault="002B4075" w:rsidP="001A5F82">
            <w:pPr>
              <w:tabs>
                <w:tab w:val="left" w:pos="284"/>
              </w:tabs>
              <w:jc w:val="both"/>
            </w:pPr>
            <w:r w:rsidRPr="00676DDE">
              <w:t>- Lượng máu bơm lên động mạch chủ trong mỗi chu kì tim sẽ giảm vì ở bệnh nhân bị hở van tim khi tim co có một phần máu quay trở lại tâm nhĩ.</w:t>
            </w:r>
          </w:p>
          <w:p w14:paraId="7176C0AF" w14:textId="77777777" w:rsidR="002B4075" w:rsidRPr="00676DDE" w:rsidRDefault="002B4075" w:rsidP="001A5F82">
            <w:pPr>
              <w:tabs>
                <w:tab w:val="left" w:pos="284"/>
              </w:tabs>
              <w:jc w:val="both"/>
            </w:pPr>
            <w:r w:rsidRPr="00676DDE">
              <w:lastRenderedPageBreak/>
              <w:t>- Hở van tim có thể gây suy tim do tim phải tăng cường hoạt động trong một thời gian dài.</w:t>
            </w:r>
          </w:p>
        </w:tc>
        <w:tc>
          <w:tcPr>
            <w:tcW w:w="763" w:type="dxa"/>
          </w:tcPr>
          <w:p w14:paraId="73CAF055" w14:textId="77777777" w:rsidR="002B4075" w:rsidRPr="00676DDE" w:rsidRDefault="002B4075" w:rsidP="001A5F82">
            <w:pPr>
              <w:tabs>
                <w:tab w:val="left" w:pos="284"/>
              </w:tabs>
              <w:jc w:val="center"/>
              <w:rPr>
                <w:b/>
              </w:rPr>
            </w:pPr>
            <w:r w:rsidRPr="00676DDE">
              <w:rPr>
                <w:b/>
              </w:rPr>
              <w:lastRenderedPageBreak/>
              <w:t>0,5</w:t>
            </w:r>
          </w:p>
          <w:p w14:paraId="4B72E956" w14:textId="77777777" w:rsidR="002B4075" w:rsidRPr="00676DDE" w:rsidRDefault="002B4075" w:rsidP="001A5F82">
            <w:pPr>
              <w:tabs>
                <w:tab w:val="left" w:pos="284"/>
              </w:tabs>
              <w:jc w:val="center"/>
              <w:rPr>
                <w:b/>
              </w:rPr>
            </w:pPr>
          </w:p>
          <w:p w14:paraId="126E56D8" w14:textId="77777777" w:rsidR="002B4075" w:rsidRPr="00676DDE" w:rsidRDefault="002B4075" w:rsidP="001A5F82">
            <w:pPr>
              <w:tabs>
                <w:tab w:val="left" w:pos="284"/>
              </w:tabs>
              <w:jc w:val="center"/>
              <w:rPr>
                <w:b/>
              </w:rPr>
            </w:pPr>
            <w:r w:rsidRPr="00676DDE">
              <w:rPr>
                <w:b/>
              </w:rPr>
              <w:t>0,5</w:t>
            </w:r>
          </w:p>
        </w:tc>
      </w:tr>
      <w:tr w:rsidR="002B4075" w:rsidRPr="00676DDE" w14:paraId="7431E1B0" w14:textId="77777777" w:rsidTr="001A5F82">
        <w:tc>
          <w:tcPr>
            <w:tcW w:w="643" w:type="dxa"/>
            <w:vMerge/>
          </w:tcPr>
          <w:p w14:paraId="465204C3" w14:textId="77777777" w:rsidR="002B4075" w:rsidRPr="00676DDE" w:rsidRDefault="002B4075" w:rsidP="001A5F82">
            <w:pPr>
              <w:tabs>
                <w:tab w:val="left" w:pos="284"/>
              </w:tabs>
              <w:jc w:val="center"/>
              <w:rPr>
                <w:b/>
              </w:rPr>
            </w:pPr>
          </w:p>
        </w:tc>
        <w:tc>
          <w:tcPr>
            <w:tcW w:w="425" w:type="dxa"/>
          </w:tcPr>
          <w:p w14:paraId="538D8F98" w14:textId="77777777" w:rsidR="002B4075" w:rsidRPr="00676DDE" w:rsidRDefault="002B4075" w:rsidP="001A5F82">
            <w:pPr>
              <w:tabs>
                <w:tab w:val="left" w:pos="284"/>
              </w:tabs>
              <w:jc w:val="center"/>
              <w:rPr>
                <w:b/>
              </w:rPr>
            </w:pPr>
            <w:r w:rsidRPr="00676DDE">
              <w:rPr>
                <w:b/>
              </w:rPr>
              <w:t>b</w:t>
            </w:r>
          </w:p>
        </w:tc>
        <w:tc>
          <w:tcPr>
            <w:tcW w:w="8495" w:type="dxa"/>
          </w:tcPr>
          <w:p w14:paraId="78CAA37D" w14:textId="77777777" w:rsidR="002B4075" w:rsidRPr="00676DDE" w:rsidRDefault="002B4075" w:rsidP="001A5F82">
            <w:pPr>
              <w:tabs>
                <w:tab w:val="left" w:pos="284"/>
              </w:tabs>
              <w:jc w:val="both"/>
            </w:pPr>
            <w:r w:rsidRPr="00676DDE">
              <w:t>- Lớp lưỡng cư có hệ tuần hoàn tiến hóa hơn</w:t>
            </w:r>
          </w:p>
          <w:p w14:paraId="10EEFA7C" w14:textId="77777777" w:rsidR="002B4075" w:rsidRPr="00676DDE" w:rsidRDefault="002B4075" w:rsidP="001A5F82">
            <w:pPr>
              <w:tabs>
                <w:tab w:val="left" w:pos="284"/>
              </w:tabs>
              <w:jc w:val="both"/>
            </w:pPr>
            <w:r w:rsidRPr="00676DDE">
              <w:t>- Vì:</w:t>
            </w:r>
          </w:p>
          <w:p w14:paraId="3B0C1521" w14:textId="77777777" w:rsidR="002B4075" w:rsidRPr="00676DDE" w:rsidRDefault="002B4075" w:rsidP="001A5F82">
            <w:pPr>
              <w:tabs>
                <w:tab w:val="left" w:pos="284"/>
              </w:tabs>
              <w:jc w:val="both"/>
            </w:pPr>
            <w:r w:rsidRPr="00676DDE">
              <w:t>+ Tìm ở cá có 2 ngăn (1 tâm nhĩ, 1 tâm thất) đến lưỡng cư tim đã phân hóa hơn, có 3 ngăn (2 tâm nhĩ, 1 tâm thất).</w:t>
            </w:r>
          </w:p>
          <w:p w14:paraId="599361A9" w14:textId="77777777" w:rsidR="002B4075" w:rsidRPr="00676DDE" w:rsidRDefault="002B4075" w:rsidP="001A5F82">
            <w:pPr>
              <w:tabs>
                <w:tab w:val="left" w:pos="284"/>
              </w:tabs>
              <w:jc w:val="both"/>
            </w:pPr>
            <w:r w:rsidRPr="00676DDE">
              <w:t>+ Ở cá chỉ có một vòng tuần hoàn, còn ở lưỡng cư đã xuất hiện 2 vòng tuần hoàn (1 vòng tuần hoàn nhỏ và 1 vòng tuần hoàn lớn).</w:t>
            </w:r>
          </w:p>
          <w:p w14:paraId="061685F6" w14:textId="77777777" w:rsidR="002B4075" w:rsidRPr="00676DDE" w:rsidRDefault="002B4075" w:rsidP="001A5F82">
            <w:pPr>
              <w:tabs>
                <w:tab w:val="left" w:pos="284"/>
              </w:tabs>
              <w:jc w:val="both"/>
            </w:pPr>
            <w:r w:rsidRPr="00676DDE">
              <w:t>+ Mặc dù máu đi nuôi cơ thể là máu pha nhưng vẫn tiến hóa ơn ở cá là vì ở lưỡng cư máu đi nuôi cơ thể được đưa về tim và nhờ áp lực co bóp của tim đẩy máu vào động mạch chủ lên máu đi nuôi cơ thể với tốc độ nhanh hơn.</w:t>
            </w:r>
          </w:p>
        </w:tc>
        <w:tc>
          <w:tcPr>
            <w:tcW w:w="763" w:type="dxa"/>
          </w:tcPr>
          <w:p w14:paraId="291DE19F" w14:textId="77777777" w:rsidR="002B4075" w:rsidRPr="00676DDE" w:rsidRDefault="002B4075" w:rsidP="001A5F82">
            <w:pPr>
              <w:tabs>
                <w:tab w:val="left" w:pos="284"/>
              </w:tabs>
              <w:jc w:val="center"/>
              <w:rPr>
                <w:b/>
              </w:rPr>
            </w:pPr>
            <w:r w:rsidRPr="00676DDE">
              <w:rPr>
                <w:b/>
              </w:rPr>
              <w:t>0,5</w:t>
            </w:r>
          </w:p>
          <w:p w14:paraId="7A654D86" w14:textId="77777777" w:rsidR="002B4075" w:rsidRPr="00676DDE" w:rsidRDefault="002B4075" w:rsidP="001A5F82">
            <w:pPr>
              <w:tabs>
                <w:tab w:val="left" w:pos="284"/>
              </w:tabs>
              <w:jc w:val="center"/>
              <w:rPr>
                <w:b/>
              </w:rPr>
            </w:pPr>
          </w:p>
          <w:p w14:paraId="1B5C19CC" w14:textId="77777777" w:rsidR="002B4075" w:rsidRPr="00676DDE" w:rsidRDefault="002B4075" w:rsidP="001A5F82">
            <w:pPr>
              <w:tabs>
                <w:tab w:val="left" w:pos="284"/>
              </w:tabs>
              <w:jc w:val="center"/>
              <w:rPr>
                <w:b/>
              </w:rPr>
            </w:pPr>
            <w:r w:rsidRPr="00676DDE">
              <w:rPr>
                <w:b/>
              </w:rPr>
              <w:t>0,25</w:t>
            </w:r>
          </w:p>
          <w:p w14:paraId="3756745C" w14:textId="77777777" w:rsidR="002B4075" w:rsidRPr="00676DDE" w:rsidRDefault="002B4075" w:rsidP="001A5F82">
            <w:pPr>
              <w:tabs>
                <w:tab w:val="left" w:pos="284"/>
              </w:tabs>
              <w:jc w:val="center"/>
              <w:rPr>
                <w:b/>
              </w:rPr>
            </w:pPr>
          </w:p>
          <w:p w14:paraId="0ABAD1AE" w14:textId="77777777" w:rsidR="002B4075" w:rsidRPr="00676DDE" w:rsidRDefault="002B4075" w:rsidP="001A5F82">
            <w:pPr>
              <w:tabs>
                <w:tab w:val="left" w:pos="284"/>
              </w:tabs>
              <w:jc w:val="center"/>
              <w:rPr>
                <w:b/>
              </w:rPr>
            </w:pPr>
            <w:r w:rsidRPr="00676DDE">
              <w:rPr>
                <w:b/>
              </w:rPr>
              <w:t>0,25</w:t>
            </w:r>
          </w:p>
          <w:p w14:paraId="3C0AB509" w14:textId="77777777" w:rsidR="002B4075" w:rsidRPr="00676DDE" w:rsidRDefault="002B4075" w:rsidP="001A5F82">
            <w:pPr>
              <w:tabs>
                <w:tab w:val="left" w:pos="284"/>
              </w:tabs>
              <w:jc w:val="center"/>
              <w:rPr>
                <w:b/>
              </w:rPr>
            </w:pPr>
          </w:p>
          <w:p w14:paraId="01CFF649" w14:textId="77777777" w:rsidR="002B4075" w:rsidRPr="00676DDE" w:rsidRDefault="002B4075" w:rsidP="001A5F82">
            <w:pPr>
              <w:tabs>
                <w:tab w:val="left" w:pos="284"/>
              </w:tabs>
              <w:jc w:val="center"/>
              <w:rPr>
                <w:b/>
              </w:rPr>
            </w:pPr>
          </w:p>
          <w:p w14:paraId="22280418" w14:textId="77777777" w:rsidR="002B4075" w:rsidRPr="00676DDE" w:rsidRDefault="002B4075" w:rsidP="001A5F82">
            <w:pPr>
              <w:tabs>
                <w:tab w:val="left" w:pos="284"/>
              </w:tabs>
              <w:jc w:val="center"/>
              <w:rPr>
                <w:b/>
              </w:rPr>
            </w:pPr>
            <w:r w:rsidRPr="00676DDE">
              <w:rPr>
                <w:b/>
              </w:rPr>
              <w:t>0,5</w:t>
            </w:r>
          </w:p>
        </w:tc>
      </w:tr>
      <w:tr w:rsidR="002B4075" w:rsidRPr="00676DDE" w14:paraId="0195BF8F" w14:textId="77777777" w:rsidTr="001A5F82">
        <w:tc>
          <w:tcPr>
            <w:tcW w:w="643" w:type="dxa"/>
            <w:vMerge w:val="restart"/>
          </w:tcPr>
          <w:p w14:paraId="38AC0D08" w14:textId="77777777" w:rsidR="002B4075" w:rsidRPr="00676DDE" w:rsidRDefault="002B4075" w:rsidP="001A5F82">
            <w:pPr>
              <w:tabs>
                <w:tab w:val="left" w:pos="284"/>
              </w:tabs>
              <w:jc w:val="center"/>
              <w:rPr>
                <w:b/>
              </w:rPr>
            </w:pPr>
            <w:r w:rsidRPr="00676DDE">
              <w:rPr>
                <w:b/>
              </w:rPr>
              <w:t>7</w:t>
            </w:r>
          </w:p>
        </w:tc>
        <w:tc>
          <w:tcPr>
            <w:tcW w:w="425" w:type="dxa"/>
          </w:tcPr>
          <w:p w14:paraId="3B7CBB8E" w14:textId="77777777" w:rsidR="002B4075" w:rsidRPr="00676DDE" w:rsidRDefault="002B4075" w:rsidP="001A5F82">
            <w:pPr>
              <w:tabs>
                <w:tab w:val="left" w:pos="284"/>
              </w:tabs>
              <w:jc w:val="center"/>
              <w:rPr>
                <w:b/>
              </w:rPr>
            </w:pPr>
            <w:r w:rsidRPr="00676DDE">
              <w:rPr>
                <w:b/>
              </w:rPr>
              <w:t>a</w:t>
            </w:r>
          </w:p>
        </w:tc>
        <w:tc>
          <w:tcPr>
            <w:tcW w:w="8495" w:type="dxa"/>
          </w:tcPr>
          <w:p w14:paraId="3B3413A6" w14:textId="77777777" w:rsidR="002B4075" w:rsidRPr="00676DDE" w:rsidRDefault="002B4075" w:rsidP="001A5F82">
            <w:pPr>
              <w:tabs>
                <w:tab w:val="left" w:pos="284"/>
              </w:tabs>
              <w:jc w:val="both"/>
            </w:pPr>
            <w:r w:rsidRPr="00676DDE">
              <w:t>- Auxin và xitokinin</w:t>
            </w:r>
          </w:p>
          <w:p w14:paraId="57E291B5" w14:textId="77777777" w:rsidR="002B4075" w:rsidRPr="00676DDE" w:rsidRDefault="002B4075" w:rsidP="001A5F82">
            <w:pPr>
              <w:tabs>
                <w:tab w:val="left" w:pos="284"/>
              </w:tabs>
              <w:jc w:val="both"/>
            </w:pPr>
            <w:r w:rsidRPr="00676DDE">
              <w:t>- Sử dụng hai loại hoocmon với tương quan phù hợp. Khi ưu thế nghiêng về auxin thì mô sẹo tạo rễ, còn khi ưu thế nghiêng về xitokinin thì mô sẹo hình thành chồi.</w:t>
            </w:r>
          </w:p>
        </w:tc>
        <w:tc>
          <w:tcPr>
            <w:tcW w:w="763" w:type="dxa"/>
          </w:tcPr>
          <w:p w14:paraId="29FCB4C2" w14:textId="77777777" w:rsidR="002B4075" w:rsidRPr="00676DDE" w:rsidRDefault="002B4075" w:rsidP="001A5F82">
            <w:pPr>
              <w:tabs>
                <w:tab w:val="left" w:pos="284"/>
              </w:tabs>
              <w:jc w:val="center"/>
              <w:rPr>
                <w:b/>
              </w:rPr>
            </w:pPr>
            <w:r w:rsidRPr="00676DDE">
              <w:rPr>
                <w:b/>
              </w:rPr>
              <w:t>0,5</w:t>
            </w:r>
          </w:p>
          <w:p w14:paraId="5EAF2E72" w14:textId="77777777" w:rsidR="002B4075" w:rsidRPr="00676DDE" w:rsidRDefault="002B4075" w:rsidP="001A5F82">
            <w:pPr>
              <w:tabs>
                <w:tab w:val="left" w:pos="284"/>
              </w:tabs>
              <w:jc w:val="center"/>
              <w:rPr>
                <w:b/>
              </w:rPr>
            </w:pPr>
            <w:r w:rsidRPr="00676DDE">
              <w:rPr>
                <w:b/>
              </w:rPr>
              <w:t>0,5</w:t>
            </w:r>
          </w:p>
        </w:tc>
      </w:tr>
      <w:tr w:rsidR="002B4075" w:rsidRPr="00676DDE" w14:paraId="0B9DCFEB" w14:textId="77777777" w:rsidTr="001A5F82">
        <w:tc>
          <w:tcPr>
            <w:tcW w:w="643" w:type="dxa"/>
            <w:vMerge/>
          </w:tcPr>
          <w:p w14:paraId="68E272E4" w14:textId="77777777" w:rsidR="002B4075" w:rsidRPr="00676DDE" w:rsidRDefault="002B4075" w:rsidP="001A5F82">
            <w:pPr>
              <w:tabs>
                <w:tab w:val="left" w:pos="284"/>
              </w:tabs>
              <w:jc w:val="center"/>
              <w:rPr>
                <w:b/>
              </w:rPr>
            </w:pPr>
          </w:p>
        </w:tc>
        <w:tc>
          <w:tcPr>
            <w:tcW w:w="425" w:type="dxa"/>
          </w:tcPr>
          <w:p w14:paraId="525E7988" w14:textId="77777777" w:rsidR="002B4075" w:rsidRPr="00676DDE" w:rsidRDefault="002B4075" w:rsidP="001A5F82">
            <w:pPr>
              <w:tabs>
                <w:tab w:val="left" w:pos="284"/>
              </w:tabs>
              <w:jc w:val="center"/>
              <w:rPr>
                <w:b/>
              </w:rPr>
            </w:pPr>
            <w:r w:rsidRPr="00676DDE">
              <w:rPr>
                <w:b/>
              </w:rPr>
              <w:t>b</w:t>
            </w:r>
          </w:p>
        </w:tc>
        <w:tc>
          <w:tcPr>
            <w:tcW w:w="8495" w:type="dxa"/>
          </w:tcPr>
          <w:p w14:paraId="0D694082" w14:textId="77777777" w:rsidR="002B4075" w:rsidRPr="00676DDE" w:rsidRDefault="002B4075" w:rsidP="001A5F82">
            <w:pPr>
              <w:tabs>
                <w:tab w:val="left" w:pos="284"/>
              </w:tabs>
              <w:jc w:val="both"/>
            </w:pPr>
            <w:r w:rsidRPr="00676DDE">
              <w:t>- Không.</w:t>
            </w:r>
          </w:p>
          <w:p w14:paraId="19DC767F" w14:textId="77777777" w:rsidR="002B4075" w:rsidRPr="00676DDE" w:rsidRDefault="002B4075" w:rsidP="001A5F82">
            <w:pPr>
              <w:tabs>
                <w:tab w:val="left" w:pos="284"/>
              </w:tabs>
              <w:jc w:val="both"/>
            </w:pPr>
            <w:r w:rsidRPr="00676DDE">
              <w:t>- Vì cây trồng không có enzym phân giải các auxin tổng hợp nhân tạo.</w:t>
            </w:r>
          </w:p>
          <w:p w14:paraId="39BAB39D" w14:textId="77777777" w:rsidR="002B4075" w:rsidRPr="00676DDE" w:rsidRDefault="002B4075" w:rsidP="001A5F82">
            <w:pPr>
              <w:tabs>
                <w:tab w:val="left" w:pos="284"/>
              </w:tabs>
              <w:jc w:val="both"/>
            </w:pPr>
            <w:r w:rsidRPr="00676DDE">
              <w:rPr>
                <w:position w:val="-6"/>
              </w:rPr>
              <w:object w:dxaOrig="300" w:dyaOrig="220" w14:anchorId="5AFBFD3E">
                <v:shape id="_x0000_i1074" type="#_x0000_t75" style="width:14.5pt;height:14.5pt" o:ole="">
                  <v:imagedata r:id="rId31" o:title=""/>
                </v:shape>
                <o:OLEObject Type="Embed" ProgID="Equation.DSMT4" ShapeID="_x0000_i1074" DrawAspect="Content" ObjectID="_1691820852" r:id="rId32"/>
              </w:object>
            </w:r>
            <w:r w:rsidRPr="00676DDE">
              <w:t xml:space="preserve"> auxin tích lũy trong mô thực vật gây hại cho người và gia súc</w:t>
            </w:r>
          </w:p>
        </w:tc>
        <w:tc>
          <w:tcPr>
            <w:tcW w:w="763" w:type="dxa"/>
          </w:tcPr>
          <w:p w14:paraId="4A8960D5" w14:textId="77777777" w:rsidR="002B4075" w:rsidRPr="00676DDE" w:rsidRDefault="002B4075" w:rsidP="001A5F82">
            <w:pPr>
              <w:tabs>
                <w:tab w:val="left" w:pos="284"/>
              </w:tabs>
              <w:jc w:val="center"/>
              <w:rPr>
                <w:b/>
              </w:rPr>
            </w:pPr>
            <w:r w:rsidRPr="00676DDE">
              <w:rPr>
                <w:b/>
              </w:rPr>
              <w:t>0,25</w:t>
            </w:r>
          </w:p>
          <w:p w14:paraId="13549A35" w14:textId="77777777" w:rsidR="002B4075" w:rsidRPr="00676DDE" w:rsidRDefault="002B4075" w:rsidP="001A5F82">
            <w:pPr>
              <w:tabs>
                <w:tab w:val="left" w:pos="284"/>
              </w:tabs>
              <w:jc w:val="center"/>
              <w:rPr>
                <w:b/>
              </w:rPr>
            </w:pPr>
            <w:r w:rsidRPr="00676DDE">
              <w:rPr>
                <w:b/>
              </w:rPr>
              <w:t>0,5</w:t>
            </w:r>
          </w:p>
          <w:p w14:paraId="2FAC9A07" w14:textId="77777777" w:rsidR="002B4075" w:rsidRPr="00676DDE" w:rsidRDefault="002B4075" w:rsidP="001A5F82">
            <w:pPr>
              <w:tabs>
                <w:tab w:val="left" w:pos="284"/>
              </w:tabs>
              <w:jc w:val="center"/>
              <w:rPr>
                <w:b/>
              </w:rPr>
            </w:pPr>
            <w:r w:rsidRPr="00676DDE">
              <w:rPr>
                <w:b/>
              </w:rPr>
              <w:t>0,25</w:t>
            </w:r>
          </w:p>
        </w:tc>
      </w:tr>
      <w:tr w:rsidR="002B4075" w:rsidRPr="00676DDE" w14:paraId="69061F76" w14:textId="77777777" w:rsidTr="001A5F82">
        <w:tc>
          <w:tcPr>
            <w:tcW w:w="643" w:type="dxa"/>
          </w:tcPr>
          <w:p w14:paraId="403E27E3" w14:textId="77777777" w:rsidR="002B4075" w:rsidRPr="00676DDE" w:rsidRDefault="002B4075" w:rsidP="001A5F82">
            <w:pPr>
              <w:tabs>
                <w:tab w:val="left" w:pos="284"/>
              </w:tabs>
              <w:jc w:val="center"/>
              <w:rPr>
                <w:b/>
              </w:rPr>
            </w:pPr>
            <w:r w:rsidRPr="00676DDE">
              <w:rPr>
                <w:b/>
              </w:rPr>
              <w:t>8</w:t>
            </w:r>
          </w:p>
        </w:tc>
        <w:tc>
          <w:tcPr>
            <w:tcW w:w="425" w:type="dxa"/>
          </w:tcPr>
          <w:p w14:paraId="2B8D0E2D" w14:textId="77777777" w:rsidR="002B4075" w:rsidRPr="00676DDE" w:rsidRDefault="002B4075" w:rsidP="001A5F82">
            <w:pPr>
              <w:tabs>
                <w:tab w:val="left" w:pos="284"/>
              </w:tabs>
              <w:jc w:val="center"/>
              <w:rPr>
                <w:b/>
              </w:rPr>
            </w:pPr>
          </w:p>
        </w:tc>
        <w:tc>
          <w:tcPr>
            <w:tcW w:w="8495" w:type="dxa"/>
          </w:tcPr>
          <w:p w14:paraId="5D659E9A" w14:textId="77777777" w:rsidR="002B4075" w:rsidRPr="00676DDE" w:rsidRDefault="002B4075" w:rsidP="001A5F82">
            <w:pPr>
              <w:tabs>
                <w:tab w:val="left" w:pos="284"/>
              </w:tabs>
              <w:jc w:val="both"/>
            </w:pPr>
            <w:r w:rsidRPr="00676DDE">
              <w:t>- Về cơ quan sinh sản:</w:t>
            </w:r>
          </w:p>
          <w:p w14:paraId="1E825403" w14:textId="77777777" w:rsidR="002B4075" w:rsidRPr="00676DDE" w:rsidRDefault="002B4075" w:rsidP="001A5F82">
            <w:pPr>
              <w:tabs>
                <w:tab w:val="left" w:pos="284"/>
              </w:tabs>
              <w:jc w:val="both"/>
            </w:pPr>
            <w:r w:rsidRPr="00676DDE">
              <w:t>+ Từ chưa có sự phân hóa giới tính đến có sự phân hóa giới tính (đực, cái).</w:t>
            </w:r>
          </w:p>
          <w:p w14:paraId="08DDB74F" w14:textId="77777777" w:rsidR="002B4075" w:rsidRPr="00676DDE" w:rsidRDefault="002B4075" w:rsidP="001A5F82">
            <w:pPr>
              <w:tabs>
                <w:tab w:val="left" w:pos="284"/>
              </w:tabs>
              <w:jc w:val="both"/>
            </w:pPr>
            <w:r w:rsidRPr="00676DDE">
              <w:t>+ Từ chưa có cơ quan sinh sản chuyên biệt đến có cơ quan sinh sản chuyên biệt.</w:t>
            </w:r>
          </w:p>
          <w:p w14:paraId="3CCDF85D" w14:textId="77777777" w:rsidR="002B4075" w:rsidRPr="00676DDE" w:rsidRDefault="002B4075" w:rsidP="001A5F82">
            <w:pPr>
              <w:tabs>
                <w:tab w:val="left" w:pos="284"/>
              </w:tabs>
              <w:jc w:val="both"/>
            </w:pPr>
            <w:r w:rsidRPr="00676DDE">
              <w:t>+ Từ các cơ quan sinh sản đực cái nằm trên cùng một cơ thể (lưỡng tính) đến các cơ quan sinh sản này nằm trên các cơ thể riêng biệt (đơn tính)</w:t>
            </w:r>
          </w:p>
          <w:p w14:paraId="44BDD722" w14:textId="77777777" w:rsidR="002B4075" w:rsidRPr="00676DDE" w:rsidRDefault="002B4075" w:rsidP="001A5F82">
            <w:pPr>
              <w:tabs>
                <w:tab w:val="left" w:pos="284"/>
              </w:tabs>
              <w:jc w:val="both"/>
              <w:rPr>
                <w:i/>
              </w:rPr>
            </w:pPr>
            <w:r w:rsidRPr="00676DDE">
              <w:rPr>
                <w:i/>
              </w:rPr>
              <w:t>Học sinh trả lời được 2 ý là đạt điểm tối đa</w:t>
            </w:r>
          </w:p>
          <w:p w14:paraId="41F31AE7" w14:textId="77777777" w:rsidR="002B4075" w:rsidRPr="00676DDE" w:rsidRDefault="002B4075" w:rsidP="001A5F82">
            <w:pPr>
              <w:tabs>
                <w:tab w:val="left" w:pos="284"/>
              </w:tabs>
              <w:jc w:val="both"/>
            </w:pPr>
            <w:r w:rsidRPr="00676DDE">
              <w:t>- Về phương thức sinh sản:</w:t>
            </w:r>
          </w:p>
          <w:p w14:paraId="265BEACF" w14:textId="77777777" w:rsidR="002B4075" w:rsidRPr="00676DDE" w:rsidRDefault="002B4075" w:rsidP="001A5F82">
            <w:pPr>
              <w:tabs>
                <w:tab w:val="left" w:pos="284"/>
              </w:tabs>
              <w:jc w:val="both"/>
            </w:pPr>
            <w:r w:rsidRPr="00676DDE">
              <w:t>+ Từ đẻ trứng đến đẻ con.</w:t>
            </w:r>
          </w:p>
          <w:p w14:paraId="2F4BC757" w14:textId="77777777" w:rsidR="002B4075" w:rsidRPr="00676DDE" w:rsidRDefault="002B4075" w:rsidP="001A5F82">
            <w:pPr>
              <w:tabs>
                <w:tab w:val="left" w:pos="284"/>
              </w:tabs>
              <w:jc w:val="both"/>
            </w:pPr>
            <w:r w:rsidRPr="00676DDE">
              <w:t>+ Từ thụ tinh ngoài trong môi trường nước đến thụ tinh trong với sự hình thành cơ quan sinh dục phụ, đảm bảo cho xác suất thụ tinh cao và không lệ thuộc vào môi trường.</w:t>
            </w:r>
          </w:p>
          <w:p w14:paraId="092B1AAB" w14:textId="77777777" w:rsidR="002B4075" w:rsidRPr="00676DDE" w:rsidRDefault="002B4075" w:rsidP="001A5F82">
            <w:pPr>
              <w:tabs>
                <w:tab w:val="left" w:pos="284"/>
              </w:tabs>
              <w:jc w:val="both"/>
            </w:pPr>
            <w:r w:rsidRPr="00676DDE">
              <w:t>+ Từ tự thụ tinh sang thụ tinh chéo (giao phối), đảm bảo cho sự đổi mới vật chất di truyền.</w:t>
            </w:r>
          </w:p>
          <w:p w14:paraId="55AABF3A" w14:textId="77777777" w:rsidR="002B4075" w:rsidRPr="00676DDE" w:rsidRDefault="002B4075" w:rsidP="001A5F82">
            <w:pPr>
              <w:tabs>
                <w:tab w:val="left" w:pos="284"/>
              </w:tabs>
              <w:jc w:val="both"/>
              <w:rPr>
                <w:i/>
              </w:rPr>
            </w:pPr>
            <w:r w:rsidRPr="00676DDE">
              <w:rPr>
                <w:i/>
              </w:rPr>
              <w:t>Học sinh trả lời được 2 ý là đạt điểm tối đa</w:t>
            </w:r>
          </w:p>
          <w:p w14:paraId="1276FB40" w14:textId="77777777" w:rsidR="002B4075" w:rsidRPr="00676DDE" w:rsidRDefault="002B4075" w:rsidP="001A5F82">
            <w:pPr>
              <w:tabs>
                <w:tab w:val="left" w:pos="284"/>
              </w:tabs>
              <w:jc w:val="both"/>
            </w:pPr>
            <w:r w:rsidRPr="00676DDE">
              <w:t>- Vè bảo vệ phôi và chăm sóc con:</w:t>
            </w:r>
          </w:p>
          <w:p w14:paraId="79917E4B" w14:textId="77777777" w:rsidR="002B4075" w:rsidRPr="00676DDE" w:rsidRDefault="002B4075" w:rsidP="001A5F82">
            <w:pPr>
              <w:tabs>
                <w:tab w:val="left" w:pos="284"/>
              </w:tabs>
              <w:jc w:val="both"/>
            </w:pPr>
            <w:r w:rsidRPr="00676DDE">
              <w:t>+ Từ trứng phát triển hoàn toàn lệ thuộc vào điều kiện môi trường xunbg quanh đến bớt lệ thuộc.</w:t>
            </w:r>
          </w:p>
          <w:p w14:paraId="5DA6FE5A" w14:textId="77777777" w:rsidR="002B4075" w:rsidRPr="00676DDE" w:rsidRDefault="002B4075" w:rsidP="001A5F82">
            <w:pPr>
              <w:tabs>
                <w:tab w:val="left" w:pos="284"/>
              </w:tabs>
              <w:jc w:val="both"/>
            </w:pPr>
            <w:r w:rsidRPr="00676DDE">
              <w:t>+ Từ con sinh ra không được bảo vệ chăm sóc, nuôi dưỡng đến được bảo vệ, chăm sóc, nuôi dưỡng</w:t>
            </w:r>
          </w:p>
        </w:tc>
        <w:tc>
          <w:tcPr>
            <w:tcW w:w="763" w:type="dxa"/>
          </w:tcPr>
          <w:p w14:paraId="6A78AD51" w14:textId="77777777" w:rsidR="002B4075" w:rsidRPr="00676DDE" w:rsidRDefault="002B4075" w:rsidP="001A5F82">
            <w:pPr>
              <w:tabs>
                <w:tab w:val="left" w:pos="284"/>
              </w:tabs>
              <w:jc w:val="center"/>
              <w:rPr>
                <w:b/>
              </w:rPr>
            </w:pPr>
            <w:r w:rsidRPr="00676DDE">
              <w:rPr>
                <w:b/>
              </w:rPr>
              <w:t>0,5</w:t>
            </w:r>
          </w:p>
          <w:p w14:paraId="329DE879" w14:textId="77777777" w:rsidR="002B4075" w:rsidRPr="00676DDE" w:rsidRDefault="002B4075" w:rsidP="001A5F82">
            <w:pPr>
              <w:tabs>
                <w:tab w:val="left" w:pos="284"/>
              </w:tabs>
              <w:jc w:val="center"/>
              <w:rPr>
                <w:b/>
              </w:rPr>
            </w:pPr>
          </w:p>
          <w:p w14:paraId="6EEC40F2" w14:textId="77777777" w:rsidR="002B4075" w:rsidRPr="00676DDE" w:rsidRDefault="002B4075" w:rsidP="001A5F82">
            <w:pPr>
              <w:tabs>
                <w:tab w:val="left" w:pos="284"/>
              </w:tabs>
              <w:jc w:val="center"/>
              <w:rPr>
                <w:b/>
              </w:rPr>
            </w:pPr>
          </w:p>
          <w:p w14:paraId="78847FB1" w14:textId="77777777" w:rsidR="002B4075" w:rsidRPr="00676DDE" w:rsidRDefault="002B4075" w:rsidP="001A5F82">
            <w:pPr>
              <w:tabs>
                <w:tab w:val="left" w:pos="284"/>
              </w:tabs>
              <w:jc w:val="center"/>
              <w:rPr>
                <w:b/>
              </w:rPr>
            </w:pPr>
          </w:p>
          <w:p w14:paraId="0E23AC34" w14:textId="77777777" w:rsidR="002B4075" w:rsidRPr="00676DDE" w:rsidRDefault="002B4075" w:rsidP="001A5F82">
            <w:pPr>
              <w:tabs>
                <w:tab w:val="left" w:pos="284"/>
              </w:tabs>
              <w:jc w:val="center"/>
              <w:rPr>
                <w:b/>
              </w:rPr>
            </w:pPr>
          </w:p>
          <w:p w14:paraId="099206F5" w14:textId="77777777" w:rsidR="002B4075" w:rsidRPr="00676DDE" w:rsidRDefault="002B4075" w:rsidP="001A5F82">
            <w:pPr>
              <w:tabs>
                <w:tab w:val="left" w:pos="284"/>
              </w:tabs>
              <w:jc w:val="center"/>
              <w:rPr>
                <w:b/>
              </w:rPr>
            </w:pPr>
          </w:p>
          <w:p w14:paraId="4221A418" w14:textId="77777777" w:rsidR="002B4075" w:rsidRPr="00676DDE" w:rsidRDefault="002B4075" w:rsidP="001A5F82">
            <w:pPr>
              <w:tabs>
                <w:tab w:val="left" w:pos="284"/>
              </w:tabs>
              <w:jc w:val="center"/>
              <w:rPr>
                <w:b/>
              </w:rPr>
            </w:pPr>
            <w:r w:rsidRPr="00676DDE">
              <w:rPr>
                <w:b/>
              </w:rPr>
              <w:t>0,5</w:t>
            </w:r>
          </w:p>
          <w:p w14:paraId="1FA10450" w14:textId="77777777" w:rsidR="002B4075" w:rsidRPr="00676DDE" w:rsidRDefault="002B4075" w:rsidP="001A5F82">
            <w:pPr>
              <w:tabs>
                <w:tab w:val="left" w:pos="284"/>
              </w:tabs>
              <w:jc w:val="center"/>
              <w:rPr>
                <w:b/>
              </w:rPr>
            </w:pPr>
          </w:p>
          <w:p w14:paraId="7F2F317F" w14:textId="77777777" w:rsidR="002B4075" w:rsidRPr="00676DDE" w:rsidRDefault="002B4075" w:rsidP="001A5F82">
            <w:pPr>
              <w:tabs>
                <w:tab w:val="left" w:pos="284"/>
              </w:tabs>
              <w:jc w:val="center"/>
              <w:rPr>
                <w:b/>
              </w:rPr>
            </w:pPr>
          </w:p>
          <w:p w14:paraId="508ADD6E" w14:textId="77777777" w:rsidR="002B4075" w:rsidRPr="00676DDE" w:rsidRDefault="002B4075" w:rsidP="001A5F82">
            <w:pPr>
              <w:tabs>
                <w:tab w:val="left" w:pos="284"/>
              </w:tabs>
              <w:jc w:val="center"/>
              <w:rPr>
                <w:b/>
              </w:rPr>
            </w:pPr>
          </w:p>
          <w:p w14:paraId="7A5DAE62" w14:textId="77777777" w:rsidR="002B4075" w:rsidRPr="00676DDE" w:rsidRDefault="002B4075" w:rsidP="001A5F82">
            <w:pPr>
              <w:tabs>
                <w:tab w:val="left" w:pos="284"/>
              </w:tabs>
              <w:jc w:val="center"/>
              <w:rPr>
                <w:b/>
              </w:rPr>
            </w:pPr>
          </w:p>
          <w:p w14:paraId="76F7D53E" w14:textId="77777777" w:rsidR="002B4075" w:rsidRPr="00676DDE" w:rsidRDefault="002B4075" w:rsidP="001A5F82">
            <w:pPr>
              <w:tabs>
                <w:tab w:val="left" w:pos="284"/>
              </w:tabs>
              <w:jc w:val="center"/>
              <w:rPr>
                <w:b/>
              </w:rPr>
            </w:pPr>
          </w:p>
          <w:p w14:paraId="1CBC9E3E" w14:textId="77777777" w:rsidR="002B4075" w:rsidRPr="00676DDE" w:rsidRDefault="002B4075" w:rsidP="001A5F82">
            <w:pPr>
              <w:tabs>
                <w:tab w:val="left" w:pos="284"/>
              </w:tabs>
              <w:jc w:val="center"/>
              <w:rPr>
                <w:b/>
              </w:rPr>
            </w:pPr>
          </w:p>
          <w:p w14:paraId="0B0F6799" w14:textId="77777777" w:rsidR="002B4075" w:rsidRPr="00676DDE" w:rsidRDefault="002B4075" w:rsidP="001A5F82">
            <w:pPr>
              <w:tabs>
                <w:tab w:val="left" w:pos="284"/>
              </w:tabs>
              <w:jc w:val="center"/>
              <w:rPr>
                <w:b/>
              </w:rPr>
            </w:pPr>
            <w:r w:rsidRPr="00676DDE">
              <w:rPr>
                <w:b/>
              </w:rPr>
              <w:t>0,5</w:t>
            </w:r>
          </w:p>
        </w:tc>
      </w:tr>
      <w:tr w:rsidR="002B4075" w:rsidRPr="00676DDE" w14:paraId="34869E97" w14:textId="77777777" w:rsidTr="001A5F82">
        <w:tc>
          <w:tcPr>
            <w:tcW w:w="643" w:type="dxa"/>
            <w:vMerge w:val="restart"/>
          </w:tcPr>
          <w:p w14:paraId="2AF1EBA1" w14:textId="77777777" w:rsidR="002B4075" w:rsidRPr="00676DDE" w:rsidRDefault="002B4075" w:rsidP="001A5F82">
            <w:pPr>
              <w:tabs>
                <w:tab w:val="left" w:pos="284"/>
              </w:tabs>
              <w:jc w:val="center"/>
              <w:rPr>
                <w:b/>
              </w:rPr>
            </w:pPr>
            <w:r w:rsidRPr="00676DDE">
              <w:rPr>
                <w:b/>
              </w:rPr>
              <w:t>9</w:t>
            </w:r>
          </w:p>
        </w:tc>
        <w:tc>
          <w:tcPr>
            <w:tcW w:w="425" w:type="dxa"/>
          </w:tcPr>
          <w:p w14:paraId="1DE93956" w14:textId="77777777" w:rsidR="002B4075" w:rsidRPr="00676DDE" w:rsidRDefault="002B4075" w:rsidP="001A5F82">
            <w:pPr>
              <w:tabs>
                <w:tab w:val="left" w:pos="284"/>
              </w:tabs>
              <w:jc w:val="center"/>
              <w:rPr>
                <w:b/>
              </w:rPr>
            </w:pPr>
            <w:r w:rsidRPr="00676DDE">
              <w:rPr>
                <w:b/>
              </w:rPr>
              <w:t>a</w:t>
            </w:r>
          </w:p>
        </w:tc>
        <w:tc>
          <w:tcPr>
            <w:tcW w:w="8495" w:type="dxa"/>
          </w:tcPr>
          <w:p w14:paraId="1749546A" w14:textId="77777777" w:rsidR="002B4075" w:rsidRPr="00676DDE" w:rsidRDefault="002B4075" w:rsidP="001A5F82">
            <w:pPr>
              <w:tabs>
                <w:tab w:val="left" w:pos="284"/>
              </w:tabs>
              <w:jc w:val="both"/>
            </w:pPr>
            <w:r w:rsidRPr="00676DDE">
              <w:t>- Cấu trúc ADN quy định cấu trúc ARN thông qua quá trình phiên mã.</w:t>
            </w:r>
          </w:p>
          <w:p w14:paraId="73381483" w14:textId="77777777" w:rsidR="002B4075" w:rsidRPr="00676DDE" w:rsidRDefault="002B4075" w:rsidP="001A5F82">
            <w:pPr>
              <w:tabs>
                <w:tab w:val="left" w:pos="284"/>
              </w:tabs>
              <w:jc w:val="both"/>
            </w:pPr>
            <w:r w:rsidRPr="00676DDE">
              <w:t>- Cấu trúc mARN quy định cấu trúc protein thông qua quá trình dịch mã.</w:t>
            </w:r>
          </w:p>
        </w:tc>
        <w:tc>
          <w:tcPr>
            <w:tcW w:w="763" w:type="dxa"/>
          </w:tcPr>
          <w:p w14:paraId="4977D3A9" w14:textId="77777777" w:rsidR="002B4075" w:rsidRPr="00676DDE" w:rsidRDefault="002B4075" w:rsidP="001A5F82">
            <w:pPr>
              <w:tabs>
                <w:tab w:val="left" w:pos="284"/>
              </w:tabs>
              <w:jc w:val="center"/>
              <w:rPr>
                <w:b/>
              </w:rPr>
            </w:pPr>
            <w:r w:rsidRPr="00676DDE">
              <w:rPr>
                <w:b/>
              </w:rPr>
              <w:t>0,25</w:t>
            </w:r>
          </w:p>
          <w:p w14:paraId="14FFCDCB" w14:textId="77777777" w:rsidR="002B4075" w:rsidRPr="00676DDE" w:rsidRDefault="002B4075" w:rsidP="001A5F82">
            <w:pPr>
              <w:tabs>
                <w:tab w:val="left" w:pos="284"/>
              </w:tabs>
              <w:jc w:val="center"/>
              <w:rPr>
                <w:b/>
              </w:rPr>
            </w:pPr>
            <w:r w:rsidRPr="00676DDE">
              <w:rPr>
                <w:b/>
              </w:rPr>
              <w:t>0,25</w:t>
            </w:r>
          </w:p>
        </w:tc>
      </w:tr>
      <w:tr w:rsidR="002B4075" w:rsidRPr="00676DDE" w14:paraId="70C9E516" w14:textId="77777777" w:rsidTr="001A5F82">
        <w:tc>
          <w:tcPr>
            <w:tcW w:w="643" w:type="dxa"/>
            <w:vMerge/>
          </w:tcPr>
          <w:p w14:paraId="2B7EE963" w14:textId="77777777" w:rsidR="002B4075" w:rsidRPr="00676DDE" w:rsidRDefault="002B4075" w:rsidP="001A5F82">
            <w:pPr>
              <w:tabs>
                <w:tab w:val="left" w:pos="284"/>
              </w:tabs>
              <w:jc w:val="center"/>
              <w:rPr>
                <w:b/>
              </w:rPr>
            </w:pPr>
          </w:p>
        </w:tc>
        <w:tc>
          <w:tcPr>
            <w:tcW w:w="425" w:type="dxa"/>
          </w:tcPr>
          <w:p w14:paraId="3ECC4F56" w14:textId="77777777" w:rsidR="002B4075" w:rsidRPr="00676DDE" w:rsidRDefault="002B4075" w:rsidP="001A5F82">
            <w:pPr>
              <w:tabs>
                <w:tab w:val="left" w:pos="284"/>
              </w:tabs>
              <w:jc w:val="center"/>
              <w:rPr>
                <w:b/>
              </w:rPr>
            </w:pPr>
            <w:r w:rsidRPr="00676DDE">
              <w:rPr>
                <w:b/>
              </w:rPr>
              <w:t>b</w:t>
            </w:r>
          </w:p>
        </w:tc>
        <w:tc>
          <w:tcPr>
            <w:tcW w:w="8495" w:type="dxa"/>
          </w:tcPr>
          <w:p w14:paraId="3F0C5DF3" w14:textId="77777777" w:rsidR="002B4075" w:rsidRPr="00676DDE" w:rsidRDefault="002B4075" w:rsidP="001A5F82">
            <w:pPr>
              <w:tabs>
                <w:tab w:val="left" w:pos="284"/>
              </w:tabs>
              <w:jc w:val="both"/>
            </w:pPr>
            <w:r w:rsidRPr="00676DDE">
              <w:t>- Ở retrovirus, vật chất di truyền là ARN, có hiện tượng phiên mã ngược: ARN làm khuôn tổng hợp ADN.</w:t>
            </w:r>
          </w:p>
          <w:p w14:paraId="587D0699" w14:textId="77777777" w:rsidR="002B4075" w:rsidRPr="00676DDE" w:rsidRDefault="002B4075" w:rsidP="001A5F82">
            <w:pPr>
              <w:tabs>
                <w:tab w:val="left" w:pos="284"/>
              </w:tabs>
              <w:jc w:val="both"/>
            </w:pPr>
            <w:r w:rsidRPr="00676DDE">
              <w:t>- Ở các virut khác, ARN được tổng hợp dựa trên khuôn mẫu ARN</w:t>
            </w:r>
          </w:p>
        </w:tc>
        <w:tc>
          <w:tcPr>
            <w:tcW w:w="763" w:type="dxa"/>
          </w:tcPr>
          <w:p w14:paraId="4F72F4D2" w14:textId="77777777" w:rsidR="002B4075" w:rsidRPr="00676DDE" w:rsidRDefault="002B4075" w:rsidP="001A5F82">
            <w:pPr>
              <w:tabs>
                <w:tab w:val="left" w:pos="284"/>
              </w:tabs>
              <w:jc w:val="center"/>
              <w:rPr>
                <w:b/>
              </w:rPr>
            </w:pPr>
            <w:r w:rsidRPr="00676DDE">
              <w:rPr>
                <w:b/>
              </w:rPr>
              <w:t>0,5</w:t>
            </w:r>
          </w:p>
          <w:p w14:paraId="082702F2" w14:textId="77777777" w:rsidR="002B4075" w:rsidRPr="00676DDE" w:rsidRDefault="002B4075" w:rsidP="001A5F82">
            <w:pPr>
              <w:tabs>
                <w:tab w:val="left" w:pos="284"/>
              </w:tabs>
              <w:jc w:val="center"/>
              <w:rPr>
                <w:b/>
              </w:rPr>
            </w:pPr>
          </w:p>
          <w:p w14:paraId="5BA8AB8B" w14:textId="77777777" w:rsidR="002B4075" w:rsidRPr="00676DDE" w:rsidRDefault="002B4075" w:rsidP="001A5F82">
            <w:pPr>
              <w:tabs>
                <w:tab w:val="left" w:pos="284"/>
              </w:tabs>
              <w:jc w:val="center"/>
              <w:rPr>
                <w:b/>
              </w:rPr>
            </w:pPr>
            <w:r w:rsidRPr="00676DDE">
              <w:rPr>
                <w:b/>
              </w:rPr>
              <w:t>0,5</w:t>
            </w:r>
          </w:p>
        </w:tc>
      </w:tr>
      <w:tr w:rsidR="002B4075" w:rsidRPr="00676DDE" w14:paraId="69F4EC00" w14:textId="77777777" w:rsidTr="001A5F82">
        <w:tc>
          <w:tcPr>
            <w:tcW w:w="643" w:type="dxa"/>
            <w:vMerge/>
          </w:tcPr>
          <w:p w14:paraId="0C6664EC" w14:textId="77777777" w:rsidR="002B4075" w:rsidRPr="00676DDE" w:rsidRDefault="002B4075" w:rsidP="001A5F82">
            <w:pPr>
              <w:tabs>
                <w:tab w:val="left" w:pos="284"/>
              </w:tabs>
              <w:jc w:val="center"/>
              <w:rPr>
                <w:b/>
              </w:rPr>
            </w:pPr>
          </w:p>
        </w:tc>
        <w:tc>
          <w:tcPr>
            <w:tcW w:w="425" w:type="dxa"/>
          </w:tcPr>
          <w:p w14:paraId="4F3A62D0" w14:textId="77777777" w:rsidR="002B4075" w:rsidRPr="00676DDE" w:rsidRDefault="002B4075" w:rsidP="001A5F82">
            <w:pPr>
              <w:tabs>
                <w:tab w:val="left" w:pos="284"/>
              </w:tabs>
              <w:jc w:val="center"/>
              <w:rPr>
                <w:b/>
              </w:rPr>
            </w:pPr>
            <w:r w:rsidRPr="00676DDE">
              <w:rPr>
                <w:b/>
              </w:rPr>
              <w:t>c</w:t>
            </w:r>
          </w:p>
        </w:tc>
        <w:tc>
          <w:tcPr>
            <w:tcW w:w="8495" w:type="dxa"/>
          </w:tcPr>
          <w:p w14:paraId="0DED9E6E" w14:textId="77777777" w:rsidR="002B4075" w:rsidRPr="00676DDE" w:rsidRDefault="002B4075" w:rsidP="001A5F82">
            <w:pPr>
              <w:tabs>
                <w:tab w:val="left" w:pos="284"/>
              </w:tabs>
              <w:jc w:val="both"/>
            </w:pPr>
            <w:r w:rsidRPr="00676DDE">
              <w:t>- Giống nhau: Đều xúc tác cho sự hình thành liên kết hóa trị Đ-P giữa các nucleotit</w:t>
            </w:r>
          </w:p>
          <w:p w14:paraId="6FE3A5C5" w14:textId="77777777" w:rsidR="002B4075" w:rsidRPr="00676DDE" w:rsidRDefault="002B4075" w:rsidP="001A5F82">
            <w:pPr>
              <w:tabs>
                <w:tab w:val="left" w:pos="284"/>
              </w:tabs>
              <w:jc w:val="both"/>
            </w:pPr>
            <w:r w:rsidRPr="00676DDE">
              <w:t>- Khác nhau:</w:t>
            </w:r>
          </w:p>
          <w:p w14:paraId="0B5B5F2B" w14:textId="77777777" w:rsidR="002B4075" w:rsidRPr="00676DDE" w:rsidRDefault="002B4075" w:rsidP="001A5F82">
            <w:pPr>
              <w:tabs>
                <w:tab w:val="left" w:pos="284"/>
              </w:tabs>
              <w:jc w:val="both"/>
            </w:pPr>
            <w:r w:rsidRPr="00676DDE">
              <w:lastRenderedPageBreak/>
              <w:t>+ ADN - polymeraza bổ sung nucleotit tự do vào 3’-OH của nucleotit phía trước, do đó kéo dài chuỗi polinucleotit theo hướng 5’-3’, còn lygaza nối hai đoạn ADN với nhau, không kéo dài chuỗi.</w:t>
            </w:r>
          </w:p>
          <w:p w14:paraId="4B5EBDFA" w14:textId="77777777" w:rsidR="002B4075" w:rsidRPr="00676DDE" w:rsidRDefault="002B4075" w:rsidP="001A5F82">
            <w:pPr>
              <w:tabs>
                <w:tab w:val="left" w:pos="284"/>
              </w:tabs>
              <w:jc w:val="both"/>
            </w:pPr>
            <w:r w:rsidRPr="00676DDE">
              <w:t>+ ADN - polymalaza có hoạt tính sửa sai, còn lygaza không có hoạt tính đó</w:t>
            </w:r>
          </w:p>
        </w:tc>
        <w:tc>
          <w:tcPr>
            <w:tcW w:w="763" w:type="dxa"/>
          </w:tcPr>
          <w:p w14:paraId="0CAAF2FF" w14:textId="77777777" w:rsidR="002B4075" w:rsidRPr="00676DDE" w:rsidRDefault="002B4075" w:rsidP="001A5F82">
            <w:pPr>
              <w:tabs>
                <w:tab w:val="left" w:pos="284"/>
              </w:tabs>
              <w:jc w:val="center"/>
              <w:rPr>
                <w:b/>
              </w:rPr>
            </w:pPr>
            <w:r w:rsidRPr="00676DDE">
              <w:rPr>
                <w:b/>
              </w:rPr>
              <w:lastRenderedPageBreak/>
              <w:t>0,5</w:t>
            </w:r>
          </w:p>
          <w:p w14:paraId="1538C594" w14:textId="77777777" w:rsidR="002B4075" w:rsidRPr="00676DDE" w:rsidRDefault="002B4075" w:rsidP="001A5F82">
            <w:pPr>
              <w:tabs>
                <w:tab w:val="left" w:pos="284"/>
              </w:tabs>
              <w:jc w:val="center"/>
              <w:rPr>
                <w:b/>
              </w:rPr>
            </w:pPr>
          </w:p>
          <w:p w14:paraId="3E00874C" w14:textId="77777777" w:rsidR="002B4075" w:rsidRPr="00676DDE" w:rsidRDefault="002B4075" w:rsidP="001A5F82">
            <w:pPr>
              <w:tabs>
                <w:tab w:val="left" w:pos="284"/>
              </w:tabs>
              <w:jc w:val="center"/>
              <w:rPr>
                <w:b/>
              </w:rPr>
            </w:pPr>
            <w:r w:rsidRPr="00676DDE">
              <w:rPr>
                <w:b/>
              </w:rPr>
              <w:t>0,5</w:t>
            </w:r>
          </w:p>
          <w:p w14:paraId="355341DB" w14:textId="77777777" w:rsidR="002B4075" w:rsidRPr="00676DDE" w:rsidRDefault="002B4075" w:rsidP="001A5F82">
            <w:pPr>
              <w:tabs>
                <w:tab w:val="left" w:pos="284"/>
              </w:tabs>
              <w:jc w:val="center"/>
              <w:rPr>
                <w:b/>
              </w:rPr>
            </w:pPr>
          </w:p>
          <w:p w14:paraId="561240D4" w14:textId="77777777" w:rsidR="002B4075" w:rsidRPr="00676DDE" w:rsidRDefault="002B4075" w:rsidP="001A5F82">
            <w:pPr>
              <w:tabs>
                <w:tab w:val="left" w:pos="284"/>
              </w:tabs>
              <w:jc w:val="center"/>
              <w:rPr>
                <w:b/>
              </w:rPr>
            </w:pPr>
          </w:p>
          <w:p w14:paraId="154DEFCB" w14:textId="77777777" w:rsidR="002B4075" w:rsidRPr="00676DDE" w:rsidRDefault="002B4075" w:rsidP="001A5F82">
            <w:pPr>
              <w:tabs>
                <w:tab w:val="left" w:pos="284"/>
              </w:tabs>
              <w:jc w:val="center"/>
              <w:rPr>
                <w:b/>
              </w:rPr>
            </w:pPr>
            <w:r w:rsidRPr="00676DDE">
              <w:rPr>
                <w:b/>
              </w:rPr>
              <w:t>0,5</w:t>
            </w:r>
          </w:p>
        </w:tc>
      </w:tr>
    </w:tbl>
    <w:p w14:paraId="2631268B" w14:textId="77777777" w:rsidR="00A26C4F" w:rsidRPr="002B4075" w:rsidRDefault="00A26C4F" w:rsidP="002B4075"/>
    <w:sectPr w:rsidR="00A26C4F" w:rsidRPr="002B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2" type="#_x0000_t75" style="width:13pt;height:13pt" o:bullet="t">
        <v:imagedata r:id="rId1" o:title=""/>
      </v:shape>
    </w:pict>
  </w:numPicBullet>
  <w:numPicBullet w:numPicBulletId="1">
    <w:pict>
      <v:shape id="_x0000_i175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B4075"/>
    <w:rsid w:val="00323E4D"/>
    <w:rsid w:val="004753D5"/>
    <w:rsid w:val="00540F87"/>
    <w:rsid w:val="005B37DF"/>
    <w:rsid w:val="00635D16"/>
    <w:rsid w:val="006B566C"/>
    <w:rsid w:val="00943A61"/>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9029</Characters>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2021-08-30T01:58:00Z</dcterms:modified>
</cp:coreProperties>
</file>