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MA TRẬN ĐỀ THI HK I – TOÁN 7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990"/>
        <w:gridCol w:w="1880"/>
        <w:gridCol w:w="1790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     Cấp độ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1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Cấp độ thấp</w:t>
            </w:r>
          </w:p>
        </w:tc>
        <w:tc>
          <w:tcPr>
            <w:tcW w:w="129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1/ Các phép tính trong Q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>Tính được giá trị của biểu thức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>bằng cách tính theo thứ tự thực hiện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>phép tính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 xml:space="preserve">- Tính được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giá trị của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>x thông qua thứ tự thực hiện phép tính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Áp dụng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được tính chất phân phối giữa phép nhân và phép cộng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để tính nhanh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 xml:space="preserve">- Tính được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giá trị của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>x thông qua thứ tự thực hiện phép tính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câu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điểm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2.0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1,5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15%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4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3,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/  Tính chất của dãy tỉ số bằng nhau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Áp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dụng tính chất của dãy tỉ số bằng nhau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câu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điểm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vi-VN"/>
              </w:rPr>
              <w:t>3/ Đại lượng t</w:t>
            </w: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u w:val="dotted"/>
                <w:lang w:val="vi-VN"/>
              </w:rPr>
              <w:t>ỉ lệ thuận</w:t>
            </w: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GB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Vận dụng tính chất của hai đại lượng tỉ lệ nghịch để giải bài toán thực tế.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câu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điểm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u w:val="dotted"/>
                <w:lang w:val="vi-VN" w:eastAsia="zh-CN" w:bidi="ar-SA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>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>1,0 điểm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u w:val="dotted"/>
                <w:lang w:val="vi-VN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>10%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dotted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dotted"/>
                <w:lang w:val="vi-VN"/>
              </w:rPr>
              <w:t>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dotted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dotted"/>
                <w:lang w:val="vi-VN"/>
              </w:rPr>
              <w:t>1,0 điểm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dotted"/>
                <w:lang w:val="vi-V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4/ Hàm số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 xml:space="preserve">- Tính được giá trị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y = f(x)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 xml:space="preserve">của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hàm số khi biết giá trị của biến x.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Nhận biết được điểm thuôc đồ thị của hàm số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câu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điểm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0,5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0,5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5/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Các trường hợp bằng nhau của hai tam giác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Dựa vào các kiến thức hình học để vẽ hình, ghi giả thiết, kết luận của bài toán.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Vận dụng tính chất tổng ba góc trong tam giác.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Vận dụng các trường hợp bằng nhau của hai tam giác để chứng minh hai tam giác bằng nhau.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Vận dụng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tính chất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của hai tam giác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bằng nhau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để chứng minh  hai góc bằng nhau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câu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Số điểm</w:t>
            </w:r>
          </w:p>
          <w:p>
            <w:pPr>
              <w:jc w:val="left"/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0,5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Cộng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4,0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40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4,5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40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1,5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12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10 điểm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100%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C75DB"/>
    <w:rsid w:val="04CC7FB9"/>
    <w:rsid w:val="073C75DB"/>
    <w:rsid w:val="66B3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2021-12-30T07:24:00Z</dcterms:created>
  <dcterms:modified xsi:type="dcterms:W3CDTF">2022-01-01T08:23:31Z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