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F1038" w14:paraId="0877FDE3" w14:textId="77777777" w:rsidTr="00B72854">
        <w:tc>
          <w:tcPr>
            <w:tcW w:w="4675" w:type="dxa"/>
          </w:tcPr>
          <w:p w14:paraId="7E28C4EA" w14:textId="77777777" w:rsidR="001F1038" w:rsidRDefault="001F1038" w:rsidP="00B728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PHÒNG GD&amp;ĐT HUYỆN </w:t>
            </w:r>
          </w:p>
          <w:p w14:paraId="7D174A3A" w14:textId="77777777" w:rsidR="001F1038" w:rsidRDefault="001F1038" w:rsidP="00B728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THỦY</w:t>
            </w:r>
          </w:p>
          <w:p w14:paraId="687A78EC" w14:textId="4D60095C" w:rsidR="001F1038" w:rsidRDefault="001F1038" w:rsidP="001F1038">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Trường THCS Hồng Thuận</w:t>
            </w:r>
          </w:p>
          <w:p w14:paraId="018791C7" w14:textId="77777777" w:rsidR="001F1038" w:rsidRDefault="001F1038" w:rsidP="00B72854">
            <w:pPr>
              <w:spacing w:line="360" w:lineRule="auto"/>
              <w:jc w:val="center"/>
              <w:rPr>
                <w:rFonts w:ascii="Times New Roman" w:eastAsia="Times New Roman" w:hAnsi="Times New Roman" w:cs="Times New Roman"/>
                <w:b/>
                <w:sz w:val="28"/>
                <w:szCs w:val="28"/>
              </w:rPr>
            </w:pPr>
          </w:p>
        </w:tc>
        <w:tc>
          <w:tcPr>
            <w:tcW w:w="5045" w:type="dxa"/>
          </w:tcPr>
          <w:p w14:paraId="48F038C3" w14:textId="77777777" w:rsidR="001F1038" w:rsidRDefault="001F1038" w:rsidP="00B728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2023 – 2024</w:t>
            </w:r>
          </w:p>
          <w:p w14:paraId="42BE76E5" w14:textId="77777777" w:rsidR="001F1038" w:rsidRDefault="001F1038" w:rsidP="00B728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1FE3FD45" w14:textId="77777777" w:rsidR="001F1038" w:rsidRDefault="001F1038" w:rsidP="00B728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3911E270" w14:textId="77777777" w:rsidR="001F1038" w:rsidRDefault="001F1038" w:rsidP="001F1038">
      <w:pPr>
        <w:spacing w:after="0" w:line="360" w:lineRule="auto"/>
        <w:ind w:right="-93"/>
        <w:rPr>
          <w:rFonts w:ascii="Times New Roman" w:eastAsia="Times New Roman" w:hAnsi="Times New Roman" w:cs="Times New Roman"/>
          <w:b/>
          <w:color w:val="000000"/>
          <w:sz w:val="28"/>
          <w:szCs w:val="28"/>
        </w:rPr>
      </w:pPr>
    </w:p>
    <w:p w14:paraId="1B745319" w14:textId="74C15CCC" w:rsidR="00953A8F" w:rsidRDefault="00953A8F" w:rsidP="00953A8F">
      <w:pPr>
        <w:spacing w:after="0" w:line="360" w:lineRule="auto"/>
        <w:ind w:right="-9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953A8F" w14:paraId="5FBDBA9B" w14:textId="77777777" w:rsidTr="000479F4">
        <w:trPr>
          <w:trHeight w:val="413"/>
          <w:jc w:val="center"/>
        </w:trPr>
        <w:tc>
          <w:tcPr>
            <w:tcW w:w="592" w:type="dxa"/>
            <w:vMerge w:val="restart"/>
            <w:vAlign w:val="center"/>
          </w:tcPr>
          <w:p w14:paraId="58A49B34"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9" w:type="dxa"/>
            <w:vMerge w:val="restart"/>
            <w:vAlign w:val="center"/>
          </w:tcPr>
          <w:p w14:paraId="3DE311C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04" w:type="dxa"/>
            <w:vMerge w:val="restart"/>
            <w:vAlign w:val="center"/>
          </w:tcPr>
          <w:p w14:paraId="4B2DCABF"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9" w:type="dxa"/>
            <w:gridSpan w:val="8"/>
            <w:vAlign w:val="center"/>
          </w:tcPr>
          <w:p w14:paraId="36C7D7DB"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2BB0B790"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357EE256"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953A8F" w14:paraId="142EB72B" w14:textId="77777777" w:rsidTr="000479F4">
        <w:trPr>
          <w:jc w:val="center"/>
        </w:trPr>
        <w:tc>
          <w:tcPr>
            <w:tcW w:w="592" w:type="dxa"/>
            <w:vMerge/>
            <w:vAlign w:val="center"/>
          </w:tcPr>
          <w:p w14:paraId="0CACC373"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5AD2BEE9"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61F2C9F5"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4" w:type="dxa"/>
            <w:gridSpan w:val="2"/>
            <w:vAlign w:val="center"/>
          </w:tcPr>
          <w:p w14:paraId="3A3AA9A0"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91" w:type="dxa"/>
            <w:gridSpan w:val="2"/>
            <w:vAlign w:val="center"/>
          </w:tcPr>
          <w:p w14:paraId="778A2EFF"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2" w:type="dxa"/>
            <w:gridSpan w:val="2"/>
            <w:vAlign w:val="center"/>
          </w:tcPr>
          <w:p w14:paraId="0B39DE9B"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2" w:type="dxa"/>
            <w:gridSpan w:val="2"/>
            <w:vAlign w:val="center"/>
          </w:tcPr>
          <w:p w14:paraId="461D9E6D"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79538553"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53A8F" w14:paraId="63A17C5E" w14:textId="77777777" w:rsidTr="000479F4">
        <w:trPr>
          <w:jc w:val="center"/>
        </w:trPr>
        <w:tc>
          <w:tcPr>
            <w:tcW w:w="592" w:type="dxa"/>
            <w:vMerge/>
            <w:vAlign w:val="center"/>
          </w:tcPr>
          <w:p w14:paraId="5F35A364"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27CA2B11"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11E2E8B2"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vAlign w:val="center"/>
          </w:tcPr>
          <w:p w14:paraId="4905AD03"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9" w:type="dxa"/>
            <w:vAlign w:val="center"/>
          </w:tcPr>
          <w:p w14:paraId="79CB165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4" w:type="dxa"/>
            <w:vAlign w:val="center"/>
          </w:tcPr>
          <w:p w14:paraId="7F25080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4AB201A2"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5" w:type="dxa"/>
            <w:vAlign w:val="center"/>
          </w:tcPr>
          <w:p w14:paraId="29F57EE4"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vAlign w:val="center"/>
          </w:tcPr>
          <w:p w14:paraId="4A11BEE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vAlign w:val="center"/>
          </w:tcPr>
          <w:p w14:paraId="25D58819"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0BD2FB4E"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37FF991B"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53A8F" w14:paraId="5DAFE8BC" w14:textId="77777777" w:rsidTr="000479F4">
        <w:trPr>
          <w:jc w:val="center"/>
        </w:trPr>
        <w:tc>
          <w:tcPr>
            <w:tcW w:w="592" w:type="dxa"/>
            <w:vAlign w:val="center"/>
          </w:tcPr>
          <w:p w14:paraId="452D210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9" w:type="dxa"/>
            <w:vAlign w:val="center"/>
          </w:tcPr>
          <w:p w14:paraId="6F57EAB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04" w:type="dxa"/>
            <w:vAlign w:val="center"/>
          </w:tcPr>
          <w:p w14:paraId="1AD38582"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vAlign w:val="center"/>
          </w:tcPr>
          <w:p w14:paraId="3FB593C9"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w:t>
            </w:r>
          </w:p>
        </w:tc>
        <w:tc>
          <w:tcPr>
            <w:tcW w:w="679" w:type="dxa"/>
            <w:vAlign w:val="center"/>
          </w:tcPr>
          <w:p w14:paraId="33F34B6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04" w:type="dxa"/>
            <w:vAlign w:val="center"/>
          </w:tcPr>
          <w:p w14:paraId="17A08FE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center"/>
          </w:tcPr>
          <w:p w14:paraId="05BD5076"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35" w:type="dxa"/>
            <w:vAlign w:val="center"/>
          </w:tcPr>
          <w:p w14:paraId="4AC4738B"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6D916992"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p>
        </w:tc>
        <w:tc>
          <w:tcPr>
            <w:tcW w:w="695" w:type="dxa"/>
            <w:vAlign w:val="center"/>
          </w:tcPr>
          <w:p w14:paraId="7E8BEA3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58A53AA3"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916" w:type="dxa"/>
            <w:vAlign w:val="center"/>
          </w:tcPr>
          <w:p w14:paraId="55C76664"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953A8F" w14:paraId="5D41C4A4" w14:textId="77777777" w:rsidTr="000479F4">
        <w:trPr>
          <w:jc w:val="center"/>
        </w:trPr>
        <w:tc>
          <w:tcPr>
            <w:tcW w:w="592" w:type="dxa"/>
            <w:vAlign w:val="center"/>
          </w:tcPr>
          <w:p w14:paraId="40806F68"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9" w:type="dxa"/>
            <w:vAlign w:val="center"/>
          </w:tcPr>
          <w:p w14:paraId="1A3EACF8"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04" w:type="dxa"/>
            <w:vAlign w:val="center"/>
          </w:tcPr>
          <w:p w14:paraId="717E64CE" w14:textId="683FBDB3" w:rsidR="00953A8F" w:rsidRDefault="007415AD"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 (tham quan một di tích lịch sử, văn hóa)</w:t>
            </w:r>
          </w:p>
        </w:tc>
        <w:tc>
          <w:tcPr>
            <w:tcW w:w="695" w:type="dxa"/>
            <w:vAlign w:val="center"/>
          </w:tcPr>
          <w:p w14:paraId="18EE345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9" w:type="dxa"/>
            <w:vAlign w:val="center"/>
          </w:tcPr>
          <w:p w14:paraId="0559B61C"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04" w:type="dxa"/>
            <w:vAlign w:val="center"/>
          </w:tcPr>
          <w:p w14:paraId="5DAC09DD"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2C035E3E"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35" w:type="dxa"/>
            <w:vAlign w:val="center"/>
          </w:tcPr>
          <w:p w14:paraId="18434D23"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68F2FEAB"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95" w:type="dxa"/>
            <w:vAlign w:val="center"/>
          </w:tcPr>
          <w:p w14:paraId="4D20E6D9"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0244EEEC"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298E904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953A8F" w14:paraId="45327766" w14:textId="77777777" w:rsidTr="000479F4">
        <w:trPr>
          <w:trHeight w:val="494"/>
          <w:jc w:val="center"/>
        </w:trPr>
        <w:tc>
          <w:tcPr>
            <w:tcW w:w="2905" w:type="dxa"/>
            <w:gridSpan w:val="3"/>
          </w:tcPr>
          <w:p w14:paraId="3F21B80C" w14:textId="77777777" w:rsidR="00953A8F" w:rsidRDefault="00953A8F" w:rsidP="000479F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5" w:type="dxa"/>
            <w:vAlign w:val="bottom"/>
          </w:tcPr>
          <w:p w14:paraId="0B9E707D"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679" w:type="dxa"/>
            <w:vAlign w:val="bottom"/>
          </w:tcPr>
          <w:p w14:paraId="584E33DD" w14:textId="6E88845D" w:rsidR="00953A8F" w:rsidRDefault="001502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704" w:type="dxa"/>
            <w:vAlign w:val="bottom"/>
          </w:tcPr>
          <w:p w14:paraId="4B2897ED"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687" w:type="dxa"/>
            <w:vAlign w:val="bottom"/>
          </w:tcPr>
          <w:p w14:paraId="6F59357D" w14:textId="4F1E32C2" w:rsidR="00953A8F" w:rsidRDefault="001502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735" w:type="dxa"/>
            <w:vAlign w:val="bottom"/>
          </w:tcPr>
          <w:p w14:paraId="4C65E6CF"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bottom"/>
          </w:tcPr>
          <w:p w14:paraId="7C546A56" w14:textId="0C6B5EE3" w:rsidR="00953A8F" w:rsidRDefault="00B12F80"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r w:rsidR="00953A8F">
              <w:rPr>
                <w:rFonts w:ascii="Times New Roman" w:eastAsia="Times New Roman" w:hAnsi="Times New Roman" w:cs="Times New Roman"/>
                <w:b/>
                <w:color w:val="000000"/>
                <w:sz w:val="28"/>
                <w:szCs w:val="28"/>
              </w:rPr>
              <w:t>0</w:t>
            </w:r>
          </w:p>
        </w:tc>
        <w:tc>
          <w:tcPr>
            <w:tcW w:w="695" w:type="dxa"/>
            <w:vAlign w:val="bottom"/>
          </w:tcPr>
          <w:p w14:paraId="4D806EF6"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bottom"/>
          </w:tcPr>
          <w:p w14:paraId="532DA7CF" w14:textId="6D48188A" w:rsidR="00953A8F" w:rsidRDefault="001502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r w:rsidR="00953A8F">
              <w:rPr>
                <w:rFonts w:ascii="Times New Roman" w:eastAsia="Times New Roman" w:hAnsi="Times New Roman" w:cs="Times New Roman"/>
                <w:b/>
                <w:color w:val="000000"/>
                <w:sz w:val="28"/>
                <w:szCs w:val="28"/>
              </w:rPr>
              <w:t>0</w:t>
            </w:r>
          </w:p>
        </w:tc>
        <w:tc>
          <w:tcPr>
            <w:tcW w:w="916" w:type="dxa"/>
            <w:vMerge w:val="restart"/>
            <w:vAlign w:val="center"/>
          </w:tcPr>
          <w:p w14:paraId="198BA53D" w14:textId="77777777" w:rsidR="00953A8F" w:rsidRDefault="00953A8F" w:rsidP="000479F4">
            <w:pPr>
              <w:spacing w:line="360" w:lineRule="auto"/>
              <w:jc w:val="center"/>
              <w:rPr>
                <w:rFonts w:ascii="Times New Roman" w:eastAsia="Times New Roman" w:hAnsi="Times New Roman" w:cs="Times New Roman"/>
                <w:b/>
                <w:sz w:val="28"/>
                <w:szCs w:val="28"/>
              </w:rPr>
            </w:pPr>
          </w:p>
          <w:p w14:paraId="1D4EE45D"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769B7708" w14:textId="77777777" w:rsidR="00953A8F" w:rsidRDefault="00953A8F" w:rsidP="000479F4">
            <w:pPr>
              <w:spacing w:line="360" w:lineRule="auto"/>
              <w:jc w:val="center"/>
              <w:rPr>
                <w:rFonts w:ascii="Times New Roman" w:eastAsia="Times New Roman" w:hAnsi="Times New Roman" w:cs="Times New Roman"/>
                <w:b/>
                <w:sz w:val="28"/>
                <w:szCs w:val="28"/>
              </w:rPr>
            </w:pPr>
          </w:p>
        </w:tc>
      </w:tr>
      <w:tr w:rsidR="00953A8F" w14:paraId="362B58C2" w14:textId="77777777" w:rsidTr="000479F4">
        <w:trPr>
          <w:jc w:val="center"/>
        </w:trPr>
        <w:tc>
          <w:tcPr>
            <w:tcW w:w="2905" w:type="dxa"/>
            <w:gridSpan w:val="3"/>
          </w:tcPr>
          <w:p w14:paraId="3C1B69E2" w14:textId="77777777" w:rsidR="00953A8F" w:rsidRDefault="00953A8F" w:rsidP="000479F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4" w:type="dxa"/>
            <w:gridSpan w:val="2"/>
            <w:vAlign w:val="bottom"/>
          </w:tcPr>
          <w:p w14:paraId="02B9D72D" w14:textId="60DF5811"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r w:rsidR="0015028F">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w:t>
            </w:r>
          </w:p>
        </w:tc>
        <w:tc>
          <w:tcPr>
            <w:tcW w:w="1391" w:type="dxa"/>
            <w:gridSpan w:val="2"/>
            <w:vAlign w:val="bottom"/>
          </w:tcPr>
          <w:p w14:paraId="2E80852F" w14:textId="45D36C82" w:rsidR="00953A8F" w:rsidRDefault="001502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r w:rsidR="00953A8F">
              <w:rPr>
                <w:rFonts w:ascii="Times New Roman" w:eastAsia="Times New Roman" w:hAnsi="Times New Roman" w:cs="Times New Roman"/>
                <w:b/>
                <w:color w:val="000000"/>
                <w:sz w:val="28"/>
                <w:szCs w:val="28"/>
              </w:rPr>
              <w:t>%</w:t>
            </w:r>
          </w:p>
        </w:tc>
        <w:tc>
          <w:tcPr>
            <w:tcW w:w="1382" w:type="dxa"/>
            <w:gridSpan w:val="2"/>
            <w:vAlign w:val="bottom"/>
          </w:tcPr>
          <w:p w14:paraId="13821985" w14:textId="40CEC359" w:rsidR="00953A8F" w:rsidRDefault="001502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r w:rsidR="00953A8F">
              <w:rPr>
                <w:rFonts w:ascii="Times New Roman" w:eastAsia="Times New Roman" w:hAnsi="Times New Roman" w:cs="Times New Roman"/>
                <w:b/>
                <w:color w:val="000000"/>
                <w:sz w:val="28"/>
                <w:szCs w:val="28"/>
              </w:rPr>
              <w:t>0%</w:t>
            </w:r>
          </w:p>
        </w:tc>
        <w:tc>
          <w:tcPr>
            <w:tcW w:w="1382" w:type="dxa"/>
            <w:gridSpan w:val="2"/>
            <w:vAlign w:val="bottom"/>
          </w:tcPr>
          <w:p w14:paraId="0119CBB4" w14:textId="5AA084B1" w:rsidR="00953A8F" w:rsidRDefault="001502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r w:rsidR="00953A8F">
              <w:rPr>
                <w:rFonts w:ascii="Times New Roman" w:eastAsia="Times New Roman" w:hAnsi="Times New Roman" w:cs="Times New Roman"/>
                <w:b/>
                <w:color w:val="000000"/>
                <w:sz w:val="28"/>
                <w:szCs w:val="28"/>
              </w:rPr>
              <w:t>0%</w:t>
            </w:r>
          </w:p>
        </w:tc>
        <w:tc>
          <w:tcPr>
            <w:tcW w:w="916" w:type="dxa"/>
            <w:vMerge/>
            <w:vAlign w:val="center"/>
          </w:tcPr>
          <w:p w14:paraId="55A85756"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953A8F" w14:paraId="0D2AFE10" w14:textId="77777777" w:rsidTr="000479F4">
        <w:trPr>
          <w:jc w:val="center"/>
        </w:trPr>
        <w:tc>
          <w:tcPr>
            <w:tcW w:w="2905" w:type="dxa"/>
            <w:gridSpan w:val="3"/>
          </w:tcPr>
          <w:p w14:paraId="37F8D99A" w14:textId="77777777" w:rsidR="00953A8F" w:rsidRDefault="00953A8F" w:rsidP="000479F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5" w:type="dxa"/>
            <w:gridSpan w:val="4"/>
            <w:vAlign w:val="bottom"/>
          </w:tcPr>
          <w:p w14:paraId="60C0BB9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64" w:type="dxa"/>
            <w:gridSpan w:val="4"/>
            <w:vAlign w:val="bottom"/>
          </w:tcPr>
          <w:p w14:paraId="5CE9771B"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038B2C31" w14:textId="77777777" w:rsidR="00953A8F" w:rsidRDefault="00953A8F" w:rsidP="000479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4561705F" w14:textId="77777777" w:rsidR="00953A8F" w:rsidRDefault="00953A8F" w:rsidP="00953A8F">
      <w:pPr>
        <w:spacing w:after="0" w:line="360" w:lineRule="auto"/>
        <w:rPr>
          <w:rFonts w:ascii="Times New Roman" w:eastAsia="Times New Roman" w:hAnsi="Times New Roman" w:cs="Times New Roman"/>
          <w:sz w:val="28"/>
          <w:szCs w:val="28"/>
        </w:rPr>
      </w:pPr>
    </w:p>
    <w:p w14:paraId="0CFC9A50" w14:textId="77777777" w:rsidR="00953A8F" w:rsidRDefault="00953A8F" w:rsidP="00953A8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14:paraId="51B8A310" w14:textId="77777777" w:rsidR="00953A8F" w:rsidRDefault="00953A8F" w:rsidP="00953A8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14:paraId="335478E7" w14:textId="77777777" w:rsidR="00953A8F" w:rsidRDefault="00953A8F" w:rsidP="00953A8F">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xml:space="preserve">       Thu vịnh</w:t>
      </w:r>
    </w:p>
    <w:p w14:paraId="4AAEF276" w14:textId="77777777" w:rsidR="00953A8F" w:rsidRDefault="00953A8F" w:rsidP="00953A8F">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Nguyễn Khuyến</w:t>
      </w:r>
    </w:p>
    <w:p w14:paraId="349869B7" w14:textId="77777777" w:rsidR="00953A8F" w:rsidRDefault="00953A8F" w:rsidP="00953A8F">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Trời thu xanh ngắt mấy tầng cao,</w:t>
      </w:r>
      <w:r>
        <w:rPr>
          <w:rFonts w:ascii="Times New Roman" w:eastAsia="Times New Roman" w:hAnsi="Times New Roman" w:cs="Times New Roman"/>
          <w:sz w:val="28"/>
          <w:szCs w:val="28"/>
        </w:rPr>
        <w:br/>
        <w:t>Cần trúc lơ phơ gió hắt hiu.</w:t>
      </w:r>
      <w:r>
        <w:rPr>
          <w:rFonts w:ascii="Times New Roman" w:eastAsia="Times New Roman" w:hAnsi="Times New Roman" w:cs="Times New Roman"/>
          <w:sz w:val="28"/>
          <w:szCs w:val="28"/>
        </w:rPr>
        <w:br/>
        <w:t>Nước biếc trông như tầng khói phủ,</w:t>
      </w:r>
      <w:r>
        <w:rPr>
          <w:rFonts w:ascii="Times New Roman" w:eastAsia="Times New Roman" w:hAnsi="Times New Roman" w:cs="Times New Roman"/>
          <w:sz w:val="28"/>
          <w:szCs w:val="28"/>
        </w:rPr>
        <w:br/>
        <w:t>Song thưa để mặc bóng trăng vào.</w:t>
      </w:r>
      <w:r>
        <w:rPr>
          <w:rFonts w:ascii="Times New Roman" w:eastAsia="Times New Roman" w:hAnsi="Times New Roman" w:cs="Times New Roman"/>
          <w:sz w:val="28"/>
          <w:szCs w:val="28"/>
        </w:rPr>
        <w:br/>
        <w:t>Mấy chùm trước giậu hoa năm ngoái,</w:t>
      </w:r>
      <w:r>
        <w:rPr>
          <w:rFonts w:ascii="Times New Roman" w:eastAsia="Times New Roman" w:hAnsi="Times New Roman" w:cs="Times New Roman"/>
          <w:sz w:val="28"/>
          <w:szCs w:val="28"/>
        </w:rPr>
        <w:br/>
        <w:t>Một tiếng trên không ngỗng nước nào?</w:t>
      </w:r>
      <w:r>
        <w:rPr>
          <w:rFonts w:ascii="Times New Roman" w:eastAsia="Times New Roman" w:hAnsi="Times New Roman" w:cs="Times New Roman"/>
          <w:sz w:val="28"/>
          <w:szCs w:val="28"/>
        </w:rPr>
        <w:br/>
        <w:t>Nhân hứng cũng vừa toan cất bút,</w:t>
      </w:r>
      <w:r>
        <w:rPr>
          <w:rFonts w:ascii="Times New Roman" w:eastAsia="Times New Roman" w:hAnsi="Times New Roman" w:cs="Times New Roman"/>
          <w:sz w:val="28"/>
          <w:szCs w:val="28"/>
        </w:rPr>
        <w:br/>
        <w:t>Nghĩ ra lại thẹn với ông Đào.</w:t>
      </w:r>
    </w:p>
    <w:p w14:paraId="561C6AF2"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được viết theo thể thơ nào?</w:t>
      </w:r>
    </w:p>
    <w:p w14:paraId="1B3F9B1C"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722E48CD"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74ABD32F"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7ED1B5DF"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4E3B1955"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Những phương thức biểu đạt nào được sử dụng trong bài thơ?</w:t>
      </w:r>
    </w:p>
    <w:p w14:paraId="4C47AC51"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tự sự</w:t>
      </w:r>
    </w:p>
    <w:p w14:paraId="74AA827A"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Biểu cảm, tự sự</w:t>
      </w:r>
    </w:p>
    <w:p w14:paraId="4C5C8778"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p w14:paraId="14C5D7E5"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Tự sự, nghị luận</w:t>
      </w:r>
    </w:p>
    <w:p w14:paraId="04F822BE"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Đặc điểm gieo vần của bài thơ Thu vịnh là:</w:t>
      </w:r>
    </w:p>
    <w:p w14:paraId="3E598F7E"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Gieo vần chân</w:t>
      </w:r>
    </w:p>
    <w:p w14:paraId="0CE29EA8"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Vần bằng</w:t>
      </w:r>
    </w:p>
    <w:p w14:paraId="6CED4A40"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Vần “ao” được gieo ở tiếng thứ 7 của các câu 1, 2, 4, 6, 8</w:t>
      </w:r>
    </w:p>
    <w:p w14:paraId="6646746E"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p w14:paraId="37ED917A"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Điểm nhìn để đón nhận cảnh thu của Nguyễn Khuyến trong bài thơ Thu vịnh là:</w:t>
      </w:r>
    </w:p>
    <w:p w14:paraId="2FF2D647"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Điểm nhìn từ trên cao</w:t>
      </w:r>
    </w:p>
    <w:p w14:paraId="12133D49"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Điểm nhìn từ dưới thấp</w:t>
      </w:r>
    </w:p>
    <w:p w14:paraId="0722C4AF"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Điểm nhìn từ gần đến cao xa, từ cao xa trở về gần</w:t>
      </w:r>
    </w:p>
    <w:p w14:paraId="5BE012AA"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Điểm nhìn từ cao xa, về gần thấp rồi lại đến cao xa</w:t>
      </w:r>
    </w:p>
    <w:p w14:paraId="3E38DA3A" w14:textId="3A54AAC5"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w:t>
      </w:r>
      <w:r w:rsidR="001D7608">
        <w:rPr>
          <w:rFonts w:ascii="Times New Roman" w:eastAsia="Times New Roman" w:hAnsi="Times New Roman" w:cs="Times New Roman"/>
          <w:sz w:val="28"/>
          <w:szCs w:val="28"/>
        </w:rPr>
        <w:t>Từ “lơ phơ, hắt hiu” là từ loại nào</w:t>
      </w:r>
      <w:r>
        <w:rPr>
          <w:rFonts w:ascii="Times New Roman" w:eastAsia="Times New Roman" w:hAnsi="Times New Roman" w:cs="Times New Roman"/>
          <w:sz w:val="28"/>
          <w:szCs w:val="28"/>
        </w:rPr>
        <w:t>?</w:t>
      </w:r>
    </w:p>
    <w:p w14:paraId="2618AE13" w14:textId="1B6D9CEA"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1D7608">
        <w:rPr>
          <w:rFonts w:ascii="Times New Roman" w:eastAsia="Times New Roman" w:hAnsi="Times New Roman" w:cs="Times New Roman"/>
          <w:sz w:val="28"/>
          <w:szCs w:val="28"/>
        </w:rPr>
        <w:t>Tượng hình</w:t>
      </w:r>
    </w:p>
    <w:p w14:paraId="1BDAE1ED" w14:textId="1E9A0691"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1D7608">
        <w:rPr>
          <w:rFonts w:ascii="Times New Roman" w:eastAsia="Times New Roman" w:hAnsi="Times New Roman" w:cs="Times New Roman"/>
          <w:sz w:val="28"/>
          <w:szCs w:val="28"/>
        </w:rPr>
        <w:t>Tượng thanh</w:t>
      </w:r>
    </w:p>
    <w:p w14:paraId="3719FE77" w14:textId="1ED9E8A5"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1D7608">
        <w:rPr>
          <w:rFonts w:ascii="Times New Roman" w:eastAsia="Times New Roman" w:hAnsi="Times New Roman" w:cs="Times New Roman"/>
          <w:sz w:val="28"/>
          <w:szCs w:val="28"/>
        </w:rPr>
        <w:t>Từ địa phương</w:t>
      </w:r>
    </w:p>
    <w:p w14:paraId="7B43EC00" w14:textId="36770B36"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1D7608">
        <w:rPr>
          <w:rFonts w:ascii="Times New Roman" w:eastAsia="Times New Roman" w:hAnsi="Times New Roman" w:cs="Times New Roman"/>
          <w:sz w:val="28"/>
          <w:szCs w:val="28"/>
        </w:rPr>
        <w:t>Biệt ngữ xã hội</w:t>
      </w:r>
    </w:p>
    <w:p w14:paraId="77C1B4DB"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Dòng nào nêu lên bức tranh thu được miêu tả trong bài thơ?</w:t>
      </w:r>
    </w:p>
    <w:p w14:paraId="5D44354F"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Bức tranh thiên nhiên hùng vĩ, tráng lệ</w:t>
      </w:r>
    </w:p>
    <w:p w14:paraId="1CBE0C5D"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Bức tranh thiên nhiên ảm đạm, hiu hắt</w:t>
      </w:r>
    </w:p>
    <w:p w14:paraId="41ED1E82"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p w14:paraId="40B82915"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Bức tranh thiên nhiên mới mẻ, kì thú, đậm chất phương xa, xứ lạ</w:t>
      </w:r>
    </w:p>
    <w:p w14:paraId="740CEBE2"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Tâm trạng của chủ thể trữ tình trong bài thơ như thế nào?</w:t>
      </w:r>
    </w:p>
    <w:p w14:paraId="2EC23477"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Cảnh nhớ nhung, sầu muộn</w:t>
      </w:r>
    </w:p>
    <w:p w14:paraId="6B637A57"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Cô đơn, u hoài</w:t>
      </w:r>
    </w:p>
    <w:p w14:paraId="625955E3"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Chán chường, ngán ngẩm</w:t>
      </w:r>
    </w:p>
    <w:p w14:paraId="1840D017"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p w14:paraId="097BC80B"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Dòng nào sau đây không biểu đạt nội dung của bài thơ?</w:t>
      </w:r>
    </w:p>
    <w:p w14:paraId="6CB5FE9F"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Vẻ đẹp thanh sơ, tĩnh lặng của cảnh vật mùa thu.</w:t>
      </w:r>
    </w:p>
    <w:p w14:paraId="1CF6158C"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Nỗi niềm u uẩn của nhà thơ.</w:t>
      </w:r>
    </w:p>
    <w:p w14:paraId="27A55209"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Vẻ đẹp tâm hồn thanh cao, bình dị, gắn bó với quê hương, đất nước của Nguyễn Khuyến.</w:t>
      </w:r>
    </w:p>
    <w:p w14:paraId="0C48E343"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p w14:paraId="63433976"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w:t>
      </w:r>
      <w:r>
        <w:rPr>
          <w:rFonts w:ascii="Times New Roman" w:eastAsia="Times New Roman" w:hAnsi="Times New Roman" w:cs="Times New Roman"/>
          <w:sz w:val="28"/>
          <w:szCs w:val="28"/>
        </w:rPr>
        <w:t xml:space="preserve"> Xác định biện pháp nghệ thuật được sử dụng trong hai câu thơ sau, nêu tác dụng:</w:t>
      </w:r>
    </w:p>
    <w:p w14:paraId="25003F95" w14:textId="77777777" w:rsidR="00953A8F" w:rsidRDefault="00953A8F" w:rsidP="00953A8F">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Nước biếc trông như tầng khói phủ</w:t>
      </w:r>
    </w:p>
    <w:p w14:paraId="1593F732" w14:textId="77777777" w:rsidR="00953A8F" w:rsidRDefault="00953A8F" w:rsidP="00953A8F">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Song thưa để mặc bóng trăng vào.</w:t>
      </w:r>
    </w:p>
    <w:p w14:paraId="687EF840" w14:textId="77777777" w:rsidR="00953A8F" w:rsidRDefault="00953A8F" w:rsidP="00953A8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10 (1,0 điểm) </w:t>
      </w:r>
      <w:r>
        <w:rPr>
          <w:rFonts w:ascii="Times New Roman" w:eastAsia="Times New Roman" w:hAnsi="Times New Roman" w:cs="Times New Roman"/>
          <w:sz w:val="28"/>
          <w:szCs w:val="28"/>
        </w:rPr>
        <w:t>Qua các hình ảnh về mùa thu trong bài thơ, tác giả thể hiện tình cảm gì với thiên nhiên.</w:t>
      </w:r>
    </w:p>
    <w:p w14:paraId="6A06AD34" w14:textId="77777777" w:rsidR="00953A8F" w:rsidRDefault="00953A8F" w:rsidP="00953A8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255B8494" w14:textId="77777777" w:rsidR="007415AD" w:rsidRDefault="007415AD" w:rsidP="007415A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Em hãy viết bài văn kể lại một chuyến đi (tham quan di tích lịch sử, văn hóa) mà mình ấn tượng nhất.</w:t>
      </w:r>
    </w:p>
    <w:p w14:paraId="0BFAF57F" w14:textId="77777777" w:rsidR="007415AD" w:rsidRDefault="007415AD" w:rsidP="00953A8F">
      <w:pPr>
        <w:spacing w:after="0" w:line="360" w:lineRule="auto"/>
        <w:rPr>
          <w:rFonts w:ascii="Times New Roman" w:eastAsia="Times New Roman" w:hAnsi="Times New Roman" w:cs="Times New Roman"/>
          <w:b/>
          <w:sz w:val="28"/>
          <w:szCs w:val="28"/>
        </w:rPr>
      </w:pPr>
    </w:p>
    <w:p w14:paraId="1B811576" w14:textId="77777777" w:rsidR="007415AD" w:rsidRDefault="007415AD" w:rsidP="00953A8F">
      <w:pPr>
        <w:spacing w:after="0" w:line="360" w:lineRule="auto"/>
        <w:jc w:val="center"/>
        <w:rPr>
          <w:rFonts w:ascii="Times New Roman" w:eastAsia="Times New Roman" w:hAnsi="Times New Roman" w:cs="Times New Roman"/>
          <w:sz w:val="28"/>
          <w:szCs w:val="28"/>
        </w:rPr>
      </w:pPr>
    </w:p>
    <w:p w14:paraId="43E88A3B" w14:textId="1D13CBE0" w:rsidR="00953A8F" w:rsidRDefault="00953A8F" w:rsidP="00953A8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4B0BE2C8" w14:textId="77777777" w:rsidR="00953A8F" w:rsidRDefault="00953A8F" w:rsidP="00953A8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53A8F" w14:paraId="1ECB1A3B" w14:textId="77777777" w:rsidTr="000479F4">
        <w:trPr>
          <w:trHeight w:val="584"/>
        </w:trPr>
        <w:tc>
          <w:tcPr>
            <w:tcW w:w="1170" w:type="dxa"/>
            <w:vAlign w:val="center"/>
          </w:tcPr>
          <w:p w14:paraId="2207FB55"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2741BC34"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1FDDE5F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53A8F" w14:paraId="3B318399" w14:textId="77777777" w:rsidTr="000479F4">
        <w:trPr>
          <w:trHeight w:val="440"/>
        </w:trPr>
        <w:tc>
          <w:tcPr>
            <w:tcW w:w="1170" w:type="dxa"/>
            <w:vAlign w:val="center"/>
          </w:tcPr>
          <w:p w14:paraId="70BA0E7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CC8EA0E"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14:paraId="32C7EF3B"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6011E386" w14:textId="77777777" w:rsidTr="000479F4">
        <w:trPr>
          <w:trHeight w:val="413"/>
        </w:trPr>
        <w:tc>
          <w:tcPr>
            <w:tcW w:w="1170" w:type="dxa"/>
            <w:vAlign w:val="center"/>
          </w:tcPr>
          <w:p w14:paraId="75926443"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0C1D5CD3"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tc>
        <w:tc>
          <w:tcPr>
            <w:tcW w:w="1350" w:type="dxa"/>
            <w:vAlign w:val="center"/>
          </w:tcPr>
          <w:p w14:paraId="5D7EAF24"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0ADBF045" w14:textId="77777777" w:rsidTr="000479F4">
        <w:trPr>
          <w:trHeight w:val="458"/>
        </w:trPr>
        <w:tc>
          <w:tcPr>
            <w:tcW w:w="1170" w:type="dxa"/>
            <w:vAlign w:val="center"/>
          </w:tcPr>
          <w:p w14:paraId="295277A7"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5BC511B1"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tc>
        <w:tc>
          <w:tcPr>
            <w:tcW w:w="1350" w:type="dxa"/>
            <w:vAlign w:val="center"/>
          </w:tcPr>
          <w:p w14:paraId="32448CD7"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2F5803B5" w14:textId="77777777" w:rsidTr="000479F4">
        <w:trPr>
          <w:trHeight w:val="413"/>
        </w:trPr>
        <w:tc>
          <w:tcPr>
            <w:tcW w:w="1170" w:type="dxa"/>
            <w:vAlign w:val="center"/>
          </w:tcPr>
          <w:p w14:paraId="329D4A94"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742DC7E"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tc>
        <w:tc>
          <w:tcPr>
            <w:tcW w:w="1350" w:type="dxa"/>
            <w:vAlign w:val="center"/>
          </w:tcPr>
          <w:p w14:paraId="3B11A79D"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4D816D5A" w14:textId="77777777" w:rsidTr="000479F4">
        <w:trPr>
          <w:trHeight w:val="458"/>
        </w:trPr>
        <w:tc>
          <w:tcPr>
            <w:tcW w:w="1170" w:type="dxa"/>
            <w:vAlign w:val="center"/>
          </w:tcPr>
          <w:p w14:paraId="5E931024"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4ADF29AB"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Trời thu</w:t>
            </w:r>
          </w:p>
        </w:tc>
        <w:tc>
          <w:tcPr>
            <w:tcW w:w="1350" w:type="dxa"/>
            <w:vAlign w:val="center"/>
          </w:tcPr>
          <w:p w14:paraId="6E4E50DF"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665FC47B" w14:textId="77777777" w:rsidTr="000479F4">
        <w:trPr>
          <w:trHeight w:val="503"/>
        </w:trPr>
        <w:tc>
          <w:tcPr>
            <w:tcW w:w="1170" w:type="dxa"/>
            <w:vAlign w:val="center"/>
          </w:tcPr>
          <w:p w14:paraId="794CF6B9"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18A22007"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tc>
        <w:tc>
          <w:tcPr>
            <w:tcW w:w="1350" w:type="dxa"/>
            <w:vAlign w:val="center"/>
          </w:tcPr>
          <w:p w14:paraId="1EB37A19"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77589013" w14:textId="77777777" w:rsidTr="000479F4">
        <w:trPr>
          <w:trHeight w:val="530"/>
        </w:trPr>
        <w:tc>
          <w:tcPr>
            <w:tcW w:w="1170" w:type="dxa"/>
            <w:vAlign w:val="center"/>
          </w:tcPr>
          <w:p w14:paraId="030193C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6E8E0A42"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tc>
        <w:tc>
          <w:tcPr>
            <w:tcW w:w="1350" w:type="dxa"/>
            <w:vAlign w:val="center"/>
          </w:tcPr>
          <w:p w14:paraId="5A2C7A31"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1F5A6AD8" w14:textId="77777777" w:rsidTr="000479F4">
        <w:trPr>
          <w:trHeight w:val="440"/>
        </w:trPr>
        <w:tc>
          <w:tcPr>
            <w:tcW w:w="1170" w:type="dxa"/>
            <w:vAlign w:val="center"/>
          </w:tcPr>
          <w:p w14:paraId="1B9C26C9"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5088A67D"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tc>
        <w:tc>
          <w:tcPr>
            <w:tcW w:w="1350" w:type="dxa"/>
            <w:vAlign w:val="center"/>
          </w:tcPr>
          <w:p w14:paraId="2567EF77"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53A8F" w14:paraId="74A6EC16" w14:textId="77777777" w:rsidTr="000479F4">
        <w:trPr>
          <w:trHeight w:val="440"/>
        </w:trPr>
        <w:tc>
          <w:tcPr>
            <w:tcW w:w="1170" w:type="dxa"/>
            <w:vAlign w:val="center"/>
          </w:tcPr>
          <w:p w14:paraId="6AC1A64D"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2215BCE7"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nghệ thuật:</w:t>
            </w:r>
          </w:p>
          <w:p w14:paraId="36FCB718"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nước biếc như tầng khói phủ</w:t>
            </w:r>
          </w:p>
          <w:p w14:paraId="1808F102"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nước biếc &gt;&lt; song thưa; tầng khói phủ &gt;&lt; bóng trăng vào.</w:t>
            </w:r>
          </w:p>
          <w:p w14:paraId="2A1292AC"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w:t>
            </w:r>
          </w:p>
          <w:p w14:paraId="2591AC20"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biện pháp nghệ thuật sử dụng trong hai câu thơ trên góp phần tạo ấn tượng về bức tranh thiên nhiên đẹp huyền ảo, thơ mộng.</w:t>
            </w:r>
          </w:p>
          <w:p w14:paraId="608500B8"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Đồng thời tăng tính gợi hình, tạo sự cân đối, nhịp nhàng cho bài thơ</w:t>
            </w:r>
          </w:p>
        </w:tc>
        <w:tc>
          <w:tcPr>
            <w:tcW w:w="1350" w:type="dxa"/>
            <w:vAlign w:val="center"/>
          </w:tcPr>
          <w:p w14:paraId="69797C6A"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953A8F" w14:paraId="716CC9FB" w14:textId="77777777" w:rsidTr="000479F4">
        <w:trPr>
          <w:trHeight w:val="440"/>
        </w:trPr>
        <w:tc>
          <w:tcPr>
            <w:tcW w:w="1170" w:type="dxa"/>
            <w:vAlign w:val="center"/>
          </w:tcPr>
          <w:p w14:paraId="42BBF251" w14:textId="77777777" w:rsidR="00953A8F" w:rsidRDefault="00953A8F" w:rsidP="000479F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3F4BDDAD"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cảm của tác giả với thiên nhiên: </w:t>
            </w:r>
          </w:p>
          <w:p w14:paraId="5C83FDED"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đắm say, mãnh liệt. Yêu thiên nhiên, ông cảm nhận thiên nhiên, ông cảm nhận thiên nhiên mùa thu bằng những vần thơ đẹp, giàu hình ảnh, cảm xúc của một tâm hồn nhạy cảm.</w:t>
            </w:r>
          </w:p>
          <w:p w14:paraId="4EB16342" w14:textId="77777777" w:rsidR="00953A8F" w:rsidRDefault="00953A8F" w:rsidP="000479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chính là yêu quê hương, đất nước – đây là vẻ đẹp trong thơ Nguyễn Khuyến. Tình yêu yêu quê hương đất nước không ồn  ào phô trương mà lặng kẽ, sâu sắc, mãnh liệt.</w:t>
            </w:r>
          </w:p>
        </w:tc>
        <w:tc>
          <w:tcPr>
            <w:tcW w:w="1350" w:type="dxa"/>
            <w:vAlign w:val="center"/>
          </w:tcPr>
          <w:p w14:paraId="0639C5FA" w14:textId="77777777" w:rsidR="00953A8F" w:rsidRDefault="00953A8F" w:rsidP="000479F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3E8FCDA9" w14:textId="77777777" w:rsidR="00EF6DCB" w:rsidRDefault="00EF6DCB" w:rsidP="007415AD">
      <w:pPr>
        <w:spacing w:after="0"/>
      </w:pPr>
    </w:p>
    <w:p w14:paraId="4720AC98" w14:textId="77777777" w:rsidR="007415AD" w:rsidRDefault="007415AD" w:rsidP="007415A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86"/>
        <w:gridCol w:w="1344"/>
      </w:tblGrid>
      <w:tr w:rsidR="007415AD" w14:paraId="714566DD" w14:textId="77777777" w:rsidTr="007415AD">
        <w:trPr>
          <w:trHeight w:val="512"/>
        </w:trPr>
        <w:tc>
          <w:tcPr>
            <w:tcW w:w="715" w:type="dxa"/>
            <w:tcBorders>
              <w:top w:val="single" w:sz="4" w:space="0" w:color="000000"/>
              <w:left w:val="single" w:sz="4" w:space="0" w:color="000000"/>
              <w:bottom w:val="single" w:sz="4" w:space="0" w:color="000000"/>
              <w:right w:val="single" w:sz="4" w:space="0" w:color="000000"/>
            </w:tcBorders>
            <w:vAlign w:val="center"/>
            <w:hideMark/>
          </w:tcPr>
          <w:p w14:paraId="4B8A0C0C" w14:textId="77777777" w:rsidR="007415AD" w:rsidRDefault="007415A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09FD177B" w14:textId="77777777" w:rsidR="007415AD" w:rsidRDefault="007415A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tcBorders>
              <w:top w:val="single" w:sz="4" w:space="0" w:color="000000"/>
              <w:left w:val="single" w:sz="4" w:space="0" w:color="000000"/>
              <w:bottom w:val="single" w:sz="4" w:space="0" w:color="000000"/>
              <w:right w:val="single" w:sz="4" w:space="0" w:color="000000"/>
            </w:tcBorders>
            <w:vAlign w:val="center"/>
            <w:hideMark/>
          </w:tcPr>
          <w:p w14:paraId="4D7A8B78" w14:textId="77777777" w:rsidR="007415AD" w:rsidRDefault="007415A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7415AD" w14:paraId="4942EEC0" w14:textId="77777777" w:rsidTr="007415AD">
        <w:trPr>
          <w:trHeight w:val="1547"/>
        </w:trPr>
        <w:tc>
          <w:tcPr>
            <w:tcW w:w="715" w:type="dxa"/>
            <w:vMerge w:val="restart"/>
            <w:tcBorders>
              <w:top w:val="single" w:sz="4" w:space="0" w:color="000000"/>
              <w:left w:val="single" w:sz="4" w:space="0" w:color="000000"/>
              <w:bottom w:val="single" w:sz="4" w:space="0" w:color="000000"/>
              <w:right w:val="single" w:sz="4" w:space="0" w:color="000000"/>
            </w:tcBorders>
          </w:tcPr>
          <w:p w14:paraId="0E88182F" w14:textId="77777777" w:rsidR="007415AD" w:rsidRDefault="007415AD">
            <w:pPr>
              <w:spacing w:line="360" w:lineRule="auto"/>
              <w:jc w:val="both"/>
              <w:rPr>
                <w:rFonts w:ascii="Times New Roman" w:eastAsia="Times New Roman" w:hAnsi="Times New Roman" w:cs="Times New Roman"/>
                <w:b/>
                <w:sz w:val="28"/>
                <w:szCs w:val="28"/>
              </w:rPr>
            </w:pP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16148C22" w14:textId="77777777" w:rsidR="007415AD" w:rsidRDefault="007415A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14:paraId="2D50ABA6"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tcBorders>
              <w:top w:val="single" w:sz="4" w:space="0" w:color="000000"/>
              <w:left w:val="single" w:sz="4" w:space="0" w:color="000000"/>
              <w:bottom w:val="single" w:sz="4" w:space="0" w:color="000000"/>
              <w:right w:val="single" w:sz="4" w:space="0" w:color="000000"/>
            </w:tcBorders>
            <w:vAlign w:val="center"/>
            <w:hideMark/>
          </w:tcPr>
          <w:p w14:paraId="0AD5DB18" w14:textId="77777777" w:rsidR="007415AD" w:rsidRDefault="007415A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415AD" w14:paraId="4755F3D3" w14:textId="77777777" w:rsidTr="007415AD">
        <w:trPr>
          <w:trHeight w:val="1160"/>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14:paraId="27CE1D15" w14:textId="77777777" w:rsidR="007415AD" w:rsidRDefault="007415AD">
            <w:pPr>
              <w:spacing w:after="0"/>
              <w:rPr>
                <w:rFonts w:ascii="Times New Roman" w:eastAsia="Times New Roman" w:hAnsi="Times New Roman" w:cs="Times New Roman"/>
                <w:b/>
                <w:sz w:val="28"/>
                <w:szCs w:val="28"/>
              </w:rPr>
            </w:pP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293E8699"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tcBorders>
              <w:top w:val="single" w:sz="4" w:space="0" w:color="000000"/>
              <w:left w:val="single" w:sz="4" w:space="0" w:color="000000"/>
              <w:bottom w:val="single" w:sz="4" w:space="0" w:color="000000"/>
              <w:right w:val="single" w:sz="4" w:space="0" w:color="000000"/>
            </w:tcBorders>
            <w:vAlign w:val="center"/>
            <w:hideMark/>
          </w:tcPr>
          <w:p w14:paraId="5EBE587F" w14:textId="77777777" w:rsidR="007415AD" w:rsidRDefault="007415A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415AD" w14:paraId="15C05F3A" w14:textId="77777777" w:rsidTr="007415AD">
        <w:trPr>
          <w:trHeight w:val="530"/>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14:paraId="4777D0E0" w14:textId="77777777" w:rsidR="007415AD" w:rsidRDefault="007415AD">
            <w:pPr>
              <w:spacing w:after="0"/>
              <w:rPr>
                <w:rFonts w:ascii="Times New Roman" w:eastAsia="Times New Roman" w:hAnsi="Times New Roman" w:cs="Times New Roman"/>
                <w:b/>
                <w:sz w:val="28"/>
                <w:szCs w:val="28"/>
              </w:rPr>
            </w:pP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5A94F871" w14:textId="77777777" w:rsidR="007415AD" w:rsidRDefault="007415A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200BE371" w14:textId="77777777" w:rsidR="007415AD" w:rsidRDefault="007415A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0321181B"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14:paraId="27A6842C" w14:textId="77777777" w:rsidR="007415AD" w:rsidRDefault="007415A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3A2966F3"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615F5663"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2181F333" w14:textId="77777777" w:rsidR="007415AD" w:rsidRDefault="007415AD">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15BC033"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tcBorders>
              <w:top w:val="single" w:sz="4" w:space="0" w:color="000000"/>
              <w:left w:val="single" w:sz="4" w:space="0" w:color="000000"/>
              <w:bottom w:val="single" w:sz="4" w:space="0" w:color="000000"/>
              <w:right w:val="single" w:sz="4" w:space="0" w:color="000000"/>
            </w:tcBorders>
            <w:vAlign w:val="center"/>
            <w:hideMark/>
          </w:tcPr>
          <w:p w14:paraId="07E921BF" w14:textId="77777777" w:rsidR="007415AD" w:rsidRDefault="007415A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 điểm</w:t>
            </w:r>
          </w:p>
        </w:tc>
      </w:tr>
      <w:tr w:rsidR="007415AD" w14:paraId="3363E3C5" w14:textId="77777777" w:rsidTr="007415AD">
        <w:trPr>
          <w:trHeight w:val="800"/>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14:paraId="1011E873" w14:textId="77777777" w:rsidR="007415AD" w:rsidRDefault="007415AD">
            <w:pPr>
              <w:spacing w:after="0"/>
              <w:rPr>
                <w:rFonts w:ascii="Times New Roman" w:eastAsia="Times New Roman" w:hAnsi="Times New Roman" w:cs="Times New Roman"/>
                <w:b/>
                <w:sz w:val="28"/>
                <w:szCs w:val="28"/>
              </w:rPr>
            </w:pP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1A0F35FB"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tcBorders>
              <w:top w:val="single" w:sz="4" w:space="0" w:color="000000"/>
              <w:left w:val="single" w:sz="4" w:space="0" w:color="000000"/>
              <w:bottom w:val="single" w:sz="4" w:space="0" w:color="000000"/>
              <w:right w:val="single" w:sz="4" w:space="0" w:color="000000"/>
            </w:tcBorders>
            <w:vAlign w:val="center"/>
            <w:hideMark/>
          </w:tcPr>
          <w:p w14:paraId="5496AC7C" w14:textId="77777777" w:rsidR="007415AD" w:rsidRDefault="007415A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415AD" w14:paraId="68987AF7" w14:textId="77777777" w:rsidTr="007415AD">
        <w:trPr>
          <w:trHeight w:val="800"/>
        </w:trPr>
        <w:tc>
          <w:tcPr>
            <w:tcW w:w="715" w:type="dxa"/>
            <w:vMerge w:val="restart"/>
            <w:tcBorders>
              <w:top w:val="single" w:sz="4" w:space="0" w:color="000000"/>
              <w:left w:val="single" w:sz="4" w:space="0" w:color="000000"/>
              <w:bottom w:val="single" w:sz="4" w:space="0" w:color="000000"/>
              <w:right w:val="single" w:sz="4" w:space="0" w:color="000000"/>
            </w:tcBorders>
          </w:tcPr>
          <w:p w14:paraId="1A25C46D" w14:textId="77777777" w:rsidR="007415AD" w:rsidRDefault="007415AD">
            <w:pPr>
              <w:spacing w:line="360" w:lineRule="auto"/>
              <w:jc w:val="both"/>
              <w:rPr>
                <w:rFonts w:ascii="Times New Roman" w:eastAsia="Times New Roman" w:hAnsi="Times New Roman" w:cs="Times New Roman"/>
                <w:b/>
                <w:sz w:val="28"/>
                <w:szCs w:val="28"/>
              </w:rPr>
            </w:pP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35ED447E"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tcBorders>
              <w:top w:val="single" w:sz="4" w:space="0" w:color="000000"/>
              <w:left w:val="single" w:sz="4" w:space="0" w:color="000000"/>
              <w:bottom w:val="single" w:sz="4" w:space="0" w:color="000000"/>
              <w:right w:val="single" w:sz="4" w:space="0" w:color="000000"/>
            </w:tcBorders>
            <w:vAlign w:val="center"/>
            <w:hideMark/>
          </w:tcPr>
          <w:p w14:paraId="6A6966C5" w14:textId="77777777" w:rsidR="007415AD" w:rsidRDefault="007415A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415AD" w14:paraId="2982BE65" w14:textId="77777777" w:rsidTr="007415AD">
        <w:trPr>
          <w:trHeight w:val="800"/>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14:paraId="3CB2490C" w14:textId="77777777" w:rsidR="007415AD" w:rsidRDefault="007415AD">
            <w:pPr>
              <w:spacing w:after="0"/>
              <w:rPr>
                <w:rFonts w:ascii="Times New Roman" w:eastAsia="Times New Roman" w:hAnsi="Times New Roman" w:cs="Times New Roman"/>
                <w:b/>
                <w:sz w:val="28"/>
                <w:szCs w:val="28"/>
              </w:rPr>
            </w:pP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1EA919BE" w14:textId="77777777" w:rsidR="007415AD" w:rsidRDefault="007415A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tcBorders>
              <w:top w:val="single" w:sz="4" w:space="0" w:color="000000"/>
              <w:left w:val="single" w:sz="4" w:space="0" w:color="000000"/>
              <w:bottom w:val="single" w:sz="4" w:space="0" w:color="000000"/>
              <w:right w:val="single" w:sz="4" w:space="0" w:color="000000"/>
            </w:tcBorders>
            <w:vAlign w:val="center"/>
          </w:tcPr>
          <w:p w14:paraId="584D5355" w14:textId="77777777" w:rsidR="007415AD" w:rsidRDefault="007415AD">
            <w:pPr>
              <w:spacing w:line="360" w:lineRule="auto"/>
              <w:jc w:val="center"/>
              <w:rPr>
                <w:rFonts w:ascii="Times New Roman" w:eastAsia="Times New Roman" w:hAnsi="Times New Roman" w:cs="Times New Roman"/>
                <w:sz w:val="28"/>
                <w:szCs w:val="28"/>
              </w:rPr>
            </w:pPr>
          </w:p>
        </w:tc>
      </w:tr>
    </w:tbl>
    <w:p w14:paraId="17CEEC5B" w14:textId="77777777" w:rsidR="007415AD" w:rsidRDefault="007415AD" w:rsidP="007415AD">
      <w:pPr>
        <w:spacing w:after="0" w:line="360" w:lineRule="auto"/>
        <w:jc w:val="both"/>
        <w:rPr>
          <w:rFonts w:ascii="Times New Roman" w:eastAsia="Times New Roman" w:hAnsi="Times New Roman" w:cs="Times New Roman"/>
          <w:sz w:val="28"/>
          <w:szCs w:val="28"/>
        </w:rPr>
      </w:pPr>
    </w:p>
    <w:p w14:paraId="784E135B" w14:textId="77777777" w:rsidR="007415AD" w:rsidRDefault="007415AD" w:rsidP="007415AD">
      <w:pPr>
        <w:spacing w:after="0" w:line="360" w:lineRule="auto"/>
        <w:jc w:val="both"/>
        <w:rPr>
          <w:rFonts w:ascii="Times New Roman" w:eastAsia="Times New Roman" w:hAnsi="Times New Roman" w:cs="Times New Roman"/>
          <w:sz w:val="28"/>
          <w:szCs w:val="28"/>
        </w:rPr>
      </w:pPr>
    </w:p>
    <w:p w14:paraId="66498204" w14:textId="77777777" w:rsidR="007415AD" w:rsidRDefault="007415AD" w:rsidP="007415AD">
      <w:pPr>
        <w:rPr>
          <w:rFonts w:ascii="Times New Roman" w:eastAsia="Times New Roman" w:hAnsi="Times New Roman" w:cs="Times New Roman"/>
          <w:sz w:val="28"/>
          <w:szCs w:val="28"/>
        </w:rPr>
      </w:pPr>
    </w:p>
    <w:p w14:paraId="51E86B47" w14:textId="77777777" w:rsidR="007415AD" w:rsidRDefault="007415AD" w:rsidP="007415AD">
      <w:pPr>
        <w:spacing w:after="0"/>
      </w:pPr>
    </w:p>
    <w:sectPr w:rsidR="007415A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8F"/>
    <w:rsid w:val="0015028F"/>
    <w:rsid w:val="001D7608"/>
    <w:rsid w:val="001F1038"/>
    <w:rsid w:val="004D29FB"/>
    <w:rsid w:val="007415AD"/>
    <w:rsid w:val="00953A8F"/>
    <w:rsid w:val="00B12F80"/>
    <w:rsid w:val="00BA79A2"/>
    <w:rsid w:val="00E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6C36"/>
  <w15:chartTrackingRefBased/>
  <w15:docId w15:val="{06BC899E-2E0A-4B0A-A299-BFC3EA84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8F"/>
    <w:pPr>
      <w:spacing w:after="160" w:line="259" w:lineRule="auto"/>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785</Words>
  <Characters>4479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2023-10-20T14:02:00Z</dcterms:created>
  <dcterms:modified xsi:type="dcterms:W3CDTF">2023-10-21T01:11:00Z</dcterms:modified>
</cp:coreProperties>
</file>