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D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talkative</w:t>
            </w:r>
          </w:p>
          <w:p>
            <w:pPr>
              <w:spacing w:before="150"/>
              <w:jc w:val="left"/>
            </w:pPr>
            <w:r>
              <w:t xml:space="preserve">16. dishonest</w:t>
            </w:r>
          </w:p>
          <w:p>
            <w:pPr>
              <w:spacing w:before="150"/>
              <w:jc w:val="left"/>
            </w:pPr>
            <w:r>
              <w:t xml:space="preserve">17. better</w:t>
            </w:r>
          </w:p>
          <w:p>
            <w:pPr>
              <w:spacing w:before="150"/>
              <w:jc w:val="left"/>
            </w:pPr>
            <w:r>
              <w:t xml:space="preserve">18. effective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B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False</w:t>
            </w:r>
          </w:p>
          <w:p>
            <w:pPr>
              <w:spacing w:before="150"/>
              <w:jc w:val="left"/>
            </w:pPr>
            <w:r>
              <w:t xml:space="preserve">25. True</w:t>
            </w:r>
          </w:p>
          <w:p>
            <w:pPr>
              <w:spacing w:before="150"/>
              <w:jc w:val="left"/>
            </w:pPr>
            <w:r>
              <w:t xml:space="preserve">26. Not given</w:t>
            </w:r>
          </w:p>
          <w:p>
            <w:pPr>
              <w:spacing w:before="150"/>
              <w:jc w:val="left"/>
            </w:pPr>
            <w:r>
              <w:t xml:space="preserve">27. False</w:t>
            </w:r>
          </w:p>
          <w:p>
            <w:pPr>
              <w:spacing w:before="150"/>
              <w:jc w:val="left"/>
            </w:pPr>
            <w:r>
              <w:t xml:space="preserve">28. True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drink</w:t>
            </w:r>
          </w:p>
          <w:p>
            <w:pPr>
              <w:spacing w:before="150"/>
              <w:jc w:val="left"/>
            </w:pPr>
            <w:r>
              <w:t xml:space="preserve">30. advice</w:t>
            </w:r>
          </w:p>
          <w:p>
            <w:pPr>
              <w:spacing w:before="150"/>
              <w:jc w:val="left"/>
            </w:pPr>
            <w:r>
              <w:t xml:space="preserve">31. hungry</w:t>
            </w:r>
          </w:p>
          <w:p>
            <w:pPr>
              <w:spacing w:before="150"/>
              <w:jc w:val="left"/>
            </w:pPr>
            <w:r>
              <w:t xml:space="preserve">32. rest</w:t>
            </w:r>
          </w:p>
          <w:p>
            <w:pPr>
              <w:spacing w:before="150"/>
              <w:jc w:val="left"/>
            </w:pPr>
            <w:r>
              <w:t xml:space="preserve">33. soda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A</w:t>
            </w:r>
          </w:p>
          <w:p>
            <w:pPr>
              <w:spacing w:before="150"/>
              <w:jc w:val="left"/>
            </w:pPr>
            <w:r>
              <w:t xml:space="preserve">36.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Ben often spends two hours making a vlog./Ben often spends two hours on making a vlog.</w:t>
            </w:r>
          </w:p>
          <w:p>
            <w:pPr>
              <w:spacing w:before="150"/>
              <w:jc w:val="left"/>
            </w:pPr>
            <w:r>
              <w:t xml:space="preserve">38. She's interested in reading comics./She's fond of reading comics./She's keen on reading comics./She's interested in comics./She's fond of comics./She's keen on comics.</w:t>
            </w:r>
          </w:p>
          <w:p>
            <w:pPr>
              <w:spacing w:before="150"/>
              <w:jc w:val="left"/>
            </w:pPr>
            <w:r>
              <w:t xml:space="preserve">39. A comedian is the person who is funny and makes people laugh happily.</w:t>
            </w:r>
          </w:p>
          <w:p>
            <w:pPr>
              <w:spacing w:before="150"/>
              <w:jc w:val="left"/>
            </w:pPr>
            <w:r>
              <w:t xml:space="preserve">40. She always loves spending her holiday in Da Lat in the winter./She always loves to spend her holiday in Da Lat in the winter.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2023-12-15T03:30:08.205Z</dcterms:created>
  <dcterms:modified xsi:type="dcterms:W3CDTF">2023-12-15T03:30:08.205Z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