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3A2AA" w14:textId="5A4AE05D" w:rsidR="00D251A1" w:rsidRPr="00AD0094" w:rsidRDefault="00D251A1" w:rsidP="00D251A1">
      <w:pPr>
        <w:keepLines/>
        <w:rPr>
          <w:b/>
          <w:bCs/>
          <w:color w:val="000000" w:themeColor="text1"/>
          <w:sz w:val="26"/>
          <w:szCs w:val="26"/>
        </w:rPr>
      </w:pPr>
      <w:bookmarkStart w:id="0" w:name="_Toc104440672"/>
      <w:r w:rsidRPr="00AD0094">
        <w:rPr>
          <w:b/>
          <w:bCs/>
          <w:color w:val="000000" w:themeColor="text1"/>
          <w:sz w:val="26"/>
          <w:szCs w:val="26"/>
        </w:rPr>
        <w:t xml:space="preserve">BẢNG ĐẶC TẢ KĨ THUẬT ĐỀ KIỂM TRA </w:t>
      </w:r>
      <w:r>
        <w:rPr>
          <w:b/>
          <w:bCs/>
          <w:color w:val="000000" w:themeColor="text1"/>
          <w:sz w:val="26"/>
          <w:szCs w:val="26"/>
        </w:rPr>
        <w:t xml:space="preserve">GIỮA </w:t>
      </w:r>
      <w:r w:rsidRPr="00AD0094">
        <w:rPr>
          <w:b/>
          <w:bCs/>
          <w:color w:val="000000" w:themeColor="text1"/>
          <w:sz w:val="26"/>
          <w:szCs w:val="26"/>
        </w:rPr>
        <w:t>KỲ 1</w:t>
      </w:r>
    </w:p>
    <w:p w14:paraId="64D41804" w14:textId="77777777" w:rsidR="00D251A1" w:rsidRDefault="00D251A1" w:rsidP="00D251A1">
      <w:pPr>
        <w:keepLines/>
        <w:spacing w:after="120"/>
        <w:rPr>
          <w:b/>
          <w:bCs/>
          <w:color w:val="000000" w:themeColor="text1"/>
          <w:sz w:val="26"/>
          <w:szCs w:val="26"/>
        </w:rPr>
      </w:pPr>
      <w:r w:rsidRPr="00AD0094">
        <w:rPr>
          <w:b/>
          <w:bCs/>
          <w:color w:val="000000" w:themeColor="text1"/>
          <w:sz w:val="26"/>
          <w:szCs w:val="26"/>
        </w:rPr>
        <w:t>MÔN: TIN HỌC 10 – THỜI GIAN LÀM BÀI: 45 PHÚT</w:t>
      </w:r>
    </w:p>
    <w:tbl>
      <w:tblPr>
        <w:tblW w:w="149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1636"/>
        <w:gridCol w:w="2809"/>
        <w:gridCol w:w="4791"/>
        <w:gridCol w:w="1176"/>
        <w:gridCol w:w="1176"/>
        <w:gridCol w:w="1176"/>
        <w:gridCol w:w="1459"/>
      </w:tblGrid>
      <w:tr w:rsidR="00F45D6E" w14:paraId="40541C78" w14:textId="77777777" w:rsidTr="00F45D6E">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8D9E05" w14:textId="77777777" w:rsidR="00F45D6E" w:rsidRDefault="00F45D6E" w:rsidP="00913518">
            <w:pPr>
              <w:keepLines/>
              <w:spacing w:after="120"/>
              <w:rPr>
                <w:b/>
                <w:color w:val="000000"/>
                <w:sz w:val="26"/>
                <w:szCs w:val="26"/>
              </w:rPr>
            </w:pPr>
            <w:r>
              <w:rPr>
                <w:b/>
                <w:color w:val="000000"/>
                <w:sz w:val="26"/>
                <w:szCs w:val="26"/>
              </w:rPr>
              <w:t>TT</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422F2" w14:textId="77777777" w:rsidR="00F45D6E" w:rsidRDefault="00F45D6E" w:rsidP="00913518">
            <w:pPr>
              <w:keepLines/>
              <w:spacing w:after="120"/>
              <w:rPr>
                <w:b/>
                <w:color w:val="000000"/>
                <w:sz w:val="26"/>
                <w:szCs w:val="26"/>
              </w:rPr>
            </w:pPr>
            <w:r>
              <w:rPr>
                <w:b/>
                <w:color w:val="000000"/>
                <w:sz w:val="26"/>
                <w:szCs w:val="26"/>
              </w:rPr>
              <w:t>Nội dung kiến thức/kĩ năng</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ED84CB" w14:textId="77777777" w:rsidR="00F45D6E" w:rsidRDefault="00F45D6E" w:rsidP="00913518">
            <w:pPr>
              <w:keepLines/>
              <w:spacing w:after="120"/>
              <w:rPr>
                <w:b/>
                <w:color w:val="000000"/>
                <w:sz w:val="26"/>
                <w:szCs w:val="26"/>
              </w:rPr>
            </w:pPr>
            <w:r>
              <w:rPr>
                <w:b/>
                <w:color w:val="000000"/>
                <w:sz w:val="26"/>
                <w:szCs w:val="26"/>
              </w:rPr>
              <w:t>Đơn vị kiến thức/kĩ năng</w:t>
            </w:r>
          </w:p>
        </w:tc>
        <w:tc>
          <w:tcPr>
            <w:tcW w:w="4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0C2248" w14:textId="77777777" w:rsidR="00F45D6E" w:rsidRDefault="00F45D6E" w:rsidP="00913518">
            <w:pPr>
              <w:keepLines/>
              <w:rPr>
                <w:b/>
                <w:color w:val="000000"/>
                <w:sz w:val="26"/>
                <w:szCs w:val="26"/>
              </w:rPr>
            </w:pPr>
            <w:r>
              <w:rPr>
                <w:b/>
                <w:color w:val="000000"/>
                <w:sz w:val="26"/>
                <w:szCs w:val="26"/>
              </w:rPr>
              <w:t>Mức độ kiến thức, kĩ năng</w:t>
            </w:r>
          </w:p>
          <w:p w14:paraId="4C8C0962" w14:textId="77777777" w:rsidR="00F45D6E" w:rsidRDefault="00F45D6E" w:rsidP="00913518">
            <w:pPr>
              <w:keepLines/>
              <w:rPr>
                <w:b/>
                <w:color w:val="000000"/>
                <w:sz w:val="26"/>
                <w:szCs w:val="26"/>
              </w:rPr>
            </w:pPr>
            <w:r>
              <w:rPr>
                <w:b/>
                <w:color w:val="000000"/>
                <w:sz w:val="26"/>
                <w:szCs w:val="26"/>
              </w:rPr>
              <w:t>cần kiểm tra, đánh giá</w:t>
            </w:r>
          </w:p>
        </w:tc>
        <w:tc>
          <w:tcPr>
            <w:tcW w:w="4987" w:type="dxa"/>
            <w:gridSpan w:val="4"/>
            <w:tcBorders>
              <w:bottom w:val="single" w:sz="4" w:space="0" w:color="000000"/>
            </w:tcBorders>
            <w:vAlign w:val="center"/>
          </w:tcPr>
          <w:p w14:paraId="3350DDA7" w14:textId="77777777" w:rsidR="00F45D6E" w:rsidRDefault="00F45D6E" w:rsidP="00913518">
            <w:pPr>
              <w:keepLines/>
              <w:spacing w:after="120"/>
              <w:rPr>
                <w:b/>
                <w:color w:val="000000"/>
                <w:sz w:val="26"/>
                <w:szCs w:val="26"/>
              </w:rPr>
            </w:pPr>
            <w:r>
              <w:rPr>
                <w:b/>
                <w:color w:val="000000"/>
                <w:sz w:val="26"/>
                <w:szCs w:val="26"/>
              </w:rPr>
              <w:t>Số câu hỏi theo các mức độ nhận thức</w:t>
            </w:r>
          </w:p>
        </w:tc>
      </w:tr>
      <w:tr w:rsidR="00F45D6E" w14:paraId="07A18E97" w14:textId="77777777" w:rsidTr="00F45D6E">
        <w:tc>
          <w:tcPr>
            <w:tcW w:w="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50866" w14:textId="77777777" w:rsidR="00F45D6E" w:rsidRDefault="00F45D6E" w:rsidP="00913518">
            <w:pPr>
              <w:widowControl w:val="0"/>
              <w:pBdr>
                <w:top w:val="nil"/>
                <w:left w:val="nil"/>
                <w:bottom w:val="nil"/>
                <w:right w:val="nil"/>
                <w:between w:val="nil"/>
              </w:pBdr>
              <w:spacing w:line="276" w:lineRule="auto"/>
              <w:rPr>
                <w:b/>
                <w:color w:val="000000"/>
                <w:sz w:val="26"/>
                <w:szCs w:val="26"/>
              </w:rPr>
            </w:pP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024F9" w14:textId="77777777" w:rsidR="00F45D6E" w:rsidRDefault="00F45D6E" w:rsidP="00913518">
            <w:pPr>
              <w:widowControl w:val="0"/>
              <w:pBdr>
                <w:top w:val="nil"/>
                <w:left w:val="nil"/>
                <w:bottom w:val="nil"/>
                <w:right w:val="nil"/>
                <w:between w:val="nil"/>
              </w:pBdr>
              <w:spacing w:line="276" w:lineRule="auto"/>
              <w:rPr>
                <w:b/>
                <w:color w:val="000000"/>
                <w:sz w:val="26"/>
                <w:szCs w:val="26"/>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717EE" w14:textId="77777777" w:rsidR="00F45D6E" w:rsidRDefault="00F45D6E" w:rsidP="00913518">
            <w:pPr>
              <w:widowControl w:val="0"/>
              <w:pBdr>
                <w:top w:val="nil"/>
                <w:left w:val="nil"/>
                <w:bottom w:val="nil"/>
                <w:right w:val="nil"/>
                <w:between w:val="nil"/>
              </w:pBdr>
              <w:spacing w:line="276" w:lineRule="auto"/>
              <w:rPr>
                <w:b/>
                <w:color w:val="000000"/>
                <w:sz w:val="26"/>
                <w:szCs w:val="26"/>
              </w:rPr>
            </w:pPr>
          </w:p>
        </w:tc>
        <w:tc>
          <w:tcPr>
            <w:tcW w:w="4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DFD80" w14:textId="77777777" w:rsidR="00F45D6E" w:rsidRDefault="00F45D6E" w:rsidP="00913518">
            <w:pPr>
              <w:widowControl w:val="0"/>
              <w:pBdr>
                <w:top w:val="nil"/>
                <w:left w:val="nil"/>
                <w:bottom w:val="nil"/>
                <w:right w:val="nil"/>
                <w:between w:val="nil"/>
              </w:pBdr>
              <w:spacing w:line="276" w:lineRule="auto"/>
              <w:rPr>
                <w:b/>
                <w:color w:val="000000"/>
                <w:sz w:val="26"/>
                <w:szCs w:val="26"/>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AE2CA87" w14:textId="77777777" w:rsidR="00F45D6E" w:rsidRDefault="00F45D6E" w:rsidP="00913518">
            <w:pPr>
              <w:keepLines/>
              <w:spacing w:after="120"/>
              <w:rPr>
                <w:b/>
                <w:color w:val="000000"/>
                <w:sz w:val="26"/>
                <w:szCs w:val="26"/>
              </w:rPr>
            </w:pPr>
            <w:r>
              <w:rPr>
                <w:b/>
                <w:color w:val="000000"/>
                <w:sz w:val="26"/>
                <w:szCs w:val="26"/>
              </w:rPr>
              <w:t>Nhận biết</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9806B44" w14:textId="77777777" w:rsidR="00F45D6E" w:rsidRDefault="00F45D6E" w:rsidP="00913518">
            <w:pPr>
              <w:keepLines/>
              <w:spacing w:after="120"/>
              <w:rPr>
                <w:b/>
                <w:color w:val="000000"/>
                <w:sz w:val="26"/>
                <w:szCs w:val="26"/>
              </w:rPr>
            </w:pPr>
            <w:r>
              <w:rPr>
                <w:b/>
                <w:color w:val="000000"/>
                <w:sz w:val="26"/>
                <w:szCs w:val="26"/>
              </w:rPr>
              <w:t>Thông hiểu</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EA001D2" w14:textId="77777777" w:rsidR="00F45D6E" w:rsidRDefault="00F45D6E" w:rsidP="00913518">
            <w:pPr>
              <w:keepLines/>
              <w:spacing w:after="120"/>
              <w:rPr>
                <w:b/>
                <w:color w:val="000000"/>
                <w:sz w:val="26"/>
                <w:szCs w:val="26"/>
              </w:rPr>
            </w:pPr>
            <w:r>
              <w:rPr>
                <w:b/>
                <w:color w:val="000000"/>
                <w:sz w:val="26"/>
                <w:szCs w:val="26"/>
              </w:rPr>
              <w:t>Vận dụng</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B72A144" w14:textId="77777777" w:rsidR="00F45D6E" w:rsidRDefault="00F45D6E" w:rsidP="00913518">
            <w:pPr>
              <w:keepLines/>
              <w:spacing w:after="120"/>
              <w:rPr>
                <w:b/>
                <w:color w:val="000000"/>
                <w:sz w:val="26"/>
                <w:szCs w:val="26"/>
              </w:rPr>
            </w:pPr>
            <w:r>
              <w:rPr>
                <w:b/>
                <w:color w:val="000000"/>
                <w:sz w:val="26"/>
                <w:szCs w:val="26"/>
              </w:rPr>
              <w:t>Vận dụng cao</w:t>
            </w:r>
          </w:p>
        </w:tc>
      </w:tr>
      <w:tr w:rsidR="00F45D6E" w14:paraId="7157CF54" w14:textId="77777777" w:rsidTr="00F45D6E">
        <w:tc>
          <w:tcPr>
            <w:tcW w:w="774" w:type="dxa"/>
            <w:vMerge w:val="restart"/>
            <w:vAlign w:val="center"/>
          </w:tcPr>
          <w:p w14:paraId="5BE7E503" w14:textId="77777777" w:rsidR="00F45D6E" w:rsidRDefault="00F45D6E" w:rsidP="00913518">
            <w:pPr>
              <w:keepLines/>
              <w:spacing w:after="120"/>
              <w:rPr>
                <w:color w:val="000000"/>
                <w:sz w:val="26"/>
                <w:szCs w:val="26"/>
              </w:rPr>
            </w:pPr>
            <w:r>
              <w:rPr>
                <w:color w:val="000000"/>
                <w:sz w:val="26"/>
                <w:szCs w:val="26"/>
              </w:rPr>
              <w:t>1</w:t>
            </w:r>
          </w:p>
        </w:tc>
        <w:tc>
          <w:tcPr>
            <w:tcW w:w="1636" w:type="dxa"/>
            <w:vMerge w:val="restart"/>
            <w:vAlign w:val="center"/>
          </w:tcPr>
          <w:p w14:paraId="6A4979BB" w14:textId="77777777" w:rsidR="00F45D6E" w:rsidRDefault="00F45D6E" w:rsidP="00F45D6E">
            <w:pPr>
              <w:keepLines/>
              <w:spacing w:after="120"/>
              <w:jc w:val="both"/>
              <w:rPr>
                <w:b/>
                <w:color w:val="000000"/>
                <w:sz w:val="26"/>
                <w:szCs w:val="26"/>
              </w:rPr>
            </w:pPr>
            <w:r>
              <w:rPr>
                <w:b/>
                <w:color w:val="000000"/>
                <w:sz w:val="26"/>
                <w:szCs w:val="26"/>
              </w:rPr>
              <w:t>Chủ đề A. Máy tính và xã hội tri thức</w:t>
            </w:r>
          </w:p>
        </w:tc>
        <w:tc>
          <w:tcPr>
            <w:tcW w:w="2809" w:type="dxa"/>
          </w:tcPr>
          <w:p w14:paraId="1FCFEC61" w14:textId="55F4A922" w:rsidR="00F45D6E" w:rsidRDefault="00F45D6E" w:rsidP="00F45D6E">
            <w:pPr>
              <w:keepLines/>
              <w:spacing w:after="120"/>
              <w:jc w:val="both"/>
              <w:rPr>
                <w:color w:val="000000"/>
                <w:sz w:val="26"/>
                <w:szCs w:val="26"/>
              </w:rPr>
            </w:pPr>
            <w:r>
              <w:rPr>
                <w:color w:val="000000"/>
                <w:sz w:val="26"/>
                <w:szCs w:val="26"/>
              </w:rPr>
              <w:t>1. Dữ liệu, thông tin và xử lí thông tin</w:t>
            </w:r>
          </w:p>
        </w:tc>
        <w:tc>
          <w:tcPr>
            <w:tcW w:w="4791" w:type="dxa"/>
            <w:vAlign w:val="center"/>
          </w:tcPr>
          <w:p w14:paraId="06ABF8DE"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0E7715E6" w14:textId="77777777" w:rsidR="00F45D6E" w:rsidRDefault="00F45D6E" w:rsidP="00913518">
            <w:pPr>
              <w:widowControl w:val="0"/>
              <w:tabs>
                <w:tab w:val="left" w:pos="227"/>
              </w:tabs>
              <w:jc w:val="both"/>
              <w:rPr>
                <w:color w:val="000000"/>
                <w:sz w:val="26"/>
                <w:szCs w:val="26"/>
              </w:rPr>
            </w:pPr>
            <w:r>
              <w:rPr>
                <w:color w:val="000000"/>
                <w:sz w:val="26"/>
                <w:szCs w:val="26"/>
              </w:rPr>
              <w:t>- Biết được thông tin, dữ liệu là gì.</w:t>
            </w:r>
          </w:p>
          <w:p w14:paraId="098FC358" w14:textId="77777777" w:rsidR="00F45D6E" w:rsidRDefault="00F45D6E" w:rsidP="00913518">
            <w:pPr>
              <w:widowControl w:val="0"/>
              <w:tabs>
                <w:tab w:val="left" w:pos="227"/>
              </w:tabs>
              <w:jc w:val="both"/>
              <w:rPr>
                <w:color w:val="000000"/>
                <w:sz w:val="26"/>
                <w:szCs w:val="26"/>
              </w:rPr>
            </w:pPr>
            <w:r>
              <w:rPr>
                <w:color w:val="000000"/>
                <w:sz w:val="26"/>
                <w:szCs w:val="26"/>
              </w:rPr>
              <w:t>- Biết xử lý thông tin là gì.</w:t>
            </w:r>
          </w:p>
          <w:p w14:paraId="6B45AF94"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6B6DABD6"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Phân biệt được thông tin và dữ liệu,</w:t>
            </w:r>
          </w:p>
          <w:p w14:paraId="6966204F"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minh hoạ về thông tin và dữ liệu.</w:t>
            </w:r>
          </w:p>
        </w:tc>
        <w:tc>
          <w:tcPr>
            <w:tcW w:w="1176" w:type="dxa"/>
            <w:vAlign w:val="center"/>
          </w:tcPr>
          <w:p w14:paraId="0DF26260" w14:textId="7B9BA554" w:rsidR="00F45D6E" w:rsidRDefault="00F45D6E" w:rsidP="00913518">
            <w:pPr>
              <w:keepLines/>
              <w:spacing w:after="120"/>
              <w:rPr>
                <w:color w:val="000000"/>
                <w:sz w:val="26"/>
                <w:szCs w:val="26"/>
              </w:rPr>
            </w:pPr>
            <w:r>
              <w:rPr>
                <w:color w:val="000000"/>
                <w:sz w:val="26"/>
                <w:szCs w:val="26"/>
              </w:rPr>
              <w:t xml:space="preserve">Câu 1, 2, </w:t>
            </w:r>
            <w:r w:rsidR="008618AB">
              <w:rPr>
                <w:color w:val="000000"/>
                <w:sz w:val="26"/>
                <w:szCs w:val="26"/>
              </w:rPr>
              <w:t>5</w:t>
            </w:r>
            <w:r>
              <w:rPr>
                <w:color w:val="000000"/>
                <w:sz w:val="26"/>
                <w:szCs w:val="26"/>
              </w:rPr>
              <w:t>(TN)</w:t>
            </w:r>
          </w:p>
        </w:tc>
        <w:tc>
          <w:tcPr>
            <w:tcW w:w="1176" w:type="dxa"/>
            <w:vAlign w:val="center"/>
          </w:tcPr>
          <w:p w14:paraId="26B4B107" w14:textId="526F7C23" w:rsidR="00F45D6E" w:rsidRDefault="00F45D6E" w:rsidP="008618AB">
            <w:pPr>
              <w:keepLines/>
              <w:spacing w:after="120"/>
              <w:rPr>
                <w:color w:val="000000"/>
                <w:sz w:val="26"/>
                <w:szCs w:val="26"/>
              </w:rPr>
            </w:pPr>
            <w:r>
              <w:rPr>
                <w:color w:val="000000"/>
                <w:sz w:val="26"/>
                <w:szCs w:val="26"/>
              </w:rPr>
              <w:t xml:space="preserve">Câu </w:t>
            </w:r>
            <w:r w:rsidR="008618AB">
              <w:rPr>
                <w:color w:val="000000"/>
                <w:sz w:val="26"/>
                <w:szCs w:val="26"/>
              </w:rPr>
              <w:t>3,4</w:t>
            </w:r>
            <w:r>
              <w:rPr>
                <w:color w:val="000000"/>
                <w:sz w:val="26"/>
                <w:szCs w:val="26"/>
              </w:rPr>
              <w:t xml:space="preserve"> (TN)</w:t>
            </w:r>
          </w:p>
        </w:tc>
        <w:tc>
          <w:tcPr>
            <w:tcW w:w="1176" w:type="dxa"/>
            <w:vAlign w:val="center"/>
          </w:tcPr>
          <w:p w14:paraId="7CF81D33" w14:textId="77777777" w:rsidR="00F45D6E" w:rsidRDefault="00F45D6E" w:rsidP="00913518">
            <w:pPr>
              <w:keepLines/>
              <w:spacing w:after="120"/>
              <w:rPr>
                <w:color w:val="000000"/>
                <w:sz w:val="26"/>
                <w:szCs w:val="26"/>
              </w:rPr>
            </w:pPr>
          </w:p>
        </w:tc>
        <w:tc>
          <w:tcPr>
            <w:tcW w:w="1459" w:type="dxa"/>
            <w:vAlign w:val="center"/>
          </w:tcPr>
          <w:p w14:paraId="55852E8E" w14:textId="77777777" w:rsidR="00F45D6E" w:rsidRDefault="00F45D6E" w:rsidP="00913518">
            <w:pPr>
              <w:keepLines/>
              <w:spacing w:after="120"/>
              <w:rPr>
                <w:color w:val="000000"/>
                <w:sz w:val="26"/>
                <w:szCs w:val="26"/>
              </w:rPr>
            </w:pPr>
          </w:p>
        </w:tc>
      </w:tr>
      <w:tr w:rsidR="00F45D6E" w14:paraId="0EADDA28" w14:textId="77777777" w:rsidTr="00F45D6E">
        <w:tc>
          <w:tcPr>
            <w:tcW w:w="774" w:type="dxa"/>
            <w:vMerge/>
            <w:vAlign w:val="center"/>
          </w:tcPr>
          <w:p w14:paraId="50B9D03C"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1636" w:type="dxa"/>
            <w:vMerge/>
            <w:vAlign w:val="center"/>
          </w:tcPr>
          <w:p w14:paraId="03767E6B"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2809" w:type="dxa"/>
            <w:tcBorders>
              <w:top w:val="single" w:sz="4" w:space="0" w:color="000000"/>
            </w:tcBorders>
            <w:vAlign w:val="center"/>
          </w:tcPr>
          <w:p w14:paraId="73DC8292" w14:textId="26095F0F" w:rsidR="00F45D6E" w:rsidRDefault="00F45D6E" w:rsidP="00913518">
            <w:pPr>
              <w:keepLines/>
              <w:spacing w:after="120"/>
              <w:jc w:val="both"/>
              <w:rPr>
                <w:b/>
                <w:color w:val="000000"/>
                <w:sz w:val="26"/>
                <w:szCs w:val="26"/>
              </w:rPr>
            </w:pPr>
            <w:r>
              <w:rPr>
                <w:color w:val="000000"/>
                <w:sz w:val="26"/>
                <w:szCs w:val="26"/>
              </w:rPr>
              <w:t>2. Sự ưu việt của máy tính và những thành tựu của tin học</w:t>
            </w:r>
          </w:p>
        </w:tc>
        <w:tc>
          <w:tcPr>
            <w:tcW w:w="4791" w:type="dxa"/>
            <w:tcBorders>
              <w:top w:val="single" w:sz="4" w:space="0" w:color="000000"/>
            </w:tcBorders>
            <w:vAlign w:val="center"/>
          </w:tcPr>
          <w:p w14:paraId="6D8A019D"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626CD77F" w14:textId="77777777" w:rsidR="00F45D6E" w:rsidRPr="00846906" w:rsidRDefault="00F45D6E" w:rsidP="00913518">
            <w:pPr>
              <w:widowControl w:val="0"/>
              <w:pBdr>
                <w:top w:val="nil"/>
                <w:left w:val="nil"/>
                <w:bottom w:val="nil"/>
                <w:right w:val="nil"/>
                <w:between w:val="nil"/>
              </w:pBdr>
              <w:spacing w:before="60" w:after="60"/>
              <w:jc w:val="both"/>
              <w:rPr>
                <w:b/>
                <w:color w:val="000000"/>
                <w:sz w:val="26"/>
                <w:szCs w:val="26"/>
              </w:rPr>
            </w:pPr>
            <w:r>
              <w:rPr>
                <w:color w:val="000000"/>
                <w:sz w:val="26"/>
                <w:szCs w:val="26"/>
              </w:rPr>
              <w:t>- Nêu được sự ưu việt của việc lưu trữ dựa trên các thiết bị số.</w:t>
            </w:r>
          </w:p>
          <w:p w14:paraId="04941FE5"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Giới thiệu được các thành tựu nổi bật ở một số mốc thời gian để minh hoạ sự phát triển của ngành tin học.</w:t>
            </w:r>
          </w:p>
          <w:p w14:paraId="4198583A"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0C7D8037" w14:textId="77777777" w:rsidR="00F45D6E" w:rsidRPr="00397B8F"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Chuyển đổi được giữa các đơn vị lưu trữ thông tin: B, KB, MB,... </w:t>
            </w:r>
          </w:p>
        </w:tc>
        <w:tc>
          <w:tcPr>
            <w:tcW w:w="1176" w:type="dxa"/>
            <w:tcBorders>
              <w:top w:val="single" w:sz="4" w:space="0" w:color="000000"/>
            </w:tcBorders>
            <w:vAlign w:val="center"/>
          </w:tcPr>
          <w:p w14:paraId="45AC7AF9" w14:textId="1AE1B630" w:rsidR="00F45D6E" w:rsidRDefault="00F45D6E" w:rsidP="008618AB">
            <w:pPr>
              <w:keepLines/>
              <w:spacing w:after="120"/>
              <w:rPr>
                <w:color w:val="000000"/>
                <w:sz w:val="26"/>
                <w:szCs w:val="26"/>
              </w:rPr>
            </w:pPr>
            <w:r>
              <w:rPr>
                <w:color w:val="000000"/>
                <w:sz w:val="26"/>
                <w:szCs w:val="26"/>
              </w:rPr>
              <w:t xml:space="preserve">Câu </w:t>
            </w:r>
            <w:r w:rsidR="008618AB">
              <w:rPr>
                <w:color w:val="000000"/>
                <w:sz w:val="26"/>
                <w:szCs w:val="26"/>
              </w:rPr>
              <w:t xml:space="preserve">6,7,8 </w:t>
            </w:r>
            <w:r>
              <w:rPr>
                <w:color w:val="000000"/>
                <w:sz w:val="26"/>
                <w:szCs w:val="26"/>
              </w:rPr>
              <w:t>(TN)</w:t>
            </w:r>
          </w:p>
        </w:tc>
        <w:tc>
          <w:tcPr>
            <w:tcW w:w="1176" w:type="dxa"/>
            <w:tcBorders>
              <w:top w:val="single" w:sz="4" w:space="0" w:color="000000"/>
            </w:tcBorders>
            <w:vAlign w:val="center"/>
          </w:tcPr>
          <w:p w14:paraId="04F676C1" w14:textId="6AA1DFF5" w:rsidR="00F45D6E" w:rsidRDefault="00F45D6E" w:rsidP="008618AB">
            <w:pPr>
              <w:keepLines/>
              <w:spacing w:after="120"/>
              <w:rPr>
                <w:color w:val="000000"/>
                <w:sz w:val="26"/>
                <w:szCs w:val="26"/>
              </w:rPr>
            </w:pPr>
            <w:r>
              <w:rPr>
                <w:color w:val="000000"/>
                <w:sz w:val="26"/>
                <w:szCs w:val="26"/>
              </w:rPr>
              <w:t xml:space="preserve">Câu </w:t>
            </w:r>
            <w:r w:rsidR="008618AB">
              <w:rPr>
                <w:color w:val="000000"/>
                <w:sz w:val="26"/>
                <w:szCs w:val="26"/>
              </w:rPr>
              <w:t xml:space="preserve">9,10 </w:t>
            </w:r>
            <w:r>
              <w:rPr>
                <w:color w:val="000000"/>
                <w:sz w:val="26"/>
                <w:szCs w:val="26"/>
              </w:rPr>
              <w:t>(TN)</w:t>
            </w:r>
          </w:p>
        </w:tc>
        <w:tc>
          <w:tcPr>
            <w:tcW w:w="1176" w:type="dxa"/>
            <w:tcBorders>
              <w:top w:val="single" w:sz="4" w:space="0" w:color="000000"/>
            </w:tcBorders>
            <w:vAlign w:val="center"/>
          </w:tcPr>
          <w:p w14:paraId="7E368AD9" w14:textId="77777777" w:rsidR="00F45D6E" w:rsidRDefault="00F45D6E" w:rsidP="00913518">
            <w:pPr>
              <w:keepLines/>
              <w:spacing w:after="120"/>
              <w:rPr>
                <w:color w:val="000000"/>
                <w:sz w:val="26"/>
                <w:szCs w:val="26"/>
              </w:rPr>
            </w:pPr>
          </w:p>
        </w:tc>
        <w:tc>
          <w:tcPr>
            <w:tcW w:w="1459" w:type="dxa"/>
            <w:tcBorders>
              <w:top w:val="single" w:sz="4" w:space="0" w:color="000000"/>
            </w:tcBorders>
            <w:vAlign w:val="center"/>
          </w:tcPr>
          <w:p w14:paraId="0D79A4A4" w14:textId="77777777" w:rsidR="00F45D6E" w:rsidRDefault="00F45D6E" w:rsidP="00913518">
            <w:pPr>
              <w:keepLines/>
              <w:spacing w:after="120"/>
              <w:rPr>
                <w:color w:val="000000"/>
                <w:sz w:val="26"/>
                <w:szCs w:val="26"/>
              </w:rPr>
            </w:pPr>
          </w:p>
        </w:tc>
      </w:tr>
      <w:tr w:rsidR="00F45D6E" w14:paraId="7500E517" w14:textId="77777777" w:rsidTr="00F45D6E">
        <w:tc>
          <w:tcPr>
            <w:tcW w:w="774" w:type="dxa"/>
            <w:vMerge/>
            <w:vAlign w:val="center"/>
          </w:tcPr>
          <w:p w14:paraId="3E96FB4F"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1636" w:type="dxa"/>
            <w:vMerge/>
            <w:vAlign w:val="center"/>
          </w:tcPr>
          <w:p w14:paraId="4133EA2E"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2809" w:type="dxa"/>
          </w:tcPr>
          <w:p w14:paraId="7FABB070" w14:textId="509096E5" w:rsidR="00F45D6E" w:rsidRDefault="00F45D6E" w:rsidP="00F45D6E">
            <w:pPr>
              <w:keepLines/>
              <w:spacing w:after="120"/>
              <w:jc w:val="both"/>
              <w:rPr>
                <w:color w:val="000000"/>
                <w:sz w:val="26"/>
                <w:szCs w:val="26"/>
              </w:rPr>
            </w:pPr>
            <w:r>
              <w:rPr>
                <w:color w:val="000000"/>
                <w:sz w:val="26"/>
                <w:szCs w:val="26"/>
              </w:rPr>
              <w:t>3. Thực hành sử dụng thiết bị số</w:t>
            </w:r>
          </w:p>
        </w:tc>
        <w:tc>
          <w:tcPr>
            <w:tcW w:w="4791" w:type="dxa"/>
            <w:vAlign w:val="center"/>
          </w:tcPr>
          <w:p w14:paraId="789CAEB2" w14:textId="77777777" w:rsidR="00F45D6E" w:rsidRDefault="00F45D6E" w:rsidP="00913518">
            <w:pPr>
              <w:widowControl w:val="0"/>
              <w:pBdr>
                <w:top w:val="nil"/>
                <w:left w:val="nil"/>
                <w:bottom w:val="nil"/>
                <w:right w:val="nil"/>
                <w:between w:val="nil"/>
              </w:pBdr>
              <w:tabs>
                <w:tab w:val="left" w:pos="227"/>
              </w:tabs>
              <w:jc w:val="both"/>
              <w:rPr>
                <w:b/>
                <w:color w:val="000000"/>
                <w:sz w:val="26"/>
                <w:szCs w:val="26"/>
              </w:rPr>
            </w:pPr>
            <w:r>
              <w:rPr>
                <w:b/>
                <w:color w:val="000000"/>
                <w:sz w:val="26"/>
                <w:szCs w:val="26"/>
              </w:rPr>
              <w:t>Vận dụng</w:t>
            </w:r>
          </w:p>
          <w:p w14:paraId="2DE6E62A" w14:textId="77777777" w:rsidR="00F45D6E" w:rsidRDefault="00F45D6E" w:rsidP="00913518">
            <w:pPr>
              <w:widowControl w:val="0"/>
              <w:pBdr>
                <w:top w:val="nil"/>
                <w:left w:val="nil"/>
                <w:bottom w:val="nil"/>
                <w:right w:val="nil"/>
                <w:between w:val="nil"/>
              </w:pBdr>
              <w:tabs>
                <w:tab w:val="left" w:pos="227"/>
              </w:tabs>
              <w:jc w:val="both"/>
              <w:rPr>
                <w:color w:val="000000"/>
                <w:sz w:val="26"/>
                <w:szCs w:val="26"/>
              </w:rPr>
            </w:pPr>
            <w:r>
              <w:rPr>
                <w:color w:val="000000"/>
                <w:sz w:val="26"/>
                <w:szCs w:val="26"/>
              </w:rPr>
              <w:t>- Khởi động được một số thiết bị số thông dụng</w:t>
            </w:r>
          </w:p>
          <w:p w14:paraId="0E18AAB5" w14:textId="77777777" w:rsidR="00F45D6E" w:rsidRDefault="00F45D6E" w:rsidP="00913518">
            <w:pPr>
              <w:widowControl w:val="0"/>
              <w:pBdr>
                <w:top w:val="nil"/>
                <w:left w:val="nil"/>
                <w:bottom w:val="nil"/>
                <w:right w:val="nil"/>
                <w:between w:val="nil"/>
              </w:pBdr>
              <w:tabs>
                <w:tab w:val="left" w:pos="227"/>
              </w:tabs>
              <w:jc w:val="both"/>
              <w:rPr>
                <w:b/>
                <w:color w:val="000000"/>
                <w:sz w:val="26"/>
                <w:szCs w:val="26"/>
              </w:rPr>
            </w:pPr>
            <w:r>
              <w:rPr>
                <w:color w:val="000000"/>
                <w:sz w:val="26"/>
                <w:szCs w:val="26"/>
              </w:rPr>
              <w:t>- Sử dụng được các tệp dữ liệu, các chức năng và phần mềm ứng dụng cơ bản cài sẵn trên các thiết bị đó.</w:t>
            </w:r>
          </w:p>
        </w:tc>
        <w:tc>
          <w:tcPr>
            <w:tcW w:w="1176" w:type="dxa"/>
            <w:vAlign w:val="center"/>
          </w:tcPr>
          <w:p w14:paraId="6359A63D" w14:textId="77777777" w:rsidR="00F45D6E" w:rsidRDefault="00F45D6E" w:rsidP="00913518">
            <w:pPr>
              <w:keepLines/>
              <w:spacing w:after="120"/>
              <w:rPr>
                <w:color w:val="000000"/>
                <w:sz w:val="26"/>
                <w:szCs w:val="26"/>
              </w:rPr>
            </w:pPr>
          </w:p>
        </w:tc>
        <w:tc>
          <w:tcPr>
            <w:tcW w:w="1176" w:type="dxa"/>
            <w:vAlign w:val="center"/>
          </w:tcPr>
          <w:p w14:paraId="014B4CC1" w14:textId="77777777" w:rsidR="00F45D6E" w:rsidRDefault="00F45D6E" w:rsidP="00913518">
            <w:pPr>
              <w:keepLines/>
              <w:spacing w:after="120"/>
              <w:rPr>
                <w:color w:val="000000"/>
                <w:sz w:val="26"/>
                <w:szCs w:val="26"/>
              </w:rPr>
            </w:pPr>
          </w:p>
        </w:tc>
        <w:tc>
          <w:tcPr>
            <w:tcW w:w="1176" w:type="dxa"/>
            <w:vAlign w:val="center"/>
          </w:tcPr>
          <w:p w14:paraId="40CC2C61" w14:textId="77777777" w:rsidR="00F45D6E" w:rsidRDefault="00F45D6E" w:rsidP="00913518">
            <w:pPr>
              <w:keepLines/>
              <w:spacing w:after="120"/>
              <w:rPr>
                <w:color w:val="000000"/>
                <w:sz w:val="26"/>
                <w:szCs w:val="26"/>
              </w:rPr>
            </w:pPr>
          </w:p>
        </w:tc>
        <w:tc>
          <w:tcPr>
            <w:tcW w:w="1459" w:type="dxa"/>
            <w:vAlign w:val="center"/>
          </w:tcPr>
          <w:p w14:paraId="73CF5BC7" w14:textId="77777777" w:rsidR="00F45D6E" w:rsidRDefault="00F45D6E" w:rsidP="00913518">
            <w:pPr>
              <w:keepLines/>
              <w:spacing w:after="120"/>
              <w:rPr>
                <w:color w:val="000000"/>
                <w:sz w:val="26"/>
                <w:szCs w:val="26"/>
              </w:rPr>
            </w:pPr>
          </w:p>
        </w:tc>
      </w:tr>
      <w:tr w:rsidR="00F45D6E" w14:paraId="312561D8" w14:textId="77777777" w:rsidTr="00F45D6E">
        <w:tc>
          <w:tcPr>
            <w:tcW w:w="774" w:type="dxa"/>
            <w:vMerge/>
            <w:vAlign w:val="center"/>
          </w:tcPr>
          <w:p w14:paraId="3E6190AD"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1636" w:type="dxa"/>
            <w:vMerge/>
            <w:vAlign w:val="center"/>
          </w:tcPr>
          <w:p w14:paraId="3FF81749" w14:textId="77777777" w:rsidR="00F45D6E" w:rsidRDefault="00F45D6E" w:rsidP="00913518">
            <w:pPr>
              <w:widowControl w:val="0"/>
              <w:pBdr>
                <w:top w:val="nil"/>
                <w:left w:val="nil"/>
                <w:bottom w:val="nil"/>
                <w:right w:val="nil"/>
                <w:between w:val="nil"/>
              </w:pBdr>
              <w:spacing w:line="276" w:lineRule="auto"/>
              <w:rPr>
                <w:color w:val="000000"/>
                <w:sz w:val="26"/>
                <w:szCs w:val="26"/>
              </w:rPr>
            </w:pPr>
          </w:p>
        </w:tc>
        <w:tc>
          <w:tcPr>
            <w:tcW w:w="2809" w:type="dxa"/>
          </w:tcPr>
          <w:p w14:paraId="2BA22E94" w14:textId="55F99DDD" w:rsidR="00F45D6E" w:rsidRDefault="00F45D6E" w:rsidP="00F45D6E">
            <w:pPr>
              <w:keepLines/>
              <w:spacing w:after="120"/>
              <w:jc w:val="both"/>
              <w:rPr>
                <w:color w:val="000000"/>
                <w:sz w:val="26"/>
                <w:szCs w:val="26"/>
              </w:rPr>
            </w:pPr>
            <w:r>
              <w:rPr>
                <w:color w:val="000000"/>
                <w:sz w:val="26"/>
                <w:szCs w:val="26"/>
              </w:rPr>
              <w:t>4. Tin học trong phát triển kinh tế - xã hội</w:t>
            </w:r>
          </w:p>
        </w:tc>
        <w:tc>
          <w:tcPr>
            <w:tcW w:w="4791" w:type="dxa"/>
            <w:vAlign w:val="center"/>
          </w:tcPr>
          <w:p w14:paraId="07E19C31"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7531AEA8" w14:textId="77777777" w:rsidR="00F45D6E" w:rsidRDefault="00F45D6E" w:rsidP="00913518">
            <w:pPr>
              <w:widowControl w:val="0"/>
              <w:tabs>
                <w:tab w:val="left" w:pos="227"/>
              </w:tabs>
              <w:jc w:val="both"/>
              <w:rPr>
                <w:color w:val="000000"/>
                <w:sz w:val="26"/>
                <w:szCs w:val="26"/>
              </w:rPr>
            </w:pPr>
            <w:r>
              <w:rPr>
                <w:color w:val="000000"/>
                <w:sz w:val="26"/>
                <w:szCs w:val="26"/>
              </w:rPr>
              <w:t>- Trình bày được những đóng góp cơ bản của tin học đối với xã hội.</w:t>
            </w:r>
          </w:p>
          <w:p w14:paraId="0E065F57" w14:textId="77777777" w:rsidR="00F45D6E" w:rsidRDefault="00F45D6E" w:rsidP="00913518">
            <w:pPr>
              <w:widowControl w:val="0"/>
              <w:tabs>
                <w:tab w:val="left" w:pos="227"/>
              </w:tabs>
              <w:jc w:val="both"/>
              <w:rPr>
                <w:color w:val="000000"/>
                <w:sz w:val="26"/>
                <w:szCs w:val="26"/>
              </w:rPr>
            </w:pPr>
            <w:r>
              <w:rPr>
                <w:color w:val="000000"/>
                <w:sz w:val="26"/>
                <w:szCs w:val="26"/>
              </w:rPr>
              <w:t>- Nhận biết được một vài thiết bị số thông dụng khác ngoài máy tính để bàn và laptop. Giải thích được các thiết bị đó cũng là những hệ thống xử lí thông tin.</w:t>
            </w:r>
          </w:p>
          <w:p w14:paraId="25844D45"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5F95208A"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cụ thể về thiết bị thông minh.</w:t>
            </w:r>
          </w:p>
          <w:p w14:paraId="770E2B1E"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Giải thích được vai trò của những thiết bị thông minh đối với sự phát triển của xã hội và cuộc cách mạng công nghiệp 4.0.</w:t>
            </w:r>
          </w:p>
          <w:p w14:paraId="759907B2"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đặc trưng của cuộc cách mạng công nghiệp lần thứ 4.</w:t>
            </w:r>
          </w:p>
          <w:p w14:paraId="0AC923CA" w14:textId="77777777" w:rsidR="00F45D6E" w:rsidRDefault="00F45D6E" w:rsidP="00913518">
            <w:pPr>
              <w:widowControl w:val="0"/>
              <w:pBdr>
                <w:top w:val="nil"/>
                <w:left w:val="nil"/>
                <w:bottom w:val="nil"/>
                <w:right w:val="nil"/>
                <w:between w:val="nil"/>
              </w:pBdr>
              <w:tabs>
                <w:tab w:val="left" w:pos="227"/>
              </w:tabs>
              <w:jc w:val="both"/>
              <w:rPr>
                <w:b/>
                <w:color w:val="000000"/>
                <w:sz w:val="26"/>
                <w:szCs w:val="26"/>
              </w:rPr>
            </w:pPr>
          </w:p>
        </w:tc>
        <w:tc>
          <w:tcPr>
            <w:tcW w:w="1176" w:type="dxa"/>
            <w:vAlign w:val="center"/>
          </w:tcPr>
          <w:p w14:paraId="616EB40E" w14:textId="6DAF5E7D" w:rsidR="00F45D6E" w:rsidRDefault="00F45D6E" w:rsidP="008618AB">
            <w:pPr>
              <w:keepLines/>
              <w:spacing w:after="120"/>
              <w:rPr>
                <w:color w:val="000000"/>
                <w:sz w:val="26"/>
                <w:szCs w:val="26"/>
              </w:rPr>
            </w:pPr>
            <w:r>
              <w:rPr>
                <w:color w:val="000000"/>
                <w:sz w:val="26"/>
                <w:szCs w:val="26"/>
              </w:rPr>
              <w:t xml:space="preserve">Câu </w:t>
            </w:r>
            <w:r w:rsidR="008618AB">
              <w:rPr>
                <w:color w:val="000000"/>
                <w:sz w:val="26"/>
                <w:szCs w:val="26"/>
              </w:rPr>
              <w:t>11,12</w:t>
            </w:r>
            <w:r>
              <w:rPr>
                <w:color w:val="000000"/>
                <w:sz w:val="26"/>
                <w:szCs w:val="26"/>
              </w:rPr>
              <w:t xml:space="preserve"> (TN)</w:t>
            </w:r>
          </w:p>
        </w:tc>
        <w:tc>
          <w:tcPr>
            <w:tcW w:w="1176" w:type="dxa"/>
            <w:vAlign w:val="center"/>
          </w:tcPr>
          <w:p w14:paraId="6EFE5559" w14:textId="3AC0EE84" w:rsidR="00F45D6E" w:rsidRDefault="008618AB" w:rsidP="00913518">
            <w:pPr>
              <w:keepLines/>
              <w:spacing w:after="120"/>
              <w:rPr>
                <w:color w:val="000000"/>
                <w:sz w:val="26"/>
                <w:szCs w:val="26"/>
              </w:rPr>
            </w:pPr>
            <w:r>
              <w:rPr>
                <w:color w:val="000000"/>
                <w:sz w:val="26"/>
                <w:szCs w:val="26"/>
              </w:rPr>
              <w:t>Câu 13</w:t>
            </w:r>
            <w:r w:rsidR="00F45D6E">
              <w:rPr>
                <w:color w:val="000000"/>
                <w:sz w:val="26"/>
                <w:szCs w:val="26"/>
              </w:rPr>
              <w:t xml:space="preserve"> (TN)</w:t>
            </w:r>
          </w:p>
        </w:tc>
        <w:tc>
          <w:tcPr>
            <w:tcW w:w="1176" w:type="dxa"/>
            <w:vAlign w:val="center"/>
          </w:tcPr>
          <w:p w14:paraId="2E1D367D" w14:textId="638E1139" w:rsidR="00F45D6E" w:rsidRDefault="007348C1" w:rsidP="00913518">
            <w:pPr>
              <w:keepLines/>
              <w:spacing w:after="120"/>
              <w:rPr>
                <w:color w:val="000000"/>
                <w:sz w:val="26"/>
                <w:szCs w:val="26"/>
              </w:rPr>
            </w:pPr>
            <w:r>
              <w:rPr>
                <w:color w:val="000000"/>
                <w:sz w:val="26"/>
                <w:szCs w:val="26"/>
              </w:rPr>
              <w:t>Bài 1</w:t>
            </w:r>
          </w:p>
        </w:tc>
        <w:tc>
          <w:tcPr>
            <w:tcW w:w="1459" w:type="dxa"/>
            <w:vAlign w:val="center"/>
          </w:tcPr>
          <w:p w14:paraId="31C01654" w14:textId="77777777" w:rsidR="00F45D6E" w:rsidRDefault="00F45D6E" w:rsidP="00913518">
            <w:pPr>
              <w:keepLines/>
              <w:spacing w:after="120"/>
              <w:rPr>
                <w:color w:val="000000"/>
                <w:sz w:val="26"/>
                <w:szCs w:val="26"/>
              </w:rPr>
            </w:pPr>
          </w:p>
        </w:tc>
      </w:tr>
      <w:tr w:rsidR="00F45D6E" w14:paraId="2E14C404" w14:textId="77777777" w:rsidTr="00F45D6E">
        <w:trPr>
          <w:trHeight w:val="521"/>
        </w:trPr>
        <w:tc>
          <w:tcPr>
            <w:tcW w:w="774" w:type="dxa"/>
            <w:vMerge w:val="restart"/>
            <w:vAlign w:val="center"/>
          </w:tcPr>
          <w:p w14:paraId="02276055" w14:textId="77777777" w:rsidR="00F45D6E" w:rsidRDefault="00F45D6E" w:rsidP="00913518">
            <w:pPr>
              <w:keepLines/>
              <w:spacing w:after="120"/>
              <w:rPr>
                <w:color w:val="000000"/>
                <w:sz w:val="26"/>
                <w:szCs w:val="26"/>
              </w:rPr>
            </w:pPr>
            <w:r>
              <w:rPr>
                <w:color w:val="000000"/>
                <w:sz w:val="26"/>
                <w:szCs w:val="26"/>
              </w:rPr>
              <w:lastRenderedPageBreak/>
              <w:t>2</w:t>
            </w:r>
          </w:p>
        </w:tc>
        <w:tc>
          <w:tcPr>
            <w:tcW w:w="1636" w:type="dxa"/>
            <w:vMerge w:val="restart"/>
            <w:vAlign w:val="center"/>
          </w:tcPr>
          <w:p w14:paraId="3BA74D95" w14:textId="77777777" w:rsidR="00F45D6E" w:rsidRDefault="00F45D6E" w:rsidP="00913518">
            <w:pPr>
              <w:keepLines/>
              <w:spacing w:after="120"/>
              <w:rPr>
                <w:b/>
                <w:color w:val="000000"/>
                <w:sz w:val="26"/>
                <w:szCs w:val="26"/>
              </w:rPr>
            </w:pPr>
            <w:r>
              <w:rPr>
                <w:b/>
                <w:color w:val="000000"/>
                <w:sz w:val="26"/>
                <w:szCs w:val="26"/>
              </w:rPr>
              <w:t>Chủ đề B. Mạng máy tính và Internet</w:t>
            </w:r>
          </w:p>
        </w:tc>
        <w:tc>
          <w:tcPr>
            <w:tcW w:w="2809" w:type="dxa"/>
          </w:tcPr>
          <w:p w14:paraId="1C582985" w14:textId="642A1CD9" w:rsidR="00F45D6E" w:rsidRDefault="00F45D6E" w:rsidP="00F45D6E">
            <w:pPr>
              <w:keepLines/>
              <w:spacing w:after="120"/>
              <w:jc w:val="both"/>
              <w:rPr>
                <w:color w:val="000000"/>
                <w:sz w:val="26"/>
                <w:szCs w:val="26"/>
              </w:rPr>
            </w:pPr>
            <w:r>
              <w:rPr>
                <w:color w:val="000000"/>
                <w:sz w:val="26"/>
                <w:szCs w:val="26"/>
              </w:rPr>
              <w:t>1. Mạng máy tính với cuộc sống</w:t>
            </w:r>
          </w:p>
        </w:tc>
        <w:tc>
          <w:tcPr>
            <w:tcW w:w="4791" w:type="dxa"/>
            <w:vAlign w:val="center"/>
          </w:tcPr>
          <w:p w14:paraId="7D3D9C5E"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3FA4C62C"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sidRPr="00D20F58">
              <w:rPr>
                <w:color w:val="000000"/>
                <w:sz w:val="26"/>
                <w:szCs w:val="26"/>
              </w:rPr>
              <w:t>- Biết cách tự bảo vệ dữ liệu của cá nhân</w:t>
            </w:r>
            <w:r>
              <w:rPr>
                <w:color w:val="000000"/>
                <w:sz w:val="26"/>
                <w:szCs w:val="26"/>
              </w:rPr>
              <w:t>.</w:t>
            </w:r>
          </w:p>
          <w:p w14:paraId="2F5361EC" w14:textId="77777777" w:rsidR="00F45D6E" w:rsidRPr="00D20F58"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Trình bày sơ lược về phần mềm độc hại.</w:t>
            </w:r>
          </w:p>
          <w:p w14:paraId="2CE06FB4"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392A257B"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Trình bày được những thay đổi về chất lượng cuộc sống, phương thức học tập và làm việc mà mạng máy tính đem lại.</w:t>
            </w:r>
          </w:p>
          <w:p w14:paraId="20ECB867"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những nguy cơ tác hại mà Internet có thể gây ra. Trình bày được một số cách đề phòng những tác hại đó. Nếu được một vài cách phòng vệ khi bị bắt nạt trên mạng.</w:t>
            </w:r>
          </w:p>
          <w:p w14:paraId="346AFD4B"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Sử dụng được một số công cụ thông dụng để ngăn ngừa và diệt phần mềm độc hại</w:t>
            </w:r>
          </w:p>
        </w:tc>
        <w:tc>
          <w:tcPr>
            <w:tcW w:w="1176" w:type="dxa"/>
            <w:vAlign w:val="center"/>
          </w:tcPr>
          <w:p w14:paraId="0783F0BB" w14:textId="7A702C4D" w:rsidR="00F45D6E" w:rsidRDefault="007348C1" w:rsidP="00913518">
            <w:pPr>
              <w:keepLines/>
              <w:spacing w:after="120"/>
              <w:rPr>
                <w:color w:val="000000"/>
                <w:sz w:val="26"/>
                <w:szCs w:val="26"/>
              </w:rPr>
            </w:pPr>
            <w:r>
              <w:rPr>
                <w:color w:val="000000"/>
                <w:sz w:val="26"/>
                <w:szCs w:val="26"/>
              </w:rPr>
              <w:t xml:space="preserve">Câu </w:t>
            </w:r>
            <w:r w:rsidR="00F45D6E">
              <w:rPr>
                <w:color w:val="000000"/>
                <w:sz w:val="26"/>
                <w:szCs w:val="26"/>
              </w:rPr>
              <w:t>14 (TN)</w:t>
            </w:r>
          </w:p>
        </w:tc>
        <w:tc>
          <w:tcPr>
            <w:tcW w:w="1176" w:type="dxa"/>
            <w:vAlign w:val="center"/>
          </w:tcPr>
          <w:p w14:paraId="6BB6D82C" w14:textId="5D44C6E3" w:rsidR="00F45D6E" w:rsidRDefault="00F45D6E" w:rsidP="007348C1">
            <w:pPr>
              <w:keepLines/>
              <w:spacing w:after="120"/>
              <w:rPr>
                <w:color w:val="000000"/>
                <w:sz w:val="26"/>
                <w:szCs w:val="26"/>
              </w:rPr>
            </w:pPr>
            <w:r>
              <w:rPr>
                <w:color w:val="000000"/>
                <w:sz w:val="26"/>
                <w:szCs w:val="26"/>
              </w:rPr>
              <w:t xml:space="preserve">Câu </w:t>
            </w:r>
            <w:r w:rsidR="007348C1">
              <w:rPr>
                <w:color w:val="000000"/>
                <w:sz w:val="26"/>
                <w:szCs w:val="26"/>
              </w:rPr>
              <w:t>15,16,17</w:t>
            </w:r>
            <w:r>
              <w:rPr>
                <w:color w:val="000000"/>
                <w:sz w:val="26"/>
                <w:szCs w:val="26"/>
              </w:rPr>
              <w:t xml:space="preserve"> (TN)</w:t>
            </w:r>
          </w:p>
        </w:tc>
        <w:tc>
          <w:tcPr>
            <w:tcW w:w="1176" w:type="dxa"/>
            <w:vAlign w:val="center"/>
          </w:tcPr>
          <w:p w14:paraId="6090108F" w14:textId="77777777" w:rsidR="00F45D6E" w:rsidRDefault="00F45D6E" w:rsidP="00913518">
            <w:pPr>
              <w:keepLines/>
              <w:spacing w:after="120"/>
              <w:rPr>
                <w:color w:val="000000"/>
                <w:sz w:val="26"/>
                <w:szCs w:val="26"/>
              </w:rPr>
            </w:pPr>
          </w:p>
        </w:tc>
        <w:tc>
          <w:tcPr>
            <w:tcW w:w="1459" w:type="dxa"/>
            <w:vAlign w:val="center"/>
          </w:tcPr>
          <w:p w14:paraId="11D83277" w14:textId="77777777" w:rsidR="00F45D6E" w:rsidRDefault="00F45D6E" w:rsidP="00913518">
            <w:pPr>
              <w:keepLines/>
              <w:spacing w:after="120"/>
              <w:rPr>
                <w:color w:val="000000"/>
                <w:sz w:val="26"/>
                <w:szCs w:val="26"/>
              </w:rPr>
            </w:pPr>
          </w:p>
        </w:tc>
      </w:tr>
      <w:tr w:rsidR="00F45D6E" w14:paraId="232313B1" w14:textId="77777777" w:rsidTr="00F45D6E">
        <w:trPr>
          <w:trHeight w:val="341"/>
        </w:trPr>
        <w:tc>
          <w:tcPr>
            <w:tcW w:w="774" w:type="dxa"/>
            <w:vMerge/>
            <w:vAlign w:val="center"/>
          </w:tcPr>
          <w:p w14:paraId="6DB09D8D" w14:textId="77777777" w:rsidR="00F45D6E" w:rsidRDefault="00F45D6E" w:rsidP="00913518">
            <w:pPr>
              <w:keepLines/>
              <w:spacing w:after="120"/>
              <w:rPr>
                <w:color w:val="000000"/>
                <w:sz w:val="26"/>
                <w:szCs w:val="26"/>
              </w:rPr>
            </w:pPr>
          </w:p>
        </w:tc>
        <w:tc>
          <w:tcPr>
            <w:tcW w:w="1636" w:type="dxa"/>
            <w:vMerge/>
            <w:vAlign w:val="center"/>
          </w:tcPr>
          <w:p w14:paraId="2B990ABB" w14:textId="77777777" w:rsidR="00F45D6E" w:rsidRDefault="00F45D6E" w:rsidP="00913518">
            <w:pPr>
              <w:keepLines/>
              <w:spacing w:after="120"/>
              <w:rPr>
                <w:b/>
                <w:color w:val="000000"/>
                <w:sz w:val="26"/>
                <w:szCs w:val="26"/>
              </w:rPr>
            </w:pPr>
          </w:p>
        </w:tc>
        <w:tc>
          <w:tcPr>
            <w:tcW w:w="2809" w:type="dxa"/>
          </w:tcPr>
          <w:p w14:paraId="293D7FFA" w14:textId="3EA18A72" w:rsidR="00F45D6E" w:rsidRDefault="00F45D6E" w:rsidP="00F45D6E">
            <w:pPr>
              <w:keepLines/>
              <w:spacing w:after="120"/>
              <w:jc w:val="both"/>
              <w:rPr>
                <w:color w:val="000000"/>
                <w:sz w:val="26"/>
                <w:szCs w:val="26"/>
              </w:rPr>
            </w:pPr>
            <w:r>
              <w:rPr>
                <w:color w:val="000000"/>
                <w:sz w:val="26"/>
                <w:szCs w:val="26"/>
              </w:rPr>
              <w:t>2. Điện toán đám mây và Internet vạn vật</w:t>
            </w:r>
          </w:p>
        </w:tc>
        <w:tc>
          <w:tcPr>
            <w:tcW w:w="4791" w:type="dxa"/>
            <w:vAlign w:val="center"/>
          </w:tcPr>
          <w:p w14:paraId="37635DB5" w14:textId="77777777" w:rsidR="00F45D6E" w:rsidRPr="00D20F58"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7A0EB1F5"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một số dịch vụ cụ thể mà Điện toán đám mây cung cấp cho người dùng.</w:t>
            </w:r>
          </w:p>
          <w:p w14:paraId="20CDEF9A" w14:textId="77777777" w:rsidR="00F45D6E" w:rsidRPr="00D20F58"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khái niệm Internet vạn vật (IoT).</w:t>
            </w:r>
          </w:p>
          <w:p w14:paraId="176DBA7E"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67983B8D"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sidRPr="00D20F58">
              <w:rPr>
                <w:color w:val="000000"/>
                <w:sz w:val="26"/>
                <w:szCs w:val="26"/>
              </w:rPr>
              <w:t xml:space="preserve">-  </w:t>
            </w:r>
            <w:r>
              <w:rPr>
                <w:color w:val="000000"/>
                <w:sz w:val="26"/>
                <w:szCs w:val="26"/>
              </w:rPr>
              <w:t xml:space="preserve">So sánh được mạng LAN và Internet. </w:t>
            </w:r>
          </w:p>
          <w:p w14:paraId="563190E0"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Nêu được ví dụ cụ thể về thay đổi trong cuộc sống mà IoT đem lại. </w:t>
            </w:r>
          </w:p>
          <w:p w14:paraId="468FB67E" w14:textId="77777777" w:rsidR="00F45D6E" w:rsidRDefault="00F45D6E" w:rsidP="00913518">
            <w:pPr>
              <w:widowControl w:val="0"/>
              <w:pBdr>
                <w:top w:val="nil"/>
                <w:left w:val="nil"/>
                <w:bottom w:val="nil"/>
                <w:right w:val="nil"/>
                <w:between w:val="nil"/>
              </w:pBdr>
              <w:tabs>
                <w:tab w:val="left" w:pos="227"/>
              </w:tabs>
              <w:jc w:val="both"/>
              <w:rPr>
                <w:color w:val="000000"/>
                <w:sz w:val="26"/>
                <w:szCs w:val="26"/>
              </w:rPr>
            </w:pPr>
            <w:r>
              <w:rPr>
                <w:color w:val="000000"/>
                <w:sz w:val="26"/>
                <w:szCs w:val="26"/>
              </w:rPr>
              <w:t>- Phát biểu ý kiến cá nhân về ích lợi của IoT.</w:t>
            </w:r>
            <w:r>
              <w:rPr>
                <w:b/>
                <w:color w:val="000000"/>
                <w:sz w:val="26"/>
                <w:szCs w:val="26"/>
              </w:rPr>
              <w:t xml:space="preserve"> </w:t>
            </w:r>
          </w:p>
        </w:tc>
        <w:tc>
          <w:tcPr>
            <w:tcW w:w="1176" w:type="dxa"/>
            <w:tcBorders>
              <w:bottom w:val="single" w:sz="4" w:space="0" w:color="auto"/>
            </w:tcBorders>
            <w:vAlign w:val="center"/>
          </w:tcPr>
          <w:p w14:paraId="1258E6CE" w14:textId="15D10F8D" w:rsidR="00F45D6E" w:rsidRDefault="00F45D6E" w:rsidP="007348C1">
            <w:pPr>
              <w:keepLines/>
              <w:spacing w:after="120"/>
              <w:rPr>
                <w:color w:val="000000"/>
                <w:sz w:val="26"/>
                <w:szCs w:val="26"/>
              </w:rPr>
            </w:pPr>
            <w:r>
              <w:rPr>
                <w:color w:val="000000"/>
                <w:sz w:val="26"/>
                <w:szCs w:val="26"/>
              </w:rPr>
              <w:t xml:space="preserve">Câu </w:t>
            </w:r>
            <w:r w:rsidR="007348C1">
              <w:rPr>
                <w:color w:val="000000"/>
                <w:sz w:val="26"/>
                <w:szCs w:val="26"/>
              </w:rPr>
              <w:t>18,19,20</w:t>
            </w:r>
            <w:r>
              <w:rPr>
                <w:color w:val="000000"/>
                <w:sz w:val="26"/>
                <w:szCs w:val="26"/>
              </w:rPr>
              <w:t>(TN)</w:t>
            </w:r>
          </w:p>
        </w:tc>
        <w:tc>
          <w:tcPr>
            <w:tcW w:w="1176" w:type="dxa"/>
            <w:tcBorders>
              <w:bottom w:val="single" w:sz="4" w:space="0" w:color="auto"/>
            </w:tcBorders>
            <w:vAlign w:val="center"/>
          </w:tcPr>
          <w:p w14:paraId="779B16F1" w14:textId="2688EB0C" w:rsidR="00F45D6E" w:rsidRDefault="00F45D6E" w:rsidP="007348C1">
            <w:pPr>
              <w:keepLines/>
              <w:spacing w:after="120"/>
              <w:rPr>
                <w:color w:val="000000"/>
                <w:sz w:val="26"/>
                <w:szCs w:val="26"/>
              </w:rPr>
            </w:pPr>
            <w:r>
              <w:rPr>
                <w:color w:val="000000"/>
                <w:sz w:val="26"/>
                <w:szCs w:val="26"/>
              </w:rPr>
              <w:t xml:space="preserve">Câu </w:t>
            </w:r>
            <w:r w:rsidR="007348C1">
              <w:rPr>
                <w:color w:val="000000"/>
                <w:sz w:val="26"/>
                <w:szCs w:val="26"/>
              </w:rPr>
              <w:t>21,22,23</w:t>
            </w:r>
            <w:r>
              <w:rPr>
                <w:color w:val="000000"/>
                <w:sz w:val="26"/>
                <w:szCs w:val="26"/>
              </w:rPr>
              <w:t xml:space="preserve"> (TN)</w:t>
            </w:r>
          </w:p>
        </w:tc>
        <w:tc>
          <w:tcPr>
            <w:tcW w:w="1176" w:type="dxa"/>
            <w:vAlign w:val="center"/>
          </w:tcPr>
          <w:p w14:paraId="13CC1EE7" w14:textId="328EDE83" w:rsidR="00F45D6E" w:rsidRDefault="007348C1" w:rsidP="00913518">
            <w:pPr>
              <w:keepLines/>
              <w:spacing w:after="120"/>
              <w:rPr>
                <w:color w:val="000000"/>
                <w:sz w:val="26"/>
                <w:szCs w:val="26"/>
              </w:rPr>
            </w:pPr>
            <w:r>
              <w:rPr>
                <w:color w:val="000000"/>
                <w:sz w:val="26"/>
                <w:szCs w:val="26"/>
              </w:rPr>
              <w:t>Bài 2</w:t>
            </w:r>
          </w:p>
        </w:tc>
        <w:tc>
          <w:tcPr>
            <w:tcW w:w="1459" w:type="dxa"/>
            <w:vAlign w:val="center"/>
          </w:tcPr>
          <w:p w14:paraId="18CA476E" w14:textId="77777777" w:rsidR="00F45D6E" w:rsidRDefault="00F45D6E" w:rsidP="00913518">
            <w:pPr>
              <w:keepLines/>
              <w:spacing w:after="120"/>
              <w:rPr>
                <w:color w:val="000000"/>
                <w:sz w:val="26"/>
                <w:szCs w:val="26"/>
              </w:rPr>
            </w:pPr>
          </w:p>
        </w:tc>
      </w:tr>
      <w:tr w:rsidR="00F45D6E" w14:paraId="55244587" w14:textId="77777777" w:rsidTr="00F45D6E">
        <w:trPr>
          <w:trHeight w:val="341"/>
        </w:trPr>
        <w:tc>
          <w:tcPr>
            <w:tcW w:w="774" w:type="dxa"/>
            <w:vMerge/>
            <w:vAlign w:val="center"/>
          </w:tcPr>
          <w:p w14:paraId="13B720C8" w14:textId="77777777" w:rsidR="00F45D6E" w:rsidRDefault="00F45D6E" w:rsidP="00913518">
            <w:pPr>
              <w:keepLines/>
              <w:spacing w:after="120"/>
              <w:rPr>
                <w:color w:val="000000"/>
                <w:sz w:val="26"/>
                <w:szCs w:val="26"/>
              </w:rPr>
            </w:pPr>
          </w:p>
        </w:tc>
        <w:tc>
          <w:tcPr>
            <w:tcW w:w="1636" w:type="dxa"/>
            <w:vMerge/>
            <w:vAlign w:val="center"/>
          </w:tcPr>
          <w:p w14:paraId="737143F6" w14:textId="77777777" w:rsidR="00F45D6E" w:rsidRDefault="00F45D6E" w:rsidP="00913518">
            <w:pPr>
              <w:keepLines/>
              <w:spacing w:after="120"/>
              <w:rPr>
                <w:b/>
                <w:color w:val="000000"/>
                <w:sz w:val="26"/>
                <w:szCs w:val="26"/>
              </w:rPr>
            </w:pPr>
          </w:p>
        </w:tc>
        <w:tc>
          <w:tcPr>
            <w:tcW w:w="2809" w:type="dxa"/>
          </w:tcPr>
          <w:p w14:paraId="5B49341E" w14:textId="56491A8B" w:rsidR="00F45D6E" w:rsidRPr="004749B3" w:rsidRDefault="00F45D6E" w:rsidP="00F45D6E">
            <w:pPr>
              <w:keepLines/>
              <w:spacing w:after="120"/>
              <w:jc w:val="both"/>
              <w:rPr>
                <w:color w:val="000000"/>
                <w:sz w:val="26"/>
                <w:szCs w:val="26"/>
              </w:rPr>
            </w:pPr>
            <w:r>
              <w:rPr>
                <w:color w:val="000000"/>
                <w:sz w:val="26"/>
                <w:szCs w:val="26"/>
              </w:rPr>
              <w:t xml:space="preserve">3. </w:t>
            </w:r>
            <w:r w:rsidRPr="004749B3">
              <w:rPr>
                <w:color w:val="000000"/>
                <w:sz w:val="26"/>
                <w:szCs w:val="26"/>
              </w:rPr>
              <w:t>Thực hành một số ứng dụng của mạng máy tính</w:t>
            </w:r>
          </w:p>
        </w:tc>
        <w:tc>
          <w:tcPr>
            <w:tcW w:w="4791" w:type="dxa"/>
            <w:vAlign w:val="center"/>
          </w:tcPr>
          <w:p w14:paraId="22615790" w14:textId="77777777" w:rsidR="00F45D6E" w:rsidRPr="004749B3" w:rsidRDefault="00F45D6E" w:rsidP="00913518">
            <w:pPr>
              <w:widowControl w:val="0"/>
              <w:pBdr>
                <w:top w:val="nil"/>
                <w:left w:val="nil"/>
                <w:bottom w:val="nil"/>
                <w:right w:val="nil"/>
                <w:between w:val="nil"/>
              </w:pBdr>
              <w:tabs>
                <w:tab w:val="left" w:pos="227"/>
              </w:tabs>
              <w:jc w:val="both"/>
              <w:rPr>
                <w:b/>
                <w:color w:val="000000"/>
                <w:sz w:val="26"/>
                <w:szCs w:val="26"/>
              </w:rPr>
            </w:pPr>
            <w:r w:rsidRPr="004749B3">
              <w:rPr>
                <w:b/>
                <w:color w:val="000000"/>
                <w:sz w:val="26"/>
                <w:szCs w:val="26"/>
              </w:rPr>
              <w:t>Vận dụng</w:t>
            </w:r>
          </w:p>
          <w:p w14:paraId="0B690209"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sidRPr="004749B3">
              <w:rPr>
                <w:color w:val="000000"/>
                <w:sz w:val="26"/>
                <w:szCs w:val="26"/>
              </w:rPr>
              <w:t xml:space="preserve">- </w:t>
            </w:r>
            <w:r>
              <w:rPr>
                <w:color w:val="000000"/>
                <w:sz w:val="26"/>
                <w:szCs w:val="26"/>
              </w:rPr>
              <w:t>Sử dụng một số dịch vụ đơn giản của điện toán đám mây.</w:t>
            </w:r>
          </w:p>
          <w:p w14:paraId="567FDB20"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Sử dụng một số chức năng xử lý thông tin trên máy tính cá nhân và thiết bị số.</w:t>
            </w:r>
          </w:p>
          <w:p w14:paraId="02063BE3"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Khai thác nguồn học liệu mở trên Internet.</w:t>
            </w:r>
          </w:p>
          <w:p w14:paraId="44341E19"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Thực hiện một số cách đề phòng tác hại từ Internet.</w:t>
            </w:r>
          </w:p>
          <w:p w14:paraId="1E738C7D"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Thực hiện một vài cách thông dụng để tự bảo vệ dữ liệu cá nhân.</w:t>
            </w:r>
          </w:p>
          <w:p w14:paraId="51E15500" w14:textId="77777777" w:rsidR="00F45D6E" w:rsidRPr="004749B3"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Sử dụng một số công cụ để ngăn ngừa và diệt phần mềm độc hại.</w:t>
            </w:r>
          </w:p>
        </w:tc>
        <w:tc>
          <w:tcPr>
            <w:tcW w:w="1176" w:type="dxa"/>
            <w:tcBorders>
              <w:bottom w:val="single" w:sz="4" w:space="0" w:color="auto"/>
            </w:tcBorders>
            <w:vAlign w:val="center"/>
          </w:tcPr>
          <w:p w14:paraId="4C86C6AD" w14:textId="77777777" w:rsidR="00F45D6E" w:rsidRDefault="00F45D6E" w:rsidP="00913518">
            <w:pPr>
              <w:keepLines/>
              <w:spacing w:after="120"/>
              <w:rPr>
                <w:color w:val="000000"/>
                <w:sz w:val="26"/>
                <w:szCs w:val="26"/>
              </w:rPr>
            </w:pPr>
          </w:p>
        </w:tc>
        <w:tc>
          <w:tcPr>
            <w:tcW w:w="1176" w:type="dxa"/>
            <w:tcBorders>
              <w:bottom w:val="single" w:sz="4" w:space="0" w:color="auto"/>
            </w:tcBorders>
            <w:vAlign w:val="center"/>
          </w:tcPr>
          <w:p w14:paraId="6980C757" w14:textId="77777777" w:rsidR="00F45D6E" w:rsidRDefault="00F45D6E" w:rsidP="00913518">
            <w:pPr>
              <w:keepLines/>
              <w:spacing w:after="120"/>
              <w:rPr>
                <w:color w:val="000000"/>
                <w:sz w:val="26"/>
                <w:szCs w:val="26"/>
              </w:rPr>
            </w:pPr>
          </w:p>
        </w:tc>
        <w:tc>
          <w:tcPr>
            <w:tcW w:w="1176" w:type="dxa"/>
            <w:vAlign w:val="center"/>
          </w:tcPr>
          <w:p w14:paraId="0C6C5569" w14:textId="77777777" w:rsidR="00F45D6E" w:rsidRDefault="00F45D6E" w:rsidP="00913518">
            <w:pPr>
              <w:keepLines/>
              <w:spacing w:after="120"/>
              <w:rPr>
                <w:color w:val="000000"/>
                <w:sz w:val="26"/>
                <w:szCs w:val="26"/>
              </w:rPr>
            </w:pPr>
          </w:p>
        </w:tc>
        <w:tc>
          <w:tcPr>
            <w:tcW w:w="1459" w:type="dxa"/>
            <w:vAlign w:val="center"/>
          </w:tcPr>
          <w:p w14:paraId="331559D6" w14:textId="77777777" w:rsidR="00F45D6E" w:rsidRDefault="00F45D6E" w:rsidP="00913518">
            <w:pPr>
              <w:keepLines/>
              <w:spacing w:after="120"/>
              <w:rPr>
                <w:color w:val="000000"/>
                <w:sz w:val="26"/>
                <w:szCs w:val="26"/>
              </w:rPr>
            </w:pPr>
          </w:p>
        </w:tc>
      </w:tr>
      <w:tr w:rsidR="00F45D6E" w14:paraId="1A559084" w14:textId="77777777" w:rsidTr="00F45D6E">
        <w:trPr>
          <w:trHeight w:val="1871"/>
        </w:trPr>
        <w:tc>
          <w:tcPr>
            <w:tcW w:w="774" w:type="dxa"/>
            <w:vMerge w:val="restart"/>
            <w:vAlign w:val="center"/>
          </w:tcPr>
          <w:p w14:paraId="6B8C1D43" w14:textId="77777777" w:rsidR="00F45D6E" w:rsidRDefault="00F45D6E" w:rsidP="00913518">
            <w:pPr>
              <w:keepLines/>
              <w:spacing w:after="120"/>
              <w:rPr>
                <w:color w:val="000000"/>
                <w:sz w:val="26"/>
                <w:szCs w:val="26"/>
              </w:rPr>
            </w:pPr>
            <w:r>
              <w:rPr>
                <w:color w:val="000000"/>
                <w:sz w:val="26"/>
                <w:szCs w:val="26"/>
              </w:rPr>
              <w:lastRenderedPageBreak/>
              <w:t>3</w:t>
            </w:r>
          </w:p>
        </w:tc>
        <w:tc>
          <w:tcPr>
            <w:tcW w:w="1636" w:type="dxa"/>
            <w:vMerge w:val="restart"/>
            <w:vAlign w:val="center"/>
          </w:tcPr>
          <w:p w14:paraId="794B8FA5" w14:textId="77777777" w:rsidR="00F45D6E" w:rsidRDefault="00F45D6E" w:rsidP="00913518">
            <w:pPr>
              <w:keepLines/>
              <w:spacing w:after="120"/>
              <w:rPr>
                <w:b/>
                <w:color w:val="000000"/>
                <w:sz w:val="26"/>
                <w:szCs w:val="26"/>
              </w:rPr>
            </w:pPr>
            <w:r>
              <w:rPr>
                <w:b/>
                <w:color w:val="000000"/>
                <w:sz w:val="26"/>
                <w:szCs w:val="26"/>
                <w:highlight w:val="white"/>
              </w:rPr>
              <w:t>Chủ đề D. Đạo đức, pháp luật và văn hoá trong môi trường số</w:t>
            </w:r>
          </w:p>
        </w:tc>
        <w:tc>
          <w:tcPr>
            <w:tcW w:w="2809" w:type="dxa"/>
          </w:tcPr>
          <w:p w14:paraId="62D293F7" w14:textId="4D8C2C40" w:rsidR="00F45D6E" w:rsidRDefault="00F45D6E" w:rsidP="00F45D6E">
            <w:pPr>
              <w:keepLines/>
              <w:spacing w:after="120"/>
              <w:jc w:val="both"/>
              <w:rPr>
                <w:color w:val="000000"/>
                <w:sz w:val="26"/>
                <w:szCs w:val="26"/>
              </w:rPr>
            </w:pPr>
            <w:r>
              <w:rPr>
                <w:color w:val="000000"/>
                <w:sz w:val="26"/>
                <w:szCs w:val="26"/>
              </w:rPr>
              <w:t>1. Nghĩa vụ tuân thủ pháp lí trong môi trường số</w:t>
            </w:r>
          </w:p>
        </w:tc>
        <w:tc>
          <w:tcPr>
            <w:tcW w:w="4791" w:type="dxa"/>
            <w:tcBorders>
              <w:right w:val="single" w:sz="4" w:space="0" w:color="auto"/>
            </w:tcBorders>
            <w:vAlign w:val="center"/>
          </w:tcPr>
          <w:p w14:paraId="438361A4"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2245B489"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một số vấn đề nảy sinh về pháp luật, đạo đức, văn hoá khi việc giao tiếp qua mạng trở nên phổ biến.</w:t>
            </w:r>
          </w:p>
          <w:p w14:paraId="672BAB15"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Trình bày được một số nội dung cơ bản của Luật Công nghệ thông tin, Nghị định về quản lí, cung cấp, sử dụng các sản phẩm và dịch vụ Công nghệ thông tin, Luật An ninh mạng.</w:t>
            </w:r>
          </w:p>
          <w:p w14:paraId="114F3121"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261C7311"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 Nêu được ví dụ minh hoạ sự vi phạm bản quyền thông tin và sản phẩm số, </w:t>
            </w:r>
          </w:p>
          <w:p w14:paraId="2C770FDF"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lastRenderedPageBreak/>
              <w:t xml:space="preserve">- Giải thích được sự vi phạm đã diễn ra thế nào và có thể dẫn tới hậu quả gì. </w:t>
            </w:r>
          </w:p>
          <w:p w14:paraId="6EA8966E"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Giải thích được một số nội dung cơ bản của Luật Công nghệ thông tin, Nghị định về quản lí, cung cấp, sử dụng các sản phẩm và dịch vụ Công nghệ thông tin, Luật An ninh mạng. </w:t>
            </w:r>
          </w:p>
          <w:p w14:paraId="549FF18C"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Nêu được ví dụ minh hoạ về nội dung cơ bản của Luật Công nghệ thông tin, Nghị định về quản lí, cung cấp, sử dụng các sản phẩm và dịch vụ Công nghệ thông tin, Luật An ninh mạng </w:t>
            </w:r>
          </w:p>
          <w:p w14:paraId="17025DCE"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Giải thích được một số khía cạnh pháp lí của vấn đề bản quyền, của việc sở hữu, sử dụng và trao đổi thông tin trong môi trường số. </w:t>
            </w:r>
          </w:p>
          <w:p w14:paraId="50D5686C"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minh hoạ về một số khía cạnh pháp lí của vấn đề bản quyền, của việc sở hữu, sử dụng và trao đổi thông tin trong môi trường số.</w:t>
            </w:r>
          </w:p>
          <w:p w14:paraId="2613E71B"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về những tác hại của việc chia sẻ và phổ biến thông tin một cách bất cẩn.</w:t>
            </w:r>
          </w:p>
          <w:p w14:paraId="6495B18D"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Nêu được một vài biện pháp đơn giản và thông dụng để nâng cao tính an toàn và hợp </w:t>
            </w:r>
            <w:r>
              <w:rPr>
                <w:color w:val="000000"/>
                <w:sz w:val="26"/>
                <w:szCs w:val="26"/>
              </w:rPr>
              <w:lastRenderedPageBreak/>
              <w:t>pháp của việc chia sẻ thông tin trong môi trường số.</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DC957A5" w14:textId="4F87325A" w:rsidR="00F45D6E" w:rsidRDefault="00F45D6E" w:rsidP="007348C1">
            <w:pPr>
              <w:keepLines/>
              <w:spacing w:after="120"/>
              <w:rPr>
                <w:color w:val="000000"/>
                <w:sz w:val="26"/>
                <w:szCs w:val="26"/>
              </w:rPr>
            </w:pPr>
            <w:r>
              <w:rPr>
                <w:color w:val="000000"/>
                <w:sz w:val="26"/>
                <w:szCs w:val="26"/>
              </w:rPr>
              <w:lastRenderedPageBreak/>
              <w:t xml:space="preserve">Câu </w:t>
            </w:r>
            <w:r w:rsidR="007348C1">
              <w:rPr>
                <w:color w:val="000000"/>
                <w:sz w:val="26"/>
                <w:szCs w:val="26"/>
              </w:rPr>
              <w:t xml:space="preserve">24,25,26,27 </w:t>
            </w:r>
            <w:r>
              <w:rPr>
                <w:color w:val="000000"/>
                <w:sz w:val="26"/>
                <w:szCs w:val="26"/>
              </w:rPr>
              <w:t>(TN)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0344496" w14:textId="7594261E" w:rsidR="00F45D6E" w:rsidRDefault="00F45D6E" w:rsidP="007348C1">
            <w:pPr>
              <w:keepLines/>
              <w:spacing w:after="120"/>
              <w:rPr>
                <w:color w:val="000000"/>
                <w:sz w:val="26"/>
                <w:szCs w:val="26"/>
              </w:rPr>
            </w:pPr>
            <w:r>
              <w:rPr>
                <w:color w:val="000000"/>
                <w:sz w:val="26"/>
                <w:szCs w:val="26"/>
              </w:rPr>
              <w:t>Câu  28(TN)</w:t>
            </w:r>
          </w:p>
        </w:tc>
        <w:tc>
          <w:tcPr>
            <w:tcW w:w="1176" w:type="dxa"/>
            <w:tcBorders>
              <w:top w:val="single" w:sz="4" w:space="0" w:color="000000"/>
              <w:left w:val="single" w:sz="4" w:space="0" w:color="auto"/>
              <w:bottom w:val="single" w:sz="4" w:space="0" w:color="000000"/>
            </w:tcBorders>
            <w:vAlign w:val="center"/>
          </w:tcPr>
          <w:p w14:paraId="4037FAB2" w14:textId="77777777" w:rsidR="00F45D6E" w:rsidRDefault="00F45D6E" w:rsidP="00913518">
            <w:pPr>
              <w:keepLines/>
              <w:spacing w:after="120"/>
              <w:rPr>
                <w:color w:val="000000"/>
                <w:sz w:val="26"/>
                <w:szCs w:val="26"/>
              </w:rPr>
            </w:pPr>
          </w:p>
        </w:tc>
        <w:tc>
          <w:tcPr>
            <w:tcW w:w="1459" w:type="dxa"/>
            <w:tcBorders>
              <w:top w:val="single" w:sz="4" w:space="0" w:color="000000"/>
              <w:bottom w:val="single" w:sz="4" w:space="0" w:color="000000"/>
            </w:tcBorders>
            <w:vAlign w:val="center"/>
          </w:tcPr>
          <w:p w14:paraId="3E994E17" w14:textId="10A37E71" w:rsidR="00F45D6E" w:rsidRDefault="007348C1" w:rsidP="00913518">
            <w:pPr>
              <w:keepLines/>
              <w:spacing w:after="120"/>
              <w:rPr>
                <w:color w:val="000000"/>
                <w:sz w:val="26"/>
                <w:szCs w:val="26"/>
              </w:rPr>
            </w:pPr>
            <w:r>
              <w:rPr>
                <w:color w:val="000000"/>
                <w:sz w:val="26"/>
                <w:szCs w:val="26"/>
              </w:rPr>
              <w:t>Bài 3</w:t>
            </w:r>
          </w:p>
        </w:tc>
      </w:tr>
      <w:tr w:rsidR="00F45D6E" w14:paraId="6543E3B3" w14:textId="77777777" w:rsidTr="00F45D6E">
        <w:trPr>
          <w:trHeight w:val="1871"/>
        </w:trPr>
        <w:tc>
          <w:tcPr>
            <w:tcW w:w="774" w:type="dxa"/>
            <w:vMerge/>
            <w:vAlign w:val="center"/>
          </w:tcPr>
          <w:p w14:paraId="5F95C85B" w14:textId="77777777" w:rsidR="00F45D6E" w:rsidRDefault="00F45D6E" w:rsidP="00913518">
            <w:pPr>
              <w:keepLines/>
              <w:spacing w:after="120"/>
              <w:rPr>
                <w:color w:val="000000"/>
                <w:sz w:val="26"/>
                <w:szCs w:val="26"/>
              </w:rPr>
            </w:pPr>
          </w:p>
        </w:tc>
        <w:tc>
          <w:tcPr>
            <w:tcW w:w="1636" w:type="dxa"/>
            <w:vMerge/>
            <w:vAlign w:val="center"/>
          </w:tcPr>
          <w:p w14:paraId="103431F0" w14:textId="77777777" w:rsidR="00F45D6E" w:rsidRDefault="00F45D6E" w:rsidP="00913518">
            <w:pPr>
              <w:keepLines/>
              <w:spacing w:after="120"/>
              <w:rPr>
                <w:b/>
                <w:color w:val="000000"/>
                <w:sz w:val="26"/>
                <w:szCs w:val="26"/>
                <w:highlight w:val="white"/>
              </w:rPr>
            </w:pPr>
          </w:p>
        </w:tc>
        <w:tc>
          <w:tcPr>
            <w:tcW w:w="2809" w:type="dxa"/>
          </w:tcPr>
          <w:p w14:paraId="3D6C86B9" w14:textId="158A605B" w:rsidR="00F45D6E" w:rsidRDefault="00F45D6E" w:rsidP="00F45D6E">
            <w:pPr>
              <w:keepLines/>
              <w:spacing w:after="120"/>
              <w:jc w:val="both"/>
              <w:rPr>
                <w:color w:val="000000"/>
                <w:sz w:val="26"/>
                <w:szCs w:val="26"/>
              </w:rPr>
            </w:pPr>
            <w:r>
              <w:rPr>
                <w:color w:val="000000"/>
                <w:sz w:val="26"/>
                <w:szCs w:val="26"/>
              </w:rPr>
              <w:t>2. Thực hành vận dụng một số điều luật về chia sẻ thông tin trong môi trường số</w:t>
            </w:r>
          </w:p>
        </w:tc>
        <w:tc>
          <w:tcPr>
            <w:tcW w:w="4791" w:type="dxa"/>
            <w:tcBorders>
              <w:right w:val="single" w:sz="4" w:space="0" w:color="auto"/>
            </w:tcBorders>
            <w:vAlign w:val="center"/>
          </w:tcPr>
          <w:p w14:paraId="07794C70"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b/>
                <w:color w:val="000000"/>
                <w:sz w:val="26"/>
                <w:szCs w:val="26"/>
              </w:rPr>
              <w:t>Vận dụng</w:t>
            </w:r>
          </w:p>
          <w:p w14:paraId="5376275F" w14:textId="77777777" w:rsidR="00F45D6E" w:rsidRDefault="00F45D6E" w:rsidP="00913518">
            <w:pPr>
              <w:widowControl w:val="0"/>
              <w:pBdr>
                <w:top w:val="nil"/>
                <w:left w:val="nil"/>
                <w:bottom w:val="nil"/>
                <w:right w:val="nil"/>
                <w:between w:val="nil"/>
              </w:pBdr>
              <w:spacing w:before="60" w:after="60"/>
              <w:jc w:val="both"/>
              <w:rPr>
                <w:color w:val="000000"/>
                <w:sz w:val="26"/>
                <w:szCs w:val="26"/>
              </w:rPr>
            </w:pPr>
            <w:r>
              <w:rPr>
                <w:color w:val="000000"/>
                <w:sz w:val="26"/>
                <w:szCs w:val="26"/>
              </w:rPr>
              <w:t>- Vận dụng được Luật và Nghị định nêu trên để xác định được tính hợp pháp của một hành vi nào đó trong lĩnh vực quản lí, cung cấp, sử dụng các sản phẩm và dịch vụ Công nghệ thông tin.</w:t>
            </w:r>
          </w:p>
          <w:p w14:paraId="76D15AAC" w14:textId="77777777" w:rsidR="00F45D6E" w:rsidRDefault="00F45D6E" w:rsidP="00913518">
            <w:pPr>
              <w:widowControl w:val="0"/>
              <w:pBdr>
                <w:top w:val="nil"/>
                <w:left w:val="nil"/>
                <w:bottom w:val="nil"/>
                <w:right w:val="nil"/>
                <w:between w:val="nil"/>
              </w:pBdr>
              <w:spacing w:before="60" w:after="60"/>
              <w:jc w:val="both"/>
              <w:rPr>
                <w:b/>
                <w:color w:val="000000"/>
                <w:sz w:val="26"/>
                <w:szCs w:val="26"/>
              </w:rPr>
            </w:pPr>
            <w:r>
              <w:rPr>
                <w:color w:val="000000"/>
                <w:sz w:val="26"/>
                <w:szCs w:val="26"/>
              </w:rPr>
              <w:t>- Nêu dược một vài biện pháp đơn giản và thông dụng để nâng cao tính an toàn và hợp pháp của việc chia sẻ thông tin trong môi trường số</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58907FA7" w14:textId="77777777" w:rsidR="00F45D6E" w:rsidRDefault="00F45D6E" w:rsidP="00913518">
            <w:pPr>
              <w:keepLines/>
              <w:spacing w:after="120"/>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A7E1D95" w14:textId="77777777" w:rsidR="00F45D6E" w:rsidRDefault="00F45D6E" w:rsidP="00913518">
            <w:pPr>
              <w:keepLines/>
              <w:spacing w:after="120"/>
              <w:rPr>
                <w:color w:val="000000"/>
                <w:sz w:val="26"/>
                <w:szCs w:val="26"/>
              </w:rPr>
            </w:pPr>
          </w:p>
        </w:tc>
        <w:tc>
          <w:tcPr>
            <w:tcW w:w="1176" w:type="dxa"/>
            <w:tcBorders>
              <w:top w:val="single" w:sz="4" w:space="0" w:color="000000"/>
              <w:left w:val="single" w:sz="4" w:space="0" w:color="auto"/>
              <w:bottom w:val="single" w:sz="4" w:space="0" w:color="000000"/>
            </w:tcBorders>
            <w:vAlign w:val="center"/>
          </w:tcPr>
          <w:p w14:paraId="1341B6E5" w14:textId="77777777" w:rsidR="00F45D6E" w:rsidRDefault="00F45D6E" w:rsidP="00913518">
            <w:pPr>
              <w:keepLines/>
              <w:spacing w:after="120"/>
              <w:rPr>
                <w:color w:val="000000"/>
                <w:sz w:val="26"/>
                <w:szCs w:val="26"/>
              </w:rPr>
            </w:pPr>
          </w:p>
        </w:tc>
        <w:tc>
          <w:tcPr>
            <w:tcW w:w="1459" w:type="dxa"/>
            <w:tcBorders>
              <w:top w:val="single" w:sz="4" w:space="0" w:color="000000"/>
              <w:bottom w:val="single" w:sz="4" w:space="0" w:color="000000"/>
            </w:tcBorders>
            <w:vAlign w:val="center"/>
          </w:tcPr>
          <w:p w14:paraId="5B1239E5" w14:textId="77777777" w:rsidR="00F45D6E" w:rsidRDefault="00F45D6E" w:rsidP="00913518">
            <w:pPr>
              <w:keepLines/>
              <w:spacing w:after="120"/>
              <w:rPr>
                <w:color w:val="000000"/>
                <w:sz w:val="26"/>
                <w:szCs w:val="26"/>
              </w:rPr>
            </w:pPr>
          </w:p>
        </w:tc>
      </w:tr>
      <w:tr w:rsidR="00F45D6E" w14:paraId="25F4BFA1" w14:textId="77777777" w:rsidTr="00F45D6E">
        <w:tc>
          <w:tcPr>
            <w:tcW w:w="10010" w:type="dxa"/>
            <w:gridSpan w:val="4"/>
            <w:tcBorders>
              <w:top w:val="single" w:sz="4" w:space="0" w:color="000000"/>
              <w:left w:val="single" w:sz="4" w:space="0" w:color="000000"/>
              <w:bottom w:val="single" w:sz="4" w:space="0" w:color="000000"/>
            </w:tcBorders>
            <w:shd w:val="clear" w:color="auto" w:fill="auto"/>
            <w:vAlign w:val="center"/>
          </w:tcPr>
          <w:p w14:paraId="63A2B72B" w14:textId="77777777" w:rsidR="00F45D6E" w:rsidRDefault="00F45D6E" w:rsidP="00913518">
            <w:pPr>
              <w:keepLines/>
              <w:rPr>
                <w:b/>
                <w:color w:val="000000"/>
                <w:sz w:val="26"/>
                <w:szCs w:val="26"/>
              </w:rPr>
            </w:pPr>
            <w:r>
              <w:rPr>
                <w:b/>
                <w:i/>
                <w:color w:val="000000"/>
                <w:sz w:val="26"/>
                <w:szCs w:val="26"/>
              </w:rPr>
              <w:t>Tổng</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7459CAA7" w14:textId="77777777" w:rsidR="00F45D6E" w:rsidRPr="00E368AE" w:rsidRDefault="00F45D6E" w:rsidP="00913518">
            <w:pPr>
              <w:keepLines/>
              <w:spacing w:after="120"/>
              <w:rPr>
                <w:b/>
                <w:color w:val="000000"/>
                <w:sz w:val="26"/>
                <w:szCs w:val="26"/>
              </w:rPr>
            </w:pPr>
            <w:r w:rsidRPr="00E368AE">
              <w:rPr>
                <w:b/>
                <w:color w:val="000000"/>
                <w:sz w:val="26"/>
                <w:szCs w:val="26"/>
              </w:rPr>
              <w:t>16</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33C0674C" w14:textId="77777777" w:rsidR="00F45D6E" w:rsidRPr="00E368AE" w:rsidRDefault="00F45D6E" w:rsidP="00913518">
            <w:pPr>
              <w:keepLines/>
              <w:spacing w:after="120"/>
              <w:rPr>
                <w:b/>
                <w:color w:val="000000"/>
                <w:sz w:val="26"/>
                <w:szCs w:val="26"/>
              </w:rPr>
            </w:pPr>
            <w:r w:rsidRPr="00E368AE">
              <w:rPr>
                <w:b/>
                <w:color w:val="000000"/>
                <w:sz w:val="26"/>
                <w:szCs w:val="26"/>
              </w:rPr>
              <w:t>12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7747A78C" w14:textId="77777777" w:rsidR="00F45D6E" w:rsidRPr="00E368AE" w:rsidRDefault="00F45D6E" w:rsidP="00913518">
            <w:pPr>
              <w:keepLines/>
              <w:spacing w:after="120"/>
              <w:rPr>
                <w:b/>
                <w:color w:val="000000"/>
                <w:sz w:val="26"/>
                <w:szCs w:val="26"/>
              </w:rPr>
            </w:pPr>
            <w:r w:rsidRPr="00E368AE">
              <w:rPr>
                <w:b/>
                <w:color w:val="000000"/>
                <w:sz w:val="26"/>
                <w:szCs w:val="26"/>
              </w:rPr>
              <w:t>2</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2F39701" w14:textId="77777777" w:rsidR="00F45D6E" w:rsidRPr="00E368AE" w:rsidRDefault="00F45D6E" w:rsidP="00913518">
            <w:pPr>
              <w:keepLines/>
              <w:spacing w:after="120"/>
              <w:rPr>
                <w:b/>
                <w:color w:val="000000"/>
                <w:sz w:val="26"/>
                <w:szCs w:val="26"/>
              </w:rPr>
            </w:pPr>
            <w:r w:rsidRPr="00E368AE">
              <w:rPr>
                <w:b/>
                <w:color w:val="000000"/>
                <w:sz w:val="26"/>
                <w:szCs w:val="26"/>
              </w:rPr>
              <w:t>1</w:t>
            </w:r>
          </w:p>
        </w:tc>
      </w:tr>
      <w:tr w:rsidR="00F45D6E" w14:paraId="370677A2" w14:textId="77777777" w:rsidTr="00F45D6E">
        <w:tc>
          <w:tcPr>
            <w:tcW w:w="10010" w:type="dxa"/>
            <w:gridSpan w:val="4"/>
            <w:tcBorders>
              <w:top w:val="single" w:sz="4" w:space="0" w:color="000000"/>
              <w:left w:val="single" w:sz="4" w:space="0" w:color="000000"/>
              <w:bottom w:val="single" w:sz="4" w:space="0" w:color="000000"/>
            </w:tcBorders>
            <w:shd w:val="clear" w:color="auto" w:fill="auto"/>
            <w:vAlign w:val="center"/>
          </w:tcPr>
          <w:p w14:paraId="39685B28" w14:textId="77777777" w:rsidR="00F45D6E" w:rsidRDefault="00F45D6E" w:rsidP="00913518">
            <w:pPr>
              <w:keepLines/>
              <w:rPr>
                <w:b/>
                <w:color w:val="000000"/>
                <w:sz w:val="26"/>
                <w:szCs w:val="26"/>
              </w:rPr>
            </w:pPr>
            <w:r>
              <w:rPr>
                <w:b/>
                <w:color w:val="000000"/>
                <w:sz w:val="26"/>
                <w:szCs w:val="26"/>
              </w:rPr>
              <w:t>Tỉ lệ %</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737DD4EF" w14:textId="77777777" w:rsidR="00F45D6E" w:rsidRDefault="00F45D6E" w:rsidP="00913518">
            <w:pPr>
              <w:keepLines/>
              <w:spacing w:after="120"/>
              <w:rPr>
                <w:color w:val="000000"/>
                <w:sz w:val="26"/>
                <w:szCs w:val="26"/>
              </w:rPr>
            </w:pPr>
            <w:r>
              <w:rPr>
                <w:color w:val="000000"/>
                <w:sz w:val="26"/>
                <w:szCs w:val="26"/>
              </w:rPr>
              <w:t>40%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3D5ED900" w14:textId="77777777" w:rsidR="00F45D6E" w:rsidRDefault="00F45D6E" w:rsidP="00913518">
            <w:pPr>
              <w:keepLines/>
              <w:spacing w:after="120"/>
              <w:rPr>
                <w:color w:val="000000"/>
                <w:sz w:val="26"/>
                <w:szCs w:val="26"/>
              </w:rPr>
            </w:pPr>
            <w:r>
              <w:rPr>
                <w:color w:val="000000"/>
                <w:sz w:val="26"/>
                <w:szCs w:val="26"/>
              </w:rPr>
              <w:t>30%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7AB7985B" w14:textId="77777777" w:rsidR="00F45D6E" w:rsidRDefault="00F45D6E" w:rsidP="00913518">
            <w:pPr>
              <w:keepLines/>
              <w:spacing w:after="120"/>
              <w:rPr>
                <w:color w:val="000000"/>
                <w:sz w:val="26"/>
                <w:szCs w:val="26"/>
              </w:rPr>
            </w:pPr>
            <w:r>
              <w:rPr>
                <w:color w:val="000000"/>
                <w:sz w:val="26"/>
                <w:szCs w:val="26"/>
              </w:rPr>
              <w:t>20%</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05CE693" w14:textId="77777777" w:rsidR="00F45D6E" w:rsidRDefault="00F45D6E" w:rsidP="00913518">
            <w:pPr>
              <w:keepLines/>
              <w:spacing w:after="120"/>
              <w:rPr>
                <w:color w:val="000000"/>
                <w:sz w:val="26"/>
                <w:szCs w:val="26"/>
              </w:rPr>
            </w:pPr>
            <w:r>
              <w:rPr>
                <w:color w:val="000000"/>
                <w:sz w:val="26"/>
                <w:szCs w:val="26"/>
              </w:rPr>
              <w:t>10%</w:t>
            </w:r>
          </w:p>
        </w:tc>
      </w:tr>
      <w:tr w:rsidR="00F45D6E" w14:paraId="63C19BD8" w14:textId="77777777" w:rsidTr="00F45D6E">
        <w:tc>
          <w:tcPr>
            <w:tcW w:w="10010" w:type="dxa"/>
            <w:gridSpan w:val="4"/>
            <w:tcBorders>
              <w:top w:val="single" w:sz="4" w:space="0" w:color="000000"/>
              <w:left w:val="single" w:sz="4" w:space="0" w:color="000000"/>
              <w:bottom w:val="single" w:sz="4" w:space="0" w:color="000000"/>
            </w:tcBorders>
            <w:shd w:val="clear" w:color="auto" w:fill="auto"/>
            <w:vAlign w:val="center"/>
          </w:tcPr>
          <w:p w14:paraId="0E2860CA" w14:textId="77777777" w:rsidR="00F45D6E" w:rsidRDefault="00F45D6E" w:rsidP="00913518">
            <w:pPr>
              <w:keepLines/>
              <w:rPr>
                <w:b/>
                <w:color w:val="000000"/>
                <w:sz w:val="26"/>
                <w:szCs w:val="26"/>
              </w:rPr>
            </w:pPr>
            <w:r>
              <w:rPr>
                <w:b/>
                <w:color w:val="000000"/>
                <w:sz w:val="26"/>
                <w:szCs w:val="26"/>
              </w:rPr>
              <w:t>Tỉ lệ chung</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3E15DE2E" w14:textId="77777777" w:rsidR="00F45D6E" w:rsidRDefault="00F45D6E" w:rsidP="00913518">
            <w:pPr>
              <w:keepLines/>
              <w:spacing w:after="120"/>
              <w:rPr>
                <w:color w:val="000000"/>
                <w:sz w:val="26"/>
                <w:szCs w:val="26"/>
              </w:rPr>
            </w:pPr>
            <w:r>
              <w:rPr>
                <w:b/>
                <w:color w:val="000000"/>
                <w:sz w:val="26"/>
                <w:szCs w:val="26"/>
              </w:rPr>
              <w:t>70%</w:t>
            </w:r>
          </w:p>
        </w:tc>
        <w:tc>
          <w:tcPr>
            <w:tcW w:w="2635" w:type="dxa"/>
            <w:gridSpan w:val="2"/>
            <w:tcBorders>
              <w:top w:val="single" w:sz="4" w:space="0" w:color="000000"/>
              <w:left w:val="nil"/>
              <w:bottom w:val="single" w:sz="4" w:space="0" w:color="000000"/>
              <w:right w:val="single" w:sz="4" w:space="0" w:color="000000"/>
            </w:tcBorders>
            <w:shd w:val="clear" w:color="auto" w:fill="auto"/>
            <w:vAlign w:val="center"/>
          </w:tcPr>
          <w:p w14:paraId="67F95869" w14:textId="77777777" w:rsidR="00F45D6E" w:rsidRDefault="00F45D6E" w:rsidP="00913518">
            <w:pPr>
              <w:keepLines/>
              <w:spacing w:after="120"/>
              <w:rPr>
                <w:color w:val="000000"/>
                <w:sz w:val="26"/>
                <w:szCs w:val="26"/>
              </w:rPr>
            </w:pPr>
            <w:r>
              <w:rPr>
                <w:b/>
                <w:color w:val="000000"/>
                <w:sz w:val="26"/>
                <w:szCs w:val="26"/>
              </w:rPr>
              <w:t>30%</w:t>
            </w:r>
          </w:p>
        </w:tc>
      </w:tr>
    </w:tbl>
    <w:p w14:paraId="3A23C043" w14:textId="77777777" w:rsidR="00F45D6E" w:rsidRDefault="00F45D6E" w:rsidP="00D251A1">
      <w:pPr>
        <w:keepLines/>
        <w:spacing w:after="120"/>
        <w:rPr>
          <w:b/>
          <w:bCs/>
          <w:color w:val="000000" w:themeColor="text1"/>
          <w:sz w:val="26"/>
          <w:szCs w:val="26"/>
        </w:rPr>
      </w:pPr>
    </w:p>
    <w:p w14:paraId="1584964C" w14:textId="77777777" w:rsidR="00F45D6E" w:rsidRDefault="00F45D6E" w:rsidP="00D251A1">
      <w:pPr>
        <w:keepLines/>
        <w:spacing w:after="120"/>
        <w:rPr>
          <w:b/>
          <w:bCs/>
          <w:color w:val="000000" w:themeColor="text1"/>
          <w:sz w:val="26"/>
          <w:szCs w:val="26"/>
        </w:rPr>
      </w:pPr>
    </w:p>
    <w:p w14:paraId="7BA7D3F2" w14:textId="1A99DADD" w:rsidR="00A574D3" w:rsidRPr="00472D37" w:rsidRDefault="00A574D3" w:rsidP="00252D3E">
      <w:pPr>
        <w:rPr>
          <w:sz w:val="26"/>
          <w:szCs w:val="26"/>
        </w:rPr>
        <w:sectPr w:rsidR="00A574D3" w:rsidRPr="00472D37">
          <w:footerReference w:type="even" r:id="rId8"/>
          <w:footerReference w:type="default" r:id="rId9"/>
          <w:pgSz w:w="16840" w:h="11907" w:orient="landscape"/>
          <w:pgMar w:top="1138" w:right="1411" w:bottom="1138" w:left="1418" w:header="720" w:footer="720" w:gutter="0"/>
          <w:pgNumType w:start="1"/>
          <w:cols w:space="720"/>
        </w:sectPr>
      </w:pPr>
      <w:bookmarkStart w:id="1" w:name="_heading=h.30j0zll" w:colFirst="0" w:colLast="0"/>
      <w:bookmarkEnd w:id="0"/>
      <w:bookmarkEnd w:id="1"/>
    </w:p>
    <w:p w14:paraId="25C43A66" w14:textId="74011D5D" w:rsidR="003C3A3D" w:rsidRPr="003C3A3D" w:rsidRDefault="003C3A3D" w:rsidP="00252D3E">
      <w:pPr>
        <w:jc w:val="both"/>
        <w:rPr>
          <w:sz w:val="26"/>
          <w:szCs w:val="26"/>
        </w:rPr>
      </w:pPr>
      <w:bookmarkStart w:id="2" w:name="_GoBack"/>
      <w:bookmarkEnd w:id="2"/>
    </w:p>
    <w:sectPr w:rsidR="003C3A3D" w:rsidRPr="003C3A3D" w:rsidSect="000E1D3E">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6FCD" w14:textId="77777777" w:rsidR="00B821AB" w:rsidRDefault="00B821AB">
      <w:pPr>
        <w:spacing w:line="240" w:lineRule="auto"/>
      </w:pPr>
      <w:r>
        <w:separator/>
      </w:r>
    </w:p>
  </w:endnote>
  <w:endnote w:type="continuationSeparator" w:id="0">
    <w:p w14:paraId="1D1FF01B" w14:textId="77777777" w:rsidR="00B821AB" w:rsidRDefault="00B82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DA38" w14:textId="77777777" w:rsidR="00913518" w:rsidRDefault="0091351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3D40909E" w14:textId="77777777" w:rsidR="00913518" w:rsidRDefault="0091351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4DFD" w14:textId="1AA628D9" w:rsidR="00913518" w:rsidRDefault="0091351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252D3E">
      <w:rPr>
        <w:noProof/>
        <w:color w:val="000000"/>
      </w:rPr>
      <w:t>7</w:t>
    </w:r>
    <w:r>
      <w:rPr>
        <w:color w:val="000000"/>
      </w:rPr>
      <w:fldChar w:fldCharType="end"/>
    </w:r>
  </w:p>
  <w:p w14:paraId="01ADAE5E" w14:textId="77777777" w:rsidR="00913518" w:rsidRDefault="0091351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D681" w14:textId="77777777" w:rsidR="00B821AB" w:rsidRDefault="00B821AB">
      <w:pPr>
        <w:spacing w:line="240" w:lineRule="auto"/>
      </w:pPr>
      <w:r>
        <w:separator/>
      </w:r>
    </w:p>
  </w:footnote>
  <w:footnote w:type="continuationSeparator" w:id="0">
    <w:p w14:paraId="1F48B9E0" w14:textId="77777777" w:rsidR="00B821AB" w:rsidRDefault="00B821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717F"/>
    <w:multiLevelType w:val="hybridMultilevel"/>
    <w:tmpl w:val="EFC2AFFE"/>
    <w:lvl w:ilvl="0" w:tplc="7DFE1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070C"/>
    <w:multiLevelType w:val="multilevel"/>
    <w:tmpl w:val="9A4E1F12"/>
    <w:lvl w:ilvl="0">
      <w:start w:val="1"/>
      <w:numFmt w:val="upperRoman"/>
      <w:suff w:val="space"/>
      <w:lvlText w:val="Phần %1."/>
      <w:lvlJc w:val="left"/>
      <w:pPr>
        <w:ind w:left="1080" w:hanging="72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423903"/>
    <w:multiLevelType w:val="hybridMultilevel"/>
    <w:tmpl w:val="BF0CE9E0"/>
    <w:lvl w:ilvl="0" w:tplc="E90CEDB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D3"/>
    <w:rsid w:val="000806F2"/>
    <w:rsid w:val="000E1D3E"/>
    <w:rsid w:val="00172F52"/>
    <w:rsid w:val="001B35B5"/>
    <w:rsid w:val="00252D3E"/>
    <w:rsid w:val="002B76D9"/>
    <w:rsid w:val="003026B5"/>
    <w:rsid w:val="00311F98"/>
    <w:rsid w:val="003B3F00"/>
    <w:rsid w:val="003C21AE"/>
    <w:rsid w:val="003C3A3D"/>
    <w:rsid w:val="003E27DA"/>
    <w:rsid w:val="00455C6F"/>
    <w:rsid w:val="004642E4"/>
    <w:rsid w:val="00472D37"/>
    <w:rsid w:val="004920D2"/>
    <w:rsid w:val="004B2614"/>
    <w:rsid w:val="004E6CF2"/>
    <w:rsid w:val="00512ECA"/>
    <w:rsid w:val="006242A1"/>
    <w:rsid w:val="00634207"/>
    <w:rsid w:val="006732F0"/>
    <w:rsid w:val="00680522"/>
    <w:rsid w:val="006A2A2F"/>
    <w:rsid w:val="006C1898"/>
    <w:rsid w:val="006F6DFD"/>
    <w:rsid w:val="0073069B"/>
    <w:rsid w:val="007332B8"/>
    <w:rsid w:val="007348C1"/>
    <w:rsid w:val="007E44AF"/>
    <w:rsid w:val="00852FD4"/>
    <w:rsid w:val="008618AB"/>
    <w:rsid w:val="0089710F"/>
    <w:rsid w:val="008A41E2"/>
    <w:rsid w:val="008A5078"/>
    <w:rsid w:val="008A74A3"/>
    <w:rsid w:val="00913518"/>
    <w:rsid w:val="00997EA2"/>
    <w:rsid w:val="009C23F9"/>
    <w:rsid w:val="009C696B"/>
    <w:rsid w:val="009D4383"/>
    <w:rsid w:val="00A270E2"/>
    <w:rsid w:val="00A30741"/>
    <w:rsid w:val="00A516E3"/>
    <w:rsid w:val="00A574D3"/>
    <w:rsid w:val="00A71B7F"/>
    <w:rsid w:val="00A8214E"/>
    <w:rsid w:val="00AC4342"/>
    <w:rsid w:val="00B10AB7"/>
    <w:rsid w:val="00B22FCA"/>
    <w:rsid w:val="00B821AB"/>
    <w:rsid w:val="00B94116"/>
    <w:rsid w:val="00C60630"/>
    <w:rsid w:val="00C65584"/>
    <w:rsid w:val="00C84083"/>
    <w:rsid w:val="00D15D96"/>
    <w:rsid w:val="00D251A1"/>
    <w:rsid w:val="00D92914"/>
    <w:rsid w:val="00D970BD"/>
    <w:rsid w:val="00E12FA6"/>
    <w:rsid w:val="00E31394"/>
    <w:rsid w:val="00E75180"/>
    <w:rsid w:val="00EF05B1"/>
    <w:rsid w:val="00F45D6E"/>
    <w:rsid w:val="00F74747"/>
    <w:rsid w:val="00FB5864"/>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BA25C"/>
  <w15:docId w15:val="{46E7302E-0769-4007-B7E2-C9E0B2E4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D3"/>
    <w:pPr>
      <w:spacing w:line="288" w:lineRule="auto"/>
      <w:jc w:val="center"/>
    </w:pPr>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75180"/>
    <w:rPr>
      <w:sz w:val="16"/>
      <w:szCs w:val="16"/>
    </w:rPr>
  </w:style>
  <w:style w:type="paragraph" w:styleId="CommentText">
    <w:name w:val="annotation text"/>
    <w:basedOn w:val="Normal"/>
    <w:link w:val="CommentTextChar"/>
    <w:uiPriority w:val="99"/>
    <w:semiHidden/>
    <w:unhideWhenUsed/>
    <w:rsid w:val="00E75180"/>
    <w:pPr>
      <w:spacing w:line="240" w:lineRule="auto"/>
    </w:pPr>
    <w:rPr>
      <w:rFonts w:eastAsia="Calibri"/>
      <w:sz w:val="20"/>
      <w:szCs w:val="20"/>
      <w:lang w:val="en-US"/>
    </w:rPr>
  </w:style>
  <w:style w:type="character" w:customStyle="1" w:styleId="CommentTextChar">
    <w:name w:val="Comment Text Char"/>
    <w:basedOn w:val="DefaultParagraphFont"/>
    <w:link w:val="CommentText"/>
    <w:uiPriority w:val="99"/>
    <w:semiHidden/>
    <w:rsid w:val="00E75180"/>
    <w:rPr>
      <w:rFonts w:eastAsia="Calibri"/>
    </w:rPr>
  </w:style>
  <w:style w:type="paragraph" w:styleId="BalloonText">
    <w:name w:val="Balloon Text"/>
    <w:basedOn w:val="Normal"/>
    <w:link w:val="BalloonTextChar"/>
    <w:rsid w:val="00E751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5180"/>
    <w:rPr>
      <w:rFonts w:ascii="Tahoma" w:hAnsi="Tahoma" w:cs="Tahoma"/>
      <w:sz w:val="16"/>
      <w:szCs w:val="16"/>
      <w:lang w:val="es-ES"/>
    </w:rPr>
  </w:style>
  <w:style w:type="paragraph" w:styleId="Revision">
    <w:name w:val="Revision"/>
    <w:hidden/>
    <w:uiPriority w:val="99"/>
    <w:semiHidden/>
    <w:rsid w:val="003E27DA"/>
    <w:rPr>
      <w:sz w:val="24"/>
      <w:szCs w:val="24"/>
      <w:lang w:val="es-ES"/>
    </w:rPr>
  </w:style>
  <w:style w:type="paragraph" w:styleId="ListParagraph">
    <w:name w:val="List Paragraph"/>
    <w:basedOn w:val="Normal"/>
    <w:uiPriority w:val="34"/>
    <w:qFormat/>
    <w:rsid w:val="003E27DA"/>
    <w:pPr>
      <w:ind w:left="720"/>
      <w:contextualSpacing/>
    </w:pPr>
  </w:style>
  <w:style w:type="character" w:customStyle="1" w:styleId="YoungMixChar">
    <w:name w:val="YoungMix_Char"/>
    <w:rsid w:val="000E1D3E"/>
    <w:rPr>
      <w:rFonts w:ascii="Times New Roman" w:hAnsi="Times New Roman"/>
      <w:sz w:val="24"/>
    </w:rPr>
  </w:style>
  <w:style w:type="table" w:styleId="TableGrid">
    <w:name w:val="Table Grid"/>
    <w:basedOn w:val="TableNormal"/>
    <w:uiPriority w:val="39"/>
    <w:rsid w:val="000E1D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1">
    <w:name w:val="YoungMix_Table1"/>
    <w:rsid w:val="000E1D3E"/>
    <w:pPr>
      <w:spacing w:after="160" w:line="259" w:lineRule="auto"/>
    </w:pPr>
    <w:rPr>
      <w:rFonts w:eastAsiaTheme="minorHAnsi" w:cstheme="minorBidi"/>
      <w:sz w:val="24"/>
      <w:szCs w:val="22"/>
    </w:rPr>
    <w:tblPr>
      <w:tblCellMar>
        <w:top w:w="0" w:type="dxa"/>
        <w:left w:w="0" w:type="dxa"/>
        <w:bottom w:w="0" w:type="dxa"/>
        <w:right w:w="0" w:type="dxa"/>
      </w:tblCellMar>
    </w:tblPr>
  </w:style>
  <w:style w:type="paragraph" w:customStyle="1" w:styleId="0noidung">
    <w:name w:val="0 noi dung"/>
    <w:basedOn w:val="Normal"/>
    <w:link w:val="0noidungChar"/>
    <w:qFormat/>
    <w:rsid w:val="0073069B"/>
    <w:pPr>
      <w:widowControl w:val="0"/>
      <w:spacing w:before="120" w:after="120" w:line="276" w:lineRule="auto"/>
      <w:ind w:firstLine="425"/>
      <w:jc w:val="both"/>
    </w:pPr>
    <w:rPr>
      <w:rFonts w:eastAsia="MS Mincho"/>
      <w:sz w:val="28"/>
      <w:szCs w:val="28"/>
    </w:rPr>
  </w:style>
  <w:style w:type="character" w:customStyle="1" w:styleId="0noidungChar">
    <w:name w:val="0 noi dung Char"/>
    <w:link w:val="0noidung"/>
    <w:rsid w:val="0073069B"/>
    <w:rPr>
      <w:rFonts w:eastAsia="MS Mincho"/>
      <w:sz w:val="28"/>
      <w:szCs w:val="28"/>
      <w:lang w:val="es-ES"/>
    </w:rPr>
  </w:style>
  <w:style w:type="paragraph" w:styleId="NormalWeb">
    <w:name w:val="Normal (Web)"/>
    <w:basedOn w:val="Normal"/>
    <w:uiPriority w:val="99"/>
    <w:unhideWhenUsed/>
    <w:rsid w:val="003C3A3D"/>
    <w:pPr>
      <w:spacing w:before="100" w:beforeAutospacing="1" w:after="100" w:afterAutospacing="1" w:line="240" w:lineRule="auto"/>
      <w:jc w:val="left"/>
    </w:pPr>
    <w:rPr>
      <w:lang w:val="en-US"/>
    </w:rPr>
  </w:style>
  <w:style w:type="character" w:styleId="Strong">
    <w:name w:val="Strong"/>
    <w:basedOn w:val="DefaultParagraphFont"/>
    <w:uiPriority w:val="22"/>
    <w:qFormat/>
    <w:rsid w:val="003C3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885">
      <w:bodyDiv w:val="1"/>
      <w:marLeft w:val="0"/>
      <w:marRight w:val="0"/>
      <w:marTop w:val="0"/>
      <w:marBottom w:val="0"/>
      <w:divBdr>
        <w:top w:val="none" w:sz="0" w:space="0" w:color="auto"/>
        <w:left w:val="none" w:sz="0" w:space="0" w:color="auto"/>
        <w:bottom w:val="none" w:sz="0" w:space="0" w:color="auto"/>
        <w:right w:val="none" w:sz="0" w:space="0" w:color="auto"/>
      </w:divBdr>
    </w:div>
    <w:div w:id="133565392">
      <w:bodyDiv w:val="1"/>
      <w:marLeft w:val="0"/>
      <w:marRight w:val="0"/>
      <w:marTop w:val="0"/>
      <w:marBottom w:val="0"/>
      <w:divBdr>
        <w:top w:val="none" w:sz="0" w:space="0" w:color="auto"/>
        <w:left w:val="none" w:sz="0" w:space="0" w:color="auto"/>
        <w:bottom w:val="none" w:sz="0" w:space="0" w:color="auto"/>
        <w:right w:val="none" w:sz="0" w:space="0" w:color="auto"/>
      </w:divBdr>
    </w:div>
    <w:div w:id="14204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DC56-9F25-42BD-AF5E-72FC6203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751</Words>
  <Characters>4282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2022-12-05T08:41:00Z</dcterms:created>
  <dcterms:modified xsi:type="dcterms:W3CDTF">2022-12-05T08:46:00Z</dcterms:modified>
</cp:coreProperties>
</file>