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618"/>
        <w:gridCol w:w="6660"/>
      </w:tblGrid>
      <w:tr w:rsidR="001E2CEC" w:rsidRPr="00382197" w:rsidTr="00CE7D31">
        <w:tc>
          <w:tcPr>
            <w:tcW w:w="3618" w:type="dxa"/>
            <w:shd w:val="clear" w:color="auto" w:fill="auto"/>
          </w:tcPr>
          <w:p w:rsidR="001E2CEC" w:rsidRPr="00382197" w:rsidRDefault="001E2CEC" w:rsidP="00CE7D31">
            <w:pPr>
              <w:jc w:val="center"/>
            </w:pPr>
            <w:r w:rsidRPr="00382197">
              <w:rPr>
                <w:b/>
                <w:bCs/>
              </w:rPr>
              <w:t>BỘ GIÁO DỤC VÀ ĐÀO TẠO</w:t>
            </w:r>
            <w:r w:rsidRPr="00382197">
              <w:rPr>
                <w:b/>
                <w:bCs/>
              </w:rPr>
              <w:br/>
            </w:r>
            <w:r w:rsidRPr="00382197">
              <w:rPr>
                <w:rFonts w:eastAsia="TimesNewRomanPSMT"/>
              </w:rPr>
              <w:t>ĐỀ THI CHÍNH THỨC</w:t>
            </w:r>
            <w:r w:rsidRPr="00382197">
              <w:rPr>
                <w:rFonts w:eastAsia="TimesNewRomanPSMT"/>
              </w:rPr>
              <w:br/>
            </w:r>
            <w:r w:rsidRPr="00382197">
              <w:rPr>
                <w:i/>
                <w:iCs/>
              </w:rPr>
              <w:t>(Đề thi có 04 trang)</w:t>
            </w:r>
          </w:p>
        </w:tc>
        <w:tc>
          <w:tcPr>
            <w:tcW w:w="6660" w:type="dxa"/>
            <w:shd w:val="clear" w:color="auto" w:fill="auto"/>
          </w:tcPr>
          <w:p w:rsidR="001E2CEC" w:rsidRPr="00382197" w:rsidRDefault="001E2CEC" w:rsidP="00CE7D31">
            <w:pPr>
              <w:jc w:val="center"/>
            </w:pPr>
            <w:r w:rsidRPr="00382197">
              <w:rPr>
                <w:b/>
                <w:bCs/>
              </w:rPr>
              <w:t>KỲ THI TRUNG HỌC PHỔ THÔNG QUỐC GIA NĂM 2019</w:t>
            </w:r>
            <w:r w:rsidRPr="00382197">
              <w:rPr>
                <w:b/>
                <w:bCs/>
              </w:rPr>
              <w:br/>
              <w:t>Bài thi: KHOA HỌC TỰ NHIÊN</w:t>
            </w:r>
            <w:r w:rsidRPr="00382197">
              <w:rPr>
                <w:b/>
                <w:bCs/>
              </w:rPr>
              <w:br/>
              <w:t>Môn thi thành phần: HÓA HỌC</w:t>
            </w:r>
            <w:r w:rsidRPr="00382197">
              <w:rPr>
                <w:b/>
                <w:bCs/>
              </w:rPr>
              <w:br/>
            </w:r>
            <w:r w:rsidRPr="00382197">
              <w:rPr>
                <w:i/>
                <w:iCs/>
              </w:rPr>
              <w:t>Thời gian làm bài: 50 phút, không kể thời gian phát đề</w:t>
            </w:r>
          </w:p>
        </w:tc>
      </w:tr>
    </w:tbl>
    <w:p w:rsidR="001E2CEC" w:rsidRPr="00382197" w:rsidRDefault="001E2CEC" w:rsidP="001E2CEC">
      <w:pPr>
        <w:rPr>
          <w:vanish/>
        </w:rPr>
      </w:pPr>
    </w:p>
    <w:tbl>
      <w:tblPr>
        <w:tblW w:w="0" w:type="auto"/>
        <w:tblLayout w:type="fixed"/>
        <w:tblLook w:val="04A0" w:firstRow="1" w:lastRow="0" w:firstColumn="1" w:lastColumn="0" w:noHBand="0" w:noVBand="1"/>
      </w:tblPr>
      <w:tblGrid>
        <w:gridCol w:w="7290"/>
        <w:gridCol w:w="2988"/>
      </w:tblGrid>
      <w:tr w:rsidR="001E2CEC" w:rsidRPr="00382197" w:rsidTr="00CE7D31">
        <w:tc>
          <w:tcPr>
            <w:tcW w:w="7290" w:type="dxa"/>
            <w:vAlign w:val="center"/>
          </w:tcPr>
          <w:p w:rsidR="001E2CEC" w:rsidRPr="00382197" w:rsidRDefault="001E2CEC" w:rsidP="00CE7D31">
            <w:r w:rsidRPr="00382197">
              <w:rPr>
                <w:b/>
                <w:bCs/>
              </w:rPr>
              <w:t xml:space="preserve">Họ, tên thí sinh: </w:t>
            </w:r>
            <w:r w:rsidRPr="00382197">
              <w:rPr>
                <w:rFonts w:eastAsia="TimesNewRomanPSMT"/>
              </w:rPr>
              <w:t>.....................................................................</w:t>
            </w:r>
            <w:r w:rsidRPr="00382197">
              <w:rPr>
                <w:rFonts w:eastAsia="TimesNewRomanPSMT"/>
              </w:rPr>
              <w:br/>
            </w:r>
            <w:r w:rsidRPr="00382197">
              <w:rPr>
                <w:b/>
                <w:bCs/>
              </w:rPr>
              <w:t xml:space="preserve">Số báo danh: </w:t>
            </w:r>
            <w:r w:rsidRPr="00382197">
              <w:rPr>
                <w:rFonts w:eastAsia="TimesNewRomanPSMT"/>
              </w:rPr>
              <w:t>..........................................................................</w:t>
            </w:r>
          </w:p>
        </w:tc>
        <w:tc>
          <w:tcPr>
            <w:tcW w:w="2988" w:type="dxa"/>
            <w:vAlign w:val="center"/>
          </w:tcPr>
          <w:p w:rsidR="001E2CEC" w:rsidRPr="00382197" w:rsidRDefault="001E2CEC" w:rsidP="00CE7D31">
            <w:pPr>
              <w:jc w:val="center"/>
            </w:pPr>
            <w:r w:rsidRPr="00382197">
              <w:rPr>
                <w:b/>
                <w:bCs/>
              </w:rPr>
              <w:t>Mã đề thi 203</w:t>
            </w:r>
          </w:p>
        </w:tc>
      </w:tr>
    </w:tbl>
    <w:p w:rsidR="001E2CEC" w:rsidRPr="00382197" w:rsidRDefault="001E2CEC" w:rsidP="001E2CEC">
      <w:pPr>
        <w:rPr>
          <w:b/>
          <w:bCs/>
        </w:rPr>
      </w:pP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Pr>
          <w:b/>
          <w:bCs/>
        </w:rPr>
        <w:t xml:space="preserve">Câu </w:t>
      </w:r>
      <w:r w:rsidRPr="005A13A2">
        <w:rPr>
          <w:b/>
          <w:bCs/>
        </w:rPr>
        <w:t xml:space="preserve">41: </w:t>
      </w:r>
      <w:r w:rsidRPr="005A13A2">
        <w:rPr>
          <w:rFonts w:eastAsia="TimesNewRomanPSMT"/>
        </w:rPr>
        <w:t>Kim loại nào sau đây không tan được trong H</w:t>
      </w:r>
      <w:r w:rsidRPr="005A13A2">
        <w:rPr>
          <w:rFonts w:eastAsia="TimesNewRomanPSMT"/>
          <w:vertAlign w:val="subscript"/>
        </w:rPr>
        <w:t>2</w:t>
      </w:r>
      <w:r w:rsidRPr="005A13A2">
        <w:rPr>
          <w:rFonts w:eastAsia="TimesNewRomanPSMT"/>
        </w:rPr>
        <w:t>SO</w:t>
      </w:r>
      <w:r w:rsidRPr="005A13A2">
        <w:rPr>
          <w:rFonts w:eastAsia="TimesNewRomanPSMT"/>
          <w:vertAlign w:val="subscript"/>
        </w:rPr>
        <w:t>4</w:t>
      </w:r>
      <w:r w:rsidRPr="005A13A2">
        <w:rPr>
          <w:rFonts w:eastAsia="TimesNewRomanPSMT"/>
        </w:rPr>
        <w:t xml:space="preserve"> loãng?</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 xml:space="preserve">Cu. </w:t>
      </w:r>
      <w:r w:rsidRPr="005A13A2">
        <w:rPr>
          <w:rFonts w:eastAsia="TimesNewRomanPSMT"/>
        </w:rPr>
        <w:tab/>
      </w:r>
      <w:r w:rsidRPr="005A13A2">
        <w:rPr>
          <w:b/>
          <w:bCs/>
        </w:rPr>
        <w:t xml:space="preserve">B. </w:t>
      </w:r>
      <w:r w:rsidRPr="005A13A2">
        <w:rPr>
          <w:rFonts w:eastAsia="TimesNewRomanPSMT"/>
        </w:rPr>
        <w:t xml:space="preserve">Al. </w:t>
      </w:r>
      <w:r w:rsidRPr="005A13A2">
        <w:rPr>
          <w:rFonts w:eastAsia="TimesNewRomanPSMT"/>
        </w:rPr>
        <w:tab/>
      </w:r>
      <w:r w:rsidRPr="005A13A2">
        <w:rPr>
          <w:b/>
          <w:bCs/>
        </w:rPr>
        <w:t xml:space="preserve">C. </w:t>
      </w:r>
      <w:r w:rsidRPr="005A13A2">
        <w:rPr>
          <w:rFonts w:eastAsia="TimesNewRomanPSMT"/>
        </w:rPr>
        <w:t xml:space="preserve">Mg. </w:t>
      </w:r>
      <w:r w:rsidRPr="005A13A2">
        <w:rPr>
          <w:rFonts w:eastAsia="TimesNewRomanPSMT"/>
        </w:rPr>
        <w:tab/>
      </w:r>
      <w:r w:rsidRPr="005A13A2">
        <w:rPr>
          <w:b/>
          <w:bCs/>
        </w:rPr>
        <w:t>D.</w:t>
      </w:r>
      <w:r>
        <w:rPr>
          <w:rFonts w:eastAsia="TimesNewRomanPSMT"/>
        </w:rPr>
        <w:t>Fe.</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b/>
          <w:bCs/>
        </w:rPr>
        <w:t xml:space="preserve">Câu 42: </w:t>
      </w:r>
      <w:r w:rsidRPr="005A13A2">
        <w:rPr>
          <w:rFonts w:eastAsia="TimesNewRomanPSMT"/>
        </w:rPr>
        <w:t>Kim loại nào sau đây điều chế được bằ</w:t>
      </w:r>
      <w:r>
        <w:rPr>
          <w:rFonts w:eastAsia="TimesNewRomanPSMT"/>
        </w:rPr>
        <w:t>ng phương phá</w:t>
      </w:r>
      <w:r w:rsidRPr="005A13A2">
        <w:rPr>
          <w:rFonts w:eastAsia="TimesNewRomanPSMT"/>
        </w:rPr>
        <w:t>p nhiệt luyện với chất khử là CO?</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Ca.</w:t>
      </w:r>
      <w:r w:rsidRPr="005A13A2">
        <w:rPr>
          <w:rFonts w:eastAsia="TimesNewRomanPSMT"/>
        </w:rPr>
        <w:tab/>
      </w:r>
      <w:r w:rsidRPr="005A13A2">
        <w:rPr>
          <w:b/>
          <w:bCs/>
        </w:rPr>
        <w:t xml:space="preserve">B. </w:t>
      </w:r>
      <w:r w:rsidRPr="005A13A2">
        <w:rPr>
          <w:rFonts w:eastAsia="TimesNewRomanPSMT"/>
        </w:rPr>
        <w:t xml:space="preserve">Cu. </w:t>
      </w:r>
      <w:r w:rsidRPr="005A13A2">
        <w:rPr>
          <w:rFonts w:eastAsia="TimesNewRomanPSMT"/>
        </w:rPr>
        <w:tab/>
      </w:r>
      <w:r w:rsidRPr="005A13A2">
        <w:rPr>
          <w:b/>
          <w:bCs/>
        </w:rPr>
        <w:t xml:space="preserve">C. </w:t>
      </w:r>
      <w:r w:rsidRPr="005A13A2">
        <w:rPr>
          <w:rFonts w:eastAsia="TimesNewRomanPSMT"/>
        </w:rPr>
        <w:t xml:space="preserve">K. </w:t>
      </w:r>
      <w:r w:rsidRPr="005A13A2">
        <w:rPr>
          <w:rFonts w:eastAsia="TimesNewRomanPSMT"/>
        </w:rPr>
        <w:tab/>
      </w:r>
      <w:r w:rsidRPr="005A13A2">
        <w:rPr>
          <w:b/>
          <w:bCs/>
        </w:rPr>
        <w:t>D.</w:t>
      </w:r>
      <w:r>
        <w:rPr>
          <w:b/>
          <w:bCs/>
        </w:rPr>
        <w:t xml:space="preserve"> </w:t>
      </w:r>
      <w:r w:rsidRPr="005A13A2">
        <w:rPr>
          <w:rFonts w:eastAsia="TimesNewRomanPSMT"/>
        </w:rPr>
        <w:t>Ba.</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b/>
          <w:bCs/>
        </w:rPr>
        <w:t xml:space="preserve">Câu 43: </w:t>
      </w:r>
      <w:r w:rsidRPr="005A13A2">
        <w:rPr>
          <w:rFonts w:eastAsia="TimesNewRomanPSMT"/>
        </w:rPr>
        <w:t>Thành phần chính của muối ăn là</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 xml:space="preserve">NaCl. </w:t>
      </w:r>
      <w:r w:rsidRPr="005A13A2">
        <w:rPr>
          <w:rFonts w:eastAsia="TimesNewRomanPSMT"/>
        </w:rPr>
        <w:tab/>
      </w:r>
      <w:r w:rsidRPr="005A13A2">
        <w:rPr>
          <w:b/>
          <w:bCs/>
        </w:rPr>
        <w:t xml:space="preserve">B. </w:t>
      </w:r>
      <w:r w:rsidRPr="005A13A2">
        <w:rPr>
          <w:rFonts w:eastAsia="TimesNewRomanPSMT"/>
        </w:rPr>
        <w:t>CaCO</w:t>
      </w:r>
      <w:r w:rsidRPr="005A13A2">
        <w:rPr>
          <w:rFonts w:eastAsia="TimesNewRomanPSMT"/>
          <w:vertAlign w:val="subscript"/>
        </w:rPr>
        <w:t>3</w:t>
      </w:r>
      <w:r w:rsidRPr="005A13A2">
        <w:rPr>
          <w:rFonts w:eastAsia="TimesNewRomanPSMT"/>
        </w:rPr>
        <w:t xml:space="preserve">. </w:t>
      </w:r>
      <w:r w:rsidRPr="005A13A2">
        <w:rPr>
          <w:rFonts w:eastAsia="TimesNewRomanPSMT"/>
        </w:rPr>
        <w:tab/>
      </w:r>
      <w:r w:rsidRPr="005A13A2">
        <w:rPr>
          <w:b/>
          <w:bCs/>
        </w:rPr>
        <w:t xml:space="preserve">C. </w:t>
      </w:r>
      <w:r w:rsidRPr="005A13A2">
        <w:rPr>
          <w:rFonts w:eastAsia="TimesNewRomanPSMT"/>
        </w:rPr>
        <w:t>BaCl</w:t>
      </w:r>
      <w:r w:rsidRPr="005A13A2">
        <w:rPr>
          <w:rFonts w:eastAsia="TimesNewRomanPSMT"/>
          <w:vertAlign w:val="subscript"/>
        </w:rPr>
        <w:t>2</w:t>
      </w:r>
      <w:r w:rsidRPr="005A13A2">
        <w:rPr>
          <w:rFonts w:eastAsia="TimesNewRomanPSMT"/>
        </w:rPr>
        <w:t xml:space="preserve">. </w:t>
      </w:r>
      <w:r w:rsidRPr="005A13A2">
        <w:rPr>
          <w:rFonts w:eastAsia="TimesNewRomanPSMT"/>
        </w:rPr>
        <w:tab/>
      </w:r>
      <w:r w:rsidRPr="005A13A2">
        <w:rPr>
          <w:b/>
          <w:bCs/>
        </w:rPr>
        <w:t xml:space="preserve">D. </w:t>
      </w:r>
      <w:r w:rsidRPr="005A13A2">
        <w:rPr>
          <w:rFonts w:eastAsia="TimesNewRomanPSMT"/>
        </w:rPr>
        <w:t>Mg(NO</w:t>
      </w:r>
      <w:r w:rsidRPr="005A13A2">
        <w:rPr>
          <w:rFonts w:eastAsia="TimesNewRomanPSMT"/>
          <w:vertAlign w:val="subscript"/>
        </w:rPr>
        <w:t>3</w:t>
      </w:r>
      <w:r w:rsidRPr="005A13A2">
        <w:rPr>
          <w:rFonts w:eastAsia="TimesNewRomanPSMT"/>
        </w:rPr>
        <w:t>)</w:t>
      </w:r>
      <w:r w:rsidRPr="005A13A2">
        <w:rPr>
          <w:rFonts w:eastAsia="TimesNewRomanPSMT"/>
          <w:vertAlign w:val="subscript"/>
        </w:rPr>
        <w:t>2</w:t>
      </w:r>
      <w:r w:rsidRPr="005A13A2">
        <w:rPr>
          <w:rFonts w:eastAsia="TimesNewRomanPSMT"/>
        </w:rPr>
        <w:t>.</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b/>
          <w:bCs/>
        </w:rPr>
        <w:t xml:space="preserve">Câu 44: </w:t>
      </w:r>
      <w:r w:rsidRPr="005A13A2">
        <w:rPr>
          <w:rFonts w:eastAsia="TimesNewRomanPSMT"/>
        </w:rPr>
        <w:t>Công thức của triolein là</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(C</w:t>
      </w:r>
      <w:r w:rsidRPr="005A13A2">
        <w:rPr>
          <w:rFonts w:eastAsia="TimesNewRomanPSMT"/>
          <w:vertAlign w:val="subscript"/>
        </w:rPr>
        <w:t>17</w:t>
      </w:r>
      <w:r w:rsidRPr="005A13A2">
        <w:rPr>
          <w:rFonts w:eastAsia="TimesNewRomanPSMT"/>
        </w:rPr>
        <w:t>H</w:t>
      </w:r>
      <w:r w:rsidRPr="005A13A2">
        <w:rPr>
          <w:rFonts w:eastAsia="TimesNewRomanPSMT"/>
          <w:vertAlign w:val="subscript"/>
        </w:rPr>
        <w:t>33</w:t>
      </w:r>
      <w:r w:rsidRPr="005A13A2">
        <w:rPr>
          <w:rFonts w:eastAsia="TimesNewRomanPSMT"/>
        </w:rPr>
        <w:t>COO)</w:t>
      </w:r>
      <w:r w:rsidRPr="005A13A2">
        <w:rPr>
          <w:rFonts w:eastAsia="TimesNewRomanPSMT"/>
          <w:vertAlign w:val="subscript"/>
        </w:rPr>
        <w:t>3</w:t>
      </w:r>
      <w:r w:rsidRPr="005A13A2">
        <w:rPr>
          <w:rFonts w:eastAsia="TimesNewRomanPSMT"/>
        </w:rPr>
        <w:t>C</w:t>
      </w:r>
      <w:r w:rsidRPr="005A13A2">
        <w:rPr>
          <w:rFonts w:eastAsia="TimesNewRomanPSMT"/>
          <w:vertAlign w:val="subscript"/>
        </w:rPr>
        <w:t>3</w:t>
      </w:r>
      <w:r w:rsidRPr="005A13A2">
        <w:rPr>
          <w:rFonts w:eastAsia="TimesNewRomanPSMT"/>
        </w:rPr>
        <w:t>H</w:t>
      </w:r>
      <w:r w:rsidRPr="005A13A2">
        <w:rPr>
          <w:rFonts w:eastAsia="TimesNewRomanPSMT"/>
          <w:vertAlign w:val="subscript"/>
        </w:rPr>
        <w:t>5</w:t>
      </w:r>
      <w:r w:rsidRPr="005A13A2">
        <w:rPr>
          <w:rFonts w:eastAsia="TimesNewRomanPSMT"/>
        </w:rPr>
        <w:t xml:space="preserve">. </w:t>
      </w:r>
      <w:r w:rsidRPr="005A13A2">
        <w:rPr>
          <w:rFonts w:eastAsia="TimesNewRomanPSMT"/>
        </w:rPr>
        <w:tab/>
      </w:r>
      <w:r>
        <w:rPr>
          <w:rFonts w:eastAsia="TimesNewRomanPSMT"/>
        </w:rPr>
        <w:tab/>
      </w:r>
    </w:p>
    <w:p w:rsidR="002A58A5" w:rsidRDefault="002A58A5" w:rsidP="002A58A5">
      <w:pPr>
        <w:tabs>
          <w:tab w:val="left" w:pos="284"/>
          <w:tab w:val="left" w:pos="2835"/>
          <w:tab w:val="left" w:pos="5387"/>
          <w:tab w:val="left" w:pos="7938"/>
        </w:tabs>
        <w:spacing w:before="20" w:line="264" w:lineRule="auto"/>
        <w:jc w:val="both"/>
        <w:rPr>
          <w:b/>
          <w:bCs/>
        </w:rPr>
      </w:pPr>
      <w:r>
        <w:rPr>
          <w:b/>
          <w:bCs/>
        </w:rPr>
        <w:tab/>
      </w:r>
      <w:r w:rsidRPr="005A13A2">
        <w:rPr>
          <w:b/>
          <w:bCs/>
        </w:rPr>
        <w:t xml:space="preserve">B. </w:t>
      </w:r>
      <w:r w:rsidRPr="005A13A2">
        <w:rPr>
          <w:rFonts w:eastAsia="TimesNewRomanPSMT"/>
        </w:rPr>
        <w:t>(HCOO)</w:t>
      </w:r>
      <w:r w:rsidRPr="005A13A2">
        <w:rPr>
          <w:rFonts w:eastAsia="TimesNewRomanPSMT"/>
          <w:vertAlign w:val="subscript"/>
        </w:rPr>
        <w:t>3</w:t>
      </w:r>
      <w:r w:rsidRPr="005A13A2">
        <w:rPr>
          <w:rFonts w:eastAsia="TimesNewRomanPSMT"/>
        </w:rPr>
        <w:t>C</w:t>
      </w:r>
      <w:r w:rsidRPr="005A13A2">
        <w:rPr>
          <w:rFonts w:eastAsia="TimesNewRomanPSMT"/>
          <w:vertAlign w:val="subscript"/>
        </w:rPr>
        <w:t>3</w:t>
      </w:r>
      <w:r w:rsidRPr="005A13A2">
        <w:rPr>
          <w:rFonts w:eastAsia="TimesNewRomanPSMT"/>
        </w:rPr>
        <w:t>H</w:t>
      </w:r>
      <w:r w:rsidRPr="005A13A2">
        <w:rPr>
          <w:rFonts w:eastAsia="TimesNewRomanPSMT"/>
          <w:vertAlign w:val="subscript"/>
        </w:rPr>
        <w:t>5</w:t>
      </w:r>
      <w:r w:rsidRPr="005A13A2">
        <w:rPr>
          <w:rFonts w:eastAsia="TimesNewRomanPSMT"/>
        </w:rPr>
        <w:t>.</w:t>
      </w:r>
      <w:r w:rsidRPr="005A13A2">
        <w:rPr>
          <w:b/>
          <w:bCs/>
        </w:rPr>
        <w:tab/>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t>C</w:t>
      </w:r>
      <w:r w:rsidRPr="005A13A2">
        <w:rPr>
          <w:b/>
          <w:bCs/>
        </w:rPr>
        <w:t xml:space="preserve">. </w:t>
      </w:r>
      <w:r w:rsidRPr="005A13A2">
        <w:rPr>
          <w:rFonts w:eastAsia="TimesNewRomanPSMT"/>
        </w:rPr>
        <w:t>(C</w:t>
      </w:r>
      <w:r w:rsidRPr="005A13A2">
        <w:rPr>
          <w:rFonts w:eastAsia="TimesNewRomanPSMT"/>
          <w:vertAlign w:val="subscript"/>
        </w:rPr>
        <w:t>2</w:t>
      </w:r>
      <w:r w:rsidRPr="005A13A2">
        <w:rPr>
          <w:rFonts w:eastAsia="TimesNewRomanPSMT"/>
        </w:rPr>
        <w:t>H</w:t>
      </w:r>
      <w:r w:rsidRPr="005A13A2">
        <w:rPr>
          <w:rFonts w:eastAsia="TimesNewRomanPSMT"/>
          <w:vertAlign w:val="subscript"/>
        </w:rPr>
        <w:t>5</w:t>
      </w:r>
      <w:r w:rsidRPr="005A13A2">
        <w:rPr>
          <w:rFonts w:eastAsia="TimesNewRomanPSMT"/>
        </w:rPr>
        <w:t>COO)</w:t>
      </w:r>
      <w:r w:rsidRPr="005A13A2">
        <w:rPr>
          <w:rFonts w:eastAsia="TimesNewRomanPSMT"/>
          <w:vertAlign w:val="subscript"/>
        </w:rPr>
        <w:t>3</w:t>
      </w:r>
      <w:r w:rsidRPr="005A13A2">
        <w:rPr>
          <w:rFonts w:eastAsia="TimesNewRomanPSMT"/>
        </w:rPr>
        <w:t>C</w:t>
      </w:r>
      <w:r w:rsidRPr="005A13A2">
        <w:rPr>
          <w:rFonts w:eastAsia="TimesNewRomanPSMT"/>
          <w:vertAlign w:val="subscript"/>
        </w:rPr>
        <w:t>3</w:t>
      </w:r>
      <w:r w:rsidRPr="005A13A2">
        <w:rPr>
          <w:rFonts w:eastAsia="TimesNewRomanPSMT"/>
        </w:rPr>
        <w:t>H</w:t>
      </w:r>
      <w:r w:rsidRPr="005A13A2">
        <w:rPr>
          <w:rFonts w:eastAsia="TimesNewRomanPSMT"/>
          <w:vertAlign w:val="subscript"/>
        </w:rPr>
        <w:t>5</w:t>
      </w:r>
      <w:r w:rsidRPr="005A13A2">
        <w:rPr>
          <w:rFonts w:eastAsia="TimesNewRomanPSMT"/>
        </w:rPr>
        <w:t xml:space="preserve">. </w:t>
      </w:r>
      <w:r w:rsidRPr="005A13A2">
        <w:rPr>
          <w:rFonts w:eastAsia="TimesNewRomanPSMT"/>
        </w:rPr>
        <w:tab/>
      </w:r>
      <w:r>
        <w:rPr>
          <w:rFonts w:eastAsia="TimesNewRomanPSMT"/>
        </w:rPr>
        <w:tab/>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D.</w:t>
      </w:r>
      <w:r>
        <w:rPr>
          <w:b/>
          <w:bCs/>
        </w:rPr>
        <w:t xml:space="preserve"> </w:t>
      </w:r>
      <w:r w:rsidRPr="005A13A2">
        <w:rPr>
          <w:rFonts w:eastAsia="TimesNewRomanPSMT"/>
        </w:rPr>
        <w:t>(CH</w:t>
      </w:r>
      <w:r w:rsidRPr="005A13A2">
        <w:rPr>
          <w:rFonts w:eastAsia="TimesNewRomanPSMT"/>
          <w:vertAlign w:val="subscript"/>
        </w:rPr>
        <w:t>3</w:t>
      </w:r>
      <w:r w:rsidRPr="005A13A2">
        <w:rPr>
          <w:rFonts w:eastAsia="TimesNewRomanPSMT"/>
        </w:rPr>
        <w:t>COO)</w:t>
      </w:r>
      <w:r w:rsidRPr="005A13A2">
        <w:rPr>
          <w:rFonts w:eastAsia="TimesNewRomanPSMT"/>
          <w:vertAlign w:val="subscript"/>
        </w:rPr>
        <w:t>3</w:t>
      </w:r>
      <w:r w:rsidRPr="005A13A2">
        <w:rPr>
          <w:rFonts w:eastAsia="TimesNewRomanPSMT"/>
        </w:rPr>
        <w:t>C</w:t>
      </w:r>
      <w:r w:rsidRPr="005A13A2">
        <w:rPr>
          <w:rFonts w:eastAsia="TimesNewRomanPSMT"/>
          <w:vertAlign w:val="subscript"/>
        </w:rPr>
        <w:t>3</w:t>
      </w:r>
      <w:r w:rsidRPr="005A13A2">
        <w:rPr>
          <w:rFonts w:eastAsia="TimesNewRomanPSMT"/>
        </w:rPr>
        <w:t>H</w:t>
      </w:r>
      <w:r w:rsidRPr="005A13A2">
        <w:rPr>
          <w:rFonts w:eastAsia="TimesNewRomanPSMT"/>
          <w:vertAlign w:val="subscript"/>
        </w:rPr>
        <w:t>5</w:t>
      </w:r>
      <w:r w:rsidRPr="005A13A2">
        <w:rPr>
          <w:rFonts w:eastAsia="TimesNewRomanPSMT"/>
        </w:rPr>
        <w:t>.</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sidRPr="005A13A2">
        <w:rPr>
          <w:b/>
          <w:bCs/>
        </w:rPr>
        <w:t xml:space="preserve">Câu 45: </w:t>
      </w:r>
      <w:r w:rsidRPr="005A13A2">
        <w:rPr>
          <w:rFonts w:eastAsia="TimesNewRomanPSMT"/>
        </w:rPr>
        <w:t>Chất nào sau đây làm mềm được nước có tính cứng vĩnh c</w:t>
      </w:r>
      <w:r>
        <w:rPr>
          <w:rFonts w:eastAsia="TimesNewRomanPSMT"/>
        </w:rPr>
        <w:t>ử</w:t>
      </w:r>
      <w:r w:rsidRPr="005A13A2">
        <w:rPr>
          <w:rFonts w:eastAsia="TimesNewRomanPSMT"/>
        </w:rPr>
        <w:t>u?</w:t>
      </w:r>
    </w:p>
    <w:p w:rsidR="002A58A5" w:rsidRDefault="002A58A5" w:rsidP="002A58A5">
      <w:pPr>
        <w:tabs>
          <w:tab w:val="left" w:pos="284"/>
          <w:tab w:val="left" w:pos="2835"/>
          <w:tab w:val="left" w:pos="5387"/>
          <w:tab w:val="left" w:pos="7938"/>
        </w:tabs>
        <w:spacing w:before="20" w:line="264" w:lineRule="auto"/>
        <w:rPr>
          <w:rFonts w:eastAsia="TimesNewRomanPSMT"/>
        </w:rPr>
      </w:pPr>
      <w:r>
        <w:rPr>
          <w:b/>
          <w:bCs/>
        </w:rPr>
        <w:tab/>
      </w:r>
      <w:r w:rsidRPr="005A13A2">
        <w:rPr>
          <w:b/>
          <w:bCs/>
        </w:rPr>
        <w:t xml:space="preserve">A. </w:t>
      </w:r>
      <w:r w:rsidRPr="005A13A2">
        <w:rPr>
          <w:rFonts w:eastAsia="TimesNewRomanPSMT"/>
        </w:rPr>
        <w:t>NaCl.</w:t>
      </w:r>
      <w:r w:rsidRPr="005A13A2">
        <w:rPr>
          <w:rFonts w:eastAsia="TimesNewRomanPSMT"/>
        </w:rPr>
        <w:tab/>
      </w:r>
      <w:r w:rsidRPr="005A13A2">
        <w:rPr>
          <w:b/>
          <w:bCs/>
        </w:rPr>
        <w:t xml:space="preserve">B. </w:t>
      </w:r>
      <w:r w:rsidRPr="005A13A2">
        <w:rPr>
          <w:rFonts w:eastAsia="TimesNewRomanPSMT"/>
        </w:rPr>
        <w:t>NaNO</w:t>
      </w:r>
      <w:r w:rsidRPr="005A13A2">
        <w:rPr>
          <w:rFonts w:eastAsia="TimesNewRomanPSMT"/>
          <w:vertAlign w:val="subscript"/>
        </w:rPr>
        <w:t>3</w:t>
      </w:r>
      <w:r w:rsidRPr="005A13A2">
        <w:rPr>
          <w:rFonts w:eastAsia="TimesNewRomanPSMT"/>
        </w:rPr>
        <w:t xml:space="preserve">. </w:t>
      </w:r>
      <w:r w:rsidRPr="005A13A2">
        <w:rPr>
          <w:rFonts w:eastAsia="TimesNewRomanPSMT"/>
        </w:rPr>
        <w:tab/>
      </w:r>
      <w:r w:rsidRPr="005A13A2">
        <w:rPr>
          <w:b/>
          <w:bCs/>
        </w:rPr>
        <w:t xml:space="preserve">C. </w:t>
      </w:r>
      <w:r w:rsidRPr="005A13A2">
        <w:rPr>
          <w:rFonts w:eastAsia="TimesNewRomanPSMT"/>
        </w:rPr>
        <w:t>Na</w:t>
      </w:r>
      <w:r w:rsidRPr="005A13A2">
        <w:rPr>
          <w:rFonts w:eastAsia="TimesNewRomanPSMT"/>
          <w:vertAlign w:val="subscript"/>
        </w:rPr>
        <w:t>2</w:t>
      </w:r>
      <w:r w:rsidRPr="005A13A2">
        <w:rPr>
          <w:rFonts w:eastAsia="TimesNewRomanPSMT"/>
        </w:rPr>
        <w:t>CO</w:t>
      </w:r>
      <w:r w:rsidRPr="005A13A2">
        <w:rPr>
          <w:rFonts w:eastAsia="TimesNewRomanPSMT"/>
          <w:vertAlign w:val="subscript"/>
        </w:rPr>
        <w:t>3</w:t>
      </w:r>
      <w:r w:rsidRPr="005A13A2">
        <w:rPr>
          <w:rFonts w:eastAsia="TimesNewRomanPSMT"/>
        </w:rPr>
        <w:t xml:space="preserve">. </w:t>
      </w:r>
      <w:r w:rsidRPr="005A13A2">
        <w:rPr>
          <w:rFonts w:eastAsia="TimesNewRomanPSMT"/>
        </w:rPr>
        <w:tab/>
      </w:r>
      <w:r w:rsidRPr="005A13A2">
        <w:rPr>
          <w:b/>
          <w:bCs/>
        </w:rPr>
        <w:t>D.</w:t>
      </w:r>
      <w:r>
        <w:rPr>
          <w:b/>
          <w:bCs/>
        </w:rPr>
        <w:t xml:space="preserve"> </w:t>
      </w:r>
      <w:r w:rsidRPr="005A13A2">
        <w:rPr>
          <w:rFonts w:eastAsia="TimesNewRomanPSMT"/>
        </w:rPr>
        <w:t>Na</w:t>
      </w:r>
      <w:r w:rsidRPr="005A13A2">
        <w:rPr>
          <w:rFonts w:eastAsia="TimesNewRomanPSMT"/>
          <w:vertAlign w:val="subscript"/>
        </w:rPr>
        <w:t>2</w:t>
      </w:r>
      <w:r w:rsidRPr="005A13A2">
        <w:rPr>
          <w:rFonts w:eastAsia="TimesNewRomanPSMT"/>
        </w:rPr>
        <w:t>SO</w:t>
      </w:r>
      <w:r w:rsidRPr="005A13A2">
        <w:rPr>
          <w:rFonts w:eastAsia="TimesNewRomanPSMT"/>
          <w:vertAlign w:val="subscript"/>
        </w:rPr>
        <w:t>4</w:t>
      </w:r>
      <w:r w:rsidRPr="005A13A2">
        <w:rPr>
          <w:rFonts w:eastAsia="TimesNewRomanPSMT"/>
        </w:rPr>
        <w:t>.</w:t>
      </w:r>
      <w:r w:rsidRPr="005A13A2">
        <w:rPr>
          <w:rFonts w:eastAsia="TimesNewRomanPSMT"/>
        </w:rPr>
        <w:br/>
      </w:r>
      <w:r w:rsidRPr="005A13A2">
        <w:rPr>
          <w:b/>
          <w:bCs/>
        </w:rPr>
        <w:t xml:space="preserve">Câu 46: </w:t>
      </w:r>
      <w:r w:rsidRPr="005A13A2">
        <w:rPr>
          <w:rFonts w:eastAsia="TimesNewRomanPSMT"/>
        </w:rPr>
        <w:t>Dung dịch nào sau đây làm quỳ tính chuyển màu xanh?</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CH</w:t>
      </w:r>
      <w:r w:rsidRPr="005A13A2">
        <w:rPr>
          <w:rFonts w:eastAsia="TimesNewRomanPSMT"/>
          <w:vertAlign w:val="subscript"/>
        </w:rPr>
        <w:t>3</w:t>
      </w:r>
      <w:r w:rsidRPr="005A13A2">
        <w:rPr>
          <w:rFonts w:eastAsia="TimesNewRomanPSMT"/>
        </w:rPr>
        <w:t>NH</w:t>
      </w:r>
      <w:r w:rsidRPr="005A13A2">
        <w:rPr>
          <w:rFonts w:eastAsia="TimesNewRomanPSMT"/>
          <w:vertAlign w:val="subscript"/>
        </w:rPr>
        <w:t>2</w:t>
      </w:r>
      <w:r w:rsidRPr="005A13A2">
        <w:rPr>
          <w:rFonts w:eastAsia="TimesNewRomanPSMT"/>
        </w:rPr>
        <w:t xml:space="preserve">. </w:t>
      </w:r>
      <w:r w:rsidRPr="005A13A2">
        <w:rPr>
          <w:rFonts w:eastAsia="TimesNewRomanPSMT"/>
        </w:rPr>
        <w:tab/>
      </w:r>
      <w:r>
        <w:rPr>
          <w:rFonts w:eastAsia="TimesNewRomanPSMT"/>
        </w:rPr>
        <w:tab/>
      </w:r>
      <w:r w:rsidRPr="005A13A2">
        <w:rPr>
          <w:b/>
          <w:bCs/>
        </w:rPr>
        <w:t xml:space="preserve">B. </w:t>
      </w:r>
      <w:r w:rsidRPr="005A13A2">
        <w:rPr>
          <w:rFonts w:eastAsia="TimesNewRomanPSMT"/>
        </w:rPr>
        <w:t>H</w:t>
      </w:r>
      <w:r w:rsidRPr="005A13A2">
        <w:rPr>
          <w:rFonts w:eastAsia="TimesNewRomanPSMT"/>
          <w:vertAlign w:val="subscript"/>
        </w:rPr>
        <w:t>2</w:t>
      </w:r>
      <w:r w:rsidRPr="005A13A2">
        <w:rPr>
          <w:rFonts w:eastAsia="TimesNewRomanPSMT"/>
        </w:rPr>
        <w:t>NCH</w:t>
      </w:r>
      <w:r w:rsidRPr="005A13A2">
        <w:rPr>
          <w:rFonts w:eastAsia="TimesNewRomanPSMT"/>
          <w:vertAlign w:val="subscript"/>
        </w:rPr>
        <w:t>2</w:t>
      </w:r>
      <w:r w:rsidRPr="005A13A2">
        <w:rPr>
          <w:rFonts w:eastAsia="TimesNewRomanPSMT"/>
        </w:rPr>
        <w:t xml:space="preserve">COOH. </w:t>
      </w:r>
      <w:r w:rsidRPr="005A13A2">
        <w:rPr>
          <w:rFonts w:eastAsia="TimesNewRomanPSMT"/>
        </w:rPr>
        <w:tab/>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C. </w:t>
      </w:r>
      <w:r w:rsidRPr="005A13A2">
        <w:rPr>
          <w:rFonts w:eastAsia="TimesNewRomanPSMT"/>
        </w:rPr>
        <w:t>CH</w:t>
      </w:r>
      <w:r w:rsidRPr="005A13A2">
        <w:rPr>
          <w:rFonts w:eastAsia="TimesNewRomanPSMT"/>
          <w:vertAlign w:val="subscript"/>
        </w:rPr>
        <w:t>3</w:t>
      </w:r>
      <w:r w:rsidRPr="005A13A2">
        <w:rPr>
          <w:rFonts w:eastAsia="TimesNewRomanPSMT"/>
        </w:rPr>
        <w:t xml:space="preserve">COOH. </w:t>
      </w:r>
      <w:r w:rsidRPr="005A13A2">
        <w:rPr>
          <w:rFonts w:eastAsia="TimesNewRomanPSMT"/>
        </w:rPr>
        <w:tab/>
      </w:r>
      <w:r>
        <w:rPr>
          <w:rFonts w:eastAsia="TimesNewRomanPSMT"/>
        </w:rPr>
        <w:tab/>
      </w:r>
      <w:r w:rsidRPr="005A13A2">
        <w:rPr>
          <w:b/>
          <w:bCs/>
        </w:rPr>
        <w:t xml:space="preserve">D. </w:t>
      </w:r>
      <w:r w:rsidRPr="005A13A2">
        <w:rPr>
          <w:rFonts w:eastAsia="TimesNewRomanPSMT"/>
        </w:rPr>
        <w:t>HCl.</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b/>
          <w:bCs/>
        </w:rPr>
        <w:t xml:space="preserve">Câu 47: </w:t>
      </w:r>
      <w:r w:rsidRPr="005A13A2">
        <w:rPr>
          <w:rFonts w:eastAsia="TimesNewRomanPSMT"/>
        </w:rPr>
        <w:t>Ở trạng thái rắn, hợp chất X tạo thành một khối trắng gọi là “nước đá khô”. Nước đá khô không nóng chảy mà thăng hoa, được dùng để tạo môi trường lạnh không có hơi ẩm. Chất X là</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H</w:t>
      </w:r>
      <w:r w:rsidRPr="005A13A2">
        <w:rPr>
          <w:rFonts w:eastAsia="TimesNewRomanPSMT"/>
          <w:vertAlign w:val="subscript"/>
        </w:rPr>
        <w:t>2</w:t>
      </w:r>
      <w:r w:rsidRPr="005A13A2">
        <w:rPr>
          <w:rFonts w:eastAsia="TimesNewRomanPSMT"/>
        </w:rPr>
        <w:t xml:space="preserve">O. </w:t>
      </w:r>
      <w:r w:rsidRPr="005A13A2">
        <w:rPr>
          <w:rFonts w:eastAsia="TimesNewRomanPSMT"/>
        </w:rPr>
        <w:tab/>
      </w:r>
      <w:r w:rsidRPr="005A13A2">
        <w:rPr>
          <w:b/>
          <w:bCs/>
        </w:rPr>
        <w:t xml:space="preserve">B. </w:t>
      </w:r>
      <w:r w:rsidRPr="005A13A2">
        <w:rPr>
          <w:rFonts w:eastAsia="TimesNewRomanPSMT"/>
        </w:rPr>
        <w:t>O</w:t>
      </w:r>
      <w:r w:rsidRPr="005A13A2">
        <w:rPr>
          <w:rFonts w:eastAsia="TimesNewRomanPSMT"/>
          <w:vertAlign w:val="subscript"/>
        </w:rPr>
        <w:t>2</w:t>
      </w:r>
      <w:r w:rsidRPr="005A13A2">
        <w:rPr>
          <w:rFonts w:eastAsia="TimesNewRomanPSMT"/>
        </w:rPr>
        <w:t xml:space="preserve">. </w:t>
      </w:r>
      <w:r w:rsidRPr="005A13A2">
        <w:rPr>
          <w:rFonts w:eastAsia="TimesNewRomanPSMT"/>
        </w:rPr>
        <w:tab/>
      </w:r>
      <w:r w:rsidRPr="005A13A2">
        <w:rPr>
          <w:b/>
          <w:bCs/>
        </w:rPr>
        <w:t xml:space="preserve">C. </w:t>
      </w:r>
      <w:r w:rsidRPr="005A13A2">
        <w:rPr>
          <w:rFonts w:eastAsia="TimesNewRomanPSMT"/>
        </w:rPr>
        <w:t>N</w:t>
      </w:r>
      <w:r w:rsidRPr="005A13A2">
        <w:rPr>
          <w:rFonts w:eastAsia="TimesNewRomanPSMT"/>
          <w:vertAlign w:val="subscript"/>
        </w:rPr>
        <w:t>2</w:t>
      </w:r>
      <w:r w:rsidRPr="005A13A2">
        <w:rPr>
          <w:rFonts w:eastAsia="TimesNewRomanPSMT"/>
        </w:rPr>
        <w:t xml:space="preserve">. </w:t>
      </w:r>
      <w:r w:rsidRPr="005A13A2">
        <w:rPr>
          <w:rFonts w:eastAsia="TimesNewRomanPSMT"/>
        </w:rPr>
        <w:tab/>
      </w:r>
      <w:r w:rsidRPr="005A13A2">
        <w:rPr>
          <w:b/>
          <w:bCs/>
        </w:rPr>
        <w:t xml:space="preserve">D. </w:t>
      </w:r>
      <w:r w:rsidRPr="005A13A2">
        <w:rPr>
          <w:rFonts w:eastAsia="TimesNewRomanPSMT"/>
        </w:rPr>
        <w:t>CO</w:t>
      </w:r>
      <w:r w:rsidRPr="005A13A2">
        <w:rPr>
          <w:rFonts w:eastAsia="TimesNewRomanPSMT"/>
          <w:vertAlign w:val="subscript"/>
        </w:rPr>
        <w:t>2</w:t>
      </w:r>
      <w:r w:rsidRPr="005A13A2">
        <w:rPr>
          <w:rFonts w:eastAsia="TimesNewRomanPSMT"/>
        </w:rPr>
        <w:t>.</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b/>
          <w:bCs/>
        </w:rPr>
        <w:t xml:space="preserve">Câu 48: </w:t>
      </w:r>
      <w:r w:rsidRPr="005A13A2">
        <w:rPr>
          <w:rFonts w:eastAsia="TimesNewRomanPSMT"/>
        </w:rPr>
        <w:t>Dung dịch nào sau đây hòa tan được Cr(OH)</w:t>
      </w:r>
      <w:r w:rsidRPr="005A13A2">
        <w:rPr>
          <w:rFonts w:eastAsia="TimesNewRomanPSMT"/>
          <w:vertAlign w:val="subscript"/>
        </w:rPr>
        <w:t>3</w:t>
      </w:r>
      <w:r w:rsidRPr="005A13A2">
        <w:rPr>
          <w:rFonts w:eastAsia="TimesNewRomanPSMT"/>
        </w:rPr>
        <w:t>?</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K</w:t>
      </w:r>
      <w:r w:rsidRPr="005A13A2">
        <w:rPr>
          <w:rFonts w:eastAsia="TimesNewRomanPSMT"/>
          <w:vertAlign w:val="subscript"/>
        </w:rPr>
        <w:t>2</w:t>
      </w:r>
      <w:r w:rsidRPr="005A13A2">
        <w:rPr>
          <w:rFonts w:eastAsia="TimesNewRomanPSMT"/>
        </w:rPr>
        <w:t>SO</w:t>
      </w:r>
      <w:r w:rsidRPr="005A13A2">
        <w:rPr>
          <w:rFonts w:eastAsia="TimesNewRomanPSMT"/>
          <w:vertAlign w:val="subscript"/>
        </w:rPr>
        <w:t>4</w:t>
      </w:r>
      <w:r w:rsidRPr="005A13A2">
        <w:rPr>
          <w:rFonts w:eastAsia="TimesNewRomanPSMT"/>
        </w:rPr>
        <w:t xml:space="preserve">. </w:t>
      </w:r>
      <w:r w:rsidRPr="005A13A2">
        <w:rPr>
          <w:rFonts w:eastAsia="TimesNewRomanPSMT"/>
        </w:rPr>
        <w:tab/>
      </w:r>
      <w:r w:rsidRPr="005A13A2">
        <w:rPr>
          <w:b/>
          <w:bCs/>
        </w:rPr>
        <w:t xml:space="preserve">B. </w:t>
      </w:r>
      <w:r w:rsidRPr="005A13A2">
        <w:rPr>
          <w:rFonts w:eastAsia="TimesNewRomanPSMT"/>
        </w:rPr>
        <w:t>NaNO</w:t>
      </w:r>
      <w:r w:rsidRPr="005A13A2">
        <w:rPr>
          <w:rFonts w:eastAsia="TimesNewRomanPSMT"/>
          <w:vertAlign w:val="subscript"/>
        </w:rPr>
        <w:t>3</w:t>
      </w:r>
      <w:r w:rsidRPr="005A13A2">
        <w:rPr>
          <w:rFonts w:eastAsia="TimesNewRomanPSMT"/>
        </w:rPr>
        <w:t xml:space="preserve">. </w:t>
      </w:r>
      <w:r w:rsidRPr="005A13A2">
        <w:rPr>
          <w:rFonts w:eastAsia="TimesNewRomanPSMT"/>
        </w:rPr>
        <w:tab/>
      </w:r>
      <w:r w:rsidRPr="005A13A2">
        <w:rPr>
          <w:b/>
          <w:bCs/>
        </w:rPr>
        <w:t xml:space="preserve">C. </w:t>
      </w:r>
      <w:r w:rsidRPr="005A13A2">
        <w:rPr>
          <w:rFonts w:eastAsia="TimesNewRomanPSMT"/>
        </w:rPr>
        <w:t xml:space="preserve">KCl. </w:t>
      </w:r>
      <w:r w:rsidRPr="005A13A2">
        <w:rPr>
          <w:rFonts w:eastAsia="TimesNewRomanPSMT"/>
        </w:rPr>
        <w:tab/>
      </w:r>
      <w:r w:rsidRPr="005A13A2">
        <w:rPr>
          <w:b/>
          <w:bCs/>
        </w:rPr>
        <w:t xml:space="preserve">D. </w:t>
      </w:r>
      <w:r w:rsidRPr="005A13A2">
        <w:rPr>
          <w:rFonts w:eastAsia="TimesNewRomanPSMT"/>
        </w:rPr>
        <w:t>NaOH.</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b/>
          <w:bCs/>
        </w:rPr>
        <w:t xml:space="preserve">Câu 49: </w:t>
      </w:r>
      <w:r w:rsidRPr="005A13A2">
        <w:rPr>
          <w:rFonts w:eastAsia="TimesNewRomanPSMT"/>
        </w:rPr>
        <w:t>Công thức hóa học của sắt(II) oxit là</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Fe</w:t>
      </w:r>
      <w:r w:rsidRPr="005A13A2">
        <w:rPr>
          <w:rFonts w:eastAsia="TimesNewRomanPSMT"/>
          <w:vertAlign w:val="subscript"/>
        </w:rPr>
        <w:t>2</w:t>
      </w:r>
      <w:r w:rsidRPr="005A13A2">
        <w:rPr>
          <w:rFonts w:eastAsia="TimesNewRomanPSMT"/>
        </w:rPr>
        <w:t>O</w:t>
      </w:r>
      <w:r w:rsidRPr="005A13A2">
        <w:rPr>
          <w:rFonts w:eastAsia="TimesNewRomanPSMT"/>
          <w:vertAlign w:val="subscript"/>
        </w:rPr>
        <w:t>3</w:t>
      </w:r>
      <w:r w:rsidRPr="005A13A2">
        <w:rPr>
          <w:rFonts w:eastAsia="TimesNewRomanPSMT"/>
        </w:rPr>
        <w:t xml:space="preserve">. </w:t>
      </w:r>
      <w:r w:rsidRPr="005A13A2">
        <w:rPr>
          <w:rFonts w:eastAsia="TimesNewRomanPSMT"/>
        </w:rPr>
        <w:tab/>
      </w:r>
      <w:r w:rsidRPr="005A13A2">
        <w:rPr>
          <w:b/>
          <w:bCs/>
        </w:rPr>
        <w:t xml:space="preserve">B. </w:t>
      </w:r>
      <w:r w:rsidRPr="005A13A2">
        <w:rPr>
          <w:rFonts w:eastAsia="TimesNewRomanPSMT"/>
        </w:rPr>
        <w:t>Fe(OH)</w:t>
      </w:r>
      <w:r w:rsidRPr="005A13A2">
        <w:rPr>
          <w:rFonts w:eastAsia="TimesNewRomanPSMT"/>
          <w:vertAlign w:val="subscript"/>
        </w:rPr>
        <w:t>3</w:t>
      </w:r>
      <w:r w:rsidRPr="005A13A2">
        <w:rPr>
          <w:rFonts w:eastAsia="TimesNewRomanPSMT"/>
        </w:rPr>
        <w:t xml:space="preserve">. </w:t>
      </w:r>
      <w:r w:rsidRPr="005A13A2">
        <w:rPr>
          <w:rFonts w:eastAsia="TimesNewRomanPSMT"/>
        </w:rPr>
        <w:tab/>
      </w:r>
      <w:r w:rsidRPr="005A13A2">
        <w:rPr>
          <w:b/>
          <w:bCs/>
        </w:rPr>
        <w:t xml:space="preserve">C. </w:t>
      </w:r>
      <w:r w:rsidRPr="005A13A2">
        <w:rPr>
          <w:rFonts w:eastAsia="TimesNewRomanPSMT"/>
        </w:rPr>
        <w:t xml:space="preserve">FeO. </w:t>
      </w:r>
      <w:r w:rsidRPr="005A13A2">
        <w:rPr>
          <w:rFonts w:eastAsia="TimesNewRomanPSMT"/>
        </w:rPr>
        <w:tab/>
      </w:r>
      <w:r w:rsidRPr="005A13A2">
        <w:rPr>
          <w:b/>
          <w:bCs/>
        </w:rPr>
        <w:t xml:space="preserve">D. </w:t>
      </w:r>
      <w:r w:rsidRPr="005A13A2">
        <w:rPr>
          <w:rFonts w:eastAsia="TimesNewRomanPSMT"/>
        </w:rPr>
        <w:t>Fe(OH)</w:t>
      </w:r>
      <w:r w:rsidRPr="005A13A2">
        <w:rPr>
          <w:rFonts w:eastAsia="TimesNewRomanPSMT"/>
          <w:vertAlign w:val="subscript"/>
        </w:rPr>
        <w:t>2</w:t>
      </w:r>
      <w:r w:rsidRPr="005A13A2">
        <w:rPr>
          <w:rFonts w:eastAsia="TimesNewRomanPSMT"/>
        </w:rPr>
        <w:t>.</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b/>
          <w:bCs/>
        </w:rPr>
        <w:t xml:space="preserve">Câu 50: </w:t>
      </w:r>
      <w:r w:rsidRPr="005A13A2">
        <w:rPr>
          <w:rFonts w:eastAsia="TimesNewRomanPSMT"/>
        </w:rPr>
        <w:t>Chất nào sau đây thuộc loại đisa</w:t>
      </w:r>
      <w:r>
        <w:rPr>
          <w:rFonts w:eastAsia="TimesNewRomanPSMT"/>
        </w:rPr>
        <w:t>c</w:t>
      </w:r>
      <w:r w:rsidRPr="005A13A2">
        <w:rPr>
          <w:rFonts w:eastAsia="TimesNewRomanPSMT"/>
        </w:rPr>
        <w:t>carit?</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Glucozơ.</w:t>
      </w:r>
      <w:r w:rsidRPr="005A13A2">
        <w:rPr>
          <w:rFonts w:eastAsia="TimesNewRomanPSMT"/>
        </w:rPr>
        <w:tab/>
      </w:r>
      <w:r w:rsidRPr="005A13A2">
        <w:rPr>
          <w:b/>
          <w:bCs/>
        </w:rPr>
        <w:t xml:space="preserve">B. </w:t>
      </w:r>
      <w:r w:rsidRPr="005A13A2">
        <w:rPr>
          <w:rFonts w:eastAsia="TimesNewRomanPSMT"/>
        </w:rPr>
        <w:t xml:space="preserve">Tinh bột. </w:t>
      </w:r>
      <w:r w:rsidRPr="005A13A2">
        <w:rPr>
          <w:rFonts w:eastAsia="TimesNewRomanPSMT"/>
        </w:rPr>
        <w:tab/>
      </w:r>
      <w:r w:rsidRPr="005A13A2">
        <w:rPr>
          <w:b/>
          <w:bCs/>
        </w:rPr>
        <w:t xml:space="preserve">C. </w:t>
      </w:r>
      <w:r w:rsidRPr="005A13A2">
        <w:rPr>
          <w:rFonts w:eastAsia="TimesNewRomanPSMT"/>
        </w:rPr>
        <w:t xml:space="preserve">Fructozơ. </w:t>
      </w:r>
      <w:r w:rsidRPr="005A13A2">
        <w:rPr>
          <w:rFonts w:eastAsia="TimesNewRomanPSMT"/>
        </w:rPr>
        <w:tab/>
      </w:r>
      <w:r w:rsidRPr="005A13A2">
        <w:rPr>
          <w:b/>
          <w:bCs/>
        </w:rPr>
        <w:t xml:space="preserve">D. </w:t>
      </w:r>
      <w:r w:rsidRPr="005A13A2">
        <w:rPr>
          <w:rFonts w:eastAsia="TimesNewRomanPSMT"/>
        </w:rPr>
        <w:t>Saccarozơ.</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b/>
          <w:bCs/>
        </w:rPr>
        <w:t xml:space="preserve">Câu 51: </w:t>
      </w:r>
      <w:r w:rsidRPr="005A13A2">
        <w:rPr>
          <w:rFonts w:eastAsia="TimesNewRomanPSMT"/>
        </w:rPr>
        <w:t>Tơ nào sau đây thuộc loại tơ nhân tạo?</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Tơ nilon-6.</w:t>
      </w:r>
      <w:r w:rsidRPr="005A13A2">
        <w:rPr>
          <w:rFonts w:eastAsia="TimesNewRomanPSMT"/>
        </w:rPr>
        <w:tab/>
      </w:r>
      <w:r w:rsidRPr="005A13A2">
        <w:rPr>
          <w:b/>
          <w:bCs/>
        </w:rPr>
        <w:t xml:space="preserve">B. </w:t>
      </w:r>
      <w:r w:rsidRPr="005A13A2">
        <w:rPr>
          <w:rFonts w:eastAsia="TimesNewRomanPSMT"/>
        </w:rPr>
        <w:t>Tơ tằm.</w:t>
      </w:r>
      <w:r w:rsidRPr="005A13A2">
        <w:rPr>
          <w:rFonts w:eastAsia="TimesNewRomanPSMT"/>
        </w:rPr>
        <w:tab/>
      </w:r>
      <w:r w:rsidRPr="005A13A2">
        <w:rPr>
          <w:b/>
          <w:bCs/>
        </w:rPr>
        <w:t xml:space="preserve">C. </w:t>
      </w:r>
      <w:r w:rsidRPr="005A13A2">
        <w:rPr>
          <w:rFonts w:eastAsia="TimesNewRomanPSMT"/>
        </w:rPr>
        <w:t xml:space="preserve">Tơ nilon-6,6. </w:t>
      </w:r>
      <w:r w:rsidRPr="005A13A2">
        <w:rPr>
          <w:rFonts w:eastAsia="TimesNewRomanPSMT"/>
        </w:rPr>
        <w:tab/>
      </w:r>
      <w:r w:rsidRPr="005A13A2">
        <w:rPr>
          <w:b/>
          <w:bCs/>
        </w:rPr>
        <w:t xml:space="preserve">D. </w:t>
      </w:r>
      <w:r w:rsidRPr="005A13A2">
        <w:rPr>
          <w:rFonts w:eastAsia="TimesNewRomanPSMT"/>
        </w:rPr>
        <w:t>Tơ visco.</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b/>
          <w:bCs/>
        </w:rPr>
        <w:t xml:space="preserve">Câu 52: </w:t>
      </w:r>
      <w:r w:rsidRPr="005A13A2">
        <w:rPr>
          <w:rFonts w:eastAsia="TimesNewRomanPSMT"/>
        </w:rPr>
        <w:t>Dung dịch nào sau đây hòa tan được Al</w:t>
      </w:r>
      <w:r w:rsidRPr="005A13A2">
        <w:rPr>
          <w:rFonts w:eastAsia="TimesNewRomanPSMT"/>
          <w:vertAlign w:val="subscript"/>
        </w:rPr>
        <w:t>2</w:t>
      </w:r>
      <w:r w:rsidRPr="005A13A2">
        <w:rPr>
          <w:rFonts w:eastAsia="TimesNewRomanPSMT"/>
        </w:rPr>
        <w:t>O</w:t>
      </w:r>
      <w:r w:rsidRPr="005A13A2">
        <w:rPr>
          <w:rFonts w:eastAsia="TimesNewRomanPSMT"/>
          <w:vertAlign w:val="subscript"/>
        </w:rPr>
        <w:t>3</w:t>
      </w:r>
      <w:r w:rsidRPr="005A13A2">
        <w:rPr>
          <w:rFonts w:eastAsia="TimesNewRomanPSMT"/>
        </w:rPr>
        <w:t>?</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 xml:space="preserve">HCl. </w:t>
      </w:r>
      <w:r w:rsidRPr="005A13A2">
        <w:rPr>
          <w:rFonts w:eastAsia="TimesNewRomanPSMT"/>
        </w:rPr>
        <w:tab/>
      </w:r>
      <w:r w:rsidRPr="005A13A2">
        <w:rPr>
          <w:b/>
          <w:bCs/>
        </w:rPr>
        <w:t xml:space="preserve">B. </w:t>
      </w:r>
      <w:r w:rsidRPr="005A13A2">
        <w:rPr>
          <w:rFonts w:eastAsia="TimesNewRomanPSMT"/>
        </w:rPr>
        <w:t>KNO</w:t>
      </w:r>
      <w:r w:rsidRPr="005A13A2">
        <w:rPr>
          <w:rFonts w:eastAsia="TimesNewRomanPSMT"/>
          <w:vertAlign w:val="subscript"/>
        </w:rPr>
        <w:t>3</w:t>
      </w:r>
      <w:r w:rsidRPr="005A13A2">
        <w:rPr>
          <w:rFonts w:eastAsia="TimesNewRomanPSMT"/>
        </w:rPr>
        <w:t>.</w:t>
      </w:r>
      <w:r w:rsidRPr="005A13A2">
        <w:rPr>
          <w:rFonts w:eastAsia="TimesNewRomanPSMT"/>
        </w:rPr>
        <w:tab/>
      </w:r>
      <w:r w:rsidRPr="005A13A2">
        <w:rPr>
          <w:b/>
          <w:bCs/>
        </w:rPr>
        <w:t xml:space="preserve">C. </w:t>
      </w:r>
      <w:r w:rsidRPr="005A13A2">
        <w:rPr>
          <w:rFonts w:eastAsia="TimesNewRomanPSMT"/>
        </w:rPr>
        <w:t>MgCl</w:t>
      </w:r>
      <w:r w:rsidRPr="005A13A2">
        <w:rPr>
          <w:rFonts w:eastAsia="TimesNewRomanPSMT"/>
          <w:vertAlign w:val="subscript"/>
        </w:rPr>
        <w:t>2</w:t>
      </w:r>
      <w:r w:rsidRPr="005A13A2">
        <w:rPr>
          <w:rFonts w:eastAsia="TimesNewRomanPSMT"/>
        </w:rPr>
        <w:t xml:space="preserve">. </w:t>
      </w:r>
      <w:r w:rsidRPr="005A13A2">
        <w:rPr>
          <w:rFonts w:eastAsia="TimesNewRomanPSMT"/>
        </w:rPr>
        <w:tab/>
      </w:r>
      <w:r w:rsidRPr="005A13A2">
        <w:rPr>
          <w:b/>
          <w:bCs/>
        </w:rPr>
        <w:t xml:space="preserve">D. </w:t>
      </w:r>
      <w:r w:rsidRPr="005A13A2">
        <w:rPr>
          <w:rFonts w:eastAsia="TimesNewRomanPSMT"/>
        </w:rPr>
        <w:t>NaCl.</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b/>
          <w:bCs/>
        </w:rPr>
        <w:t xml:space="preserve">Câu 53: </w:t>
      </w:r>
      <w:r w:rsidRPr="005A13A2">
        <w:rPr>
          <w:rFonts w:eastAsia="TimesNewRomanPSMT"/>
        </w:rPr>
        <w:t>Thí nghiệm nào sau đây chỉ xảy ra ăn mòn hóa học?</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Nhúng thanh Zn vào dung dịch hỗn hợp gồm H</w:t>
      </w:r>
      <w:r w:rsidRPr="005A13A2">
        <w:rPr>
          <w:rFonts w:eastAsia="TimesNewRomanPSMT"/>
          <w:vertAlign w:val="subscript"/>
        </w:rPr>
        <w:t>2</w:t>
      </w:r>
      <w:r w:rsidRPr="005A13A2">
        <w:rPr>
          <w:rFonts w:eastAsia="TimesNewRomanPSMT"/>
        </w:rPr>
        <w:t>SO</w:t>
      </w:r>
      <w:r w:rsidRPr="005A13A2">
        <w:rPr>
          <w:rFonts w:eastAsia="TimesNewRomanPSMT"/>
          <w:vertAlign w:val="subscript"/>
        </w:rPr>
        <w:t>4</w:t>
      </w:r>
      <w:r w:rsidRPr="005A13A2">
        <w:rPr>
          <w:rFonts w:eastAsia="TimesNewRomanPSMT"/>
        </w:rPr>
        <w:t xml:space="preserve"> và CuSO</w:t>
      </w:r>
      <w:r w:rsidRPr="005A13A2">
        <w:rPr>
          <w:rFonts w:eastAsia="TimesNewRomanPSMT"/>
          <w:vertAlign w:val="subscript"/>
        </w:rPr>
        <w:t>4</w:t>
      </w:r>
      <w:r w:rsidRPr="005A13A2">
        <w:rPr>
          <w:rFonts w:eastAsia="TimesNewRomanPSMT"/>
        </w:rPr>
        <w:t>.</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B. </w:t>
      </w:r>
      <w:r w:rsidRPr="005A13A2">
        <w:rPr>
          <w:rFonts w:eastAsia="TimesNewRomanPSMT"/>
        </w:rPr>
        <w:t>Nhúng thanh Zn vào dung dịch H</w:t>
      </w:r>
      <w:r w:rsidRPr="005A13A2">
        <w:rPr>
          <w:rFonts w:eastAsia="TimesNewRomanPSMT"/>
          <w:vertAlign w:val="subscript"/>
        </w:rPr>
        <w:t>2</w:t>
      </w:r>
      <w:r w:rsidRPr="005A13A2">
        <w:rPr>
          <w:rFonts w:eastAsia="TimesNewRomanPSMT"/>
        </w:rPr>
        <w:t>SO</w:t>
      </w:r>
      <w:r w:rsidRPr="005A13A2">
        <w:rPr>
          <w:rFonts w:eastAsia="TimesNewRomanPSMT"/>
          <w:vertAlign w:val="subscript"/>
        </w:rPr>
        <w:t>4</w:t>
      </w:r>
      <w:r w:rsidRPr="005A13A2">
        <w:rPr>
          <w:rFonts w:eastAsia="TimesNewRomanPSMT"/>
        </w:rPr>
        <w:t xml:space="preserve"> loãng.</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C. </w:t>
      </w:r>
      <w:r w:rsidRPr="005A13A2">
        <w:rPr>
          <w:rFonts w:eastAsia="TimesNewRomanPSMT"/>
        </w:rPr>
        <w:t>Để đinh sắt (làm bằng thép cacbon) trong không khí ẩm.</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D. </w:t>
      </w:r>
      <w:r w:rsidRPr="005A13A2">
        <w:rPr>
          <w:rFonts w:eastAsia="TimesNewRomanPSMT"/>
        </w:rPr>
        <w:t>Nhúng thanh sắt (làm bằng thép cacbon) vào dung dịch H</w:t>
      </w:r>
      <w:r w:rsidRPr="005A13A2">
        <w:rPr>
          <w:rFonts w:eastAsia="TimesNewRomanPSMT"/>
          <w:vertAlign w:val="subscript"/>
        </w:rPr>
        <w:t>2</w:t>
      </w:r>
      <w:r w:rsidRPr="005A13A2">
        <w:rPr>
          <w:rFonts w:eastAsia="TimesNewRomanPSMT"/>
        </w:rPr>
        <w:t>SO</w:t>
      </w:r>
      <w:r w:rsidRPr="005A13A2">
        <w:rPr>
          <w:rFonts w:eastAsia="TimesNewRomanPSMT"/>
          <w:vertAlign w:val="subscript"/>
        </w:rPr>
        <w:t>4</w:t>
      </w:r>
      <w:r w:rsidRPr="005A13A2">
        <w:rPr>
          <w:rFonts w:eastAsia="TimesNewRomanPSMT"/>
        </w:rPr>
        <w:t xml:space="preserve"> loãng.</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b/>
          <w:bCs/>
        </w:rPr>
        <w:t xml:space="preserve">Câu 54: </w:t>
      </w:r>
      <w:r w:rsidRPr="005A13A2">
        <w:rPr>
          <w:rFonts w:eastAsia="TimesNewRomanPSMT"/>
        </w:rPr>
        <w:t>Hòa tan m gam Fe bằng dung dịch H</w:t>
      </w:r>
      <w:r w:rsidRPr="005A13A2">
        <w:rPr>
          <w:rFonts w:eastAsia="TimesNewRomanPSMT"/>
          <w:vertAlign w:val="subscript"/>
        </w:rPr>
        <w:t>2</w:t>
      </w:r>
      <w:r w:rsidRPr="005A13A2">
        <w:rPr>
          <w:rFonts w:eastAsia="TimesNewRomanPSMT"/>
        </w:rPr>
        <w:t>SO</w:t>
      </w:r>
      <w:r w:rsidRPr="005A13A2">
        <w:rPr>
          <w:rFonts w:eastAsia="TimesNewRomanPSMT"/>
          <w:vertAlign w:val="subscript"/>
        </w:rPr>
        <w:t>4</w:t>
      </w:r>
      <w:r w:rsidRPr="005A13A2">
        <w:rPr>
          <w:rFonts w:eastAsia="TimesNewRomanPSMT"/>
        </w:rPr>
        <w:t xml:space="preserve"> loãng (dư) thu đượ</w:t>
      </w:r>
      <w:r>
        <w:rPr>
          <w:rFonts w:eastAsia="TimesNewRomanPSMT"/>
        </w:rPr>
        <w:t>c 2,24 l</w:t>
      </w:r>
      <w:r w:rsidRPr="005A13A2">
        <w:rPr>
          <w:rFonts w:eastAsia="TimesNewRomanPSMT"/>
        </w:rPr>
        <w:t>ít khí H</w:t>
      </w:r>
      <w:r w:rsidRPr="005A13A2">
        <w:rPr>
          <w:rFonts w:eastAsia="TimesNewRomanPSMT"/>
          <w:vertAlign w:val="subscript"/>
        </w:rPr>
        <w:t>2</w:t>
      </w:r>
      <w:r w:rsidRPr="005A13A2">
        <w:rPr>
          <w:rFonts w:eastAsia="TimesNewRomanPSMT"/>
        </w:rPr>
        <w:t>. Giá trị của m là</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2,80.</w:t>
      </w:r>
      <w:r w:rsidRPr="005A13A2">
        <w:rPr>
          <w:rFonts w:eastAsia="TimesNewRomanPSMT"/>
        </w:rPr>
        <w:tab/>
      </w:r>
      <w:r w:rsidRPr="005A13A2">
        <w:rPr>
          <w:b/>
          <w:bCs/>
        </w:rPr>
        <w:t xml:space="preserve">B. </w:t>
      </w:r>
      <w:r w:rsidRPr="005A13A2">
        <w:rPr>
          <w:rFonts w:eastAsia="TimesNewRomanPSMT"/>
        </w:rPr>
        <w:t xml:space="preserve">1,12. </w:t>
      </w:r>
      <w:r w:rsidRPr="005A13A2">
        <w:rPr>
          <w:rFonts w:eastAsia="TimesNewRomanPSMT"/>
        </w:rPr>
        <w:tab/>
      </w:r>
      <w:r w:rsidRPr="005A13A2">
        <w:rPr>
          <w:b/>
          <w:bCs/>
        </w:rPr>
        <w:t xml:space="preserve">C. </w:t>
      </w:r>
      <w:r w:rsidRPr="005A13A2">
        <w:rPr>
          <w:rFonts w:eastAsia="TimesNewRomanPSMT"/>
        </w:rPr>
        <w:t xml:space="preserve">5,60. </w:t>
      </w:r>
      <w:r w:rsidRPr="005A13A2">
        <w:rPr>
          <w:rFonts w:eastAsia="TimesNewRomanPSMT"/>
        </w:rPr>
        <w:tab/>
      </w:r>
      <w:r w:rsidRPr="005A13A2">
        <w:rPr>
          <w:b/>
          <w:bCs/>
        </w:rPr>
        <w:t xml:space="preserve">D. </w:t>
      </w:r>
      <w:r w:rsidRPr="005A13A2">
        <w:rPr>
          <w:rFonts w:eastAsia="TimesNewRomanPSMT"/>
        </w:rPr>
        <w:t>2,24.</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b/>
          <w:bCs/>
        </w:rPr>
        <w:t xml:space="preserve">Câu 55: </w:t>
      </w:r>
      <w:r w:rsidRPr="005A13A2">
        <w:rPr>
          <w:rFonts w:eastAsia="TimesNewRomanPSMT"/>
        </w:rPr>
        <w:t>Nhiệt phân hoàn toàn 10 gam CaCO</w:t>
      </w:r>
      <w:r w:rsidRPr="005A13A2">
        <w:rPr>
          <w:rFonts w:eastAsia="TimesNewRomanPSMT"/>
          <w:vertAlign w:val="subscript"/>
        </w:rPr>
        <w:t>3</w:t>
      </w:r>
      <w:r w:rsidRPr="005A13A2">
        <w:rPr>
          <w:rFonts w:eastAsia="TimesNewRomanPSMT"/>
        </w:rPr>
        <w:t>, thu được khối lượng CaO là</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 xml:space="preserve">8,4 gam. </w:t>
      </w:r>
      <w:r w:rsidRPr="005A13A2">
        <w:rPr>
          <w:rFonts w:eastAsia="TimesNewRomanPSMT"/>
        </w:rPr>
        <w:tab/>
      </w:r>
      <w:r w:rsidRPr="005A13A2">
        <w:rPr>
          <w:b/>
          <w:bCs/>
        </w:rPr>
        <w:t xml:space="preserve">B. </w:t>
      </w:r>
      <w:r w:rsidRPr="005A13A2">
        <w:rPr>
          <w:rFonts w:eastAsia="TimesNewRomanPSMT"/>
        </w:rPr>
        <w:t xml:space="preserve">4,4 gam. </w:t>
      </w:r>
      <w:r w:rsidRPr="005A13A2">
        <w:rPr>
          <w:rFonts w:eastAsia="TimesNewRomanPSMT"/>
        </w:rPr>
        <w:tab/>
      </w:r>
      <w:r w:rsidRPr="005A13A2">
        <w:rPr>
          <w:b/>
          <w:bCs/>
        </w:rPr>
        <w:t xml:space="preserve">C. </w:t>
      </w:r>
      <w:r w:rsidRPr="005A13A2">
        <w:rPr>
          <w:rFonts w:eastAsia="TimesNewRomanPSMT"/>
        </w:rPr>
        <w:t xml:space="preserve">5,6 gam. </w:t>
      </w:r>
      <w:r w:rsidRPr="005A13A2">
        <w:rPr>
          <w:rFonts w:eastAsia="TimesNewRomanPSMT"/>
        </w:rPr>
        <w:tab/>
      </w:r>
      <w:r w:rsidRPr="005A13A2">
        <w:rPr>
          <w:b/>
          <w:bCs/>
        </w:rPr>
        <w:t xml:space="preserve">D. </w:t>
      </w:r>
      <w:r w:rsidRPr="005A13A2">
        <w:rPr>
          <w:rFonts w:eastAsia="TimesNewRomanPSMT"/>
        </w:rPr>
        <w:t>7,2 gam.</w:t>
      </w:r>
    </w:p>
    <w:p w:rsidR="002A58A5" w:rsidRDefault="002A58A5" w:rsidP="002A58A5">
      <w:pPr>
        <w:tabs>
          <w:tab w:val="left" w:pos="2665"/>
          <w:tab w:val="left" w:pos="5046"/>
          <w:tab w:val="left" w:pos="7428"/>
        </w:tabs>
        <w:adjustRightInd w:val="0"/>
        <w:spacing w:line="273" w:lineRule="exact"/>
        <w:ind w:right="6"/>
        <w:jc w:val="both"/>
        <w:rPr>
          <w:b/>
          <w:bCs/>
        </w:rPr>
      </w:pP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b/>
          <w:bCs/>
        </w:rPr>
        <w:t xml:space="preserve">Câu 56: </w:t>
      </w:r>
      <w:r w:rsidRPr="005A13A2">
        <w:rPr>
          <w:rFonts w:eastAsia="TimesNewRomanPSMT"/>
        </w:rPr>
        <w:t>Cho 1 ml dung dịch AgNO</w:t>
      </w:r>
      <w:r w:rsidRPr="005A13A2">
        <w:rPr>
          <w:rFonts w:eastAsia="TimesNewRomanPSMT"/>
          <w:vertAlign w:val="subscript"/>
        </w:rPr>
        <w:t>3</w:t>
      </w:r>
      <w:r w:rsidRPr="005A13A2">
        <w:rPr>
          <w:rFonts w:eastAsia="TimesNewRomanPSMT"/>
        </w:rPr>
        <w:t xml:space="preserve"> 1% vào ống nghiệm sạch, lắc nhẹ, sau đó nhỏ từ từ từng giọt dung dịch NH</w:t>
      </w:r>
      <w:r w:rsidRPr="005A13A2">
        <w:rPr>
          <w:rFonts w:eastAsia="TimesNewRomanPSMT"/>
          <w:vertAlign w:val="subscript"/>
        </w:rPr>
        <w:t>3</w:t>
      </w:r>
      <w:r w:rsidRPr="005A13A2">
        <w:rPr>
          <w:rFonts w:eastAsia="TimesNewRomanPSMT"/>
        </w:rPr>
        <w:t xml:space="preserve"> 2M cho đến khi kết tủa sinh ra bị hòa tan hết. Nhỏ tiếp 3 - 5 giọt dung dịch </w:t>
      </w:r>
      <w:r>
        <w:rPr>
          <w:rFonts w:eastAsia="TimesNewRomanPSMT"/>
        </w:rPr>
        <w:t xml:space="preserve">chất </w:t>
      </w:r>
      <w:r w:rsidRPr="005A13A2">
        <w:rPr>
          <w:rFonts w:eastAsia="TimesNewRomanPSMT"/>
        </w:rPr>
        <w:t>X</w:t>
      </w:r>
      <w:r>
        <w:rPr>
          <w:rFonts w:eastAsia="TimesNewRomanPSMT"/>
        </w:rPr>
        <w:t>,</w:t>
      </w:r>
      <w:r w:rsidRPr="005A13A2">
        <w:rPr>
          <w:rFonts w:eastAsia="TimesNewRomanPSMT"/>
        </w:rPr>
        <w:t xml:space="preserve"> đun nóng nhẹ hỗn hợp ở khoảng 60 - 70°C trong vài phút, trên thành ống nghiệm xuất hiện lớp bạ</w:t>
      </w:r>
      <w:r>
        <w:rPr>
          <w:rFonts w:eastAsia="TimesNewRomanPSMT"/>
        </w:rPr>
        <w:t xml:space="preserve">c sáng. </w:t>
      </w:r>
      <w:r w:rsidRPr="005A13A2">
        <w:rPr>
          <w:rFonts w:eastAsia="TimesNewRomanPSMT"/>
        </w:rPr>
        <w:t>Chất X là</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 xml:space="preserve">axit axetic. </w:t>
      </w:r>
      <w:r w:rsidRPr="005A13A2">
        <w:rPr>
          <w:rFonts w:eastAsia="TimesNewRomanPSMT"/>
        </w:rPr>
        <w:tab/>
      </w:r>
      <w:r w:rsidRPr="005A13A2">
        <w:rPr>
          <w:b/>
          <w:bCs/>
        </w:rPr>
        <w:t xml:space="preserve">B. </w:t>
      </w:r>
      <w:r w:rsidRPr="005A13A2">
        <w:rPr>
          <w:rFonts w:eastAsia="TimesNewRomanPSMT"/>
        </w:rPr>
        <w:t xml:space="preserve">ancol etylic. </w:t>
      </w:r>
      <w:r w:rsidRPr="005A13A2">
        <w:rPr>
          <w:rFonts w:eastAsia="TimesNewRomanPSMT"/>
        </w:rPr>
        <w:tab/>
      </w:r>
      <w:r w:rsidRPr="005A13A2">
        <w:rPr>
          <w:b/>
          <w:bCs/>
        </w:rPr>
        <w:t xml:space="preserve">C. </w:t>
      </w:r>
      <w:r w:rsidRPr="005A13A2">
        <w:rPr>
          <w:rFonts w:eastAsia="TimesNewRomanPSMT"/>
        </w:rPr>
        <w:t xml:space="preserve">anđehit fomic. </w:t>
      </w:r>
      <w:r w:rsidRPr="005A13A2">
        <w:rPr>
          <w:rFonts w:eastAsia="TimesNewRomanPSMT"/>
        </w:rPr>
        <w:tab/>
      </w:r>
      <w:r w:rsidRPr="005A13A2">
        <w:rPr>
          <w:b/>
          <w:bCs/>
        </w:rPr>
        <w:t xml:space="preserve">D. </w:t>
      </w:r>
      <w:r w:rsidRPr="005A13A2">
        <w:rPr>
          <w:rFonts w:eastAsia="TimesNewRomanPSMT"/>
        </w:rPr>
        <w:t>glixerol.</w:t>
      </w:r>
    </w:p>
    <w:p w:rsidR="002A58A5" w:rsidRDefault="002A58A5" w:rsidP="002A58A5">
      <w:pPr>
        <w:tabs>
          <w:tab w:val="left" w:pos="2665"/>
          <w:tab w:val="left" w:pos="5046"/>
          <w:tab w:val="left" w:pos="7428"/>
        </w:tabs>
        <w:adjustRightInd w:val="0"/>
        <w:spacing w:line="273" w:lineRule="exact"/>
        <w:ind w:right="6"/>
        <w:jc w:val="both"/>
      </w:pPr>
      <w:r w:rsidRPr="005A13A2">
        <w:rPr>
          <w:b/>
          <w:bCs/>
        </w:rPr>
        <w:t xml:space="preserve">Câu 57: </w:t>
      </w:r>
      <w:r w:rsidRPr="005A13A2">
        <w:rPr>
          <w:rFonts w:eastAsia="TimesNewRomanPSMT"/>
        </w:rPr>
        <w:t>Este nào sau đây tác dụng với dung dịch NaOH thu được ancol metylic?</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HCOOCH</w:t>
      </w:r>
      <w:r w:rsidRPr="005A13A2">
        <w:rPr>
          <w:rFonts w:eastAsia="TimesNewRomanPSMT"/>
          <w:vertAlign w:val="subscript"/>
        </w:rPr>
        <w:t>3</w:t>
      </w:r>
      <w:r w:rsidRPr="005A13A2">
        <w:rPr>
          <w:rFonts w:eastAsia="TimesNewRomanPSMT"/>
        </w:rPr>
        <w:t xml:space="preserve">. </w:t>
      </w:r>
      <w:r w:rsidRPr="005A13A2">
        <w:rPr>
          <w:rFonts w:eastAsia="TimesNewRomanPSMT"/>
        </w:rPr>
        <w:tab/>
      </w:r>
      <w:r>
        <w:rPr>
          <w:rFonts w:eastAsia="TimesNewRomanPSMT"/>
        </w:rPr>
        <w:tab/>
      </w:r>
      <w:r w:rsidRPr="005A13A2">
        <w:rPr>
          <w:b/>
          <w:bCs/>
        </w:rPr>
        <w:t xml:space="preserve">B. </w:t>
      </w:r>
      <w:r w:rsidRPr="005A13A2">
        <w:rPr>
          <w:rFonts w:eastAsia="TimesNewRomanPSMT"/>
        </w:rPr>
        <w:t>HCOOC</w:t>
      </w:r>
      <w:r w:rsidRPr="005A13A2">
        <w:rPr>
          <w:rFonts w:eastAsia="TimesNewRomanPSMT"/>
          <w:vertAlign w:val="subscript"/>
        </w:rPr>
        <w:t>3</w:t>
      </w:r>
      <w:r w:rsidRPr="005A13A2">
        <w:rPr>
          <w:rFonts w:eastAsia="TimesNewRomanPSMT"/>
        </w:rPr>
        <w:t>H</w:t>
      </w:r>
      <w:r w:rsidRPr="005A13A2">
        <w:rPr>
          <w:rFonts w:eastAsia="TimesNewRomanPSMT"/>
          <w:vertAlign w:val="subscript"/>
        </w:rPr>
        <w:t>7</w:t>
      </w:r>
      <w:r w:rsidRPr="005A13A2">
        <w:rPr>
          <w:rFonts w:eastAsia="TimesNewRomanPSMT"/>
        </w:rPr>
        <w:t xml:space="preserve">. </w:t>
      </w:r>
      <w:r w:rsidRPr="005A13A2">
        <w:rPr>
          <w:rFonts w:eastAsia="TimesNewRomanPSMT"/>
        </w:rPr>
        <w:tab/>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C. </w:t>
      </w:r>
      <w:r w:rsidRPr="005A13A2">
        <w:rPr>
          <w:rFonts w:eastAsia="TimesNewRomanPSMT"/>
        </w:rPr>
        <w:t>CH</w:t>
      </w:r>
      <w:r w:rsidRPr="005A13A2">
        <w:rPr>
          <w:rFonts w:eastAsia="TimesNewRomanPSMT"/>
          <w:vertAlign w:val="subscript"/>
        </w:rPr>
        <w:t>3</w:t>
      </w:r>
      <w:r w:rsidRPr="005A13A2">
        <w:rPr>
          <w:rFonts w:eastAsia="TimesNewRomanPSMT"/>
        </w:rPr>
        <w:t>COOC</w:t>
      </w:r>
      <w:r w:rsidRPr="005A13A2">
        <w:rPr>
          <w:rFonts w:eastAsia="TimesNewRomanPSMT"/>
          <w:vertAlign w:val="subscript"/>
        </w:rPr>
        <w:t>2</w:t>
      </w:r>
      <w:r w:rsidRPr="005A13A2">
        <w:rPr>
          <w:rFonts w:eastAsia="TimesNewRomanPSMT"/>
        </w:rPr>
        <w:t>H</w:t>
      </w:r>
      <w:r w:rsidRPr="005A13A2">
        <w:rPr>
          <w:rFonts w:eastAsia="TimesNewRomanPSMT"/>
          <w:vertAlign w:val="subscript"/>
        </w:rPr>
        <w:t>5</w:t>
      </w:r>
      <w:r w:rsidRPr="005A13A2">
        <w:rPr>
          <w:rFonts w:eastAsia="TimesNewRomanPSMT"/>
        </w:rPr>
        <w:t xml:space="preserve">. </w:t>
      </w:r>
      <w:r w:rsidRPr="005A13A2">
        <w:rPr>
          <w:rFonts w:eastAsia="TimesNewRomanPSMT"/>
        </w:rPr>
        <w:tab/>
      </w:r>
      <w:r>
        <w:rPr>
          <w:rFonts w:eastAsia="TimesNewRomanPSMT"/>
        </w:rPr>
        <w:tab/>
      </w:r>
      <w:r w:rsidRPr="005A13A2">
        <w:rPr>
          <w:b/>
          <w:bCs/>
        </w:rPr>
        <w:t xml:space="preserve">D. </w:t>
      </w:r>
      <w:r w:rsidRPr="005A13A2">
        <w:rPr>
          <w:rFonts w:eastAsia="TimesNewRomanPSMT"/>
        </w:rPr>
        <w:t>HCOOC</w:t>
      </w:r>
      <w:r w:rsidRPr="005A13A2">
        <w:rPr>
          <w:rFonts w:eastAsia="TimesNewRomanPSMT"/>
          <w:vertAlign w:val="subscript"/>
        </w:rPr>
        <w:t>2</w:t>
      </w:r>
      <w:r w:rsidRPr="005A13A2">
        <w:rPr>
          <w:rFonts w:eastAsia="TimesNewRomanPSMT"/>
        </w:rPr>
        <w:t>H</w:t>
      </w:r>
      <w:r w:rsidRPr="005A13A2">
        <w:rPr>
          <w:rFonts w:eastAsia="TimesNewRomanPSMT"/>
          <w:vertAlign w:val="subscript"/>
        </w:rPr>
        <w:t>5</w:t>
      </w:r>
      <w:r w:rsidRPr="005A13A2">
        <w:rPr>
          <w:rFonts w:eastAsia="TimesNewRomanPSMT"/>
        </w:rPr>
        <w:t>.</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b/>
          <w:bCs/>
        </w:rPr>
        <w:lastRenderedPageBreak/>
        <w:t xml:space="preserve">Câu 58: </w:t>
      </w:r>
      <w:r w:rsidRPr="005A13A2">
        <w:rPr>
          <w:rFonts w:eastAsia="TimesNewRomanPSMT"/>
        </w:rPr>
        <w:t>Cho 54 gam glucozơ lên men rượu với hiệu suất 75% thu được m gam C</w:t>
      </w:r>
      <w:r w:rsidRPr="005A13A2">
        <w:rPr>
          <w:rFonts w:eastAsia="TimesNewRomanPSMT"/>
          <w:vertAlign w:val="subscript"/>
        </w:rPr>
        <w:t>2</w:t>
      </w:r>
      <w:r w:rsidRPr="005A13A2">
        <w:rPr>
          <w:rFonts w:eastAsia="TimesNewRomanPSMT"/>
        </w:rPr>
        <w:t>H</w:t>
      </w:r>
      <w:r w:rsidRPr="005A13A2">
        <w:rPr>
          <w:rFonts w:eastAsia="TimesNewRomanPSMT"/>
          <w:vertAlign w:val="subscript"/>
        </w:rPr>
        <w:t>5</w:t>
      </w:r>
      <w:r w:rsidRPr="005A13A2">
        <w:rPr>
          <w:rFonts w:eastAsia="TimesNewRomanPSMT"/>
        </w:rPr>
        <w:t>OH. Giá trị của m là</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10,35.</w:t>
      </w:r>
      <w:r w:rsidRPr="005A13A2">
        <w:rPr>
          <w:rFonts w:eastAsia="TimesNewRomanPSMT"/>
        </w:rPr>
        <w:tab/>
      </w:r>
      <w:r w:rsidRPr="005A13A2">
        <w:rPr>
          <w:b/>
          <w:bCs/>
        </w:rPr>
        <w:t xml:space="preserve">B. </w:t>
      </w:r>
      <w:r w:rsidRPr="005A13A2">
        <w:rPr>
          <w:rFonts w:eastAsia="TimesNewRomanPSMT"/>
        </w:rPr>
        <w:t xml:space="preserve">20,70. </w:t>
      </w:r>
      <w:r w:rsidRPr="005A13A2">
        <w:rPr>
          <w:rFonts w:eastAsia="TimesNewRomanPSMT"/>
        </w:rPr>
        <w:tab/>
      </w:r>
      <w:r w:rsidRPr="005A13A2">
        <w:rPr>
          <w:b/>
          <w:bCs/>
        </w:rPr>
        <w:t xml:space="preserve">C. </w:t>
      </w:r>
      <w:r w:rsidRPr="005A13A2">
        <w:rPr>
          <w:rFonts w:eastAsia="TimesNewRomanPSMT"/>
        </w:rPr>
        <w:t xml:space="preserve">27,60. </w:t>
      </w:r>
      <w:r w:rsidRPr="005A13A2">
        <w:rPr>
          <w:rFonts w:eastAsia="TimesNewRomanPSMT"/>
        </w:rPr>
        <w:tab/>
      </w:r>
      <w:r w:rsidRPr="005A13A2">
        <w:rPr>
          <w:b/>
          <w:bCs/>
        </w:rPr>
        <w:t xml:space="preserve">D. </w:t>
      </w:r>
      <w:r w:rsidRPr="005A13A2">
        <w:rPr>
          <w:rFonts w:eastAsia="TimesNewRomanPSMT"/>
        </w:rPr>
        <w:t>36,80.</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b/>
          <w:bCs/>
        </w:rPr>
        <w:t xml:space="preserve">Câu 59: </w:t>
      </w:r>
      <w:r w:rsidRPr="005A13A2">
        <w:rPr>
          <w:rFonts w:eastAsia="TimesNewRomanPSMT"/>
        </w:rPr>
        <w:t xml:space="preserve">Cặp chất nào sau đây </w:t>
      </w:r>
      <w:r w:rsidRPr="005A13A2">
        <w:rPr>
          <w:rFonts w:eastAsia="TimesNewRomanPSMT"/>
          <w:b/>
        </w:rPr>
        <w:t>không</w:t>
      </w:r>
      <w:r w:rsidRPr="005A13A2">
        <w:rPr>
          <w:rFonts w:eastAsia="TimesNewRomanPSMT"/>
        </w:rPr>
        <w:t xml:space="preserve"> cùng tồn tại trong một dung dịch?</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NaOH và Na</w:t>
      </w:r>
      <w:r w:rsidRPr="005A13A2">
        <w:rPr>
          <w:rFonts w:eastAsia="TimesNewRomanPSMT"/>
          <w:vertAlign w:val="subscript"/>
        </w:rPr>
        <w:t>2</w:t>
      </w:r>
      <w:r w:rsidRPr="005A13A2">
        <w:rPr>
          <w:rFonts w:eastAsia="TimesNewRomanPSMT"/>
        </w:rPr>
        <w:t>CO</w:t>
      </w:r>
      <w:r w:rsidRPr="005A13A2">
        <w:rPr>
          <w:rFonts w:eastAsia="TimesNewRomanPSMT"/>
          <w:vertAlign w:val="subscript"/>
        </w:rPr>
        <w:t>3</w:t>
      </w:r>
      <w:r w:rsidRPr="005A13A2">
        <w:rPr>
          <w:rFonts w:eastAsia="TimesNewRomanPSMT"/>
        </w:rPr>
        <w:t>.</w:t>
      </w:r>
      <w:r w:rsidRPr="005A13A2">
        <w:rPr>
          <w:rFonts w:eastAsia="TimesNewRomanPSMT"/>
        </w:rPr>
        <w:tab/>
      </w:r>
      <w:r>
        <w:rPr>
          <w:rFonts w:eastAsia="TimesNewRomanPSMT"/>
        </w:rPr>
        <w:tab/>
      </w:r>
      <w:r w:rsidRPr="005A13A2">
        <w:rPr>
          <w:b/>
          <w:bCs/>
        </w:rPr>
        <w:t xml:space="preserve">B. </w:t>
      </w:r>
      <w:r w:rsidRPr="005A13A2">
        <w:rPr>
          <w:rFonts w:eastAsia="TimesNewRomanPSMT"/>
        </w:rPr>
        <w:t>Cu(NO</w:t>
      </w:r>
      <w:r w:rsidRPr="005A13A2">
        <w:rPr>
          <w:rFonts w:eastAsia="TimesNewRomanPSMT"/>
          <w:vertAlign w:val="subscript"/>
        </w:rPr>
        <w:t>3</w:t>
      </w:r>
      <w:r w:rsidRPr="005A13A2">
        <w:rPr>
          <w:rFonts w:eastAsia="TimesNewRomanPSMT"/>
        </w:rPr>
        <w:t>)</w:t>
      </w:r>
      <w:r w:rsidRPr="005A13A2">
        <w:rPr>
          <w:rFonts w:eastAsia="TimesNewRomanPSMT"/>
          <w:vertAlign w:val="subscript"/>
        </w:rPr>
        <w:t>2</w:t>
      </w:r>
      <w:r w:rsidRPr="005A13A2">
        <w:rPr>
          <w:rFonts w:eastAsia="TimesNewRomanPSMT"/>
        </w:rPr>
        <w:t xml:space="preserve"> và H</w:t>
      </w:r>
      <w:r w:rsidRPr="005A13A2">
        <w:rPr>
          <w:rFonts w:eastAsia="TimesNewRomanPSMT"/>
          <w:vertAlign w:val="subscript"/>
        </w:rPr>
        <w:t>2</w:t>
      </w:r>
      <w:r w:rsidRPr="005A13A2">
        <w:rPr>
          <w:rFonts w:eastAsia="TimesNewRomanPSMT"/>
        </w:rPr>
        <w:t>SO</w:t>
      </w:r>
      <w:r w:rsidRPr="005A13A2">
        <w:rPr>
          <w:rFonts w:eastAsia="TimesNewRomanPSMT"/>
          <w:vertAlign w:val="subscript"/>
        </w:rPr>
        <w:t>4</w:t>
      </w:r>
      <w:r w:rsidRPr="005A13A2">
        <w:rPr>
          <w:rFonts w:eastAsia="TimesNewRomanPSMT"/>
        </w:rPr>
        <w:t>.</w:t>
      </w:r>
      <w:r>
        <w:rPr>
          <w:rFonts w:eastAsia="TimesNewRomanPSMT"/>
        </w:rPr>
        <w:tab/>
      </w:r>
    </w:p>
    <w:p w:rsidR="002A58A5" w:rsidRDefault="002A58A5" w:rsidP="002A58A5">
      <w:pPr>
        <w:tabs>
          <w:tab w:val="left" w:pos="284"/>
          <w:tab w:val="left" w:pos="2835"/>
          <w:tab w:val="left" w:pos="5387"/>
          <w:tab w:val="left" w:pos="7938"/>
        </w:tabs>
        <w:spacing w:before="20" w:line="264" w:lineRule="auto"/>
        <w:jc w:val="both"/>
      </w:pPr>
      <w:r>
        <w:rPr>
          <w:b/>
          <w:bCs/>
        </w:rPr>
        <w:tab/>
      </w:r>
      <w:r w:rsidRPr="005A13A2">
        <w:rPr>
          <w:b/>
          <w:bCs/>
        </w:rPr>
        <w:t xml:space="preserve">C. </w:t>
      </w:r>
      <w:r w:rsidRPr="005A13A2">
        <w:rPr>
          <w:rFonts w:eastAsia="TimesNewRomanPSMT"/>
        </w:rPr>
        <w:t>CuSO</w:t>
      </w:r>
      <w:r w:rsidRPr="005A13A2">
        <w:rPr>
          <w:rFonts w:eastAsia="TimesNewRomanPSMT"/>
          <w:vertAlign w:val="subscript"/>
        </w:rPr>
        <w:t>4</w:t>
      </w:r>
      <w:r w:rsidRPr="005A13A2">
        <w:rPr>
          <w:rFonts w:eastAsia="TimesNewRomanPSMT"/>
        </w:rPr>
        <w:t xml:space="preserve"> và NaOH.</w:t>
      </w:r>
      <w:r w:rsidRPr="005A13A2">
        <w:rPr>
          <w:b/>
          <w:bCs/>
        </w:rPr>
        <w:tab/>
      </w:r>
      <w:r>
        <w:rPr>
          <w:b/>
          <w:bCs/>
        </w:rPr>
        <w:tab/>
      </w:r>
      <w:r w:rsidRPr="005A13A2">
        <w:rPr>
          <w:b/>
          <w:bCs/>
        </w:rPr>
        <w:t xml:space="preserve">D. </w:t>
      </w:r>
      <w:r w:rsidRPr="005A13A2">
        <w:rPr>
          <w:rFonts w:eastAsia="TimesNewRomanPSMT"/>
        </w:rPr>
        <w:t>FeCl</w:t>
      </w:r>
      <w:r w:rsidRPr="005A13A2">
        <w:rPr>
          <w:rFonts w:eastAsia="TimesNewRomanPSMT"/>
          <w:vertAlign w:val="subscript"/>
        </w:rPr>
        <w:t>3</w:t>
      </w:r>
      <w:r w:rsidRPr="005A13A2">
        <w:rPr>
          <w:rFonts w:eastAsia="TimesNewRomanPSMT"/>
        </w:rPr>
        <w:t xml:space="preserve"> và NaNO</w:t>
      </w:r>
      <w:r w:rsidRPr="005A13A2">
        <w:rPr>
          <w:rFonts w:eastAsia="TimesNewRomanPSMT"/>
          <w:vertAlign w:val="subscript"/>
        </w:rPr>
        <w:t>3</w:t>
      </w:r>
      <w:r w:rsidRPr="005A13A2">
        <w:rPr>
          <w:rFonts w:eastAsia="TimesNewRomanPSMT"/>
        </w:rPr>
        <w:t>.</w:t>
      </w:r>
    </w:p>
    <w:p w:rsidR="002A58A5" w:rsidRPr="00C62566" w:rsidRDefault="002A58A5" w:rsidP="002A58A5">
      <w:pPr>
        <w:tabs>
          <w:tab w:val="left" w:pos="2665"/>
          <w:tab w:val="left" w:pos="5046"/>
          <w:tab w:val="left" w:pos="7428"/>
        </w:tabs>
        <w:adjustRightInd w:val="0"/>
        <w:spacing w:line="273" w:lineRule="exact"/>
        <w:ind w:right="6"/>
        <w:jc w:val="both"/>
      </w:pPr>
      <w:r w:rsidRPr="005A13A2">
        <w:rPr>
          <w:b/>
          <w:bCs/>
        </w:rPr>
        <w:t xml:space="preserve">Câu 60: </w:t>
      </w:r>
      <w:r w:rsidRPr="005A13A2">
        <w:rPr>
          <w:rFonts w:eastAsia="TimesNewRomanPSMT"/>
        </w:rPr>
        <w:t xml:space="preserve">Phát biểu nào sau đây </w:t>
      </w:r>
      <w:r w:rsidRPr="005A13A2">
        <w:rPr>
          <w:rFonts w:eastAsia="TimesNewRomanPSMT"/>
          <w:b/>
        </w:rPr>
        <w:t>sai</w:t>
      </w:r>
      <w:r w:rsidRPr="005A13A2">
        <w:rPr>
          <w:rFonts w:eastAsia="TimesNewRomanPSMT"/>
        </w:rPr>
        <w:t>?</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Tơ nilon-6,6 được điều chế bằng phản ứng trùng ngưng.</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B. </w:t>
      </w:r>
      <w:r w:rsidRPr="005A13A2">
        <w:rPr>
          <w:rFonts w:eastAsia="TimesNewRomanPSMT"/>
        </w:rPr>
        <w:t>Cao su lưu hóa có cấu trúc mạng không gian.</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C. </w:t>
      </w:r>
      <w:r w:rsidRPr="005A13A2">
        <w:rPr>
          <w:rFonts w:eastAsia="TimesNewRomanPSMT"/>
        </w:rPr>
        <w:t>Tơ nitron được điều chế bằng phản ứng trùng ngưng.</w:t>
      </w:r>
    </w:p>
    <w:p w:rsidR="002A58A5" w:rsidRDefault="002A58A5" w:rsidP="002A58A5">
      <w:pPr>
        <w:tabs>
          <w:tab w:val="left" w:pos="284"/>
          <w:tab w:val="left" w:pos="2835"/>
          <w:tab w:val="left" w:pos="5387"/>
          <w:tab w:val="left" w:pos="7938"/>
        </w:tabs>
        <w:spacing w:before="20" w:line="264" w:lineRule="auto"/>
        <w:jc w:val="both"/>
        <w:rPr>
          <w:b/>
          <w:bCs/>
        </w:rPr>
      </w:pPr>
      <w:r>
        <w:rPr>
          <w:b/>
          <w:bCs/>
        </w:rPr>
        <w:tab/>
      </w:r>
      <w:r w:rsidRPr="005A13A2">
        <w:rPr>
          <w:b/>
          <w:bCs/>
        </w:rPr>
        <w:t xml:space="preserve">D. </w:t>
      </w:r>
      <w:r w:rsidRPr="005A13A2">
        <w:rPr>
          <w:rFonts w:eastAsia="TimesNewRomanPSMT"/>
        </w:rPr>
        <w:t>Tơ tằm thuộc loại tơ thiên nhiên.</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b/>
          <w:bCs/>
        </w:rPr>
        <w:t xml:space="preserve">Câu 61: </w:t>
      </w:r>
      <w:r w:rsidRPr="005A13A2">
        <w:rPr>
          <w:rFonts w:eastAsia="TimesNewRomanPSMT"/>
        </w:rPr>
        <w:t>Phát biểu nào sau đây đúng?</w:t>
      </w:r>
    </w:p>
    <w:p w:rsidR="002A58A5" w:rsidRDefault="002A58A5" w:rsidP="002A58A5">
      <w:pPr>
        <w:tabs>
          <w:tab w:val="left" w:pos="284"/>
          <w:tab w:val="left" w:pos="2835"/>
          <w:tab w:val="left" w:pos="5387"/>
          <w:tab w:val="left" w:pos="7938"/>
        </w:tabs>
        <w:spacing w:before="20" w:line="264" w:lineRule="auto"/>
        <w:jc w:val="both"/>
        <w:rPr>
          <w:b/>
          <w:bCs/>
        </w:rPr>
      </w:pPr>
      <w:r>
        <w:rPr>
          <w:b/>
          <w:bCs/>
        </w:rPr>
        <w:tab/>
      </w:r>
      <w:r w:rsidRPr="005A13A2">
        <w:rPr>
          <w:b/>
          <w:bCs/>
        </w:rPr>
        <w:t xml:space="preserve">A. </w:t>
      </w:r>
      <w:r w:rsidRPr="005A13A2">
        <w:rPr>
          <w:rFonts w:eastAsia="TimesNewRomanPSMT"/>
        </w:rPr>
        <w:t xml:space="preserve">Phân tử lysin có một nguyên tử nitơ. </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B. </w:t>
      </w:r>
      <w:r w:rsidRPr="005A13A2">
        <w:rPr>
          <w:rFonts w:eastAsia="TimesNewRomanPSMT"/>
        </w:rPr>
        <w:t>Anilin là chất lỏng tan nhiều trong nước.</w:t>
      </w:r>
    </w:p>
    <w:p w:rsidR="002A58A5" w:rsidRDefault="002A58A5" w:rsidP="002A58A5">
      <w:pPr>
        <w:tabs>
          <w:tab w:val="left" w:pos="284"/>
          <w:tab w:val="left" w:pos="2835"/>
          <w:tab w:val="left" w:pos="5387"/>
          <w:tab w:val="left" w:pos="7938"/>
        </w:tabs>
        <w:spacing w:before="20" w:line="264" w:lineRule="auto"/>
        <w:jc w:val="both"/>
        <w:rPr>
          <w:b/>
          <w:bCs/>
        </w:rPr>
      </w:pPr>
      <w:r>
        <w:rPr>
          <w:b/>
          <w:bCs/>
        </w:rPr>
        <w:tab/>
      </w:r>
      <w:r w:rsidRPr="005A13A2">
        <w:rPr>
          <w:b/>
          <w:bCs/>
        </w:rPr>
        <w:t xml:space="preserve">C. </w:t>
      </w:r>
      <w:r w:rsidRPr="005A13A2">
        <w:rPr>
          <w:rFonts w:eastAsia="TimesNewRomanPSMT"/>
        </w:rPr>
        <w:t xml:space="preserve">Phân tử Gly-Ala-Ala có ba nguyên tử oxi. </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D. </w:t>
      </w:r>
      <w:r w:rsidRPr="005A13A2">
        <w:rPr>
          <w:rFonts w:eastAsia="TimesNewRomanPSMT"/>
        </w:rPr>
        <w:t>Dung dịch protein có phản ứng màu biure.</w:t>
      </w:r>
    </w:p>
    <w:p w:rsidR="002A58A5" w:rsidRDefault="002A58A5" w:rsidP="002A58A5">
      <w:pPr>
        <w:tabs>
          <w:tab w:val="left" w:pos="2665"/>
          <w:tab w:val="left" w:pos="5046"/>
          <w:tab w:val="left" w:pos="7428"/>
        </w:tabs>
        <w:adjustRightInd w:val="0"/>
        <w:spacing w:line="273" w:lineRule="exact"/>
        <w:ind w:right="6"/>
        <w:jc w:val="both"/>
        <w:rPr>
          <w:b/>
          <w:bCs/>
        </w:rPr>
      </w:pPr>
      <w:r w:rsidRPr="005A13A2">
        <w:rPr>
          <w:b/>
          <w:bCs/>
        </w:rPr>
        <w:t xml:space="preserve">Câu 62: </w:t>
      </w:r>
      <w:r w:rsidRPr="005A13A2">
        <w:rPr>
          <w:rFonts w:eastAsia="TimesNewRomanPSMT"/>
        </w:rPr>
        <w:t>Thí nghiệm nào sau đây thu được muối sắ</w:t>
      </w:r>
      <w:r>
        <w:rPr>
          <w:rFonts w:eastAsia="TimesNewRomanPSMT"/>
        </w:rPr>
        <w:t>t</w:t>
      </w:r>
      <w:r w:rsidRPr="005A13A2">
        <w:rPr>
          <w:rFonts w:eastAsia="TimesNewRomanPSMT"/>
        </w:rPr>
        <w:t>(II) sau khi kết thúc phản ứng?</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Cho Fe vào dung dịch H</w:t>
      </w:r>
      <w:r w:rsidRPr="005A13A2">
        <w:rPr>
          <w:rFonts w:eastAsia="TimesNewRomanPSMT"/>
          <w:vertAlign w:val="subscript"/>
        </w:rPr>
        <w:t>2</w:t>
      </w:r>
      <w:r w:rsidRPr="005A13A2">
        <w:rPr>
          <w:rFonts w:eastAsia="TimesNewRomanPSMT"/>
        </w:rPr>
        <w:t>SO</w:t>
      </w:r>
      <w:r w:rsidRPr="005A13A2">
        <w:rPr>
          <w:rFonts w:eastAsia="TimesNewRomanPSMT"/>
          <w:vertAlign w:val="subscript"/>
        </w:rPr>
        <w:t xml:space="preserve">4 </w:t>
      </w:r>
      <w:r w:rsidRPr="005A13A2">
        <w:rPr>
          <w:rFonts w:eastAsia="TimesNewRomanPSMT"/>
        </w:rPr>
        <w:t xml:space="preserve">loãng. </w:t>
      </w:r>
      <w:r w:rsidRPr="005A13A2">
        <w:rPr>
          <w:rFonts w:eastAsia="TimesNewRomanPSMT"/>
        </w:rPr>
        <w:tab/>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B. </w:t>
      </w:r>
      <w:r w:rsidRPr="005A13A2">
        <w:rPr>
          <w:rFonts w:eastAsia="TimesNewRomanPSMT"/>
        </w:rPr>
        <w:t>Cho Fe vào dung dịch HNO</w:t>
      </w:r>
      <w:r w:rsidRPr="005A13A2">
        <w:rPr>
          <w:rFonts w:eastAsia="TimesNewRomanPSMT"/>
          <w:vertAlign w:val="subscript"/>
        </w:rPr>
        <w:t>3</w:t>
      </w:r>
      <w:r w:rsidRPr="005A13A2">
        <w:rPr>
          <w:rFonts w:eastAsia="TimesNewRomanPSMT"/>
        </w:rPr>
        <w:t xml:space="preserve"> loãng, dư.</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C. </w:t>
      </w:r>
      <w:r w:rsidRPr="005A13A2">
        <w:rPr>
          <w:rFonts w:eastAsia="TimesNewRomanPSMT"/>
        </w:rPr>
        <w:t>Đốt cháy Fe trong khí Cl</w:t>
      </w:r>
      <w:r w:rsidRPr="005A13A2">
        <w:rPr>
          <w:rFonts w:eastAsia="TimesNewRomanPSMT"/>
          <w:vertAlign w:val="subscript"/>
        </w:rPr>
        <w:t>2</w:t>
      </w:r>
      <w:r w:rsidRPr="005A13A2">
        <w:rPr>
          <w:rFonts w:eastAsia="TimesNewRomanPSMT"/>
        </w:rPr>
        <w:t xml:space="preserve"> dư. </w:t>
      </w:r>
      <w:r w:rsidRPr="005A13A2">
        <w:rPr>
          <w:rFonts w:eastAsia="TimesNewRomanPSMT"/>
        </w:rPr>
        <w:tab/>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D. </w:t>
      </w:r>
      <w:r w:rsidRPr="005A13A2">
        <w:rPr>
          <w:rFonts w:eastAsia="TimesNewRomanPSMT"/>
        </w:rPr>
        <w:t>Cho Fe</w:t>
      </w:r>
      <w:r w:rsidRPr="005A13A2">
        <w:rPr>
          <w:rFonts w:eastAsia="TimesNewRomanPSMT"/>
          <w:vertAlign w:val="subscript"/>
        </w:rPr>
        <w:t>2</w:t>
      </w:r>
      <w:r w:rsidRPr="005A13A2">
        <w:rPr>
          <w:rFonts w:eastAsia="TimesNewRomanPSMT"/>
        </w:rPr>
        <w:t>O</w:t>
      </w:r>
      <w:r w:rsidRPr="005A13A2">
        <w:rPr>
          <w:rFonts w:eastAsia="TimesNewRomanPSMT"/>
          <w:vertAlign w:val="subscript"/>
        </w:rPr>
        <w:t>3</w:t>
      </w:r>
      <w:r w:rsidRPr="005A13A2">
        <w:rPr>
          <w:rFonts w:eastAsia="TimesNewRomanPSMT"/>
        </w:rPr>
        <w:t xml:space="preserve"> vào dung dịch HCl.</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b/>
          <w:bCs/>
        </w:rPr>
        <w:t xml:space="preserve">Câu 63: </w:t>
      </w:r>
      <w:r w:rsidRPr="005A13A2">
        <w:rPr>
          <w:rFonts w:eastAsia="TimesNewRomanPSMT"/>
        </w:rPr>
        <w:t>Tinh thể chất rắn X không màu, vị ngọt, dễ tan trong nước. X có nhiều trong quả nho chín nên còn gọi là đường nho. Khử chất X bằng H</w:t>
      </w:r>
      <w:r w:rsidRPr="005A13A2">
        <w:rPr>
          <w:rFonts w:eastAsia="TimesNewRomanPSMT"/>
          <w:vertAlign w:val="subscript"/>
        </w:rPr>
        <w:t>2</w:t>
      </w:r>
      <w:r w:rsidRPr="005A13A2">
        <w:rPr>
          <w:rFonts w:eastAsia="TimesNewRomanPSMT"/>
        </w:rPr>
        <w:t xml:space="preserve"> thu được chất hữu cơ Y. Tên gọi của X và Y lần lượt là</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 xml:space="preserve">glucozơ và sobitol. </w:t>
      </w:r>
      <w:r w:rsidRPr="005A13A2">
        <w:rPr>
          <w:rFonts w:eastAsia="TimesNewRomanPSMT"/>
        </w:rPr>
        <w:tab/>
      </w:r>
      <w:r w:rsidRPr="005A13A2">
        <w:rPr>
          <w:rFonts w:eastAsia="TimesNewRomanPSMT"/>
        </w:rPr>
        <w:tab/>
      </w:r>
      <w:r w:rsidRPr="005A13A2">
        <w:rPr>
          <w:b/>
          <w:bCs/>
        </w:rPr>
        <w:t xml:space="preserve">B. </w:t>
      </w:r>
      <w:r w:rsidRPr="005A13A2">
        <w:rPr>
          <w:rFonts w:eastAsia="TimesNewRomanPSMT"/>
        </w:rPr>
        <w:t>fructozơ và sobitol.</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C. </w:t>
      </w:r>
      <w:r w:rsidRPr="005A13A2">
        <w:rPr>
          <w:rFonts w:eastAsia="TimesNewRomanPSMT"/>
        </w:rPr>
        <w:t>glucozơ và fructozơ.</w:t>
      </w:r>
      <w:r w:rsidRPr="005A13A2">
        <w:rPr>
          <w:rFonts w:eastAsia="TimesNewRomanPSMT"/>
        </w:rPr>
        <w:tab/>
      </w:r>
      <w:r w:rsidRPr="005A13A2">
        <w:rPr>
          <w:rFonts w:eastAsia="TimesNewRomanPSMT"/>
        </w:rPr>
        <w:tab/>
      </w:r>
      <w:r w:rsidRPr="005A13A2">
        <w:rPr>
          <w:b/>
          <w:bCs/>
        </w:rPr>
        <w:t xml:space="preserve">D. </w:t>
      </w:r>
      <w:r w:rsidRPr="005A13A2">
        <w:rPr>
          <w:rFonts w:eastAsia="TimesNewRomanPSMT"/>
        </w:rPr>
        <w:t>saccarozơ và glucozơ.</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b/>
          <w:bCs/>
        </w:rPr>
        <w:t xml:space="preserve">Câu 64: </w:t>
      </w:r>
      <w:r w:rsidRPr="005A13A2">
        <w:rPr>
          <w:rFonts w:eastAsia="TimesNewRomanPSMT"/>
        </w:rPr>
        <w:t>Cho 4,5 gam amin X (no, đơn chức, mạch hở) tác dụng hết với dung dịch HCl dư, thu được 8,15 gam muối. Số nguyên tử hiđro trong phân tử X là</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7.</w:t>
      </w:r>
      <w:r w:rsidRPr="005A13A2">
        <w:rPr>
          <w:rFonts w:eastAsia="TimesNewRomanPSMT"/>
        </w:rPr>
        <w:tab/>
      </w:r>
      <w:r w:rsidRPr="005A13A2">
        <w:rPr>
          <w:b/>
          <w:bCs/>
        </w:rPr>
        <w:t xml:space="preserve">B. </w:t>
      </w:r>
      <w:r w:rsidRPr="005A13A2">
        <w:rPr>
          <w:rFonts w:eastAsia="TimesNewRomanPSMT"/>
        </w:rPr>
        <w:t>4.</w:t>
      </w:r>
      <w:r w:rsidRPr="005A13A2">
        <w:rPr>
          <w:rFonts w:eastAsia="TimesNewRomanPSMT"/>
        </w:rPr>
        <w:tab/>
      </w:r>
      <w:r w:rsidRPr="005A13A2">
        <w:rPr>
          <w:b/>
          <w:bCs/>
        </w:rPr>
        <w:t xml:space="preserve">C. </w:t>
      </w:r>
      <w:r w:rsidRPr="005A13A2">
        <w:rPr>
          <w:rFonts w:eastAsia="TimesNewRomanPSMT"/>
        </w:rPr>
        <w:t xml:space="preserve">5. </w:t>
      </w:r>
      <w:r>
        <w:rPr>
          <w:rFonts w:eastAsia="TimesNewRomanPSMT"/>
        </w:rPr>
        <w:tab/>
      </w:r>
      <w:r w:rsidRPr="005A13A2">
        <w:rPr>
          <w:b/>
          <w:bCs/>
        </w:rPr>
        <w:t xml:space="preserve">D. </w:t>
      </w:r>
      <w:r>
        <w:rPr>
          <w:rFonts w:eastAsia="TimesNewRomanPSMT"/>
        </w:rPr>
        <w:t>9</w:t>
      </w:r>
      <w:r w:rsidRPr="005A13A2">
        <w:rPr>
          <w:rFonts w:eastAsia="TimesNewRomanPSMT"/>
        </w:rPr>
        <w:t>.</w:t>
      </w:r>
    </w:p>
    <w:p w:rsidR="002A58A5" w:rsidRDefault="002A58A5" w:rsidP="002A58A5">
      <w:pPr>
        <w:tabs>
          <w:tab w:val="left" w:pos="2665"/>
          <w:tab w:val="left" w:pos="5046"/>
          <w:tab w:val="left" w:pos="7428"/>
        </w:tabs>
        <w:adjustRightInd w:val="0"/>
        <w:spacing w:line="273" w:lineRule="exact"/>
        <w:ind w:right="6"/>
        <w:jc w:val="both"/>
        <w:rPr>
          <w:b/>
          <w:bCs/>
        </w:rPr>
      </w:pPr>
      <w:r w:rsidRPr="005A13A2">
        <w:rPr>
          <w:b/>
          <w:bCs/>
        </w:rPr>
        <w:t xml:space="preserve">Câu 65: </w:t>
      </w:r>
      <w:r w:rsidRPr="005A13A2">
        <w:rPr>
          <w:rFonts w:eastAsia="TimesNewRomanPSMT"/>
        </w:rPr>
        <w:t>Cho các phát biểu sau:</w:t>
      </w:r>
    </w:p>
    <w:p w:rsidR="002A58A5" w:rsidRDefault="002A58A5" w:rsidP="002A58A5">
      <w:pPr>
        <w:tabs>
          <w:tab w:val="left" w:pos="2665"/>
          <w:tab w:val="left" w:pos="5046"/>
          <w:tab w:val="left" w:pos="7428"/>
        </w:tabs>
        <w:adjustRightInd w:val="0"/>
        <w:spacing w:line="273" w:lineRule="exact"/>
        <w:ind w:right="6" w:firstLine="284"/>
        <w:jc w:val="both"/>
        <w:rPr>
          <w:rFonts w:eastAsia="TimesNewRomanPSMT"/>
        </w:rPr>
      </w:pPr>
      <w:r w:rsidRPr="005A13A2">
        <w:rPr>
          <w:rFonts w:eastAsia="TimesNewRomanPSMT"/>
        </w:rPr>
        <w:t>(a) Sử dụng xà phòng để giặt quần áo trong nước cứng sẽ làm vải nhanh mụ</w:t>
      </w:r>
      <w:r>
        <w:rPr>
          <w:rFonts w:eastAsia="TimesNewRomanPSMT"/>
        </w:rPr>
        <w:t>c.</w:t>
      </w:r>
    </w:p>
    <w:p w:rsidR="002A58A5" w:rsidRDefault="002A58A5" w:rsidP="002A58A5">
      <w:pPr>
        <w:tabs>
          <w:tab w:val="left" w:pos="2665"/>
          <w:tab w:val="left" w:pos="5046"/>
          <w:tab w:val="left" w:pos="7428"/>
        </w:tabs>
        <w:adjustRightInd w:val="0"/>
        <w:spacing w:line="273" w:lineRule="exact"/>
        <w:ind w:right="6" w:firstLine="284"/>
        <w:jc w:val="both"/>
        <w:rPr>
          <w:rFonts w:eastAsia="TimesNewRomanPSMT"/>
        </w:rPr>
      </w:pPr>
      <w:r w:rsidRPr="005A13A2">
        <w:rPr>
          <w:rFonts w:eastAsia="TimesNewRomanPSMT"/>
        </w:rPr>
        <w:t>(b) Nếu nhỏ dung dịch I</w:t>
      </w:r>
      <w:r w:rsidRPr="005A13A2">
        <w:rPr>
          <w:rFonts w:eastAsia="TimesNewRomanPSMT"/>
          <w:vertAlign w:val="subscript"/>
        </w:rPr>
        <w:t>2</w:t>
      </w:r>
      <w:r w:rsidRPr="005A13A2">
        <w:rPr>
          <w:rFonts w:eastAsia="TimesNewRomanPSMT"/>
        </w:rPr>
        <w:t xml:space="preserve"> vào lát cắt của quả chuối xanh thì xuất hiệ</w:t>
      </w:r>
      <w:r>
        <w:rPr>
          <w:rFonts w:eastAsia="TimesNewRomanPSMT"/>
        </w:rPr>
        <w:t>n màu xanh tím.</w:t>
      </w:r>
    </w:p>
    <w:p w:rsidR="002A58A5" w:rsidRDefault="002A58A5" w:rsidP="002A58A5">
      <w:pPr>
        <w:tabs>
          <w:tab w:val="left" w:pos="2665"/>
          <w:tab w:val="left" w:pos="5046"/>
          <w:tab w:val="left" w:pos="7428"/>
        </w:tabs>
        <w:adjustRightInd w:val="0"/>
        <w:spacing w:line="273" w:lineRule="exact"/>
        <w:ind w:right="6" w:firstLine="284"/>
        <w:jc w:val="both"/>
        <w:rPr>
          <w:rFonts w:eastAsia="TimesNewRomanPSMT"/>
        </w:rPr>
      </w:pPr>
      <w:r w:rsidRPr="005A13A2">
        <w:rPr>
          <w:rFonts w:eastAsia="TimesNewRomanPSMT"/>
        </w:rPr>
        <w:t>(c) Khi nấu canh cua, hiện tượng riêu cua nổi lên trên là do sự đông tụ</w:t>
      </w:r>
      <w:r>
        <w:rPr>
          <w:rFonts w:eastAsia="TimesNewRomanPSMT"/>
        </w:rPr>
        <w:t xml:space="preserve"> protein.</w:t>
      </w:r>
    </w:p>
    <w:p w:rsidR="002A58A5" w:rsidRDefault="002A58A5" w:rsidP="002A58A5">
      <w:pPr>
        <w:tabs>
          <w:tab w:val="left" w:pos="2665"/>
          <w:tab w:val="left" w:pos="5046"/>
          <w:tab w:val="left" w:pos="7428"/>
        </w:tabs>
        <w:adjustRightInd w:val="0"/>
        <w:spacing w:line="273" w:lineRule="exact"/>
        <w:ind w:right="6" w:firstLine="284"/>
        <w:jc w:val="both"/>
        <w:rPr>
          <w:rFonts w:eastAsia="TimesNewRomanPSMT"/>
        </w:rPr>
      </w:pPr>
      <w:r w:rsidRPr="005A13A2">
        <w:rPr>
          <w:rFonts w:eastAsia="TimesNewRomanPSMT"/>
        </w:rPr>
        <w:t>(d) Một số este có mùi thơm được dùng làm chất tạo hương trong công nghiệp thực phẩ</w:t>
      </w:r>
      <w:r>
        <w:rPr>
          <w:rFonts w:eastAsia="TimesNewRomanPSMT"/>
        </w:rPr>
        <w:t>m.</w:t>
      </w:r>
    </w:p>
    <w:p w:rsidR="002A58A5" w:rsidRDefault="002A58A5" w:rsidP="002A58A5">
      <w:pPr>
        <w:tabs>
          <w:tab w:val="left" w:pos="2665"/>
          <w:tab w:val="left" w:pos="5046"/>
          <w:tab w:val="left" w:pos="7428"/>
        </w:tabs>
        <w:adjustRightInd w:val="0"/>
        <w:spacing w:line="273" w:lineRule="exact"/>
        <w:ind w:right="6" w:firstLine="284"/>
        <w:jc w:val="both"/>
        <w:rPr>
          <w:b/>
          <w:bCs/>
        </w:rPr>
      </w:pPr>
      <w:r w:rsidRPr="005A13A2">
        <w:rPr>
          <w:rFonts w:eastAsia="TimesNewRomanPSMT"/>
        </w:rPr>
        <w:t>(e) Vải làm từ nilon-6,6 kém bền trong nước xà phòng có tính kiềm.</w:t>
      </w:r>
    </w:p>
    <w:p w:rsidR="002A58A5" w:rsidRDefault="002A58A5" w:rsidP="002A58A5">
      <w:pPr>
        <w:tabs>
          <w:tab w:val="left" w:pos="2665"/>
          <w:tab w:val="left" w:pos="5046"/>
          <w:tab w:val="left" w:pos="7428"/>
        </w:tabs>
        <w:adjustRightInd w:val="0"/>
        <w:spacing w:line="273" w:lineRule="exact"/>
        <w:ind w:right="6"/>
        <w:jc w:val="both"/>
        <w:rPr>
          <w:b/>
          <w:bCs/>
        </w:rPr>
      </w:pPr>
      <w:r w:rsidRPr="005A13A2">
        <w:rPr>
          <w:rFonts w:eastAsia="TimesNewRomanPSMT"/>
        </w:rPr>
        <w:t>Số phát biểu đúng là</w:t>
      </w:r>
    </w:p>
    <w:p w:rsidR="002A58A5" w:rsidRDefault="002A58A5" w:rsidP="002A58A5">
      <w:pPr>
        <w:tabs>
          <w:tab w:val="left" w:pos="284"/>
          <w:tab w:val="left" w:pos="2835"/>
          <w:tab w:val="left" w:pos="5387"/>
          <w:tab w:val="left" w:pos="7938"/>
        </w:tabs>
        <w:spacing w:before="20" w:line="264" w:lineRule="auto"/>
        <w:jc w:val="both"/>
        <w:rPr>
          <w:b/>
          <w:bCs/>
        </w:rPr>
      </w:pPr>
      <w:r>
        <w:rPr>
          <w:rFonts w:eastAsia="TimesNewRomanPSMT"/>
          <w:b/>
        </w:rPr>
        <w:tab/>
      </w:r>
      <w:r w:rsidRPr="005A13A2">
        <w:rPr>
          <w:rFonts w:eastAsia="TimesNewRomanPSMT"/>
          <w:b/>
        </w:rPr>
        <w:t>A.</w:t>
      </w:r>
      <w:r w:rsidRPr="005A13A2">
        <w:rPr>
          <w:rFonts w:eastAsia="TimesNewRomanPSMT"/>
        </w:rPr>
        <w:t xml:space="preserve"> 3.</w:t>
      </w:r>
      <w:r w:rsidRPr="005A13A2">
        <w:rPr>
          <w:rFonts w:eastAsia="TimesNewRomanPSMT"/>
        </w:rPr>
        <w:tab/>
      </w:r>
      <w:r w:rsidRPr="005A13A2">
        <w:rPr>
          <w:b/>
          <w:bCs/>
        </w:rPr>
        <w:t xml:space="preserve">B. </w:t>
      </w:r>
      <w:r w:rsidRPr="005A13A2">
        <w:rPr>
          <w:rFonts w:eastAsia="TimesNewRomanPSMT"/>
        </w:rPr>
        <w:t xml:space="preserve">4. </w:t>
      </w:r>
      <w:r w:rsidRPr="005A13A2">
        <w:rPr>
          <w:rFonts w:eastAsia="TimesNewRomanPSMT"/>
        </w:rPr>
        <w:tab/>
      </w:r>
      <w:r w:rsidRPr="005A13A2">
        <w:rPr>
          <w:b/>
          <w:bCs/>
        </w:rPr>
        <w:t xml:space="preserve">C. </w:t>
      </w:r>
      <w:r w:rsidRPr="005A13A2">
        <w:rPr>
          <w:rFonts w:eastAsia="TimesNewRomanPSMT"/>
        </w:rPr>
        <w:t xml:space="preserve">5. </w:t>
      </w:r>
      <w:r w:rsidRPr="005A13A2">
        <w:rPr>
          <w:rFonts w:eastAsia="TimesNewRomanPSMT"/>
        </w:rPr>
        <w:tab/>
      </w:r>
      <w:r w:rsidRPr="005A13A2">
        <w:rPr>
          <w:b/>
          <w:bCs/>
        </w:rPr>
        <w:t xml:space="preserve">D. </w:t>
      </w:r>
      <w:r w:rsidRPr="005A13A2">
        <w:rPr>
          <w:rFonts w:eastAsia="TimesNewRomanPSMT"/>
        </w:rPr>
        <w:t>2.</w:t>
      </w:r>
    </w:p>
    <w:p w:rsidR="002A58A5" w:rsidRDefault="002A58A5" w:rsidP="002A58A5">
      <w:pPr>
        <w:tabs>
          <w:tab w:val="left" w:pos="2665"/>
          <w:tab w:val="left" w:pos="5046"/>
          <w:tab w:val="left" w:pos="7428"/>
        </w:tabs>
        <w:adjustRightInd w:val="0"/>
        <w:spacing w:after="80" w:line="273" w:lineRule="exact"/>
        <w:ind w:right="6"/>
        <w:jc w:val="both"/>
        <w:rPr>
          <w:rFonts w:eastAsia="TimesNewRomanPSMT"/>
        </w:rPr>
      </w:pPr>
      <w:r w:rsidRPr="005A13A2">
        <w:rPr>
          <w:b/>
          <w:bCs/>
        </w:rPr>
        <w:t xml:space="preserve">Câu 66: </w:t>
      </w:r>
      <w:r w:rsidRPr="005A13A2">
        <w:rPr>
          <w:rFonts w:eastAsia="TimesNewRomanPSMT"/>
        </w:rPr>
        <w:t>Hòa tan hoàn toàn m gam Al vào dung dịch loãng chứa 0,2 mol H</w:t>
      </w:r>
      <w:r w:rsidRPr="005A13A2">
        <w:rPr>
          <w:rFonts w:eastAsia="TimesNewRomanPSMT"/>
          <w:vertAlign w:val="subscript"/>
        </w:rPr>
        <w:t>2</w:t>
      </w:r>
      <w:r w:rsidRPr="005A13A2">
        <w:rPr>
          <w:rFonts w:eastAsia="TimesNewRomanPSMT"/>
        </w:rPr>
        <w:t>SO</w:t>
      </w:r>
      <w:r w:rsidRPr="005A13A2">
        <w:rPr>
          <w:rFonts w:eastAsia="TimesNewRomanPSMT"/>
          <w:vertAlign w:val="subscript"/>
        </w:rPr>
        <w:t>4</w:t>
      </w:r>
      <w:r w:rsidRPr="005A13A2">
        <w:rPr>
          <w:rFonts w:eastAsia="TimesNewRomanPSMT"/>
        </w:rPr>
        <w:t>, thu được khí H</w:t>
      </w:r>
      <w:r w:rsidRPr="005A13A2">
        <w:rPr>
          <w:rFonts w:eastAsia="TimesNewRomanPSMT"/>
          <w:vertAlign w:val="subscript"/>
        </w:rPr>
        <w:t>2</w:t>
      </w:r>
      <w:r w:rsidRPr="005A13A2">
        <w:rPr>
          <w:rFonts w:eastAsia="TimesNewRomanPSMT"/>
        </w:rPr>
        <w:t xml:space="preserve"> và dung dịch X. Cho từ từ dung dịch NaOH 2M vào X, kết quả thí nghiệm được ghi ở bảng sau:</w:t>
      </w:r>
      <w:r w:rsidRPr="00861100">
        <w:rPr>
          <w:rFonts w:eastAsia="TimesNewRomanPSMT"/>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58"/>
        <w:gridCol w:w="1350"/>
        <w:gridCol w:w="1147"/>
      </w:tblGrid>
      <w:tr w:rsidR="002A58A5" w:rsidRPr="005A13A2" w:rsidTr="007F3A9D">
        <w:trPr>
          <w:jc w:val="center"/>
        </w:trPr>
        <w:tc>
          <w:tcPr>
            <w:tcW w:w="3258" w:type="dxa"/>
            <w:tcBorders>
              <w:top w:val="single" w:sz="4" w:space="0" w:color="auto"/>
              <w:left w:val="single" w:sz="4" w:space="0" w:color="auto"/>
              <w:bottom w:val="single" w:sz="4" w:space="0" w:color="auto"/>
              <w:right w:val="single" w:sz="4" w:space="0" w:color="auto"/>
            </w:tcBorders>
            <w:vAlign w:val="center"/>
          </w:tcPr>
          <w:p w:rsidR="002A58A5" w:rsidRPr="005A13A2" w:rsidRDefault="002A58A5" w:rsidP="007F3A9D">
            <w:pPr>
              <w:jc w:val="both"/>
            </w:pPr>
            <w:r w:rsidRPr="005A13A2">
              <w:rPr>
                <w:rFonts w:eastAsia="TimesNewRomanPSMT"/>
              </w:rPr>
              <w:t xml:space="preserve">Thể tích dung dịch NaOH (ml) </w:t>
            </w:r>
          </w:p>
        </w:tc>
        <w:tc>
          <w:tcPr>
            <w:tcW w:w="1350" w:type="dxa"/>
            <w:tcBorders>
              <w:top w:val="single" w:sz="4" w:space="0" w:color="auto"/>
              <w:left w:val="single" w:sz="4" w:space="0" w:color="auto"/>
              <w:bottom w:val="single" w:sz="4" w:space="0" w:color="auto"/>
              <w:right w:val="single" w:sz="4" w:space="0" w:color="auto"/>
            </w:tcBorders>
            <w:vAlign w:val="center"/>
          </w:tcPr>
          <w:p w:rsidR="002A58A5" w:rsidRPr="005A13A2" w:rsidRDefault="002A58A5" w:rsidP="007F3A9D">
            <w:pPr>
              <w:jc w:val="center"/>
            </w:pPr>
            <w:r w:rsidRPr="005A13A2">
              <w:rPr>
                <w:rFonts w:eastAsia="TimesNewRomanPSMT"/>
              </w:rPr>
              <w:t>140</w:t>
            </w:r>
          </w:p>
        </w:tc>
        <w:tc>
          <w:tcPr>
            <w:tcW w:w="1147" w:type="dxa"/>
            <w:tcBorders>
              <w:top w:val="single" w:sz="4" w:space="0" w:color="auto"/>
              <w:left w:val="single" w:sz="4" w:space="0" w:color="auto"/>
              <w:bottom w:val="single" w:sz="4" w:space="0" w:color="auto"/>
              <w:right w:val="single" w:sz="4" w:space="0" w:color="auto"/>
            </w:tcBorders>
            <w:vAlign w:val="center"/>
          </w:tcPr>
          <w:p w:rsidR="002A58A5" w:rsidRPr="005A13A2" w:rsidRDefault="002A58A5" w:rsidP="007F3A9D">
            <w:pPr>
              <w:jc w:val="center"/>
            </w:pPr>
            <w:r w:rsidRPr="005A13A2">
              <w:rPr>
                <w:rFonts w:eastAsia="TimesNewRomanPSMT"/>
              </w:rPr>
              <w:t>240</w:t>
            </w:r>
          </w:p>
        </w:tc>
      </w:tr>
      <w:tr w:rsidR="002A58A5" w:rsidRPr="005A13A2" w:rsidTr="007F3A9D">
        <w:trPr>
          <w:jc w:val="center"/>
        </w:trPr>
        <w:tc>
          <w:tcPr>
            <w:tcW w:w="3258" w:type="dxa"/>
            <w:tcBorders>
              <w:top w:val="single" w:sz="4" w:space="0" w:color="auto"/>
              <w:left w:val="single" w:sz="4" w:space="0" w:color="auto"/>
              <w:bottom w:val="single" w:sz="4" w:space="0" w:color="auto"/>
              <w:right w:val="single" w:sz="4" w:space="0" w:color="auto"/>
            </w:tcBorders>
            <w:vAlign w:val="center"/>
          </w:tcPr>
          <w:p w:rsidR="002A58A5" w:rsidRPr="005A13A2" w:rsidRDefault="002A58A5" w:rsidP="007F3A9D">
            <w:pPr>
              <w:jc w:val="both"/>
            </w:pPr>
            <w:r w:rsidRPr="005A13A2">
              <w:rPr>
                <w:rFonts w:eastAsia="TimesNewRomanPSMT"/>
              </w:rPr>
              <w:t xml:space="preserve">Khối lượng kết tủa (gam) </w:t>
            </w:r>
          </w:p>
        </w:tc>
        <w:tc>
          <w:tcPr>
            <w:tcW w:w="1350" w:type="dxa"/>
            <w:tcBorders>
              <w:top w:val="single" w:sz="4" w:space="0" w:color="auto"/>
              <w:left w:val="single" w:sz="4" w:space="0" w:color="auto"/>
              <w:bottom w:val="single" w:sz="4" w:space="0" w:color="auto"/>
              <w:right w:val="single" w:sz="4" w:space="0" w:color="auto"/>
            </w:tcBorders>
            <w:vAlign w:val="center"/>
          </w:tcPr>
          <w:p w:rsidR="002A58A5" w:rsidRPr="005A13A2" w:rsidRDefault="002A58A5" w:rsidP="007F3A9D">
            <w:pPr>
              <w:jc w:val="center"/>
            </w:pPr>
            <w:r w:rsidRPr="005A13A2">
              <w:rPr>
                <w:rFonts w:eastAsia="TimesNewRomanPSMT"/>
              </w:rPr>
              <w:t>2a + 1,56</w:t>
            </w:r>
          </w:p>
        </w:tc>
        <w:tc>
          <w:tcPr>
            <w:tcW w:w="1147" w:type="dxa"/>
            <w:tcBorders>
              <w:top w:val="single" w:sz="4" w:space="0" w:color="auto"/>
              <w:left w:val="single" w:sz="4" w:space="0" w:color="auto"/>
              <w:bottom w:val="single" w:sz="4" w:space="0" w:color="auto"/>
              <w:right w:val="single" w:sz="4" w:space="0" w:color="auto"/>
            </w:tcBorders>
            <w:vAlign w:val="center"/>
          </w:tcPr>
          <w:p w:rsidR="002A58A5" w:rsidRPr="005A13A2" w:rsidRDefault="002A58A5" w:rsidP="007F3A9D">
            <w:pPr>
              <w:jc w:val="center"/>
            </w:pPr>
            <w:r w:rsidRPr="005A13A2">
              <w:rPr>
                <w:rFonts w:eastAsia="TimesNewRomanPSMT"/>
              </w:rPr>
              <w:t>a</w:t>
            </w:r>
          </w:p>
        </w:tc>
      </w:tr>
    </w:tbl>
    <w:p w:rsidR="002A58A5" w:rsidRDefault="002A58A5" w:rsidP="002A58A5">
      <w:pPr>
        <w:tabs>
          <w:tab w:val="left" w:pos="2665"/>
          <w:tab w:val="left" w:pos="5046"/>
          <w:tab w:val="left" w:pos="7428"/>
        </w:tabs>
        <w:adjustRightInd w:val="0"/>
        <w:spacing w:before="80" w:line="273" w:lineRule="exact"/>
        <w:ind w:right="6"/>
        <w:jc w:val="both"/>
        <w:rPr>
          <w:rFonts w:eastAsia="TimesNewRomanPSMT"/>
        </w:rPr>
      </w:pPr>
      <w:r w:rsidRPr="005A13A2">
        <w:rPr>
          <w:rFonts w:eastAsia="TimesNewRomanPSMT"/>
        </w:rPr>
        <w:t>Giá trị của m và a lần lượt là</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 xml:space="preserve">5,4 và 1,56. </w:t>
      </w:r>
      <w:r w:rsidRPr="005A13A2">
        <w:rPr>
          <w:rFonts w:eastAsia="TimesNewRomanPSMT"/>
        </w:rPr>
        <w:tab/>
      </w:r>
      <w:r w:rsidRPr="005A13A2">
        <w:rPr>
          <w:b/>
          <w:bCs/>
        </w:rPr>
        <w:t xml:space="preserve">B. </w:t>
      </w:r>
      <w:r w:rsidRPr="005A13A2">
        <w:rPr>
          <w:rFonts w:eastAsia="TimesNewRomanPSMT"/>
        </w:rPr>
        <w:t xml:space="preserve">5,4 và 4,68. </w:t>
      </w:r>
      <w:r w:rsidRPr="005A13A2">
        <w:rPr>
          <w:rFonts w:eastAsia="TimesNewRomanPSMT"/>
        </w:rPr>
        <w:tab/>
      </w:r>
      <w:r w:rsidRPr="005A13A2">
        <w:rPr>
          <w:b/>
          <w:bCs/>
        </w:rPr>
        <w:t xml:space="preserve">C. </w:t>
      </w:r>
      <w:r w:rsidRPr="005A13A2">
        <w:rPr>
          <w:rFonts w:eastAsia="TimesNewRomanPSMT"/>
        </w:rPr>
        <w:t xml:space="preserve">2,7 và 4,68. </w:t>
      </w:r>
      <w:r w:rsidRPr="005A13A2">
        <w:rPr>
          <w:rFonts w:eastAsia="TimesNewRomanPSMT"/>
        </w:rPr>
        <w:tab/>
      </w:r>
      <w:r w:rsidRPr="005A13A2">
        <w:rPr>
          <w:b/>
          <w:bCs/>
        </w:rPr>
        <w:t xml:space="preserve">D. </w:t>
      </w:r>
      <w:r w:rsidRPr="005A13A2">
        <w:rPr>
          <w:rFonts w:eastAsia="TimesNewRomanPSMT"/>
        </w:rPr>
        <w:t>2,7 và 1,56.</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b/>
          <w:bCs/>
        </w:rPr>
        <w:t xml:space="preserve">Câu 67: </w:t>
      </w:r>
      <w:r w:rsidRPr="005A13A2">
        <w:rPr>
          <w:rFonts w:eastAsia="TimesNewRomanPSMT"/>
        </w:rPr>
        <w:t>Thực hiện các thí nghiệm sau:</w:t>
      </w:r>
    </w:p>
    <w:p w:rsidR="002A58A5" w:rsidRDefault="002A58A5" w:rsidP="002A58A5">
      <w:pPr>
        <w:tabs>
          <w:tab w:val="left" w:pos="2665"/>
          <w:tab w:val="left" w:pos="5046"/>
          <w:tab w:val="left" w:pos="7428"/>
        </w:tabs>
        <w:adjustRightInd w:val="0"/>
        <w:spacing w:line="273" w:lineRule="exact"/>
        <w:ind w:right="6" w:firstLine="284"/>
        <w:jc w:val="both"/>
        <w:rPr>
          <w:rFonts w:eastAsia="TimesNewRomanPSMT"/>
        </w:rPr>
      </w:pPr>
      <w:r w:rsidRPr="005A13A2">
        <w:rPr>
          <w:rFonts w:eastAsia="TimesNewRomanPSMT"/>
        </w:rPr>
        <w:t>(a) Cho dung dịch BaCl</w:t>
      </w:r>
      <w:r w:rsidRPr="005A13A2">
        <w:rPr>
          <w:rFonts w:eastAsia="TimesNewRomanPSMT"/>
          <w:vertAlign w:val="subscript"/>
        </w:rPr>
        <w:t>2</w:t>
      </w:r>
      <w:r w:rsidRPr="005A13A2">
        <w:rPr>
          <w:rFonts w:eastAsia="TimesNewRomanPSMT"/>
        </w:rPr>
        <w:t xml:space="preserve"> vào dung dịch KHSO</w:t>
      </w:r>
      <w:r w:rsidRPr="005A13A2">
        <w:rPr>
          <w:rFonts w:eastAsia="TimesNewRomanPSMT"/>
          <w:vertAlign w:val="subscript"/>
        </w:rPr>
        <w:t>4</w:t>
      </w:r>
      <w:r w:rsidRPr="005A13A2">
        <w:rPr>
          <w:rFonts w:eastAsia="TimesNewRomanPSMT"/>
        </w:rPr>
        <w:t>.</w:t>
      </w:r>
    </w:p>
    <w:p w:rsidR="002A58A5" w:rsidRDefault="002A58A5" w:rsidP="002A58A5">
      <w:pPr>
        <w:tabs>
          <w:tab w:val="left" w:pos="2665"/>
          <w:tab w:val="left" w:pos="5046"/>
          <w:tab w:val="left" w:pos="7428"/>
        </w:tabs>
        <w:adjustRightInd w:val="0"/>
        <w:spacing w:line="273" w:lineRule="exact"/>
        <w:ind w:right="6" w:firstLine="284"/>
        <w:jc w:val="both"/>
        <w:rPr>
          <w:rFonts w:eastAsia="TimesNewRomanPSMT"/>
        </w:rPr>
      </w:pPr>
      <w:r w:rsidRPr="005A13A2">
        <w:rPr>
          <w:rFonts w:eastAsia="TimesNewRomanPSMT"/>
        </w:rPr>
        <w:t>(b) Cho dung dịch NaOH vào dung dịch Ca(HCO</w:t>
      </w:r>
      <w:r w:rsidRPr="005A13A2">
        <w:rPr>
          <w:rFonts w:eastAsia="TimesNewRomanPSMT"/>
          <w:vertAlign w:val="subscript"/>
        </w:rPr>
        <w:t>3</w:t>
      </w:r>
      <w:r w:rsidRPr="005A13A2">
        <w:rPr>
          <w:rFonts w:eastAsia="TimesNewRomanPSMT"/>
        </w:rPr>
        <w:t>)</w:t>
      </w:r>
      <w:r w:rsidRPr="005A13A2">
        <w:rPr>
          <w:rFonts w:eastAsia="TimesNewRomanPSMT"/>
          <w:vertAlign w:val="subscript"/>
        </w:rPr>
        <w:t>2</w:t>
      </w:r>
      <w:r>
        <w:rPr>
          <w:rFonts w:eastAsia="TimesNewRomanPSMT"/>
        </w:rPr>
        <w:t>.</w:t>
      </w:r>
    </w:p>
    <w:p w:rsidR="002A58A5" w:rsidRDefault="002A58A5" w:rsidP="002A58A5">
      <w:pPr>
        <w:tabs>
          <w:tab w:val="left" w:pos="2665"/>
          <w:tab w:val="left" w:pos="5046"/>
          <w:tab w:val="left" w:pos="7428"/>
        </w:tabs>
        <w:adjustRightInd w:val="0"/>
        <w:spacing w:line="273" w:lineRule="exact"/>
        <w:ind w:right="6" w:firstLine="284"/>
        <w:jc w:val="both"/>
        <w:rPr>
          <w:rFonts w:eastAsia="TimesNewRomanPSMT"/>
        </w:rPr>
      </w:pPr>
      <w:r w:rsidRPr="005A13A2">
        <w:rPr>
          <w:rFonts w:eastAsia="TimesNewRomanPSMT"/>
        </w:rPr>
        <w:t>(c) Cho dung dịch NH</w:t>
      </w:r>
      <w:r w:rsidRPr="005A13A2">
        <w:rPr>
          <w:rFonts w:eastAsia="TimesNewRomanPSMT"/>
          <w:vertAlign w:val="subscript"/>
        </w:rPr>
        <w:t>3</w:t>
      </w:r>
      <w:r w:rsidRPr="005A13A2">
        <w:rPr>
          <w:rFonts w:eastAsia="TimesNewRomanPSMT"/>
        </w:rPr>
        <w:t xml:space="preserve"> tới dư vào dung dịch Al(NO</w:t>
      </w:r>
      <w:r w:rsidRPr="005A13A2">
        <w:rPr>
          <w:rFonts w:eastAsia="TimesNewRomanPSMT"/>
          <w:vertAlign w:val="subscript"/>
        </w:rPr>
        <w:t>3</w:t>
      </w:r>
      <w:r w:rsidRPr="005A13A2">
        <w:rPr>
          <w:rFonts w:eastAsia="TimesNewRomanPSMT"/>
        </w:rPr>
        <w:t>)</w:t>
      </w:r>
      <w:r w:rsidRPr="005A13A2">
        <w:rPr>
          <w:rFonts w:eastAsia="TimesNewRomanPSMT"/>
          <w:vertAlign w:val="subscript"/>
        </w:rPr>
        <w:t>3</w:t>
      </w:r>
      <w:r>
        <w:rPr>
          <w:rFonts w:eastAsia="TimesNewRomanPSMT"/>
        </w:rPr>
        <w:t>.</w:t>
      </w:r>
    </w:p>
    <w:p w:rsidR="002A58A5" w:rsidRDefault="002A58A5" w:rsidP="002A58A5">
      <w:pPr>
        <w:tabs>
          <w:tab w:val="left" w:pos="2665"/>
          <w:tab w:val="left" w:pos="5046"/>
          <w:tab w:val="left" w:pos="7428"/>
        </w:tabs>
        <w:adjustRightInd w:val="0"/>
        <w:spacing w:line="273" w:lineRule="exact"/>
        <w:ind w:right="6" w:firstLine="284"/>
        <w:jc w:val="both"/>
        <w:rPr>
          <w:rFonts w:eastAsia="TimesNewRomanPSMT"/>
        </w:rPr>
      </w:pPr>
      <w:r w:rsidRPr="005A13A2">
        <w:rPr>
          <w:rFonts w:eastAsia="TimesNewRomanPSMT"/>
        </w:rPr>
        <w:t>(d) Cho dung dịch HCl tới dư vào dung dich NaAlO</w:t>
      </w:r>
      <w:r w:rsidRPr="005A13A2">
        <w:rPr>
          <w:rFonts w:eastAsia="TimesNewRomanPSMT"/>
          <w:vertAlign w:val="subscript"/>
        </w:rPr>
        <w:t>2</w:t>
      </w:r>
      <w:r w:rsidRPr="005A13A2">
        <w:rPr>
          <w:rFonts w:eastAsia="TimesNewRomanPSMT"/>
        </w:rPr>
        <w:t>.</w:t>
      </w:r>
    </w:p>
    <w:p w:rsidR="002A58A5" w:rsidRDefault="002A58A5" w:rsidP="002A58A5">
      <w:pPr>
        <w:tabs>
          <w:tab w:val="left" w:pos="2665"/>
          <w:tab w:val="left" w:pos="5046"/>
          <w:tab w:val="left" w:pos="7428"/>
        </w:tabs>
        <w:adjustRightInd w:val="0"/>
        <w:spacing w:line="273" w:lineRule="exact"/>
        <w:ind w:right="6" w:firstLine="284"/>
        <w:jc w:val="both"/>
        <w:rPr>
          <w:rFonts w:eastAsia="TimesNewRomanPSMT"/>
        </w:rPr>
      </w:pPr>
      <w:r w:rsidRPr="005A13A2">
        <w:rPr>
          <w:rFonts w:eastAsia="TimesNewRomanPSMT"/>
        </w:rPr>
        <w:t>(e) Cho dung dịch AgNO</w:t>
      </w:r>
      <w:r w:rsidRPr="005A13A2">
        <w:rPr>
          <w:rFonts w:eastAsia="TimesNewRomanPSMT"/>
          <w:vertAlign w:val="subscript"/>
        </w:rPr>
        <w:t>3</w:t>
      </w:r>
      <w:r w:rsidRPr="005A13A2">
        <w:rPr>
          <w:rFonts w:eastAsia="TimesNewRomanPSMT"/>
        </w:rPr>
        <w:t xml:space="preserve"> vào dung dịch Fe(NO</w:t>
      </w:r>
      <w:r w:rsidRPr="005A13A2">
        <w:rPr>
          <w:rFonts w:eastAsia="TimesNewRomanPSMT"/>
          <w:vertAlign w:val="subscript"/>
        </w:rPr>
        <w:t>3</w:t>
      </w:r>
      <w:r w:rsidRPr="005A13A2">
        <w:rPr>
          <w:rFonts w:eastAsia="TimesNewRomanPSMT"/>
        </w:rPr>
        <w:t>)</w:t>
      </w:r>
      <w:r w:rsidRPr="005A13A2">
        <w:rPr>
          <w:rFonts w:eastAsia="TimesNewRomanPSMT"/>
          <w:vertAlign w:val="subscript"/>
        </w:rPr>
        <w:t>2</w:t>
      </w:r>
      <w:r w:rsidRPr="005A13A2">
        <w:rPr>
          <w:rFonts w:eastAsia="TimesNewRomanPSMT"/>
        </w:rPr>
        <w:t>.</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rFonts w:eastAsia="TimesNewRomanPSMT"/>
        </w:rPr>
        <w:t>Sau khi các phản ứng kết thúc, số thí nghiệm thu được kết tủa là</w:t>
      </w:r>
      <w:r w:rsidRPr="005A13A2">
        <w:rPr>
          <w:b/>
          <w:bCs/>
        </w:rPr>
        <w:t xml:space="preserve"> </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4.</w:t>
      </w:r>
      <w:r w:rsidRPr="005A13A2">
        <w:rPr>
          <w:b/>
          <w:bCs/>
        </w:rPr>
        <w:tab/>
        <w:t xml:space="preserve">B. </w:t>
      </w:r>
      <w:r w:rsidRPr="005A13A2">
        <w:rPr>
          <w:rFonts w:eastAsia="TimesNewRomanPSMT"/>
        </w:rPr>
        <w:t>2.</w:t>
      </w:r>
      <w:r>
        <w:rPr>
          <w:b/>
          <w:bCs/>
        </w:rPr>
        <w:t xml:space="preserve"> </w:t>
      </w:r>
      <w:r>
        <w:rPr>
          <w:b/>
          <w:bCs/>
        </w:rPr>
        <w:tab/>
      </w:r>
      <w:r w:rsidRPr="005A13A2">
        <w:rPr>
          <w:b/>
          <w:bCs/>
        </w:rPr>
        <w:t xml:space="preserve">C. </w:t>
      </w:r>
      <w:r w:rsidRPr="005A13A2">
        <w:rPr>
          <w:rFonts w:eastAsia="TimesNewRomanPSMT"/>
        </w:rPr>
        <w:t>3.</w:t>
      </w:r>
      <w:r>
        <w:rPr>
          <w:b/>
          <w:bCs/>
        </w:rPr>
        <w:t xml:space="preserve"> </w:t>
      </w:r>
      <w:r>
        <w:rPr>
          <w:b/>
          <w:bCs/>
        </w:rPr>
        <w:tab/>
      </w:r>
      <w:r w:rsidRPr="005A13A2">
        <w:rPr>
          <w:b/>
          <w:bCs/>
        </w:rPr>
        <w:t xml:space="preserve">D. </w:t>
      </w:r>
      <w:r w:rsidRPr="005A13A2">
        <w:rPr>
          <w:rFonts w:eastAsia="TimesNewRomanPSMT"/>
        </w:rPr>
        <w:t>5.</w:t>
      </w:r>
    </w:p>
    <w:p w:rsidR="002A58A5" w:rsidRDefault="002A58A5" w:rsidP="002A58A5">
      <w:pPr>
        <w:tabs>
          <w:tab w:val="left" w:pos="2665"/>
          <w:tab w:val="left" w:pos="5046"/>
          <w:tab w:val="left" w:pos="7428"/>
        </w:tabs>
        <w:adjustRightInd w:val="0"/>
        <w:spacing w:line="264" w:lineRule="auto"/>
        <w:ind w:right="6"/>
        <w:jc w:val="both"/>
        <w:rPr>
          <w:rFonts w:eastAsia="TimesNewRomanPSMT"/>
        </w:rPr>
      </w:pPr>
      <w:r w:rsidRPr="005A13A2">
        <w:rPr>
          <w:b/>
          <w:bCs/>
        </w:rPr>
        <w:t xml:space="preserve">Câu 68: </w:t>
      </w:r>
      <w:r w:rsidRPr="005A13A2">
        <w:rPr>
          <w:rFonts w:eastAsia="TimesNewRomanPSMT"/>
        </w:rPr>
        <w:t>Cho sơ đồ các phản ứng theo đúng t</w:t>
      </w:r>
      <w:r>
        <w:rPr>
          <w:rFonts w:eastAsia="TimesNewRomanPSMT"/>
        </w:rPr>
        <w:t>ỉ</w:t>
      </w:r>
      <w:r w:rsidRPr="005A13A2">
        <w:rPr>
          <w:rFonts w:eastAsia="TimesNewRomanPSMT"/>
        </w:rPr>
        <w:t xml:space="preserve"> lệ mol: </w:t>
      </w:r>
    </w:p>
    <w:p w:rsidR="002A58A5" w:rsidRDefault="002A58A5" w:rsidP="002A58A5">
      <w:pPr>
        <w:tabs>
          <w:tab w:val="left" w:pos="284"/>
          <w:tab w:val="left" w:pos="2835"/>
          <w:tab w:val="left" w:pos="5387"/>
          <w:tab w:val="left" w:pos="7938"/>
        </w:tabs>
        <w:spacing w:line="264" w:lineRule="auto"/>
        <w:jc w:val="both"/>
        <w:rPr>
          <w:rFonts w:eastAsia="TimesNewRomanPSMT"/>
        </w:rPr>
      </w:pPr>
      <w:r>
        <w:rPr>
          <w:rFonts w:eastAsia="TimesNewRomanPSMT"/>
        </w:rPr>
        <w:tab/>
      </w:r>
      <w:r w:rsidRPr="005A13A2">
        <w:rPr>
          <w:rFonts w:eastAsia="TimesNewRomanPSMT"/>
        </w:rPr>
        <w:t xml:space="preserve">(a) </w:t>
      </w:r>
      <w:r>
        <w:rPr>
          <w:rFonts w:eastAsia="TimesNewRomanPSMT"/>
        </w:rPr>
        <w:t xml:space="preserve">X </w:t>
      </w:r>
      <w:r>
        <w:rPr>
          <w:noProof/>
        </w:rPr>
        <w:drawing>
          <wp:inline distT="0" distB="0" distL="0" distR="0">
            <wp:extent cx="387985" cy="180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985" cy="180975"/>
                    </a:xfrm>
                    <a:prstGeom prst="rect">
                      <a:avLst/>
                    </a:prstGeom>
                    <a:noFill/>
                    <a:ln>
                      <a:noFill/>
                    </a:ln>
                  </pic:spPr>
                </pic:pic>
              </a:graphicData>
            </a:graphic>
          </wp:inline>
        </w:drawing>
      </w:r>
      <w:r>
        <w:rPr>
          <w:lang w:val="fr-FR"/>
        </w:rPr>
        <w:t xml:space="preserve"> Y + CO</w:t>
      </w:r>
      <w:r>
        <w:rPr>
          <w:vertAlign w:val="subscript"/>
          <w:lang w:val="fr-FR"/>
        </w:rPr>
        <w:t>2</w:t>
      </w:r>
      <w:r>
        <w:rPr>
          <w:rFonts w:eastAsia="TimesNewRomanPSMT"/>
        </w:rPr>
        <w:tab/>
      </w:r>
      <w:r>
        <w:rPr>
          <w:rFonts w:eastAsia="TimesNewRomanPSMT"/>
        </w:rPr>
        <w:tab/>
      </w:r>
      <w:r w:rsidRPr="005A13A2">
        <w:rPr>
          <w:rFonts w:eastAsia="TimesNewRomanPSMT"/>
        </w:rPr>
        <w:t xml:space="preserve">(b) </w:t>
      </w:r>
      <w:r w:rsidRPr="005A13A2">
        <w:rPr>
          <w:rFonts w:eastAsia="TimesNewRomanPSMT"/>
          <w:position w:val="-12"/>
        </w:rPr>
        <w:object w:dxaOrig="17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5pt;height:19pt" o:ole="">
            <v:imagedata r:id="rId7" o:title=""/>
          </v:shape>
          <o:OLEObject Type="Embed" ProgID="Equation.DSMT4" ShapeID="_x0000_i1025" DrawAspect="Content" ObjectID="_1711051852" r:id="rId8"/>
        </w:object>
      </w:r>
      <w:r w:rsidRPr="005A13A2">
        <w:rPr>
          <w:rFonts w:eastAsia="TimesNewRomanPSMT"/>
        </w:rPr>
        <w:t xml:space="preserve"> </w:t>
      </w:r>
    </w:p>
    <w:p w:rsidR="002A58A5" w:rsidRDefault="002A58A5" w:rsidP="002A58A5">
      <w:pPr>
        <w:tabs>
          <w:tab w:val="left" w:pos="284"/>
          <w:tab w:val="left" w:pos="2835"/>
          <w:tab w:val="left" w:pos="5387"/>
          <w:tab w:val="left" w:pos="7938"/>
        </w:tabs>
        <w:spacing w:line="264" w:lineRule="auto"/>
        <w:jc w:val="both"/>
        <w:rPr>
          <w:rFonts w:eastAsia="TimesNewRomanPSMT"/>
        </w:rPr>
      </w:pPr>
      <w:r>
        <w:rPr>
          <w:rFonts w:eastAsia="TimesNewRomanPSMT"/>
        </w:rPr>
        <w:tab/>
      </w:r>
      <w:r w:rsidRPr="005A13A2">
        <w:rPr>
          <w:rFonts w:eastAsia="TimesNewRomanPSMT"/>
        </w:rPr>
        <w:t xml:space="preserve">(c) </w:t>
      </w:r>
      <w:r w:rsidRPr="005A13A2">
        <w:rPr>
          <w:rFonts w:eastAsia="TimesNewRomanPSMT"/>
          <w:position w:val="-12"/>
        </w:rPr>
        <w:object w:dxaOrig="2420" w:dyaOrig="380">
          <v:shape id="_x0000_i1026" type="#_x0000_t75" style="width:120.9pt;height:19pt" o:ole="">
            <v:imagedata r:id="rId9" o:title=""/>
          </v:shape>
          <o:OLEObject Type="Embed" ProgID="Equation.DSMT4" ShapeID="_x0000_i1026" DrawAspect="Content" ObjectID="_1711051853" r:id="rId10"/>
        </w:object>
      </w:r>
      <w:r w:rsidRPr="005A13A2">
        <w:rPr>
          <w:rFonts w:eastAsia="TimesNewRomanPSMT"/>
        </w:rPr>
        <w:tab/>
        <w:t xml:space="preserve">(d) </w:t>
      </w:r>
      <w:r w:rsidRPr="005A13A2">
        <w:rPr>
          <w:rFonts w:eastAsia="TimesNewRomanPSMT"/>
          <w:position w:val="-12"/>
        </w:rPr>
        <w:object w:dxaOrig="2680" w:dyaOrig="380">
          <v:shape id="_x0000_i1027" type="#_x0000_t75" style="width:133.8pt;height:19pt" o:ole="">
            <v:imagedata r:id="rId11" o:title=""/>
          </v:shape>
          <o:OLEObject Type="Embed" ProgID="Equation.DSMT4" ShapeID="_x0000_i1027" DrawAspect="Content" ObjectID="_1711051854" r:id="rId12"/>
        </w:objec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rFonts w:eastAsia="TimesNewRomanPSMT"/>
        </w:rPr>
        <w:lastRenderedPageBreak/>
        <w:t>Các chất R, Q thỏa mãn sơ đồ trên lần lượt là:</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NaHCO</w:t>
      </w:r>
      <w:r w:rsidRPr="005A13A2">
        <w:rPr>
          <w:rFonts w:eastAsia="TimesNewRomanPSMT"/>
          <w:vertAlign w:val="subscript"/>
        </w:rPr>
        <w:t>3</w:t>
      </w:r>
      <w:r w:rsidRPr="005A13A2">
        <w:rPr>
          <w:rFonts w:eastAsia="TimesNewRomanPSMT"/>
        </w:rPr>
        <w:t>, Ca(OH)</w:t>
      </w:r>
      <w:r w:rsidRPr="005A13A2">
        <w:rPr>
          <w:rFonts w:eastAsia="TimesNewRomanPSMT"/>
          <w:vertAlign w:val="subscript"/>
        </w:rPr>
        <w:t>2</w:t>
      </w:r>
      <w:r w:rsidRPr="005A13A2">
        <w:rPr>
          <w:rFonts w:eastAsia="TimesNewRomanPSMT"/>
        </w:rPr>
        <w:t>.</w:t>
      </w:r>
      <w:r w:rsidRPr="005A13A2">
        <w:rPr>
          <w:b/>
          <w:bCs/>
        </w:rPr>
        <w:tab/>
      </w:r>
      <w:r w:rsidRPr="005A13A2">
        <w:rPr>
          <w:b/>
          <w:bCs/>
        </w:rPr>
        <w:tab/>
        <w:t xml:space="preserve">B. </w:t>
      </w:r>
      <w:r w:rsidRPr="005A13A2">
        <w:rPr>
          <w:rFonts w:eastAsia="TimesNewRomanPSMT"/>
        </w:rPr>
        <w:t>Na</w:t>
      </w:r>
      <w:r w:rsidRPr="005A13A2">
        <w:rPr>
          <w:rFonts w:eastAsia="TimesNewRomanPSMT"/>
          <w:vertAlign w:val="subscript"/>
        </w:rPr>
        <w:t>2</w:t>
      </w:r>
      <w:r w:rsidRPr="005A13A2">
        <w:rPr>
          <w:rFonts w:eastAsia="TimesNewRomanPSMT"/>
        </w:rPr>
        <w:t>CO</w:t>
      </w:r>
      <w:r w:rsidRPr="005A13A2">
        <w:rPr>
          <w:rFonts w:eastAsia="TimesNewRomanPSMT"/>
          <w:vertAlign w:val="subscript"/>
        </w:rPr>
        <w:t>3</w:t>
      </w:r>
      <w:r w:rsidRPr="005A13A2">
        <w:rPr>
          <w:rFonts w:eastAsia="TimesNewRomanPSMT"/>
        </w:rPr>
        <w:t>, NaOH.</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C. </w:t>
      </w:r>
      <w:r w:rsidRPr="005A13A2">
        <w:rPr>
          <w:rFonts w:eastAsia="TimesNewRomanPSMT"/>
        </w:rPr>
        <w:t>NaOH, Na</w:t>
      </w:r>
      <w:r w:rsidRPr="005A13A2">
        <w:rPr>
          <w:rFonts w:eastAsia="TimesNewRomanPSMT"/>
          <w:vertAlign w:val="subscript"/>
        </w:rPr>
        <w:t>2</w:t>
      </w:r>
      <w:r w:rsidRPr="005A13A2">
        <w:rPr>
          <w:rFonts w:eastAsia="TimesNewRomanPSMT"/>
        </w:rPr>
        <w:t>CO</w:t>
      </w:r>
      <w:r w:rsidRPr="005A13A2">
        <w:rPr>
          <w:rFonts w:eastAsia="TimesNewRomanPSMT"/>
          <w:vertAlign w:val="subscript"/>
        </w:rPr>
        <w:t>3</w:t>
      </w:r>
      <w:r w:rsidRPr="005A13A2">
        <w:rPr>
          <w:rFonts w:eastAsia="TimesNewRomanPSMT"/>
        </w:rPr>
        <w:t>.</w:t>
      </w:r>
      <w:r w:rsidRPr="005A13A2">
        <w:rPr>
          <w:rFonts w:eastAsia="TimesNewRomanPSMT"/>
        </w:rPr>
        <w:tab/>
      </w:r>
      <w:r w:rsidRPr="005A13A2">
        <w:rPr>
          <w:rFonts w:eastAsia="TimesNewRomanPSMT"/>
        </w:rPr>
        <w:tab/>
      </w:r>
      <w:r w:rsidRPr="005A13A2">
        <w:rPr>
          <w:b/>
          <w:bCs/>
        </w:rPr>
        <w:t xml:space="preserve">D. </w:t>
      </w:r>
      <w:r w:rsidRPr="005A13A2">
        <w:rPr>
          <w:rFonts w:eastAsia="TimesNewRomanPSMT"/>
        </w:rPr>
        <w:t>Ca(OH)</w:t>
      </w:r>
      <w:r w:rsidRPr="005A13A2">
        <w:rPr>
          <w:rFonts w:eastAsia="TimesNewRomanPSMT"/>
          <w:vertAlign w:val="subscript"/>
        </w:rPr>
        <w:t>2</w:t>
      </w:r>
      <w:r w:rsidRPr="005A13A2">
        <w:rPr>
          <w:rFonts w:eastAsia="TimesNewRomanPSMT"/>
        </w:rPr>
        <w:t>, NaHCO</w:t>
      </w:r>
      <w:r w:rsidRPr="005A13A2">
        <w:rPr>
          <w:rFonts w:eastAsia="TimesNewRomanPSMT"/>
          <w:vertAlign w:val="subscript"/>
        </w:rPr>
        <w:t>3</w:t>
      </w:r>
      <w:r w:rsidRPr="005A13A2">
        <w:rPr>
          <w:rFonts w:eastAsia="TimesNewRomanPSMT"/>
        </w:rPr>
        <w:t>.</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b/>
          <w:bCs/>
        </w:rPr>
        <w:t xml:space="preserve">Câu 69: </w:t>
      </w:r>
      <w:r w:rsidRPr="005A13A2">
        <w:rPr>
          <w:rFonts w:eastAsia="TimesNewRomanPSMT"/>
        </w:rPr>
        <w:t>Nung hỗn hợp X gồm: metan, etilen, propin, vinylaxetilen và a mol H</w:t>
      </w:r>
      <w:r w:rsidRPr="005A13A2">
        <w:rPr>
          <w:rFonts w:eastAsia="TimesNewRomanPSMT"/>
          <w:vertAlign w:val="subscript"/>
        </w:rPr>
        <w:t>2</w:t>
      </w:r>
      <w:r w:rsidRPr="005A13A2">
        <w:rPr>
          <w:rFonts w:eastAsia="TimesNewRomanPSMT"/>
        </w:rPr>
        <w:t xml:space="preserve"> có Ni xúc tác (chỉ xảy ra phản ứng cộng H</w:t>
      </w:r>
      <w:r w:rsidRPr="005A13A2">
        <w:rPr>
          <w:rFonts w:eastAsia="TimesNewRomanPSMT"/>
          <w:vertAlign w:val="subscript"/>
        </w:rPr>
        <w:t>2</w:t>
      </w:r>
      <w:r w:rsidRPr="005A13A2">
        <w:rPr>
          <w:rFonts w:eastAsia="TimesNewRomanPSMT"/>
        </w:rPr>
        <w:t>) thu được 0,1 mol hỗn hợp Y (gồ</w:t>
      </w:r>
      <w:r>
        <w:rPr>
          <w:rFonts w:eastAsia="TimesNewRomanPSMT"/>
        </w:rPr>
        <w:t>m các hiđ</w:t>
      </w:r>
      <w:r w:rsidRPr="005A13A2">
        <w:rPr>
          <w:rFonts w:eastAsia="TimesNewRomanPSMT"/>
        </w:rPr>
        <w:t>rocacbon) có t</w:t>
      </w:r>
      <w:r>
        <w:rPr>
          <w:rFonts w:eastAsia="TimesNewRomanPSMT"/>
        </w:rPr>
        <w:t>ỉ</w:t>
      </w:r>
      <w:r w:rsidRPr="005A13A2">
        <w:rPr>
          <w:rFonts w:eastAsia="TimesNewRomanPSMT"/>
        </w:rPr>
        <w:t xml:space="preserve"> khối so với H</w:t>
      </w:r>
      <w:r w:rsidRPr="005A13A2">
        <w:rPr>
          <w:rFonts w:eastAsia="TimesNewRomanPSMT"/>
          <w:vertAlign w:val="subscript"/>
        </w:rPr>
        <w:t>2</w:t>
      </w:r>
      <w:r w:rsidRPr="005A13A2">
        <w:rPr>
          <w:rFonts w:eastAsia="TimesNewRomanPSMT"/>
        </w:rPr>
        <w:t xml:space="preserve"> là 14,4. Biết 0,1 mol Y phản ứng tối đa với 0,06 mol Br</w:t>
      </w:r>
      <w:r w:rsidRPr="005A13A2">
        <w:rPr>
          <w:rFonts w:eastAsia="TimesNewRomanPSMT"/>
          <w:vertAlign w:val="subscript"/>
        </w:rPr>
        <w:t>2</w:t>
      </w:r>
      <w:r w:rsidRPr="005A13A2">
        <w:rPr>
          <w:rFonts w:eastAsia="TimesNewRomanPSMT"/>
        </w:rPr>
        <w:t xml:space="preserve"> trong dung dịch. Giá trị của a là</w:t>
      </w:r>
    </w:p>
    <w:p w:rsidR="002A58A5" w:rsidRPr="00C96D83" w:rsidRDefault="002A58A5" w:rsidP="002A58A5">
      <w:pPr>
        <w:tabs>
          <w:tab w:val="left" w:pos="284"/>
          <w:tab w:val="left" w:pos="2835"/>
          <w:tab w:val="left" w:pos="5387"/>
          <w:tab w:val="left" w:pos="7938"/>
        </w:tabs>
        <w:spacing w:before="20" w:line="264" w:lineRule="auto"/>
        <w:rPr>
          <w:rFonts w:eastAsia="TimesNewRomanPSMT"/>
        </w:rPr>
      </w:pPr>
      <w:r>
        <w:rPr>
          <w:b/>
          <w:bCs/>
        </w:rPr>
        <w:tab/>
      </w:r>
      <w:r w:rsidRPr="005A13A2">
        <w:rPr>
          <w:b/>
          <w:bCs/>
        </w:rPr>
        <w:t xml:space="preserve">A. </w:t>
      </w:r>
      <w:r w:rsidRPr="005A13A2">
        <w:rPr>
          <w:rFonts w:eastAsia="TimesNewRomanPSMT"/>
        </w:rPr>
        <w:t>0,06.</w:t>
      </w:r>
      <w:r w:rsidRPr="005A13A2">
        <w:rPr>
          <w:rFonts w:eastAsia="TimesNewRomanPSMT"/>
        </w:rPr>
        <w:tab/>
      </w:r>
      <w:r w:rsidRPr="005A13A2">
        <w:rPr>
          <w:b/>
          <w:bCs/>
        </w:rPr>
        <w:t xml:space="preserve">B. </w:t>
      </w:r>
      <w:r w:rsidRPr="005A13A2">
        <w:rPr>
          <w:rFonts w:eastAsia="TimesNewRomanPSMT"/>
        </w:rPr>
        <w:t>0,08.</w:t>
      </w:r>
      <w:r w:rsidRPr="005A13A2">
        <w:rPr>
          <w:rFonts w:eastAsia="TimesNewRomanPSMT"/>
        </w:rPr>
        <w:tab/>
      </w:r>
      <w:r w:rsidRPr="005A13A2">
        <w:rPr>
          <w:b/>
          <w:bCs/>
        </w:rPr>
        <w:t xml:space="preserve">C. </w:t>
      </w:r>
      <w:r w:rsidRPr="005A13A2">
        <w:rPr>
          <w:rFonts w:eastAsia="TimesNewRomanPSMT"/>
        </w:rPr>
        <w:t xml:space="preserve">0,04. </w:t>
      </w:r>
      <w:r w:rsidRPr="005A13A2">
        <w:rPr>
          <w:rFonts w:eastAsia="TimesNewRomanPSMT"/>
        </w:rPr>
        <w:tab/>
      </w:r>
      <w:r w:rsidRPr="005A13A2">
        <w:rPr>
          <w:b/>
          <w:bCs/>
        </w:rPr>
        <w:t xml:space="preserve">D. </w:t>
      </w:r>
      <w:r w:rsidRPr="005A13A2">
        <w:rPr>
          <w:rFonts w:eastAsia="TimesNewRomanPSMT"/>
        </w:rPr>
        <w:t>0,1.</w:t>
      </w:r>
      <w:r w:rsidRPr="005A13A2">
        <w:rPr>
          <w:rFonts w:eastAsia="TimesNewRomanPSMT"/>
        </w:rPr>
        <w:br/>
      </w:r>
      <w:r w:rsidRPr="005A13A2">
        <w:rPr>
          <w:b/>
          <w:bCs/>
        </w:rPr>
        <w:t xml:space="preserve">Câu 70: </w:t>
      </w:r>
      <w:r w:rsidRPr="005A13A2">
        <w:rPr>
          <w:rFonts w:eastAsia="TimesNewRomanPSMT"/>
        </w:rPr>
        <w:t>Hợp chất hữu cơ mạch hở X (C</w:t>
      </w:r>
      <w:r w:rsidRPr="005A13A2">
        <w:rPr>
          <w:rFonts w:eastAsia="TimesNewRomanPSMT"/>
          <w:vertAlign w:val="subscript"/>
        </w:rPr>
        <w:t>8</w:t>
      </w:r>
      <w:r w:rsidRPr="005A13A2">
        <w:rPr>
          <w:rFonts w:eastAsia="TimesNewRomanPSMT"/>
        </w:rPr>
        <w:t>H</w:t>
      </w:r>
      <w:r w:rsidRPr="005A13A2">
        <w:rPr>
          <w:rFonts w:eastAsia="TimesNewRomanPSMT"/>
          <w:vertAlign w:val="subscript"/>
        </w:rPr>
        <w:t>12</w:t>
      </w:r>
      <w:r w:rsidRPr="005A13A2">
        <w:rPr>
          <w:rFonts w:eastAsia="TimesNewRomanPSMT"/>
        </w:rPr>
        <w:t>O</w:t>
      </w:r>
      <w:r w:rsidRPr="005A13A2">
        <w:rPr>
          <w:rFonts w:eastAsia="TimesNewRomanPSMT"/>
          <w:vertAlign w:val="subscript"/>
        </w:rPr>
        <w:t>5</w:t>
      </w:r>
      <w:r w:rsidRPr="005A13A2">
        <w:rPr>
          <w:rFonts w:eastAsia="TimesNewRomanPSMT"/>
        </w:rPr>
        <w:t>) tác dụng với lượng dư dung dịch NaOH đun nóng</w:t>
      </w:r>
      <w:r>
        <w:rPr>
          <w:rFonts w:eastAsia="TimesNewRomanPSMT"/>
        </w:rPr>
        <w:t>,</w:t>
      </w:r>
      <w:r w:rsidRPr="005A13A2">
        <w:rPr>
          <w:rFonts w:eastAsia="TimesNewRomanPSMT"/>
        </w:rPr>
        <w:t xml:space="preserve"> thu được glixerol và hỗn hợ</w:t>
      </w:r>
      <w:r>
        <w:rPr>
          <w:rFonts w:eastAsia="TimesNewRomanPSMT"/>
        </w:rPr>
        <w:t>p hai</w:t>
      </w:r>
      <w:r w:rsidRPr="005A13A2">
        <w:rPr>
          <w:rFonts w:eastAsia="TimesNewRomanPSMT"/>
        </w:rPr>
        <w:t xml:space="preserve"> muối cacboxylat Y và Z (M</w:t>
      </w:r>
      <w:r w:rsidRPr="005A13A2">
        <w:rPr>
          <w:rFonts w:eastAsia="TimesNewRomanPSMT"/>
          <w:vertAlign w:val="subscript"/>
        </w:rPr>
        <w:t>Y</w:t>
      </w:r>
      <w:r w:rsidRPr="005A13A2">
        <w:rPr>
          <w:rFonts w:eastAsia="TimesNewRomanPSMT"/>
        </w:rPr>
        <w:t xml:space="preserve"> &lt; M</w:t>
      </w:r>
      <w:r w:rsidRPr="005A13A2">
        <w:rPr>
          <w:rFonts w:eastAsia="TimesNewRomanPSMT"/>
          <w:vertAlign w:val="subscript"/>
        </w:rPr>
        <w:t>Z</w:t>
      </w:r>
      <w:r w:rsidRPr="005A13A2">
        <w:rPr>
          <w:rFonts w:eastAsia="TimesNewRomanPSMT"/>
        </w:rPr>
        <w:t>). Hai chấ</w:t>
      </w:r>
      <w:r>
        <w:rPr>
          <w:rFonts w:eastAsia="TimesNewRomanPSMT"/>
        </w:rPr>
        <w:t>t Y và</w:t>
      </w:r>
      <w:r w:rsidRPr="005A13A2">
        <w:rPr>
          <w:rFonts w:eastAsia="TimesNewRomanPSMT"/>
        </w:rPr>
        <w:t xml:space="preserve"> Z đều không có phản ứng tráng bạc. Phát biểu nào sau đây đúng?</w:t>
      </w:r>
    </w:p>
    <w:p w:rsidR="002A58A5" w:rsidRDefault="002A58A5" w:rsidP="002A58A5">
      <w:pPr>
        <w:tabs>
          <w:tab w:val="left" w:pos="284"/>
          <w:tab w:val="left" w:pos="2835"/>
          <w:tab w:val="left" w:pos="5387"/>
          <w:tab w:val="left" w:pos="7938"/>
        </w:tabs>
        <w:spacing w:line="264" w:lineRule="auto"/>
        <w:jc w:val="both"/>
        <w:rPr>
          <w:rFonts w:eastAsia="TimesNewRomanPSMT"/>
        </w:rPr>
      </w:pPr>
      <w:r>
        <w:rPr>
          <w:b/>
          <w:bCs/>
        </w:rPr>
        <w:tab/>
      </w:r>
      <w:r w:rsidRPr="005A13A2">
        <w:rPr>
          <w:b/>
          <w:bCs/>
        </w:rPr>
        <w:t xml:space="preserve">A. </w:t>
      </w:r>
      <w:r w:rsidRPr="005A13A2">
        <w:rPr>
          <w:rFonts w:eastAsia="TimesNewRomanPSMT"/>
        </w:rPr>
        <w:t>Axit cacboxylic của muối Z có đồng phân hình học.</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B. </w:t>
      </w:r>
      <w:r w:rsidRPr="005A13A2">
        <w:rPr>
          <w:rFonts w:eastAsia="TimesNewRomanPSMT"/>
        </w:rPr>
        <w:t>Tên gọi của Z là natri acrylat.</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C. </w:t>
      </w:r>
      <w:r>
        <w:rPr>
          <w:rFonts w:eastAsia="TimesNewRomanPSMT"/>
        </w:rPr>
        <w:t>Có hai</w:t>
      </w:r>
      <w:r w:rsidRPr="005A13A2">
        <w:rPr>
          <w:rFonts w:eastAsia="TimesNewRomanPSMT"/>
        </w:rPr>
        <w:t xml:space="preserve"> công thức cấu tạo thỏa mãn tính chất của X.</w:t>
      </w:r>
    </w:p>
    <w:p w:rsidR="002A58A5" w:rsidRDefault="002A58A5" w:rsidP="002A58A5">
      <w:pPr>
        <w:tabs>
          <w:tab w:val="left" w:pos="284"/>
          <w:tab w:val="left" w:pos="2835"/>
          <w:tab w:val="left" w:pos="5387"/>
          <w:tab w:val="left" w:pos="7938"/>
        </w:tabs>
        <w:spacing w:before="20" w:line="264" w:lineRule="auto"/>
        <w:jc w:val="both"/>
        <w:rPr>
          <w:b/>
          <w:bCs/>
        </w:rPr>
      </w:pPr>
      <w:r>
        <w:rPr>
          <w:b/>
          <w:bCs/>
        </w:rPr>
        <w:tab/>
      </w:r>
      <w:r w:rsidRPr="005A13A2">
        <w:rPr>
          <w:b/>
          <w:bCs/>
        </w:rPr>
        <w:t xml:space="preserve">D. </w:t>
      </w:r>
      <w:r w:rsidRPr="005A13A2">
        <w:rPr>
          <w:rFonts w:eastAsia="TimesNewRomanPSMT"/>
        </w:rPr>
        <w:t>Phân tử X chỉ chứ</w:t>
      </w:r>
      <w:r>
        <w:rPr>
          <w:rFonts w:eastAsia="TimesNewRomanPSMT"/>
        </w:rPr>
        <w:t>a một</w:t>
      </w:r>
      <w:r w:rsidRPr="005A13A2">
        <w:rPr>
          <w:rFonts w:eastAsia="TimesNewRomanPSMT"/>
        </w:rPr>
        <w:t xml:space="preserve"> loại nhóm chức.</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b/>
          <w:bCs/>
        </w:rPr>
        <w:t xml:space="preserve">Câu 71: </w:t>
      </w:r>
      <w:r w:rsidRPr="005A13A2">
        <w:rPr>
          <w:rFonts w:eastAsia="TimesNewRomanPSMT"/>
        </w:rPr>
        <w:t>Dẫn 0,55 mol hỗn hợp X (gồm hơi nước và khí CO</w:t>
      </w:r>
      <w:r w:rsidRPr="005A13A2">
        <w:rPr>
          <w:rFonts w:eastAsia="TimesNewRomanPSMT"/>
          <w:vertAlign w:val="subscript"/>
        </w:rPr>
        <w:t>2</w:t>
      </w:r>
      <w:r w:rsidRPr="005A13A2">
        <w:rPr>
          <w:rFonts w:eastAsia="TimesNewRomanPSMT"/>
        </w:rPr>
        <w:t>) qua cacbon nung đỏ thu được 0,95 mol hỗn hợp Y gồm CO, H</w:t>
      </w:r>
      <w:r w:rsidRPr="005A13A2">
        <w:rPr>
          <w:rFonts w:eastAsia="TimesNewRomanPSMT"/>
          <w:vertAlign w:val="subscript"/>
        </w:rPr>
        <w:t>2</w:t>
      </w:r>
      <w:r w:rsidRPr="005A13A2">
        <w:rPr>
          <w:rFonts w:eastAsia="TimesNewRomanPSMT"/>
        </w:rPr>
        <w:t xml:space="preserve"> và CO</w:t>
      </w:r>
      <w:r w:rsidRPr="005A13A2">
        <w:rPr>
          <w:rFonts w:eastAsia="TimesNewRomanPSMT"/>
          <w:vertAlign w:val="subscript"/>
        </w:rPr>
        <w:t>2</w:t>
      </w:r>
      <w:r w:rsidRPr="005A13A2">
        <w:rPr>
          <w:rFonts w:eastAsia="TimesNewRomanPSMT"/>
        </w:rPr>
        <w:t>. Cho Y hấp thụ vào dung dịch chứa 0,1 mol Ba(OH)</w:t>
      </w:r>
      <w:r w:rsidRPr="005A13A2">
        <w:rPr>
          <w:rFonts w:eastAsia="TimesNewRomanPSMT"/>
          <w:vertAlign w:val="subscript"/>
        </w:rPr>
        <w:t>2</w:t>
      </w:r>
      <w:r w:rsidRPr="005A13A2">
        <w:rPr>
          <w:rFonts w:eastAsia="TimesNewRomanPSMT"/>
        </w:rPr>
        <w:t xml:space="preserve"> sau khi phản ứng xảy ra hoàn toàn, thu được m gam kết tủa. Giá trị của m là</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29,55.</w:t>
      </w:r>
      <w:r w:rsidRPr="005A13A2">
        <w:rPr>
          <w:rFonts w:eastAsia="TimesNewRomanPSMT"/>
        </w:rPr>
        <w:tab/>
      </w:r>
      <w:r w:rsidRPr="005A13A2">
        <w:rPr>
          <w:b/>
          <w:bCs/>
        </w:rPr>
        <w:t xml:space="preserve">B. </w:t>
      </w:r>
      <w:r w:rsidRPr="005A13A2">
        <w:rPr>
          <w:rFonts w:eastAsia="TimesNewRomanPSMT"/>
        </w:rPr>
        <w:t>19,7.</w:t>
      </w:r>
      <w:r w:rsidRPr="005A13A2">
        <w:rPr>
          <w:rFonts w:eastAsia="TimesNewRomanPSMT"/>
        </w:rPr>
        <w:tab/>
      </w:r>
      <w:r w:rsidRPr="005A13A2">
        <w:rPr>
          <w:b/>
          <w:bCs/>
        </w:rPr>
        <w:t xml:space="preserve">C. </w:t>
      </w:r>
      <w:r w:rsidRPr="005A13A2">
        <w:rPr>
          <w:rFonts w:eastAsia="TimesNewRomanPSMT"/>
        </w:rPr>
        <w:t xml:space="preserve">15,76. </w:t>
      </w:r>
      <w:r w:rsidRPr="005A13A2">
        <w:rPr>
          <w:rFonts w:eastAsia="TimesNewRomanPSMT"/>
        </w:rPr>
        <w:tab/>
      </w:r>
      <w:r w:rsidRPr="005A13A2">
        <w:rPr>
          <w:b/>
          <w:bCs/>
        </w:rPr>
        <w:t xml:space="preserve">D. </w:t>
      </w:r>
      <w:r w:rsidRPr="005A13A2">
        <w:rPr>
          <w:rFonts w:eastAsia="TimesNewRomanPSMT"/>
        </w:rPr>
        <w:t>9,85.</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b/>
          <w:bCs/>
        </w:rPr>
        <w:t xml:space="preserve">Câu 72: </w:t>
      </w:r>
      <w:r w:rsidRPr="005A13A2">
        <w:rPr>
          <w:rFonts w:eastAsia="TimesNewRomanPSMT"/>
        </w:rPr>
        <w:t>Đốt cháy hoàn toàn m gam triglixerit X cần vừa đủ 3,08 mol O</w:t>
      </w:r>
      <w:r w:rsidRPr="005A13A2">
        <w:rPr>
          <w:rFonts w:eastAsia="TimesNewRomanPSMT"/>
          <w:vertAlign w:val="subscript"/>
        </w:rPr>
        <w:t>2</w:t>
      </w:r>
      <w:r w:rsidRPr="005A13A2">
        <w:rPr>
          <w:rFonts w:eastAsia="TimesNewRomanPSMT"/>
        </w:rPr>
        <w:t>, thu được CO</w:t>
      </w:r>
      <w:r w:rsidRPr="005A13A2">
        <w:rPr>
          <w:rFonts w:eastAsia="TimesNewRomanPSMT"/>
          <w:vertAlign w:val="subscript"/>
        </w:rPr>
        <w:t>2</w:t>
      </w:r>
      <w:r w:rsidRPr="005A13A2">
        <w:rPr>
          <w:rFonts w:eastAsia="TimesNewRomanPSMT"/>
        </w:rPr>
        <w:t xml:space="preserve"> và 2 mol H</w:t>
      </w:r>
      <w:r w:rsidRPr="005A13A2">
        <w:rPr>
          <w:rFonts w:eastAsia="TimesNewRomanPSMT"/>
          <w:vertAlign w:val="subscript"/>
        </w:rPr>
        <w:t>2</w:t>
      </w:r>
      <w:r w:rsidRPr="005A13A2">
        <w:rPr>
          <w:rFonts w:eastAsia="TimesNewRomanPSMT"/>
        </w:rPr>
        <w:t>O. Cho m gam X tác dụng với dung dịch NaOH vừa đủ, thu được glixerol và 35,36 gam muối. Mặt khác, m gam X tác dụng tối đa với a mol Br</w:t>
      </w:r>
      <w:r w:rsidRPr="005A13A2">
        <w:rPr>
          <w:rFonts w:eastAsia="TimesNewRomanPSMT"/>
          <w:vertAlign w:val="subscript"/>
        </w:rPr>
        <w:t xml:space="preserve">2 </w:t>
      </w:r>
      <w:r w:rsidRPr="005A13A2">
        <w:rPr>
          <w:rFonts w:eastAsia="TimesNewRomanPSMT"/>
        </w:rPr>
        <w:t>trong dung dịch. Giá trị của a là</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0,2.</w:t>
      </w:r>
      <w:r w:rsidRPr="005A13A2">
        <w:rPr>
          <w:rFonts w:eastAsia="TimesNewRomanPSMT"/>
        </w:rPr>
        <w:tab/>
      </w:r>
      <w:r w:rsidRPr="005A13A2">
        <w:rPr>
          <w:b/>
          <w:bCs/>
        </w:rPr>
        <w:t xml:space="preserve">B. </w:t>
      </w:r>
      <w:r w:rsidRPr="005A13A2">
        <w:rPr>
          <w:rFonts w:eastAsia="TimesNewRomanPSMT"/>
        </w:rPr>
        <w:t>0,24.</w:t>
      </w:r>
      <w:r w:rsidRPr="005A13A2">
        <w:rPr>
          <w:rFonts w:eastAsia="TimesNewRomanPSMT"/>
        </w:rPr>
        <w:tab/>
      </w:r>
      <w:r w:rsidRPr="005A13A2">
        <w:rPr>
          <w:b/>
          <w:bCs/>
        </w:rPr>
        <w:t xml:space="preserve">C. </w:t>
      </w:r>
      <w:r w:rsidRPr="005A13A2">
        <w:rPr>
          <w:rFonts w:eastAsia="TimesNewRomanPSMT"/>
        </w:rPr>
        <w:t xml:space="preserve">0,12. </w:t>
      </w:r>
      <w:r w:rsidRPr="005A13A2">
        <w:rPr>
          <w:rFonts w:eastAsia="TimesNewRomanPSMT"/>
        </w:rPr>
        <w:tab/>
      </w:r>
      <w:r w:rsidRPr="005A13A2">
        <w:rPr>
          <w:b/>
          <w:bCs/>
        </w:rPr>
        <w:t xml:space="preserve">D. </w:t>
      </w:r>
      <w:r w:rsidRPr="005A13A2">
        <w:rPr>
          <w:rFonts w:eastAsia="TimesNewRomanPSMT"/>
        </w:rPr>
        <w:t>0,16.</w:t>
      </w:r>
    </w:p>
    <w:tbl>
      <w:tblPr>
        <w:tblW w:w="0" w:type="auto"/>
        <w:tblLook w:val="04A0" w:firstRow="1" w:lastRow="0" w:firstColumn="1" w:lastColumn="0" w:noHBand="0" w:noVBand="1"/>
      </w:tblPr>
      <w:tblGrid>
        <w:gridCol w:w="5168"/>
        <w:gridCol w:w="4918"/>
      </w:tblGrid>
      <w:tr w:rsidR="002A58A5" w:rsidRPr="005A13A2" w:rsidTr="007F3A9D">
        <w:tc>
          <w:tcPr>
            <w:tcW w:w="5168" w:type="dxa"/>
            <w:shd w:val="clear" w:color="auto" w:fill="auto"/>
          </w:tcPr>
          <w:p w:rsidR="002A58A5" w:rsidRPr="005A13A2" w:rsidRDefault="002A58A5" w:rsidP="007F3A9D">
            <w:pPr>
              <w:jc w:val="both"/>
              <w:rPr>
                <w:b/>
                <w:bCs/>
              </w:rPr>
            </w:pPr>
            <w:r w:rsidRPr="005A13A2">
              <w:rPr>
                <w:b/>
                <w:bCs/>
              </w:rPr>
              <w:t xml:space="preserve">Câu 73: </w:t>
            </w:r>
            <w:r w:rsidRPr="005A13A2">
              <w:rPr>
                <w:rFonts w:eastAsia="TimesNewRomanPSMT"/>
              </w:rPr>
              <w:t>Hòa tan hoàn toàn m gam hỗn hợp CuSO</w:t>
            </w:r>
            <w:r w:rsidRPr="005A13A2">
              <w:rPr>
                <w:rFonts w:eastAsia="TimesNewRomanPSMT"/>
                <w:vertAlign w:val="subscript"/>
              </w:rPr>
              <w:t xml:space="preserve">4 </w:t>
            </w:r>
            <w:r w:rsidRPr="005A13A2">
              <w:rPr>
                <w:rFonts w:eastAsia="TimesNewRomanPSMT"/>
              </w:rPr>
              <w:t>và NaCl vào nước, thu được dung dịch X. Tiến hành điện phân X với các điện cực trơ, màng ngăn xốp, dòng điện có cường độ không đổi. Tổng số mol khí thu được ở cả hai điện cực (n) phụ thuộc vào thời gian điện phân (t) được mô tả như đồ thị bên (gấp khúc tại điểm M, N). Giả sử hiệ</w:t>
            </w:r>
            <w:r>
              <w:rPr>
                <w:rFonts w:eastAsia="TimesNewRomanPSMT"/>
              </w:rPr>
              <w:t>u s</w:t>
            </w:r>
            <w:r w:rsidRPr="005A13A2">
              <w:rPr>
                <w:rFonts w:eastAsia="TimesNewRomanPSMT"/>
              </w:rPr>
              <w:t>uất điện phân là 100%, bỏ qua sự bay hơi của nước. Giá trị của m là</w:t>
            </w:r>
          </w:p>
        </w:tc>
        <w:tc>
          <w:tcPr>
            <w:tcW w:w="4918" w:type="dxa"/>
            <w:shd w:val="clear" w:color="auto" w:fill="auto"/>
          </w:tcPr>
          <w:p w:rsidR="002A58A5" w:rsidRPr="005A13A2" w:rsidRDefault="002A58A5" w:rsidP="007F3A9D">
            <w:pPr>
              <w:jc w:val="both"/>
              <w:rPr>
                <w:b/>
                <w:bCs/>
              </w:rPr>
            </w:pPr>
            <w:r>
              <w:rPr>
                <w:b/>
                <w:bCs/>
                <w:noProof/>
              </w:rPr>
              <w:drawing>
                <wp:inline distT="0" distB="0" distL="0" distR="0">
                  <wp:extent cx="2587625" cy="1673225"/>
                  <wp:effectExtent l="0" t="0" r="317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7625" cy="1673225"/>
                          </a:xfrm>
                          <a:prstGeom prst="rect">
                            <a:avLst/>
                          </a:prstGeom>
                          <a:noFill/>
                          <a:ln>
                            <a:noFill/>
                          </a:ln>
                        </pic:spPr>
                      </pic:pic>
                    </a:graphicData>
                  </a:graphic>
                </wp:inline>
              </w:drawing>
            </w:r>
          </w:p>
        </w:tc>
      </w:tr>
    </w:tbl>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17,48.</w:t>
      </w:r>
      <w:r w:rsidRPr="005A13A2">
        <w:rPr>
          <w:rFonts w:eastAsia="TimesNewRomanPSMT"/>
        </w:rPr>
        <w:tab/>
      </w:r>
      <w:r w:rsidRPr="005A13A2">
        <w:rPr>
          <w:b/>
          <w:bCs/>
        </w:rPr>
        <w:t xml:space="preserve">B. </w:t>
      </w:r>
      <w:r w:rsidRPr="005A13A2">
        <w:rPr>
          <w:rFonts w:eastAsia="TimesNewRomanPSMT"/>
        </w:rPr>
        <w:t xml:space="preserve">15,76. </w:t>
      </w:r>
      <w:r w:rsidRPr="005A13A2">
        <w:rPr>
          <w:rFonts w:eastAsia="TimesNewRomanPSMT"/>
        </w:rPr>
        <w:tab/>
      </w:r>
      <w:r w:rsidRPr="005A13A2">
        <w:rPr>
          <w:b/>
          <w:bCs/>
        </w:rPr>
        <w:t xml:space="preserve">C. </w:t>
      </w:r>
      <w:r w:rsidRPr="005A13A2">
        <w:rPr>
          <w:rFonts w:eastAsia="TimesNewRomanPSMT"/>
        </w:rPr>
        <w:t xml:space="preserve">13,42. </w:t>
      </w:r>
      <w:r w:rsidRPr="005A13A2">
        <w:rPr>
          <w:rFonts w:eastAsia="TimesNewRomanPSMT"/>
        </w:rPr>
        <w:tab/>
      </w:r>
      <w:r w:rsidRPr="005A13A2">
        <w:rPr>
          <w:b/>
          <w:bCs/>
        </w:rPr>
        <w:t xml:space="preserve">D. </w:t>
      </w:r>
      <w:r w:rsidRPr="005A13A2">
        <w:rPr>
          <w:rFonts w:eastAsia="TimesNewRomanPSMT"/>
        </w:rPr>
        <w:t>11,08.</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b/>
          <w:bCs/>
        </w:rPr>
        <w:t xml:space="preserve">Câu 74: </w:t>
      </w:r>
      <w:r w:rsidRPr="005A13A2">
        <w:rPr>
          <w:rFonts w:eastAsia="TimesNewRomanPSMT"/>
        </w:rPr>
        <w:t xml:space="preserve">Hỗn hợp E gồm </w:t>
      </w:r>
      <w:r>
        <w:rPr>
          <w:rFonts w:eastAsia="TimesNewRomanPSMT"/>
        </w:rPr>
        <w:t>ba</w:t>
      </w:r>
      <w:r w:rsidRPr="005A13A2">
        <w:rPr>
          <w:rFonts w:eastAsia="TimesNewRomanPSMT"/>
        </w:rPr>
        <w:t xml:space="preserve"> este mạch hở đều tạo từ axit</w:t>
      </w:r>
      <w:r>
        <w:rPr>
          <w:rFonts w:eastAsia="TimesNewRomanPSMT"/>
        </w:rPr>
        <w:t xml:space="preserve"> </w:t>
      </w:r>
      <w:r w:rsidRPr="005A13A2">
        <w:rPr>
          <w:rFonts w:eastAsia="TimesNewRomanPSMT"/>
        </w:rPr>
        <w:t xml:space="preserve">cacboxylic và ancol: X (no đơn chức), Y (không no, đơn chức, phân tử có hai liên kết pi) và Z (no, hai chức). Cho 0,58 mol E phản ứng vừa đủ với dung dịch NaOH, thu được 38,34 gam hỗn hợp </w:t>
      </w:r>
      <w:r>
        <w:rPr>
          <w:rFonts w:eastAsia="TimesNewRomanPSMT"/>
        </w:rPr>
        <w:t>ba</w:t>
      </w:r>
      <w:r w:rsidRPr="005A13A2">
        <w:rPr>
          <w:rFonts w:eastAsia="TimesNewRomanPSMT"/>
        </w:rPr>
        <w:t xml:space="preserve"> ancol cùng dãy đồng đẳng và 73,22 gam hỗn hợp T gồm </w:t>
      </w:r>
      <w:r>
        <w:rPr>
          <w:rFonts w:eastAsia="TimesNewRomanPSMT"/>
        </w:rPr>
        <w:t>ba</w:t>
      </w:r>
      <w:r w:rsidRPr="005A13A2">
        <w:rPr>
          <w:rFonts w:eastAsia="TimesNewRomanPSMT"/>
        </w:rPr>
        <w:t xml:space="preserve"> muối của </w:t>
      </w:r>
      <w:r>
        <w:rPr>
          <w:rFonts w:eastAsia="TimesNewRomanPSMT"/>
        </w:rPr>
        <w:t>ba</w:t>
      </w:r>
      <w:r w:rsidRPr="005A13A2">
        <w:rPr>
          <w:rFonts w:eastAsia="TimesNewRomanPSMT"/>
        </w:rPr>
        <w:t xml:space="preserve"> axit cacboxylic. Đốt cháy hoàn toàn T cần vừa đủ 0,365 mol O</w:t>
      </w:r>
      <w:r w:rsidRPr="005A13A2">
        <w:rPr>
          <w:rFonts w:eastAsia="TimesNewRomanPSMT"/>
          <w:vertAlign w:val="subscript"/>
        </w:rPr>
        <w:t>2</w:t>
      </w:r>
      <w:r w:rsidRPr="005A13A2">
        <w:rPr>
          <w:rFonts w:eastAsia="TimesNewRomanPSMT"/>
        </w:rPr>
        <w:t>, thu được Na</w:t>
      </w:r>
      <w:r w:rsidRPr="005A13A2">
        <w:rPr>
          <w:rFonts w:eastAsia="TimesNewRomanPSMT"/>
          <w:vertAlign w:val="subscript"/>
        </w:rPr>
        <w:t>2</w:t>
      </w:r>
      <w:r w:rsidRPr="005A13A2">
        <w:rPr>
          <w:rFonts w:eastAsia="TimesNewRomanPSMT"/>
        </w:rPr>
        <w:t>CO</w:t>
      </w:r>
      <w:r w:rsidRPr="005A13A2">
        <w:rPr>
          <w:rFonts w:eastAsia="TimesNewRomanPSMT"/>
          <w:vertAlign w:val="subscript"/>
        </w:rPr>
        <w:t>3</w:t>
      </w:r>
      <w:r w:rsidRPr="005A13A2">
        <w:rPr>
          <w:rFonts w:eastAsia="TimesNewRomanPSMT"/>
        </w:rPr>
        <w:t>, H</w:t>
      </w:r>
      <w:r w:rsidRPr="005A13A2">
        <w:rPr>
          <w:rFonts w:eastAsia="TimesNewRomanPSMT"/>
          <w:vertAlign w:val="subscript"/>
        </w:rPr>
        <w:t>2</w:t>
      </w:r>
      <w:r w:rsidRPr="005A13A2">
        <w:rPr>
          <w:rFonts w:eastAsia="TimesNewRomanPSMT"/>
        </w:rPr>
        <w:t>O và 0,6 mol CO</w:t>
      </w:r>
      <w:r w:rsidRPr="005A13A2">
        <w:rPr>
          <w:rFonts w:eastAsia="TimesNewRomanPSMT"/>
          <w:vertAlign w:val="subscript"/>
        </w:rPr>
        <w:t>2</w:t>
      </w:r>
      <w:r w:rsidRPr="005A13A2">
        <w:rPr>
          <w:rFonts w:eastAsia="TimesNewRomanPSMT"/>
        </w:rPr>
        <w:t xml:space="preserve">. Phần trăm khối lượng của Y trong E có giá trị </w:t>
      </w:r>
      <w:r w:rsidRPr="005A13A2">
        <w:rPr>
          <w:rFonts w:eastAsia="TimesNewRomanPSMT"/>
          <w:b/>
        </w:rPr>
        <w:t>gần nhất</w:t>
      </w:r>
      <w:r w:rsidRPr="005A13A2">
        <w:rPr>
          <w:rFonts w:eastAsia="TimesNewRomanPSMT"/>
        </w:rPr>
        <w:t xml:space="preserve"> với giá trị nào sau đây?</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6.</w:t>
      </w:r>
      <w:r w:rsidRPr="005A13A2">
        <w:rPr>
          <w:rFonts w:eastAsia="TimesNewRomanPSMT"/>
        </w:rPr>
        <w:tab/>
      </w:r>
      <w:r w:rsidRPr="005A13A2">
        <w:rPr>
          <w:b/>
          <w:bCs/>
        </w:rPr>
        <w:t xml:space="preserve">B. </w:t>
      </w:r>
      <w:r w:rsidRPr="005A13A2">
        <w:rPr>
          <w:rFonts w:eastAsia="TimesNewRomanPSMT"/>
        </w:rPr>
        <w:t>7.</w:t>
      </w:r>
      <w:r w:rsidRPr="005A13A2">
        <w:rPr>
          <w:rFonts w:eastAsia="TimesNewRomanPSMT"/>
        </w:rPr>
        <w:tab/>
      </w:r>
      <w:r w:rsidRPr="005A13A2">
        <w:rPr>
          <w:b/>
          <w:bCs/>
        </w:rPr>
        <w:t xml:space="preserve">C. </w:t>
      </w:r>
      <w:r w:rsidRPr="005A13A2">
        <w:rPr>
          <w:rFonts w:eastAsia="TimesNewRomanPSMT"/>
        </w:rPr>
        <w:t>5</w:t>
      </w:r>
      <w:r>
        <w:rPr>
          <w:rFonts w:eastAsia="TimesNewRomanPSMT"/>
        </w:rPr>
        <w:t>.</w:t>
      </w:r>
      <w:r w:rsidRPr="005A13A2">
        <w:rPr>
          <w:rFonts w:eastAsia="TimesNewRomanPSMT"/>
        </w:rPr>
        <w:tab/>
      </w:r>
      <w:r w:rsidRPr="005A13A2">
        <w:rPr>
          <w:b/>
          <w:bCs/>
        </w:rPr>
        <w:t xml:space="preserve">D. </w:t>
      </w:r>
      <w:r w:rsidRPr="005A13A2">
        <w:rPr>
          <w:rFonts w:eastAsia="TimesNewRomanPSMT"/>
        </w:rPr>
        <w:t>8.</w:t>
      </w:r>
    </w:p>
    <w:p w:rsidR="002A58A5" w:rsidRDefault="002A58A5" w:rsidP="002A58A5">
      <w:pPr>
        <w:tabs>
          <w:tab w:val="left" w:pos="2665"/>
          <w:tab w:val="left" w:pos="5046"/>
          <w:tab w:val="left" w:pos="7428"/>
        </w:tabs>
        <w:adjustRightInd w:val="0"/>
        <w:spacing w:line="273" w:lineRule="exact"/>
        <w:ind w:right="6"/>
        <w:jc w:val="both"/>
        <w:rPr>
          <w:b/>
          <w:bCs/>
        </w:rPr>
      </w:pPr>
    </w:p>
    <w:p w:rsidR="002A58A5" w:rsidRDefault="002A58A5" w:rsidP="002A58A5">
      <w:pPr>
        <w:tabs>
          <w:tab w:val="left" w:pos="2665"/>
          <w:tab w:val="left" w:pos="5046"/>
          <w:tab w:val="left" w:pos="7428"/>
        </w:tabs>
        <w:adjustRightInd w:val="0"/>
        <w:spacing w:line="273" w:lineRule="exact"/>
        <w:ind w:right="6"/>
        <w:jc w:val="both"/>
        <w:rPr>
          <w:b/>
          <w:bCs/>
        </w:rPr>
      </w:pP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b/>
          <w:bCs/>
        </w:rPr>
        <w:t xml:space="preserve">Câu 75: </w:t>
      </w:r>
      <w:r w:rsidRPr="005A13A2">
        <w:rPr>
          <w:rFonts w:eastAsia="TimesNewRomanPSMT"/>
        </w:rPr>
        <w:t>Đố</w:t>
      </w:r>
      <w:r>
        <w:rPr>
          <w:rFonts w:eastAsia="TimesNewRomanPSMT"/>
        </w:rPr>
        <w:t>t chá</w:t>
      </w:r>
      <w:r w:rsidRPr="005A13A2">
        <w:rPr>
          <w:rFonts w:eastAsia="TimesNewRomanPSMT"/>
        </w:rPr>
        <w:t xml:space="preserve">y hoàn toàn m gam hỗn hợp E gồm hai este mạch hở X và Y (đều tạo </w:t>
      </w:r>
      <w:r>
        <w:rPr>
          <w:rFonts w:eastAsia="TimesNewRomanPSMT"/>
        </w:rPr>
        <w:t>bởi axit cacboxylic và ancol;</w:t>
      </w:r>
      <w:r w:rsidRPr="005A13A2">
        <w:rPr>
          <w:rFonts w:eastAsia="TimesNewRomanPSMT"/>
        </w:rPr>
        <w:t xml:space="preserve"> M</w:t>
      </w:r>
      <w:r w:rsidRPr="005A13A2">
        <w:rPr>
          <w:rFonts w:eastAsia="TimesNewRomanPSMT"/>
          <w:vertAlign w:val="subscript"/>
        </w:rPr>
        <w:t>X</w:t>
      </w:r>
      <w:r w:rsidRPr="005A13A2">
        <w:rPr>
          <w:rFonts w:eastAsia="TimesNewRomanPSMT"/>
        </w:rPr>
        <w:t xml:space="preserve"> &lt; M</w:t>
      </w:r>
      <w:r w:rsidRPr="005A13A2">
        <w:rPr>
          <w:rFonts w:eastAsia="TimesNewRomanPSMT"/>
          <w:vertAlign w:val="subscript"/>
        </w:rPr>
        <w:t>Y</w:t>
      </w:r>
      <w:r w:rsidRPr="005A13A2">
        <w:rPr>
          <w:rFonts w:eastAsia="TimesNewRomanPSMT"/>
        </w:rPr>
        <w:t xml:space="preserve"> &lt; 150), thu được 4,48 lít khí CO</w:t>
      </w:r>
      <w:r>
        <w:rPr>
          <w:rFonts w:eastAsia="TimesNewRomanPSMT"/>
          <w:vertAlign w:val="subscript"/>
        </w:rPr>
        <w:t>2</w:t>
      </w:r>
      <w:r w:rsidRPr="005A13A2">
        <w:rPr>
          <w:rFonts w:eastAsia="TimesNewRomanPSMT"/>
        </w:rPr>
        <w:t xml:space="preserve">. Cho m gam E tác dụng vừa đủ với dung dịch NaOH, thu được </w:t>
      </w:r>
      <w:r>
        <w:rPr>
          <w:rFonts w:eastAsia="TimesNewRomanPSMT"/>
        </w:rPr>
        <w:t>một</w:t>
      </w:r>
      <w:r w:rsidRPr="005A13A2">
        <w:rPr>
          <w:rFonts w:eastAsia="TimesNewRomanPSMT"/>
        </w:rPr>
        <w:t xml:space="preserve"> muối và 3,14 gam hỗn hợp ancol Z. Cho toàn bộ Z tác dụng với Na dư, thu được 1,12 lít khí H</w:t>
      </w:r>
      <w:r w:rsidRPr="005A13A2">
        <w:rPr>
          <w:rFonts w:eastAsia="TimesNewRomanPSMT"/>
          <w:vertAlign w:val="subscript"/>
        </w:rPr>
        <w:t>2</w:t>
      </w:r>
      <w:r w:rsidRPr="005A13A2">
        <w:rPr>
          <w:rFonts w:eastAsia="TimesNewRomanPSMT"/>
        </w:rPr>
        <w:t>. Phần trăm khối lượng của X trong E là</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29,63%.</w:t>
      </w:r>
      <w:r w:rsidRPr="005A13A2">
        <w:rPr>
          <w:rFonts w:eastAsia="TimesNewRomanPSMT"/>
        </w:rPr>
        <w:tab/>
      </w:r>
      <w:r w:rsidRPr="005A13A2">
        <w:rPr>
          <w:b/>
          <w:bCs/>
        </w:rPr>
        <w:t xml:space="preserve">B. </w:t>
      </w:r>
      <w:r w:rsidRPr="005A13A2">
        <w:rPr>
          <w:rFonts w:eastAsia="TimesNewRomanPSMT"/>
        </w:rPr>
        <w:t>62,28%.</w:t>
      </w:r>
      <w:r w:rsidRPr="005A13A2">
        <w:rPr>
          <w:rFonts w:eastAsia="TimesNewRomanPSMT"/>
        </w:rPr>
        <w:tab/>
      </w:r>
      <w:r w:rsidRPr="005A13A2">
        <w:rPr>
          <w:b/>
          <w:bCs/>
        </w:rPr>
        <w:t xml:space="preserve">C. </w:t>
      </w:r>
      <w:r w:rsidRPr="005A13A2">
        <w:rPr>
          <w:rFonts w:eastAsia="TimesNewRomanPSMT"/>
        </w:rPr>
        <w:t xml:space="preserve">40,40%. </w:t>
      </w:r>
      <w:r w:rsidRPr="005A13A2">
        <w:rPr>
          <w:rFonts w:eastAsia="TimesNewRomanPSMT"/>
        </w:rPr>
        <w:tab/>
      </w:r>
      <w:r w:rsidRPr="005A13A2">
        <w:rPr>
          <w:b/>
          <w:bCs/>
        </w:rPr>
        <w:t xml:space="preserve">D. </w:t>
      </w:r>
      <w:r w:rsidRPr="005A13A2">
        <w:rPr>
          <w:rFonts w:eastAsia="TimesNewRomanPSMT"/>
        </w:rPr>
        <w:t>30,30%.</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b/>
          <w:bCs/>
        </w:rPr>
        <w:t xml:space="preserve">Câu 76: </w:t>
      </w:r>
      <w:r w:rsidRPr="005A13A2">
        <w:rPr>
          <w:rFonts w:eastAsia="TimesNewRomanPSMT"/>
          <w:spacing w:val="2"/>
        </w:rPr>
        <w:t>Hòa tan hết 11,02 gam hỗn hợp X gồm FeCO</w:t>
      </w:r>
      <w:r w:rsidRPr="005A13A2">
        <w:rPr>
          <w:rFonts w:eastAsia="TimesNewRomanPSMT"/>
          <w:spacing w:val="2"/>
          <w:vertAlign w:val="subscript"/>
        </w:rPr>
        <w:t>3</w:t>
      </w:r>
      <w:r w:rsidRPr="005A13A2">
        <w:rPr>
          <w:rFonts w:eastAsia="TimesNewRomanPSMT"/>
          <w:spacing w:val="2"/>
        </w:rPr>
        <w:t>, Fe(NO</w:t>
      </w:r>
      <w:r w:rsidRPr="005A13A2">
        <w:rPr>
          <w:rFonts w:eastAsia="TimesNewRomanPSMT"/>
          <w:spacing w:val="2"/>
          <w:vertAlign w:val="subscript"/>
        </w:rPr>
        <w:t>3</w:t>
      </w:r>
      <w:r w:rsidRPr="005A13A2">
        <w:rPr>
          <w:rFonts w:eastAsia="TimesNewRomanPSMT"/>
          <w:spacing w:val="2"/>
        </w:rPr>
        <w:t>)</w:t>
      </w:r>
      <w:r w:rsidRPr="005A13A2">
        <w:rPr>
          <w:rFonts w:eastAsia="TimesNewRomanPSMT"/>
          <w:spacing w:val="2"/>
          <w:vertAlign w:val="subscript"/>
        </w:rPr>
        <w:t>2</w:t>
      </w:r>
      <w:r>
        <w:rPr>
          <w:rFonts w:eastAsia="TimesNewRomanPSMT"/>
          <w:spacing w:val="2"/>
        </w:rPr>
        <w:t>,</w:t>
      </w:r>
      <w:r w:rsidRPr="005A13A2">
        <w:rPr>
          <w:rFonts w:eastAsia="TimesNewRomanPSMT"/>
          <w:spacing w:val="2"/>
        </w:rPr>
        <w:t xml:space="preserve"> Al vào dung dịch Y chứa KNO</w:t>
      </w:r>
      <w:r w:rsidRPr="005A13A2">
        <w:rPr>
          <w:rFonts w:eastAsia="TimesNewRomanPSMT"/>
          <w:spacing w:val="2"/>
          <w:vertAlign w:val="subscript"/>
        </w:rPr>
        <w:t>3</w:t>
      </w:r>
      <w:r w:rsidRPr="005A13A2">
        <w:rPr>
          <w:rFonts w:eastAsia="TimesNewRomanPSMT"/>
          <w:spacing w:val="2"/>
        </w:rPr>
        <w:t xml:space="preserve"> và 0,4 mol HCl, thu được dung dịch Z và 2,688 lít</w:t>
      </w:r>
      <w:r w:rsidRPr="005A13A2">
        <w:rPr>
          <w:rFonts w:eastAsia="TimesNewRomanPSMT"/>
        </w:rPr>
        <w:t xml:space="preserve"> </w:t>
      </w:r>
      <w:r w:rsidRPr="005A13A2">
        <w:rPr>
          <w:rFonts w:eastAsia="TimesNewRomanPSMT"/>
          <w:spacing w:val="2"/>
        </w:rPr>
        <w:t>khí T gồm CO</w:t>
      </w:r>
      <w:r w:rsidRPr="005A13A2">
        <w:rPr>
          <w:rFonts w:eastAsia="TimesNewRomanPSMT"/>
          <w:spacing w:val="2"/>
          <w:vertAlign w:val="subscript"/>
        </w:rPr>
        <w:t>2</w:t>
      </w:r>
      <w:r w:rsidRPr="005A13A2">
        <w:rPr>
          <w:rFonts w:eastAsia="TimesNewRomanPSMT"/>
          <w:spacing w:val="2"/>
        </w:rPr>
        <w:t>, H</w:t>
      </w:r>
      <w:r w:rsidRPr="005A13A2">
        <w:rPr>
          <w:rFonts w:eastAsia="TimesNewRomanPSMT"/>
          <w:spacing w:val="2"/>
          <w:vertAlign w:val="subscript"/>
        </w:rPr>
        <w:t>2</w:t>
      </w:r>
      <w:r>
        <w:rPr>
          <w:rFonts w:eastAsia="TimesNewRomanPSMT"/>
          <w:spacing w:val="2"/>
        </w:rPr>
        <w:t>,</w:t>
      </w:r>
      <w:r w:rsidRPr="005A13A2">
        <w:rPr>
          <w:rFonts w:eastAsia="TimesNewRomanPSMT"/>
          <w:spacing w:val="2"/>
        </w:rPr>
        <w:t xml:space="preserve"> NO (có t</w:t>
      </w:r>
      <w:r>
        <w:rPr>
          <w:rFonts w:eastAsia="TimesNewRomanPSMT"/>
          <w:spacing w:val="2"/>
        </w:rPr>
        <w:t>ỉ</w:t>
      </w:r>
      <w:r w:rsidRPr="005A13A2">
        <w:rPr>
          <w:rFonts w:eastAsia="TimesNewRomanPSMT"/>
          <w:spacing w:val="2"/>
        </w:rPr>
        <w:t xml:space="preserve"> lệ mol tương ứng là 5 : 2 : 5). </w:t>
      </w:r>
      <w:r w:rsidRPr="005A13A2">
        <w:rPr>
          <w:rFonts w:eastAsia="TimesNewRomanPSMT"/>
        </w:rPr>
        <w:t>Dung dịch Z phản ứng được tối đa với 0,45 mol NaOH. Nếu cho Z tác dụng với dung dịch AgNO</w:t>
      </w:r>
      <w:r w:rsidRPr="005A13A2">
        <w:rPr>
          <w:rFonts w:eastAsia="TimesNewRomanPSMT"/>
          <w:vertAlign w:val="subscript"/>
        </w:rPr>
        <w:t>3</w:t>
      </w:r>
      <w:r w:rsidRPr="005A13A2">
        <w:rPr>
          <w:rFonts w:eastAsia="TimesNewRomanPSMT"/>
        </w:rPr>
        <w:t xml:space="preserve"> dư thì thu được m gam kết tủa. Biết các phản ứng xảy ra hoàn toàn và NO là sản phẩm khử duy nhất của N</w:t>
      </w:r>
      <w:r w:rsidRPr="005A13A2">
        <w:rPr>
          <w:rFonts w:eastAsia="TimesNewRomanPSMT"/>
          <w:vertAlign w:val="superscript"/>
        </w:rPr>
        <w:t>+5</w:t>
      </w:r>
      <w:r w:rsidRPr="005A13A2">
        <w:rPr>
          <w:rFonts w:eastAsia="TimesNewRomanPSMT"/>
        </w:rPr>
        <w:t xml:space="preserve"> trong các </w:t>
      </w:r>
      <w:r>
        <w:rPr>
          <w:rFonts w:eastAsia="TimesNewRomanPSMT"/>
        </w:rPr>
        <w:t>quá trình</w:t>
      </w:r>
      <w:r w:rsidRPr="005A13A2">
        <w:rPr>
          <w:rFonts w:eastAsia="TimesNewRomanPSMT"/>
        </w:rPr>
        <w:t xml:space="preserve"> trên. Giá trị của m là</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64,96.</w:t>
      </w:r>
      <w:r w:rsidRPr="005A13A2">
        <w:rPr>
          <w:rFonts w:eastAsia="TimesNewRomanPSMT"/>
        </w:rPr>
        <w:tab/>
      </w:r>
      <w:r w:rsidRPr="005A13A2">
        <w:rPr>
          <w:b/>
          <w:bCs/>
        </w:rPr>
        <w:t xml:space="preserve">B. </w:t>
      </w:r>
      <w:r w:rsidRPr="005A13A2">
        <w:rPr>
          <w:rFonts w:eastAsia="TimesNewRomanPSMT"/>
        </w:rPr>
        <w:t>63,88.</w:t>
      </w:r>
      <w:r w:rsidRPr="005A13A2">
        <w:rPr>
          <w:rFonts w:eastAsia="TimesNewRomanPSMT"/>
        </w:rPr>
        <w:tab/>
      </w:r>
      <w:r w:rsidRPr="005A13A2">
        <w:rPr>
          <w:b/>
          <w:bCs/>
        </w:rPr>
        <w:t xml:space="preserve">C. </w:t>
      </w:r>
      <w:r w:rsidRPr="005A13A2">
        <w:rPr>
          <w:rFonts w:eastAsia="TimesNewRomanPSMT"/>
        </w:rPr>
        <w:t>68,74.</w:t>
      </w:r>
      <w:r w:rsidRPr="005A13A2">
        <w:rPr>
          <w:rFonts w:eastAsia="TimesNewRomanPSMT"/>
        </w:rPr>
        <w:tab/>
      </w:r>
      <w:r w:rsidRPr="005A13A2">
        <w:rPr>
          <w:b/>
          <w:bCs/>
        </w:rPr>
        <w:t xml:space="preserve">D. </w:t>
      </w:r>
      <w:r w:rsidRPr="005A13A2">
        <w:rPr>
          <w:rFonts w:eastAsia="TimesNewRomanPSMT"/>
        </w:rPr>
        <w:t>59,02.</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b/>
          <w:bCs/>
        </w:rPr>
        <w:t xml:space="preserve">Câu 77: </w:t>
      </w:r>
      <w:r w:rsidRPr="005A13A2">
        <w:rPr>
          <w:rFonts w:eastAsia="TimesNewRomanPSMT"/>
        </w:rPr>
        <w:t>Trong quá trình bảo quản, một m</w:t>
      </w:r>
      <w:r>
        <w:rPr>
          <w:rFonts w:eastAsia="TimesNewRomanPSMT"/>
        </w:rPr>
        <w:t>ẫ</w:t>
      </w:r>
      <w:r w:rsidRPr="005A13A2">
        <w:rPr>
          <w:rFonts w:eastAsia="TimesNewRomanPSMT"/>
        </w:rPr>
        <w:t>u muối FeSO</w:t>
      </w:r>
      <w:r w:rsidRPr="005A13A2">
        <w:rPr>
          <w:rFonts w:eastAsia="TimesNewRomanPSMT"/>
          <w:vertAlign w:val="subscript"/>
        </w:rPr>
        <w:t>4</w:t>
      </w:r>
      <w:r w:rsidRPr="005A13A2">
        <w:rPr>
          <w:rFonts w:eastAsia="TimesNewRomanPSMT"/>
        </w:rPr>
        <w:t>.7H</w:t>
      </w:r>
      <w:r w:rsidRPr="005A13A2">
        <w:rPr>
          <w:rFonts w:eastAsia="TimesNewRomanPSMT"/>
          <w:vertAlign w:val="subscript"/>
        </w:rPr>
        <w:t>2</w:t>
      </w:r>
      <w:r w:rsidRPr="005A13A2">
        <w:rPr>
          <w:rFonts w:eastAsia="TimesNewRomanPSMT"/>
        </w:rPr>
        <w:t xml:space="preserve">O (có khối lượng m gam) bị oxi hóa bởi oxi không khí tạo thành hỗn hợp X </w:t>
      </w:r>
      <w:r>
        <w:rPr>
          <w:rFonts w:eastAsia="TimesNewRomanPSMT"/>
        </w:rPr>
        <w:t>chứa</w:t>
      </w:r>
      <w:r w:rsidRPr="005A13A2">
        <w:rPr>
          <w:rFonts w:eastAsia="TimesNewRomanPSMT"/>
        </w:rPr>
        <w:t xml:space="preserve"> các hợp chất của Fe(II) và Fe(III). Hòa tan toàn bộ X trong dung dịch loãng chứa 0,035 mol H</w:t>
      </w:r>
      <w:r w:rsidRPr="005A13A2">
        <w:rPr>
          <w:rFonts w:eastAsia="TimesNewRomanPSMT"/>
          <w:vertAlign w:val="subscript"/>
        </w:rPr>
        <w:t>2</w:t>
      </w:r>
      <w:r w:rsidRPr="005A13A2">
        <w:rPr>
          <w:rFonts w:eastAsia="TimesNewRomanPSMT"/>
        </w:rPr>
        <w:t>SO</w:t>
      </w:r>
      <w:r w:rsidRPr="005A13A2">
        <w:rPr>
          <w:rFonts w:eastAsia="TimesNewRomanPSMT"/>
          <w:vertAlign w:val="subscript"/>
        </w:rPr>
        <w:t>4</w:t>
      </w:r>
      <w:r w:rsidRPr="005A13A2">
        <w:rPr>
          <w:rFonts w:eastAsia="TimesNewRomanPSMT"/>
        </w:rPr>
        <w:t>, thu được 100 ml dung dịch Y. Tiến hành hai thí nghiệm</w:t>
      </w:r>
      <w:r>
        <w:rPr>
          <w:rFonts w:eastAsia="TimesNewRomanPSMT"/>
        </w:rPr>
        <w:t xml:space="preserve"> </w:t>
      </w:r>
      <w:r w:rsidRPr="005A13A2">
        <w:rPr>
          <w:rFonts w:eastAsia="TimesNewRomanPSMT"/>
        </w:rPr>
        <w:t>với Y:</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rFonts w:eastAsia="TimesNewRomanPSMT"/>
        </w:rPr>
        <w:lastRenderedPageBreak/>
        <w:t>Thí nghiệm 1: Cho lượng dư dung dịch BaCl</w:t>
      </w:r>
      <w:r w:rsidRPr="005A13A2">
        <w:rPr>
          <w:rFonts w:eastAsia="TimesNewRomanPSMT"/>
          <w:vertAlign w:val="subscript"/>
        </w:rPr>
        <w:t>2</w:t>
      </w:r>
      <w:r w:rsidRPr="005A13A2">
        <w:rPr>
          <w:rFonts w:eastAsia="TimesNewRomanPSMT"/>
        </w:rPr>
        <w:t xml:space="preserve"> vào 20 ml dung dịch Y, thu được 2,33 gam kết tủ</w:t>
      </w:r>
      <w:r>
        <w:rPr>
          <w:rFonts w:eastAsia="TimesNewRomanPSMT"/>
        </w:rPr>
        <w:t>a.</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rFonts w:eastAsia="TimesNewRomanPSMT"/>
        </w:rPr>
        <w:t>Thí nghiệm 2: Thêm dung dịch H</w:t>
      </w:r>
      <w:r w:rsidRPr="005A13A2">
        <w:rPr>
          <w:rFonts w:eastAsia="TimesNewRomanPSMT"/>
          <w:vertAlign w:val="subscript"/>
        </w:rPr>
        <w:t>2</w:t>
      </w:r>
      <w:r w:rsidRPr="005A13A2">
        <w:rPr>
          <w:rFonts w:eastAsia="TimesNewRomanPSMT"/>
        </w:rPr>
        <w:t>SO</w:t>
      </w:r>
      <w:r w:rsidRPr="005A13A2">
        <w:rPr>
          <w:rFonts w:eastAsia="TimesNewRomanPSMT"/>
          <w:vertAlign w:val="subscript"/>
        </w:rPr>
        <w:t>4</w:t>
      </w:r>
      <w:r w:rsidRPr="005A13A2">
        <w:rPr>
          <w:rFonts w:eastAsia="TimesNewRomanPSMT"/>
        </w:rPr>
        <w:t xml:space="preserve"> (loãng, dư) vào 20 ml dung dịch Y, thu được dung dị</w:t>
      </w:r>
      <w:r>
        <w:rPr>
          <w:rFonts w:eastAsia="TimesNewRomanPSMT"/>
        </w:rPr>
        <w:t>ch Z.</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rFonts w:eastAsia="TimesNewRomanPSMT"/>
        </w:rPr>
        <w:t>Nhỏ từ từ dung dịch KMnO</w:t>
      </w:r>
      <w:r w:rsidRPr="005A13A2">
        <w:rPr>
          <w:rFonts w:eastAsia="TimesNewRomanPSMT"/>
          <w:vertAlign w:val="subscript"/>
        </w:rPr>
        <w:t>4</w:t>
      </w:r>
      <w:r w:rsidRPr="005A13A2">
        <w:rPr>
          <w:rFonts w:eastAsia="TimesNewRomanPSMT"/>
        </w:rPr>
        <w:t xml:space="preserve"> 0,03M vào Z đến khi phản ứng vừa đủ thì hết 18 ml. Giá trị của m và phần trăm số mol Fe(II) đã bị oxi hóa trong không khí lần lượt là</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 xml:space="preserve">4,17 và 5%. </w:t>
      </w:r>
      <w:r w:rsidRPr="005A13A2">
        <w:rPr>
          <w:rFonts w:eastAsia="TimesNewRomanPSMT"/>
        </w:rPr>
        <w:tab/>
      </w:r>
      <w:r w:rsidRPr="005A13A2">
        <w:rPr>
          <w:b/>
          <w:bCs/>
        </w:rPr>
        <w:t xml:space="preserve">B. </w:t>
      </w:r>
      <w:r w:rsidRPr="005A13A2">
        <w:rPr>
          <w:rFonts w:eastAsia="TimesNewRomanPSMT"/>
        </w:rPr>
        <w:t xml:space="preserve">13,90 và 27%. </w:t>
      </w:r>
      <w:r w:rsidRPr="005A13A2">
        <w:rPr>
          <w:rFonts w:eastAsia="TimesNewRomanPSMT"/>
        </w:rPr>
        <w:tab/>
      </w:r>
      <w:r w:rsidRPr="005A13A2">
        <w:rPr>
          <w:b/>
          <w:bCs/>
        </w:rPr>
        <w:t xml:space="preserve">C. </w:t>
      </w:r>
      <w:r w:rsidRPr="005A13A2">
        <w:rPr>
          <w:rFonts w:eastAsia="TimesNewRomanPSMT"/>
        </w:rPr>
        <w:t xml:space="preserve">4,17 và 10%. </w:t>
      </w:r>
      <w:r w:rsidRPr="005A13A2">
        <w:rPr>
          <w:rFonts w:eastAsia="TimesNewRomanPSMT"/>
        </w:rPr>
        <w:tab/>
      </w:r>
      <w:r w:rsidRPr="005A13A2">
        <w:rPr>
          <w:b/>
          <w:bCs/>
        </w:rPr>
        <w:t xml:space="preserve">D. </w:t>
      </w:r>
      <w:r w:rsidRPr="005A13A2">
        <w:rPr>
          <w:rFonts w:eastAsia="TimesNewRomanPSMT"/>
        </w:rPr>
        <w:t>13,90 và 73%.</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b/>
          <w:bCs/>
        </w:rPr>
        <w:t xml:space="preserve">Câu 78: </w:t>
      </w:r>
      <w:r w:rsidRPr="005A13A2">
        <w:rPr>
          <w:rFonts w:eastAsia="TimesNewRomanPSMT"/>
        </w:rPr>
        <w:t>Chất X (C</w:t>
      </w:r>
      <w:r w:rsidRPr="005A13A2">
        <w:rPr>
          <w:rFonts w:eastAsia="TimesNewRomanPSMT"/>
          <w:vertAlign w:val="subscript"/>
        </w:rPr>
        <w:t>n</w:t>
      </w:r>
      <w:r w:rsidRPr="005A13A2">
        <w:rPr>
          <w:rFonts w:eastAsia="TimesNewRomanPSMT"/>
        </w:rPr>
        <w:t>H</w:t>
      </w:r>
      <w:r w:rsidRPr="005A13A2">
        <w:rPr>
          <w:rFonts w:eastAsia="TimesNewRomanPSMT"/>
          <w:vertAlign w:val="subscript"/>
        </w:rPr>
        <w:t>2n+4</w:t>
      </w:r>
      <w:r w:rsidRPr="005A13A2">
        <w:rPr>
          <w:rFonts w:eastAsia="TimesNewRomanPSMT"/>
        </w:rPr>
        <w:t>O</w:t>
      </w:r>
      <w:r w:rsidRPr="005A13A2">
        <w:rPr>
          <w:rFonts w:eastAsia="TimesNewRomanPSMT"/>
          <w:vertAlign w:val="subscript"/>
        </w:rPr>
        <w:t>4</w:t>
      </w:r>
      <w:r w:rsidRPr="005A13A2">
        <w:rPr>
          <w:rFonts w:eastAsia="TimesNewRomanPSMT"/>
        </w:rPr>
        <w:t>N</w:t>
      </w:r>
      <w:r w:rsidRPr="005A13A2">
        <w:rPr>
          <w:rFonts w:eastAsia="TimesNewRomanPSMT"/>
          <w:vertAlign w:val="subscript"/>
        </w:rPr>
        <w:t>2</w:t>
      </w:r>
      <w:r w:rsidRPr="005A13A2">
        <w:rPr>
          <w:rFonts w:eastAsia="TimesNewRomanPSMT"/>
        </w:rPr>
        <w:t>) là muối amoni của axit cacboxylic đa chức; chất Y (C</w:t>
      </w:r>
      <w:r w:rsidRPr="005A13A2">
        <w:rPr>
          <w:rFonts w:eastAsia="TimesNewRomanPSMT"/>
          <w:vertAlign w:val="subscript"/>
        </w:rPr>
        <w:t>m</w:t>
      </w:r>
      <w:r w:rsidRPr="005A13A2">
        <w:rPr>
          <w:rFonts w:eastAsia="TimesNewRomanPSMT"/>
        </w:rPr>
        <w:t>H</w:t>
      </w:r>
      <w:r w:rsidRPr="005A13A2">
        <w:rPr>
          <w:rFonts w:eastAsia="TimesNewRomanPSMT"/>
          <w:vertAlign w:val="subscript"/>
        </w:rPr>
        <w:t>2m-4</w:t>
      </w:r>
      <w:r w:rsidRPr="005A13A2">
        <w:rPr>
          <w:rFonts w:eastAsia="TimesNewRomanPSMT"/>
        </w:rPr>
        <w:t>O</w:t>
      </w:r>
      <w:r w:rsidRPr="005A13A2">
        <w:rPr>
          <w:rFonts w:eastAsia="TimesNewRomanPSMT"/>
          <w:vertAlign w:val="subscript"/>
        </w:rPr>
        <w:t>7</w:t>
      </w:r>
      <w:r w:rsidRPr="005A13A2">
        <w:rPr>
          <w:rFonts w:eastAsia="TimesNewRomanPSMT"/>
        </w:rPr>
        <w:t>N</w:t>
      </w:r>
      <w:r w:rsidRPr="005A13A2">
        <w:rPr>
          <w:rFonts w:eastAsia="TimesNewRomanPSMT"/>
          <w:vertAlign w:val="subscript"/>
        </w:rPr>
        <w:t>6</w:t>
      </w:r>
      <w:r w:rsidRPr="005A13A2">
        <w:rPr>
          <w:rFonts w:eastAsia="TimesNewRomanPSMT"/>
        </w:rPr>
        <w:t xml:space="preserve">) là hexapeptit được tạo bởi một amino axit. Biết 0,1 mol E gồm X và Y tác dụng tối đa với 0,32 mol NaOH trong dung dịch, đun nóng, thu được metylamin và dung dịch chỉ chứa 31,32 gam hỗn hợp muối. Phần trăm khối lượng của X trong E có giá trị </w:t>
      </w:r>
      <w:r w:rsidRPr="005A13A2">
        <w:rPr>
          <w:rFonts w:eastAsia="TimesNewRomanPSMT"/>
          <w:b/>
        </w:rPr>
        <w:t>gần nhất</w:t>
      </w:r>
      <w:r w:rsidRPr="005A13A2">
        <w:rPr>
          <w:rFonts w:eastAsia="TimesNewRomanPSMT"/>
        </w:rPr>
        <w:t xml:space="preserve"> với giá trị nào sau đây?</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52.</w:t>
      </w:r>
      <w:r w:rsidRPr="005A13A2">
        <w:rPr>
          <w:rFonts w:eastAsia="TimesNewRomanPSMT"/>
        </w:rPr>
        <w:tab/>
      </w:r>
      <w:r w:rsidRPr="005A13A2">
        <w:rPr>
          <w:b/>
          <w:bCs/>
        </w:rPr>
        <w:t xml:space="preserve">B. </w:t>
      </w:r>
      <w:r w:rsidRPr="005A13A2">
        <w:rPr>
          <w:rFonts w:eastAsia="TimesNewRomanPSMT"/>
        </w:rPr>
        <w:t>49.</w:t>
      </w:r>
      <w:r w:rsidRPr="005A13A2">
        <w:rPr>
          <w:rFonts w:eastAsia="TimesNewRomanPSMT"/>
        </w:rPr>
        <w:tab/>
      </w:r>
      <w:r w:rsidRPr="005A13A2">
        <w:rPr>
          <w:b/>
          <w:bCs/>
        </w:rPr>
        <w:t xml:space="preserve">C. </w:t>
      </w:r>
      <w:r w:rsidRPr="005A13A2">
        <w:rPr>
          <w:rFonts w:eastAsia="TimesNewRomanPSMT"/>
        </w:rPr>
        <w:t xml:space="preserve">77. </w:t>
      </w:r>
      <w:r w:rsidRPr="005A13A2">
        <w:rPr>
          <w:rFonts w:eastAsia="TimesNewRomanPSMT"/>
        </w:rPr>
        <w:tab/>
      </w:r>
      <w:r w:rsidRPr="005A13A2">
        <w:rPr>
          <w:b/>
          <w:bCs/>
        </w:rPr>
        <w:t xml:space="preserve">D. </w:t>
      </w:r>
      <w:r w:rsidRPr="005A13A2">
        <w:rPr>
          <w:rFonts w:eastAsia="TimesNewRomanPSMT"/>
        </w:rPr>
        <w:t>22.</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b/>
          <w:bCs/>
        </w:rPr>
        <w:t xml:space="preserve">Câu 79: </w:t>
      </w:r>
      <w:r w:rsidRPr="005A13A2">
        <w:rPr>
          <w:rFonts w:eastAsia="TimesNewRomanPSMT"/>
        </w:rPr>
        <w:t>Tiến hành thí nghiệm theo các bước sau:</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C96D83">
        <w:rPr>
          <w:iCs/>
        </w:rPr>
        <w:t>Bước 1:</w:t>
      </w:r>
      <w:r w:rsidRPr="005A13A2">
        <w:rPr>
          <w:i/>
          <w:iCs/>
        </w:rPr>
        <w:t xml:space="preserve"> </w:t>
      </w:r>
      <w:r w:rsidRPr="005A13A2">
        <w:rPr>
          <w:rFonts w:eastAsia="TimesNewRomanPSMT"/>
        </w:rPr>
        <w:t>Cho vào cốc thủy tinh chịu nhiệt khoảng 5 gam mỡ lợn và 10 ml dung dị</w:t>
      </w:r>
      <w:r>
        <w:rPr>
          <w:rFonts w:eastAsia="TimesNewRomanPSMT"/>
        </w:rPr>
        <w:t>ch NaOH 40%.</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C96D83">
        <w:rPr>
          <w:iCs/>
        </w:rPr>
        <w:t>Bước 2:</w:t>
      </w:r>
      <w:r w:rsidRPr="005A13A2">
        <w:rPr>
          <w:i/>
          <w:iCs/>
        </w:rPr>
        <w:t xml:space="preserve"> </w:t>
      </w:r>
      <w:r w:rsidRPr="005A13A2">
        <w:rPr>
          <w:rFonts w:eastAsia="TimesNewRomanPSMT"/>
        </w:rPr>
        <w:t>Đun sôi nhẹ hỗn hợp, liên tục khuấy đều bằng đũa thủy tinh khoảng 30 phút và thỉnh</w:t>
      </w:r>
      <w:r w:rsidRPr="005A13A2">
        <w:rPr>
          <w:rFonts w:eastAsia="TimesNewRomanPSMT"/>
        </w:rPr>
        <w:br/>
        <w:t>thoảng thêm nước cất để giữ cho thể tích hỗn hợp không đổi. Để nguội hỗn hợ</w:t>
      </w:r>
      <w:r>
        <w:rPr>
          <w:rFonts w:eastAsia="TimesNewRomanPSMT"/>
        </w:rPr>
        <w:t>p.</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C96D83">
        <w:rPr>
          <w:iCs/>
        </w:rPr>
        <w:t>Bước 3:</w:t>
      </w:r>
      <w:r w:rsidRPr="005A13A2">
        <w:rPr>
          <w:i/>
          <w:iCs/>
        </w:rPr>
        <w:t xml:space="preserve"> </w:t>
      </w:r>
      <w:r w:rsidRPr="005A13A2">
        <w:rPr>
          <w:rFonts w:eastAsia="TimesNewRomanPSMT"/>
        </w:rPr>
        <w:t>Rót thêm vào hỗn hợp 15 – 20 ml dung dịch NaC</w:t>
      </w:r>
      <w:r>
        <w:rPr>
          <w:rFonts w:eastAsia="TimesNewRomanPSMT"/>
        </w:rPr>
        <w:t>l</w:t>
      </w:r>
      <w:r w:rsidRPr="005A13A2">
        <w:rPr>
          <w:rFonts w:eastAsia="TimesNewRomanPSMT"/>
        </w:rPr>
        <w:t xml:space="preserve"> bão hòa nóng, khuấy nhẹ. Để yên hỗn hợp.</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rFonts w:eastAsia="TimesNewRomanPSMT"/>
        </w:rPr>
        <w:t>Cho các phát biểu sau:</w:t>
      </w:r>
    </w:p>
    <w:p w:rsidR="002A58A5" w:rsidRDefault="002A58A5" w:rsidP="002A58A5">
      <w:pPr>
        <w:tabs>
          <w:tab w:val="left" w:pos="2665"/>
          <w:tab w:val="left" w:pos="5046"/>
          <w:tab w:val="left" w:pos="7428"/>
        </w:tabs>
        <w:adjustRightInd w:val="0"/>
        <w:spacing w:line="273" w:lineRule="exact"/>
        <w:ind w:right="6" w:firstLine="220"/>
        <w:jc w:val="both"/>
        <w:rPr>
          <w:rFonts w:eastAsia="TimesNewRomanPSMT"/>
        </w:rPr>
      </w:pPr>
      <w:r w:rsidRPr="005A13A2">
        <w:rPr>
          <w:rFonts w:eastAsia="TimesNewRomanPSMT"/>
        </w:rPr>
        <w:t>(a) Sau bước 3 thấy có lớp chất rắn màu trắng nổ</w:t>
      </w:r>
      <w:r>
        <w:rPr>
          <w:rFonts w:eastAsia="TimesNewRomanPSMT"/>
        </w:rPr>
        <w:t>i lên là glixerol.</w:t>
      </w:r>
    </w:p>
    <w:p w:rsidR="002A58A5" w:rsidRDefault="002A58A5" w:rsidP="002A58A5">
      <w:pPr>
        <w:tabs>
          <w:tab w:val="left" w:pos="2665"/>
          <w:tab w:val="left" w:pos="5046"/>
          <w:tab w:val="left" w:pos="7428"/>
        </w:tabs>
        <w:adjustRightInd w:val="0"/>
        <w:spacing w:line="273" w:lineRule="exact"/>
        <w:ind w:right="6" w:firstLine="220"/>
        <w:jc w:val="both"/>
        <w:rPr>
          <w:rFonts w:eastAsia="TimesNewRomanPSMT"/>
        </w:rPr>
      </w:pPr>
      <w:r w:rsidRPr="005A13A2">
        <w:rPr>
          <w:rFonts w:eastAsia="TimesNewRomanPSMT"/>
        </w:rPr>
        <w:t>(b) Vai trò của dung dịch NaCl bão hòa ở bước 3 là để tách muối natri của axit béo ra khỏi hỗn hợ</w:t>
      </w:r>
      <w:r>
        <w:rPr>
          <w:rFonts w:eastAsia="TimesNewRomanPSMT"/>
        </w:rPr>
        <w:t>p.</w:t>
      </w:r>
    </w:p>
    <w:p w:rsidR="002A58A5" w:rsidRDefault="002A58A5" w:rsidP="002A58A5">
      <w:pPr>
        <w:tabs>
          <w:tab w:val="left" w:pos="2665"/>
          <w:tab w:val="left" w:pos="5046"/>
          <w:tab w:val="left" w:pos="7428"/>
        </w:tabs>
        <w:adjustRightInd w:val="0"/>
        <w:spacing w:line="273" w:lineRule="exact"/>
        <w:ind w:right="6" w:firstLine="220"/>
        <w:jc w:val="both"/>
        <w:rPr>
          <w:rFonts w:eastAsia="TimesNewRomanPSMT"/>
        </w:rPr>
      </w:pPr>
      <w:r w:rsidRPr="005A13A2">
        <w:rPr>
          <w:rFonts w:eastAsia="TimesNewRomanPSMT"/>
        </w:rPr>
        <w:t>(c) Ở bước 2, nếu không thêm nước cất, hỗn hợp bị cạn khô thì phản ứng thủy phân không xả</w:t>
      </w:r>
      <w:r>
        <w:rPr>
          <w:rFonts w:eastAsia="TimesNewRomanPSMT"/>
        </w:rPr>
        <w:t>y ra.</w:t>
      </w:r>
    </w:p>
    <w:p w:rsidR="002A58A5" w:rsidRDefault="002A58A5" w:rsidP="002A58A5">
      <w:pPr>
        <w:tabs>
          <w:tab w:val="left" w:pos="2665"/>
          <w:tab w:val="left" w:pos="5046"/>
          <w:tab w:val="left" w:pos="7428"/>
        </w:tabs>
        <w:adjustRightInd w:val="0"/>
        <w:spacing w:line="273" w:lineRule="exact"/>
        <w:ind w:right="6" w:firstLine="220"/>
        <w:jc w:val="both"/>
        <w:rPr>
          <w:rFonts w:eastAsia="TimesNewRomanPSMT"/>
          <w:spacing w:val="-4"/>
        </w:rPr>
      </w:pPr>
      <w:r w:rsidRPr="005A13A2">
        <w:rPr>
          <w:rFonts w:eastAsia="TimesNewRomanPSMT"/>
        </w:rPr>
        <w:t xml:space="preserve">(d) </w:t>
      </w:r>
      <w:r w:rsidRPr="005A13A2">
        <w:rPr>
          <w:rFonts w:eastAsia="TimesNewRomanPSMT"/>
          <w:spacing w:val="-4"/>
        </w:rPr>
        <w:t>Ở bước 1, nếu thay mỡ lợn bằng dầu dừa thì hiện tượng thí nghiệm sau bước 3 vẫn xảy ra tương tự.</w:t>
      </w:r>
    </w:p>
    <w:p w:rsidR="002A58A5" w:rsidRDefault="002A58A5" w:rsidP="002A58A5">
      <w:pPr>
        <w:tabs>
          <w:tab w:val="left" w:pos="2665"/>
          <w:tab w:val="left" w:pos="5046"/>
          <w:tab w:val="left" w:pos="7428"/>
        </w:tabs>
        <w:adjustRightInd w:val="0"/>
        <w:spacing w:line="273" w:lineRule="exact"/>
        <w:ind w:right="6" w:firstLine="220"/>
        <w:jc w:val="both"/>
        <w:rPr>
          <w:rFonts w:eastAsia="TimesNewRomanPSMT"/>
        </w:rPr>
      </w:pPr>
      <w:r w:rsidRPr="005A13A2">
        <w:rPr>
          <w:rFonts w:eastAsia="TimesNewRomanPSMT"/>
        </w:rPr>
        <w:t>(e) Trong công nghiệp, phản ứng ở thí nghiệm trên được ứng dụng để sản xuất xà phòng và glixerol.</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rFonts w:eastAsia="TimesNewRomanPSMT"/>
        </w:rPr>
        <w:t>Số phát biểu đúng là</w:t>
      </w:r>
    </w:p>
    <w:p w:rsidR="002A58A5"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 xml:space="preserve">5. </w:t>
      </w:r>
      <w:r w:rsidRPr="005A13A2">
        <w:rPr>
          <w:rFonts w:eastAsia="TimesNewRomanPSMT"/>
        </w:rPr>
        <w:tab/>
      </w:r>
      <w:r w:rsidRPr="005A13A2">
        <w:rPr>
          <w:b/>
          <w:bCs/>
        </w:rPr>
        <w:t xml:space="preserve">B. </w:t>
      </w:r>
      <w:r w:rsidRPr="005A13A2">
        <w:rPr>
          <w:rFonts w:eastAsia="TimesNewRomanPSMT"/>
        </w:rPr>
        <w:t xml:space="preserve">3. </w:t>
      </w:r>
      <w:r w:rsidRPr="005A13A2">
        <w:rPr>
          <w:rFonts w:eastAsia="TimesNewRomanPSMT"/>
        </w:rPr>
        <w:tab/>
      </w:r>
      <w:r w:rsidRPr="005A13A2">
        <w:rPr>
          <w:b/>
          <w:bCs/>
        </w:rPr>
        <w:t xml:space="preserve">C. </w:t>
      </w:r>
      <w:r w:rsidRPr="005A13A2">
        <w:rPr>
          <w:rFonts w:eastAsia="TimesNewRomanPSMT"/>
        </w:rPr>
        <w:t xml:space="preserve">2. </w:t>
      </w:r>
      <w:r w:rsidRPr="005A13A2">
        <w:rPr>
          <w:rFonts w:eastAsia="TimesNewRomanPSMT"/>
        </w:rPr>
        <w:tab/>
      </w:r>
      <w:r w:rsidRPr="005A13A2">
        <w:rPr>
          <w:b/>
          <w:bCs/>
        </w:rPr>
        <w:t xml:space="preserve">D. </w:t>
      </w:r>
      <w:r w:rsidRPr="005A13A2">
        <w:rPr>
          <w:rFonts w:eastAsia="TimesNewRomanPSMT"/>
        </w:rPr>
        <w:t>4.</w:t>
      </w:r>
    </w:p>
    <w:p w:rsidR="002A58A5" w:rsidRDefault="002A58A5" w:rsidP="002A58A5">
      <w:pPr>
        <w:tabs>
          <w:tab w:val="left" w:pos="2665"/>
          <w:tab w:val="left" w:pos="5046"/>
          <w:tab w:val="left" w:pos="7428"/>
        </w:tabs>
        <w:adjustRightInd w:val="0"/>
        <w:spacing w:line="273" w:lineRule="exact"/>
        <w:ind w:right="6"/>
        <w:jc w:val="both"/>
        <w:rPr>
          <w:rFonts w:eastAsia="TimesNewRomanPSMT"/>
        </w:rPr>
      </w:pPr>
      <w:r w:rsidRPr="005A13A2">
        <w:rPr>
          <w:b/>
          <w:bCs/>
        </w:rPr>
        <w:t xml:space="preserve">Câu 80: </w:t>
      </w:r>
      <w:r w:rsidRPr="005A13A2">
        <w:rPr>
          <w:rFonts w:eastAsia="TimesNewRomanPSMT"/>
        </w:rPr>
        <w:t>Hòa tan hết m gam hỗn hợp X gồm Fe, FeO, Fe</w:t>
      </w:r>
      <w:r w:rsidRPr="005A13A2">
        <w:rPr>
          <w:rFonts w:eastAsia="TimesNewRomanPSMT"/>
          <w:vertAlign w:val="subscript"/>
        </w:rPr>
        <w:t>2</w:t>
      </w:r>
      <w:r w:rsidRPr="005A13A2">
        <w:rPr>
          <w:rFonts w:eastAsia="TimesNewRomanPSMT"/>
        </w:rPr>
        <w:t>O</w:t>
      </w:r>
      <w:r w:rsidRPr="005A13A2">
        <w:rPr>
          <w:rFonts w:eastAsia="TimesNewRomanPSMT"/>
          <w:vertAlign w:val="subscript"/>
        </w:rPr>
        <w:t>3</w:t>
      </w:r>
      <w:r w:rsidRPr="005A13A2">
        <w:rPr>
          <w:rFonts w:eastAsia="TimesNewRomanPSMT"/>
        </w:rPr>
        <w:t xml:space="preserve"> và Fe</w:t>
      </w:r>
      <w:r w:rsidRPr="005A13A2">
        <w:rPr>
          <w:rFonts w:eastAsia="TimesNewRomanPSMT"/>
          <w:vertAlign w:val="subscript"/>
        </w:rPr>
        <w:t>3</w:t>
      </w:r>
      <w:r w:rsidRPr="005A13A2">
        <w:rPr>
          <w:rFonts w:eastAsia="TimesNewRomanPSMT"/>
        </w:rPr>
        <w:t>O</w:t>
      </w:r>
      <w:r w:rsidRPr="005A13A2">
        <w:rPr>
          <w:rFonts w:eastAsia="TimesNewRomanPSMT"/>
          <w:vertAlign w:val="subscript"/>
        </w:rPr>
        <w:t xml:space="preserve">4 </w:t>
      </w:r>
      <w:r w:rsidRPr="005A13A2">
        <w:rPr>
          <w:rFonts w:eastAsia="TimesNewRomanPSMT"/>
        </w:rPr>
        <w:t>vào dung dịch HCl dư, thu được a mol H</w:t>
      </w:r>
      <w:r w:rsidRPr="005A13A2">
        <w:rPr>
          <w:rFonts w:eastAsia="TimesNewRomanPSMT"/>
          <w:vertAlign w:val="subscript"/>
        </w:rPr>
        <w:t>2</w:t>
      </w:r>
      <w:r w:rsidRPr="005A13A2">
        <w:rPr>
          <w:rFonts w:eastAsia="TimesNewRomanPSMT"/>
        </w:rPr>
        <w:t xml:space="preserve"> và dung dịch chứa 31,19 gam hỗn hợp muối. Mặt khác, hòa tan hoàn toàn m gam X trong dung dịch chứa 0,55 mol H</w:t>
      </w:r>
      <w:r w:rsidRPr="005A13A2">
        <w:rPr>
          <w:rFonts w:eastAsia="TimesNewRomanPSMT"/>
          <w:vertAlign w:val="subscript"/>
        </w:rPr>
        <w:t>2</w:t>
      </w:r>
      <w:r w:rsidRPr="005A13A2">
        <w:rPr>
          <w:rFonts w:eastAsia="TimesNewRomanPSMT"/>
        </w:rPr>
        <w:t>SO</w:t>
      </w:r>
      <w:r w:rsidRPr="005A13A2">
        <w:rPr>
          <w:rFonts w:eastAsia="TimesNewRomanPSMT"/>
          <w:vertAlign w:val="subscript"/>
        </w:rPr>
        <w:t>4</w:t>
      </w:r>
      <w:r w:rsidRPr="005A13A2">
        <w:rPr>
          <w:rFonts w:eastAsia="TimesNewRomanPSMT"/>
        </w:rPr>
        <w:t xml:space="preserve"> (đặc) đun nóng, thu được dung dịch Y và 0,14 mol SO</w:t>
      </w:r>
      <w:r w:rsidRPr="005A13A2">
        <w:rPr>
          <w:rFonts w:eastAsia="TimesNewRomanPSMT"/>
          <w:vertAlign w:val="subscript"/>
        </w:rPr>
        <w:t xml:space="preserve">2 </w:t>
      </w:r>
      <w:r w:rsidRPr="005A13A2">
        <w:rPr>
          <w:rFonts w:eastAsia="TimesNewRomanPSMT"/>
        </w:rPr>
        <w:t>(sản phẩm khử duy nhất của S</w:t>
      </w:r>
      <w:r w:rsidRPr="005A13A2">
        <w:rPr>
          <w:rFonts w:eastAsia="TimesNewRomanPSMT"/>
          <w:vertAlign w:val="superscript"/>
        </w:rPr>
        <w:t>+6</w:t>
      </w:r>
      <w:r w:rsidRPr="005A13A2">
        <w:rPr>
          <w:rFonts w:eastAsia="TimesNewRomanPSMT"/>
        </w:rPr>
        <w:t>). Cho 400 ml dung dịch NaOH 1M vào Y, sau khi phản ứng kết thúc thu được 10,7 gam một chất kết tủa. Giá trị của a là</w:t>
      </w:r>
    </w:p>
    <w:p w:rsidR="002A58A5" w:rsidRPr="00C96D83" w:rsidRDefault="002A58A5" w:rsidP="002A58A5">
      <w:pPr>
        <w:tabs>
          <w:tab w:val="left" w:pos="284"/>
          <w:tab w:val="left" w:pos="2835"/>
          <w:tab w:val="left" w:pos="5387"/>
          <w:tab w:val="left" w:pos="7938"/>
        </w:tabs>
        <w:spacing w:before="20" w:line="264" w:lineRule="auto"/>
        <w:jc w:val="both"/>
        <w:rPr>
          <w:rFonts w:eastAsia="TimesNewRomanPSMT"/>
        </w:rPr>
      </w:pPr>
      <w:r>
        <w:rPr>
          <w:b/>
          <w:bCs/>
        </w:rPr>
        <w:tab/>
      </w:r>
      <w:r w:rsidRPr="005A13A2">
        <w:rPr>
          <w:b/>
          <w:bCs/>
        </w:rPr>
        <w:t xml:space="preserve">A. </w:t>
      </w:r>
      <w:r w:rsidRPr="005A13A2">
        <w:rPr>
          <w:rFonts w:eastAsia="TimesNewRomanPSMT"/>
        </w:rPr>
        <w:t>0,05.</w:t>
      </w:r>
      <w:r w:rsidRPr="005A13A2">
        <w:rPr>
          <w:rFonts w:eastAsia="TimesNewRomanPSMT"/>
        </w:rPr>
        <w:tab/>
      </w:r>
      <w:r w:rsidRPr="005A13A2">
        <w:rPr>
          <w:b/>
          <w:bCs/>
        </w:rPr>
        <w:t xml:space="preserve">B. </w:t>
      </w:r>
      <w:r w:rsidRPr="005A13A2">
        <w:rPr>
          <w:rFonts w:eastAsia="TimesNewRomanPSMT"/>
        </w:rPr>
        <w:t>0,06.</w:t>
      </w:r>
      <w:r w:rsidRPr="005A13A2">
        <w:rPr>
          <w:rFonts w:eastAsia="TimesNewRomanPSMT"/>
        </w:rPr>
        <w:tab/>
      </w:r>
      <w:r w:rsidRPr="005A13A2">
        <w:rPr>
          <w:b/>
          <w:bCs/>
        </w:rPr>
        <w:t xml:space="preserve">C. </w:t>
      </w:r>
      <w:r w:rsidRPr="005A13A2">
        <w:rPr>
          <w:rFonts w:eastAsia="TimesNewRomanPSMT"/>
        </w:rPr>
        <w:t xml:space="preserve">0,04. </w:t>
      </w:r>
      <w:r w:rsidRPr="005A13A2">
        <w:rPr>
          <w:rFonts w:eastAsia="TimesNewRomanPSMT"/>
        </w:rPr>
        <w:tab/>
      </w:r>
      <w:r w:rsidRPr="005A13A2">
        <w:rPr>
          <w:b/>
          <w:bCs/>
        </w:rPr>
        <w:t xml:space="preserve">D. </w:t>
      </w:r>
      <w:r w:rsidRPr="005A13A2">
        <w:rPr>
          <w:rFonts w:eastAsia="TimesNewRomanPSMT"/>
        </w:rPr>
        <w:t>0,03.</w:t>
      </w:r>
    </w:p>
    <w:p w:rsidR="007D7F9C" w:rsidRDefault="007D7F9C" w:rsidP="001E2CEC">
      <w:pPr>
        <w:jc w:val="center"/>
        <w:rPr>
          <w:rFonts w:eastAsia="TimesNewRomanPSMT"/>
          <w:b/>
        </w:rPr>
      </w:pPr>
      <w:bookmarkStart w:id="0" w:name="_GoBack"/>
      <w:bookmarkEnd w:id="0"/>
      <w:r>
        <w:rPr>
          <w:rFonts w:eastAsia="TimesNewRomanPSMT"/>
          <w:b/>
        </w:rPr>
        <w:t>………….Hết……..</w:t>
      </w:r>
    </w:p>
    <w:p w:rsidR="001E2CEC" w:rsidRPr="00382197" w:rsidRDefault="001E2CEC" w:rsidP="001E2CEC">
      <w:pPr>
        <w:jc w:val="center"/>
        <w:rPr>
          <w:rFonts w:eastAsia="TimesNewRomanPSMT"/>
          <w:b/>
        </w:rPr>
      </w:pPr>
      <w:r w:rsidRPr="00382197">
        <w:rPr>
          <w:rFonts w:eastAsia="TimesNewRomanPSMT"/>
          <w:b/>
        </w:rPr>
        <w:t>ĐÁP</w:t>
      </w:r>
      <w:r w:rsidR="007D7F9C">
        <w:rPr>
          <w:rFonts w:eastAsia="TimesNewRomanPSMT"/>
          <w:b/>
        </w:rPr>
        <w:t xml:space="preserve"> </w:t>
      </w:r>
      <w:r w:rsidRPr="00382197">
        <w:rPr>
          <w:rFonts w:eastAsia="TimesNewRomanPSMT"/>
          <w:b/>
        </w:rPr>
        <w:t>ÁN</w:t>
      </w:r>
    </w:p>
    <w:tbl>
      <w:tblPr>
        <w:tblW w:w="0" w:type="auto"/>
        <w:tblInd w:w="1527" w:type="dxa"/>
        <w:tblLayout w:type="fixed"/>
        <w:tblCellMar>
          <w:left w:w="10" w:type="dxa"/>
          <w:right w:w="10" w:type="dxa"/>
        </w:tblCellMar>
        <w:tblLook w:val="04A0" w:firstRow="1" w:lastRow="0" w:firstColumn="1" w:lastColumn="0" w:noHBand="0" w:noVBand="1"/>
      </w:tblPr>
      <w:tblGrid>
        <w:gridCol w:w="677"/>
        <w:gridCol w:w="739"/>
        <w:gridCol w:w="720"/>
        <w:gridCol w:w="730"/>
        <w:gridCol w:w="720"/>
        <w:gridCol w:w="725"/>
        <w:gridCol w:w="730"/>
        <w:gridCol w:w="730"/>
        <w:gridCol w:w="720"/>
        <w:gridCol w:w="734"/>
      </w:tblGrid>
      <w:tr w:rsidR="001E2CEC" w:rsidRPr="00382197" w:rsidTr="00CE7D31">
        <w:trPr>
          <w:trHeight w:hRule="exact" w:val="331"/>
        </w:trPr>
        <w:tc>
          <w:tcPr>
            <w:tcW w:w="677" w:type="dxa"/>
            <w:tcBorders>
              <w:top w:val="single" w:sz="4" w:space="0" w:color="auto"/>
              <w:left w:val="single" w:sz="4" w:space="0" w:color="auto"/>
            </w:tcBorders>
            <w:shd w:val="clear" w:color="auto" w:fill="FFFFFF"/>
            <w:vAlign w:val="center"/>
          </w:tcPr>
          <w:p w:rsidR="001E2CEC" w:rsidRPr="00382197" w:rsidRDefault="001E2CEC" w:rsidP="00CE7D31">
            <w:pPr>
              <w:pStyle w:val="Other0"/>
            </w:pPr>
            <w:r w:rsidRPr="00382197">
              <w:rPr>
                <w:sz w:val="24"/>
                <w:szCs w:val="24"/>
              </w:rPr>
              <w:t>41A</w:t>
            </w:r>
          </w:p>
        </w:tc>
        <w:tc>
          <w:tcPr>
            <w:tcW w:w="739" w:type="dxa"/>
            <w:tcBorders>
              <w:top w:val="single" w:sz="4" w:space="0" w:color="auto"/>
              <w:left w:val="single" w:sz="4" w:space="0" w:color="auto"/>
            </w:tcBorders>
            <w:shd w:val="clear" w:color="auto" w:fill="FFFFFF"/>
            <w:vAlign w:val="center"/>
          </w:tcPr>
          <w:p w:rsidR="001E2CEC" w:rsidRPr="00382197" w:rsidRDefault="001E2CEC" w:rsidP="00CE7D31">
            <w:pPr>
              <w:pStyle w:val="Other0"/>
            </w:pPr>
            <w:r w:rsidRPr="00382197">
              <w:rPr>
                <w:sz w:val="24"/>
                <w:szCs w:val="24"/>
              </w:rPr>
              <w:t>42B</w:t>
            </w:r>
          </w:p>
        </w:tc>
        <w:tc>
          <w:tcPr>
            <w:tcW w:w="720" w:type="dxa"/>
            <w:tcBorders>
              <w:top w:val="single" w:sz="4" w:space="0" w:color="auto"/>
              <w:left w:val="single" w:sz="4" w:space="0" w:color="auto"/>
            </w:tcBorders>
            <w:shd w:val="clear" w:color="auto" w:fill="FFFFFF"/>
            <w:vAlign w:val="center"/>
          </w:tcPr>
          <w:p w:rsidR="001E2CEC" w:rsidRPr="00382197" w:rsidRDefault="001E2CEC" w:rsidP="00CE7D31">
            <w:pPr>
              <w:pStyle w:val="Other0"/>
            </w:pPr>
            <w:r w:rsidRPr="00382197">
              <w:rPr>
                <w:sz w:val="24"/>
                <w:szCs w:val="24"/>
              </w:rPr>
              <w:t>43A</w:t>
            </w:r>
          </w:p>
        </w:tc>
        <w:tc>
          <w:tcPr>
            <w:tcW w:w="730" w:type="dxa"/>
            <w:tcBorders>
              <w:top w:val="single" w:sz="4" w:space="0" w:color="auto"/>
              <w:left w:val="single" w:sz="4" w:space="0" w:color="auto"/>
            </w:tcBorders>
            <w:shd w:val="clear" w:color="auto" w:fill="FFFFFF"/>
            <w:vAlign w:val="center"/>
          </w:tcPr>
          <w:p w:rsidR="001E2CEC" w:rsidRPr="00382197" w:rsidRDefault="001E2CEC" w:rsidP="00CE7D31">
            <w:pPr>
              <w:pStyle w:val="Other0"/>
            </w:pPr>
            <w:r w:rsidRPr="00382197">
              <w:rPr>
                <w:sz w:val="24"/>
                <w:szCs w:val="24"/>
              </w:rPr>
              <w:t>44A</w:t>
            </w:r>
          </w:p>
        </w:tc>
        <w:tc>
          <w:tcPr>
            <w:tcW w:w="720" w:type="dxa"/>
            <w:tcBorders>
              <w:top w:val="single" w:sz="4" w:space="0" w:color="auto"/>
              <w:left w:val="single" w:sz="4" w:space="0" w:color="auto"/>
            </w:tcBorders>
            <w:shd w:val="clear" w:color="auto" w:fill="FFFFFF"/>
            <w:vAlign w:val="center"/>
          </w:tcPr>
          <w:p w:rsidR="001E2CEC" w:rsidRPr="00382197" w:rsidRDefault="001E2CEC" w:rsidP="00CE7D31">
            <w:pPr>
              <w:pStyle w:val="Other0"/>
            </w:pPr>
            <w:r w:rsidRPr="00382197">
              <w:rPr>
                <w:sz w:val="24"/>
                <w:szCs w:val="24"/>
              </w:rPr>
              <w:t>45C</w:t>
            </w:r>
          </w:p>
        </w:tc>
        <w:tc>
          <w:tcPr>
            <w:tcW w:w="725" w:type="dxa"/>
            <w:tcBorders>
              <w:top w:val="single" w:sz="4" w:space="0" w:color="auto"/>
              <w:left w:val="single" w:sz="4" w:space="0" w:color="auto"/>
            </w:tcBorders>
            <w:shd w:val="clear" w:color="auto" w:fill="FFFFFF"/>
            <w:vAlign w:val="center"/>
          </w:tcPr>
          <w:p w:rsidR="001E2CEC" w:rsidRPr="00382197" w:rsidRDefault="001E2CEC" w:rsidP="00CE7D31">
            <w:pPr>
              <w:pStyle w:val="Other0"/>
            </w:pPr>
            <w:r w:rsidRPr="00382197">
              <w:rPr>
                <w:sz w:val="24"/>
                <w:szCs w:val="24"/>
              </w:rPr>
              <w:t>46A</w:t>
            </w:r>
          </w:p>
        </w:tc>
        <w:tc>
          <w:tcPr>
            <w:tcW w:w="730" w:type="dxa"/>
            <w:tcBorders>
              <w:top w:val="single" w:sz="4" w:space="0" w:color="auto"/>
              <w:left w:val="single" w:sz="4" w:space="0" w:color="auto"/>
            </w:tcBorders>
            <w:shd w:val="clear" w:color="auto" w:fill="FFFFFF"/>
            <w:vAlign w:val="center"/>
          </w:tcPr>
          <w:p w:rsidR="001E2CEC" w:rsidRPr="00382197" w:rsidRDefault="001E2CEC" w:rsidP="00CE7D31">
            <w:pPr>
              <w:pStyle w:val="Other0"/>
            </w:pPr>
            <w:r w:rsidRPr="00382197">
              <w:rPr>
                <w:sz w:val="24"/>
                <w:szCs w:val="24"/>
              </w:rPr>
              <w:t>47D</w:t>
            </w:r>
          </w:p>
        </w:tc>
        <w:tc>
          <w:tcPr>
            <w:tcW w:w="730" w:type="dxa"/>
            <w:tcBorders>
              <w:top w:val="single" w:sz="4" w:space="0" w:color="auto"/>
              <w:left w:val="single" w:sz="4" w:space="0" w:color="auto"/>
            </w:tcBorders>
            <w:shd w:val="clear" w:color="auto" w:fill="FFFFFF"/>
            <w:vAlign w:val="center"/>
          </w:tcPr>
          <w:p w:rsidR="001E2CEC" w:rsidRPr="00382197" w:rsidRDefault="001E2CEC" w:rsidP="00CE7D31">
            <w:pPr>
              <w:pStyle w:val="Other0"/>
            </w:pPr>
            <w:r w:rsidRPr="00382197">
              <w:rPr>
                <w:sz w:val="24"/>
                <w:szCs w:val="24"/>
              </w:rPr>
              <w:t>48D</w:t>
            </w:r>
          </w:p>
        </w:tc>
        <w:tc>
          <w:tcPr>
            <w:tcW w:w="720" w:type="dxa"/>
            <w:tcBorders>
              <w:top w:val="single" w:sz="4" w:space="0" w:color="auto"/>
              <w:left w:val="single" w:sz="4" w:space="0" w:color="auto"/>
            </w:tcBorders>
            <w:shd w:val="clear" w:color="auto" w:fill="FFFFFF"/>
            <w:vAlign w:val="center"/>
          </w:tcPr>
          <w:p w:rsidR="001E2CEC" w:rsidRPr="00382197" w:rsidRDefault="001E2CEC" w:rsidP="00CE7D31">
            <w:pPr>
              <w:pStyle w:val="Other0"/>
            </w:pPr>
            <w:r w:rsidRPr="00382197">
              <w:rPr>
                <w:sz w:val="24"/>
                <w:szCs w:val="24"/>
              </w:rPr>
              <w:t>49C</w:t>
            </w:r>
          </w:p>
        </w:tc>
        <w:tc>
          <w:tcPr>
            <w:tcW w:w="734" w:type="dxa"/>
            <w:tcBorders>
              <w:top w:val="single" w:sz="4" w:space="0" w:color="auto"/>
              <w:left w:val="single" w:sz="4" w:space="0" w:color="auto"/>
              <w:right w:val="single" w:sz="4" w:space="0" w:color="auto"/>
            </w:tcBorders>
            <w:shd w:val="clear" w:color="auto" w:fill="FFFFFF"/>
            <w:vAlign w:val="center"/>
          </w:tcPr>
          <w:p w:rsidR="001E2CEC" w:rsidRPr="00382197" w:rsidRDefault="001E2CEC" w:rsidP="00CE7D31">
            <w:pPr>
              <w:pStyle w:val="Other0"/>
            </w:pPr>
            <w:r w:rsidRPr="00382197">
              <w:rPr>
                <w:sz w:val="24"/>
                <w:szCs w:val="24"/>
              </w:rPr>
              <w:t>50D</w:t>
            </w:r>
          </w:p>
        </w:tc>
      </w:tr>
      <w:tr w:rsidR="001E2CEC" w:rsidRPr="00382197" w:rsidTr="00CE7D31">
        <w:trPr>
          <w:trHeight w:hRule="exact" w:val="326"/>
        </w:trPr>
        <w:tc>
          <w:tcPr>
            <w:tcW w:w="677" w:type="dxa"/>
            <w:tcBorders>
              <w:top w:val="single" w:sz="4" w:space="0" w:color="auto"/>
              <w:left w:val="single" w:sz="4" w:space="0" w:color="auto"/>
            </w:tcBorders>
            <w:shd w:val="clear" w:color="auto" w:fill="FFFFFF"/>
            <w:vAlign w:val="center"/>
          </w:tcPr>
          <w:p w:rsidR="001E2CEC" w:rsidRPr="00382197" w:rsidRDefault="001E2CEC" w:rsidP="00CE7D31">
            <w:pPr>
              <w:pStyle w:val="Other0"/>
            </w:pPr>
            <w:r w:rsidRPr="00382197">
              <w:rPr>
                <w:sz w:val="24"/>
                <w:szCs w:val="24"/>
              </w:rPr>
              <w:t>51D</w:t>
            </w:r>
          </w:p>
        </w:tc>
        <w:tc>
          <w:tcPr>
            <w:tcW w:w="739" w:type="dxa"/>
            <w:tcBorders>
              <w:top w:val="single" w:sz="4" w:space="0" w:color="auto"/>
              <w:left w:val="single" w:sz="4" w:space="0" w:color="auto"/>
            </w:tcBorders>
            <w:shd w:val="clear" w:color="auto" w:fill="FFFFFF"/>
            <w:vAlign w:val="center"/>
          </w:tcPr>
          <w:p w:rsidR="001E2CEC" w:rsidRPr="00382197" w:rsidRDefault="001E2CEC" w:rsidP="00CE7D31">
            <w:pPr>
              <w:pStyle w:val="Other0"/>
            </w:pPr>
            <w:r w:rsidRPr="00382197">
              <w:rPr>
                <w:sz w:val="24"/>
                <w:szCs w:val="24"/>
              </w:rPr>
              <w:t>52A</w:t>
            </w:r>
          </w:p>
        </w:tc>
        <w:tc>
          <w:tcPr>
            <w:tcW w:w="720" w:type="dxa"/>
            <w:tcBorders>
              <w:top w:val="single" w:sz="4" w:space="0" w:color="auto"/>
              <w:left w:val="single" w:sz="4" w:space="0" w:color="auto"/>
            </w:tcBorders>
            <w:shd w:val="clear" w:color="auto" w:fill="FFFFFF"/>
            <w:vAlign w:val="center"/>
          </w:tcPr>
          <w:p w:rsidR="001E2CEC" w:rsidRPr="00382197" w:rsidRDefault="001E2CEC" w:rsidP="00CE7D31">
            <w:pPr>
              <w:pStyle w:val="Other0"/>
            </w:pPr>
            <w:r w:rsidRPr="00382197">
              <w:rPr>
                <w:sz w:val="24"/>
                <w:szCs w:val="24"/>
              </w:rPr>
              <w:t>53B</w:t>
            </w:r>
          </w:p>
        </w:tc>
        <w:tc>
          <w:tcPr>
            <w:tcW w:w="730" w:type="dxa"/>
            <w:tcBorders>
              <w:top w:val="single" w:sz="4" w:space="0" w:color="auto"/>
              <w:left w:val="single" w:sz="4" w:space="0" w:color="auto"/>
            </w:tcBorders>
            <w:shd w:val="clear" w:color="auto" w:fill="FFFFFF"/>
            <w:vAlign w:val="center"/>
          </w:tcPr>
          <w:p w:rsidR="001E2CEC" w:rsidRPr="00382197" w:rsidRDefault="001E2CEC" w:rsidP="00CE7D31">
            <w:pPr>
              <w:pStyle w:val="Other0"/>
            </w:pPr>
            <w:r w:rsidRPr="00382197">
              <w:rPr>
                <w:sz w:val="24"/>
                <w:szCs w:val="24"/>
              </w:rPr>
              <w:t>54C</w:t>
            </w:r>
          </w:p>
        </w:tc>
        <w:tc>
          <w:tcPr>
            <w:tcW w:w="720" w:type="dxa"/>
            <w:tcBorders>
              <w:top w:val="single" w:sz="4" w:space="0" w:color="auto"/>
              <w:left w:val="single" w:sz="4" w:space="0" w:color="auto"/>
            </w:tcBorders>
            <w:shd w:val="clear" w:color="auto" w:fill="FFFFFF"/>
            <w:vAlign w:val="center"/>
          </w:tcPr>
          <w:p w:rsidR="001E2CEC" w:rsidRPr="00382197" w:rsidRDefault="001E2CEC" w:rsidP="00CE7D31">
            <w:pPr>
              <w:pStyle w:val="Other0"/>
            </w:pPr>
            <w:r w:rsidRPr="00382197">
              <w:rPr>
                <w:sz w:val="24"/>
                <w:szCs w:val="24"/>
              </w:rPr>
              <w:t>55C</w:t>
            </w:r>
          </w:p>
        </w:tc>
        <w:tc>
          <w:tcPr>
            <w:tcW w:w="725" w:type="dxa"/>
            <w:tcBorders>
              <w:top w:val="single" w:sz="4" w:space="0" w:color="auto"/>
              <w:left w:val="single" w:sz="4" w:space="0" w:color="auto"/>
            </w:tcBorders>
            <w:shd w:val="clear" w:color="auto" w:fill="FFFFFF"/>
            <w:vAlign w:val="center"/>
          </w:tcPr>
          <w:p w:rsidR="001E2CEC" w:rsidRPr="00382197" w:rsidRDefault="001E2CEC" w:rsidP="00CE7D31">
            <w:pPr>
              <w:pStyle w:val="Other0"/>
            </w:pPr>
            <w:r w:rsidRPr="00382197">
              <w:rPr>
                <w:sz w:val="24"/>
                <w:szCs w:val="24"/>
              </w:rPr>
              <w:t>56C</w:t>
            </w:r>
          </w:p>
        </w:tc>
        <w:tc>
          <w:tcPr>
            <w:tcW w:w="730" w:type="dxa"/>
            <w:tcBorders>
              <w:top w:val="single" w:sz="4" w:space="0" w:color="auto"/>
              <w:left w:val="single" w:sz="4" w:space="0" w:color="auto"/>
            </w:tcBorders>
            <w:shd w:val="clear" w:color="auto" w:fill="FFFFFF"/>
            <w:vAlign w:val="center"/>
          </w:tcPr>
          <w:p w:rsidR="001E2CEC" w:rsidRPr="00382197" w:rsidRDefault="001E2CEC" w:rsidP="00CE7D31">
            <w:pPr>
              <w:pStyle w:val="Other0"/>
            </w:pPr>
            <w:r w:rsidRPr="00382197">
              <w:rPr>
                <w:sz w:val="24"/>
                <w:szCs w:val="24"/>
              </w:rPr>
              <w:t>57A</w:t>
            </w:r>
          </w:p>
        </w:tc>
        <w:tc>
          <w:tcPr>
            <w:tcW w:w="730" w:type="dxa"/>
            <w:tcBorders>
              <w:top w:val="single" w:sz="4" w:space="0" w:color="auto"/>
              <w:left w:val="single" w:sz="4" w:space="0" w:color="auto"/>
            </w:tcBorders>
            <w:shd w:val="clear" w:color="auto" w:fill="FFFFFF"/>
            <w:vAlign w:val="center"/>
          </w:tcPr>
          <w:p w:rsidR="001E2CEC" w:rsidRPr="00382197" w:rsidRDefault="001E2CEC" w:rsidP="00CE7D31">
            <w:pPr>
              <w:pStyle w:val="Other0"/>
            </w:pPr>
            <w:r w:rsidRPr="00382197">
              <w:rPr>
                <w:sz w:val="24"/>
                <w:szCs w:val="24"/>
              </w:rPr>
              <w:t>58B</w:t>
            </w:r>
          </w:p>
        </w:tc>
        <w:tc>
          <w:tcPr>
            <w:tcW w:w="720" w:type="dxa"/>
            <w:tcBorders>
              <w:top w:val="single" w:sz="4" w:space="0" w:color="auto"/>
              <w:left w:val="single" w:sz="4" w:space="0" w:color="auto"/>
            </w:tcBorders>
            <w:shd w:val="clear" w:color="auto" w:fill="FFFFFF"/>
            <w:vAlign w:val="center"/>
          </w:tcPr>
          <w:p w:rsidR="001E2CEC" w:rsidRPr="00382197" w:rsidRDefault="001E2CEC" w:rsidP="00CE7D31">
            <w:pPr>
              <w:pStyle w:val="Other0"/>
            </w:pPr>
            <w:r w:rsidRPr="00382197">
              <w:rPr>
                <w:sz w:val="24"/>
                <w:szCs w:val="24"/>
              </w:rPr>
              <w:t>59C</w:t>
            </w:r>
          </w:p>
        </w:tc>
        <w:tc>
          <w:tcPr>
            <w:tcW w:w="734" w:type="dxa"/>
            <w:tcBorders>
              <w:top w:val="single" w:sz="4" w:space="0" w:color="auto"/>
              <w:left w:val="single" w:sz="4" w:space="0" w:color="auto"/>
              <w:right w:val="single" w:sz="4" w:space="0" w:color="auto"/>
            </w:tcBorders>
            <w:shd w:val="clear" w:color="auto" w:fill="FFFFFF"/>
            <w:vAlign w:val="center"/>
          </w:tcPr>
          <w:p w:rsidR="001E2CEC" w:rsidRPr="00382197" w:rsidRDefault="001E2CEC" w:rsidP="00CE7D31">
            <w:pPr>
              <w:pStyle w:val="Other0"/>
            </w:pPr>
            <w:r w:rsidRPr="00382197">
              <w:rPr>
                <w:sz w:val="24"/>
                <w:szCs w:val="24"/>
              </w:rPr>
              <w:t>60C</w:t>
            </w:r>
          </w:p>
        </w:tc>
      </w:tr>
      <w:tr w:rsidR="001E2CEC" w:rsidRPr="00382197" w:rsidTr="00CE7D31">
        <w:trPr>
          <w:trHeight w:hRule="exact" w:val="326"/>
        </w:trPr>
        <w:tc>
          <w:tcPr>
            <w:tcW w:w="677" w:type="dxa"/>
            <w:tcBorders>
              <w:top w:val="single" w:sz="4" w:space="0" w:color="auto"/>
              <w:left w:val="single" w:sz="4" w:space="0" w:color="auto"/>
            </w:tcBorders>
            <w:shd w:val="clear" w:color="auto" w:fill="FFFFFF"/>
            <w:vAlign w:val="center"/>
          </w:tcPr>
          <w:p w:rsidR="001E2CEC" w:rsidRPr="00382197" w:rsidRDefault="001E2CEC" w:rsidP="00CE7D31">
            <w:pPr>
              <w:pStyle w:val="Other0"/>
            </w:pPr>
            <w:r w:rsidRPr="00382197">
              <w:rPr>
                <w:sz w:val="24"/>
                <w:szCs w:val="24"/>
              </w:rPr>
              <w:t>61D</w:t>
            </w:r>
          </w:p>
        </w:tc>
        <w:tc>
          <w:tcPr>
            <w:tcW w:w="739" w:type="dxa"/>
            <w:tcBorders>
              <w:top w:val="single" w:sz="4" w:space="0" w:color="auto"/>
              <w:left w:val="single" w:sz="4" w:space="0" w:color="auto"/>
            </w:tcBorders>
            <w:shd w:val="clear" w:color="auto" w:fill="FFFFFF"/>
            <w:vAlign w:val="center"/>
          </w:tcPr>
          <w:p w:rsidR="001E2CEC" w:rsidRPr="00382197" w:rsidRDefault="001E2CEC" w:rsidP="00CE7D31">
            <w:pPr>
              <w:pStyle w:val="Other0"/>
            </w:pPr>
            <w:r w:rsidRPr="00382197">
              <w:rPr>
                <w:sz w:val="24"/>
                <w:szCs w:val="24"/>
              </w:rPr>
              <w:t>62A</w:t>
            </w:r>
          </w:p>
        </w:tc>
        <w:tc>
          <w:tcPr>
            <w:tcW w:w="720" w:type="dxa"/>
            <w:tcBorders>
              <w:top w:val="single" w:sz="4" w:space="0" w:color="auto"/>
              <w:left w:val="single" w:sz="4" w:space="0" w:color="auto"/>
            </w:tcBorders>
            <w:shd w:val="clear" w:color="auto" w:fill="FFFFFF"/>
            <w:vAlign w:val="center"/>
          </w:tcPr>
          <w:p w:rsidR="001E2CEC" w:rsidRPr="00382197" w:rsidRDefault="001E2CEC" w:rsidP="00CE7D31">
            <w:pPr>
              <w:pStyle w:val="Other0"/>
            </w:pPr>
            <w:r w:rsidRPr="00382197">
              <w:rPr>
                <w:sz w:val="24"/>
                <w:szCs w:val="24"/>
              </w:rPr>
              <w:t>63A</w:t>
            </w:r>
          </w:p>
        </w:tc>
        <w:tc>
          <w:tcPr>
            <w:tcW w:w="730" w:type="dxa"/>
            <w:tcBorders>
              <w:top w:val="single" w:sz="4" w:space="0" w:color="auto"/>
              <w:left w:val="single" w:sz="4" w:space="0" w:color="auto"/>
            </w:tcBorders>
            <w:shd w:val="clear" w:color="auto" w:fill="FFFFFF"/>
            <w:vAlign w:val="center"/>
          </w:tcPr>
          <w:p w:rsidR="001E2CEC" w:rsidRPr="00382197" w:rsidRDefault="001E2CEC" w:rsidP="00CE7D31">
            <w:pPr>
              <w:pStyle w:val="Other0"/>
            </w:pPr>
            <w:r w:rsidRPr="00382197">
              <w:rPr>
                <w:sz w:val="24"/>
                <w:szCs w:val="24"/>
              </w:rPr>
              <w:t>64A</w:t>
            </w:r>
          </w:p>
        </w:tc>
        <w:tc>
          <w:tcPr>
            <w:tcW w:w="720" w:type="dxa"/>
            <w:tcBorders>
              <w:top w:val="single" w:sz="4" w:space="0" w:color="auto"/>
              <w:left w:val="single" w:sz="4" w:space="0" w:color="auto"/>
            </w:tcBorders>
            <w:shd w:val="clear" w:color="auto" w:fill="FFFFFF"/>
            <w:vAlign w:val="center"/>
          </w:tcPr>
          <w:p w:rsidR="001E2CEC" w:rsidRPr="00382197" w:rsidRDefault="001E2CEC" w:rsidP="00CE7D31">
            <w:pPr>
              <w:pStyle w:val="Other0"/>
            </w:pPr>
            <w:r w:rsidRPr="00382197">
              <w:rPr>
                <w:sz w:val="24"/>
                <w:szCs w:val="24"/>
              </w:rPr>
              <w:t>65C</w:t>
            </w:r>
          </w:p>
        </w:tc>
        <w:tc>
          <w:tcPr>
            <w:tcW w:w="725" w:type="dxa"/>
            <w:tcBorders>
              <w:top w:val="single" w:sz="4" w:space="0" w:color="auto"/>
              <w:left w:val="single" w:sz="4" w:space="0" w:color="auto"/>
            </w:tcBorders>
            <w:shd w:val="clear" w:color="auto" w:fill="FFFFFF"/>
            <w:vAlign w:val="center"/>
          </w:tcPr>
          <w:p w:rsidR="001E2CEC" w:rsidRPr="00382197" w:rsidRDefault="001E2CEC" w:rsidP="00CE7D31">
            <w:pPr>
              <w:pStyle w:val="Other0"/>
            </w:pPr>
            <w:r w:rsidRPr="00382197">
              <w:rPr>
                <w:sz w:val="24"/>
                <w:szCs w:val="24"/>
              </w:rPr>
              <w:t>66D</w:t>
            </w:r>
          </w:p>
        </w:tc>
        <w:tc>
          <w:tcPr>
            <w:tcW w:w="730" w:type="dxa"/>
            <w:tcBorders>
              <w:top w:val="single" w:sz="4" w:space="0" w:color="auto"/>
              <w:left w:val="single" w:sz="4" w:space="0" w:color="auto"/>
            </w:tcBorders>
            <w:shd w:val="clear" w:color="auto" w:fill="FFFFFF"/>
            <w:vAlign w:val="center"/>
          </w:tcPr>
          <w:p w:rsidR="001E2CEC" w:rsidRPr="00382197" w:rsidRDefault="001E2CEC" w:rsidP="00CE7D31">
            <w:pPr>
              <w:pStyle w:val="Other0"/>
            </w:pPr>
            <w:r w:rsidRPr="00382197">
              <w:rPr>
                <w:sz w:val="24"/>
                <w:szCs w:val="24"/>
              </w:rPr>
              <w:t>67A</w:t>
            </w:r>
          </w:p>
        </w:tc>
        <w:tc>
          <w:tcPr>
            <w:tcW w:w="730" w:type="dxa"/>
            <w:tcBorders>
              <w:top w:val="single" w:sz="4" w:space="0" w:color="auto"/>
              <w:left w:val="single" w:sz="4" w:space="0" w:color="auto"/>
            </w:tcBorders>
            <w:shd w:val="clear" w:color="auto" w:fill="FFFFFF"/>
            <w:vAlign w:val="center"/>
          </w:tcPr>
          <w:p w:rsidR="001E2CEC" w:rsidRPr="00382197" w:rsidRDefault="001E2CEC" w:rsidP="00CE7D31">
            <w:pPr>
              <w:pStyle w:val="Other0"/>
            </w:pPr>
            <w:r w:rsidRPr="00382197">
              <w:rPr>
                <w:sz w:val="24"/>
                <w:szCs w:val="24"/>
              </w:rPr>
              <w:t>68C</w:t>
            </w:r>
          </w:p>
        </w:tc>
        <w:tc>
          <w:tcPr>
            <w:tcW w:w="720" w:type="dxa"/>
            <w:tcBorders>
              <w:top w:val="single" w:sz="4" w:space="0" w:color="auto"/>
              <w:left w:val="single" w:sz="4" w:space="0" w:color="auto"/>
            </w:tcBorders>
            <w:shd w:val="clear" w:color="auto" w:fill="FFFFFF"/>
            <w:vAlign w:val="center"/>
          </w:tcPr>
          <w:p w:rsidR="001E2CEC" w:rsidRPr="00382197" w:rsidRDefault="001E2CEC" w:rsidP="00CE7D31">
            <w:pPr>
              <w:pStyle w:val="Other0"/>
            </w:pPr>
            <w:r w:rsidRPr="00382197">
              <w:rPr>
                <w:sz w:val="24"/>
                <w:szCs w:val="24"/>
              </w:rPr>
              <w:t>69C</w:t>
            </w:r>
          </w:p>
        </w:tc>
        <w:tc>
          <w:tcPr>
            <w:tcW w:w="734" w:type="dxa"/>
            <w:tcBorders>
              <w:top w:val="single" w:sz="4" w:space="0" w:color="auto"/>
              <w:left w:val="single" w:sz="4" w:space="0" w:color="auto"/>
              <w:right w:val="single" w:sz="4" w:space="0" w:color="auto"/>
            </w:tcBorders>
            <w:shd w:val="clear" w:color="auto" w:fill="FFFFFF"/>
            <w:vAlign w:val="center"/>
          </w:tcPr>
          <w:p w:rsidR="001E2CEC" w:rsidRPr="00382197" w:rsidRDefault="001E2CEC" w:rsidP="00CE7D31">
            <w:pPr>
              <w:pStyle w:val="Other0"/>
            </w:pPr>
            <w:r w:rsidRPr="00382197">
              <w:rPr>
                <w:sz w:val="24"/>
                <w:szCs w:val="24"/>
              </w:rPr>
              <w:t>70B</w:t>
            </w:r>
          </w:p>
        </w:tc>
      </w:tr>
      <w:tr w:rsidR="001E2CEC" w:rsidRPr="00382197" w:rsidTr="00CE7D31">
        <w:trPr>
          <w:trHeight w:hRule="exact" w:val="336"/>
        </w:trPr>
        <w:tc>
          <w:tcPr>
            <w:tcW w:w="677" w:type="dxa"/>
            <w:tcBorders>
              <w:top w:val="single" w:sz="4" w:space="0" w:color="auto"/>
              <w:left w:val="single" w:sz="4" w:space="0" w:color="auto"/>
              <w:bottom w:val="single" w:sz="4" w:space="0" w:color="auto"/>
            </w:tcBorders>
            <w:shd w:val="clear" w:color="auto" w:fill="FFFFFF"/>
            <w:vAlign w:val="center"/>
          </w:tcPr>
          <w:p w:rsidR="001E2CEC" w:rsidRPr="00382197" w:rsidRDefault="001E2CEC" w:rsidP="00CE7D31">
            <w:pPr>
              <w:pStyle w:val="Other0"/>
            </w:pPr>
            <w:r w:rsidRPr="00382197">
              <w:rPr>
                <w:sz w:val="24"/>
                <w:szCs w:val="24"/>
              </w:rPr>
              <w:t>71D</w:t>
            </w:r>
          </w:p>
        </w:tc>
        <w:tc>
          <w:tcPr>
            <w:tcW w:w="739" w:type="dxa"/>
            <w:tcBorders>
              <w:top w:val="single" w:sz="4" w:space="0" w:color="auto"/>
              <w:left w:val="single" w:sz="4" w:space="0" w:color="auto"/>
              <w:bottom w:val="single" w:sz="4" w:space="0" w:color="auto"/>
            </w:tcBorders>
            <w:shd w:val="clear" w:color="auto" w:fill="FFFFFF"/>
            <w:vAlign w:val="center"/>
          </w:tcPr>
          <w:p w:rsidR="001E2CEC" w:rsidRPr="00382197" w:rsidRDefault="001E2CEC" w:rsidP="00CE7D31">
            <w:pPr>
              <w:pStyle w:val="Other0"/>
            </w:pPr>
            <w:r w:rsidRPr="00382197">
              <w:rPr>
                <w:sz w:val="24"/>
                <w:szCs w:val="24"/>
              </w:rPr>
              <w:t>72C</w:t>
            </w:r>
          </w:p>
        </w:tc>
        <w:tc>
          <w:tcPr>
            <w:tcW w:w="720" w:type="dxa"/>
            <w:tcBorders>
              <w:top w:val="single" w:sz="4" w:space="0" w:color="auto"/>
              <w:left w:val="single" w:sz="4" w:space="0" w:color="auto"/>
              <w:bottom w:val="single" w:sz="4" w:space="0" w:color="auto"/>
            </w:tcBorders>
            <w:shd w:val="clear" w:color="auto" w:fill="FFFFFF"/>
            <w:vAlign w:val="center"/>
          </w:tcPr>
          <w:p w:rsidR="001E2CEC" w:rsidRPr="00382197" w:rsidRDefault="001E2CEC" w:rsidP="00CE7D31">
            <w:pPr>
              <w:pStyle w:val="Other0"/>
            </w:pPr>
            <w:r w:rsidRPr="00382197">
              <w:rPr>
                <w:sz w:val="24"/>
                <w:szCs w:val="24"/>
              </w:rPr>
              <w:t>73B</w:t>
            </w:r>
          </w:p>
        </w:tc>
        <w:tc>
          <w:tcPr>
            <w:tcW w:w="730" w:type="dxa"/>
            <w:tcBorders>
              <w:top w:val="single" w:sz="4" w:space="0" w:color="auto"/>
              <w:left w:val="single" w:sz="4" w:space="0" w:color="auto"/>
              <w:bottom w:val="single" w:sz="4" w:space="0" w:color="auto"/>
            </w:tcBorders>
            <w:shd w:val="clear" w:color="auto" w:fill="FFFFFF"/>
            <w:vAlign w:val="center"/>
          </w:tcPr>
          <w:p w:rsidR="001E2CEC" w:rsidRPr="00382197" w:rsidRDefault="001E2CEC" w:rsidP="00CE7D31">
            <w:pPr>
              <w:pStyle w:val="Other0"/>
            </w:pPr>
            <w:r w:rsidRPr="00382197">
              <w:rPr>
                <w:sz w:val="24"/>
                <w:szCs w:val="24"/>
              </w:rPr>
              <w:t>74A</w:t>
            </w:r>
          </w:p>
        </w:tc>
        <w:tc>
          <w:tcPr>
            <w:tcW w:w="720" w:type="dxa"/>
            <w:tcBorders>
              <w:top w:val="single" w:sz="4" w:space="0" w:color="auto"/>
              <w:left w:val="single" w:sz="4" w:space="0" w:color="auto"/>
              <w:bottom w:val="single" w:sz="4" w:space="0" w:color="auto"/>
            </w:tcBorders>
            <w:shd w:val="clear" w:color="auto" w:fill="FFFFFF"/>
            <w:vAlign w:val="center"/>
          </w:tcPr>
          <w:p w:rsidR="001E2CEC" w:rsidRPr="00382197" w:rsidRDefault="001E2CEC" w:rsidP="00CE7D31">
            <w:pPr>
              <w:pStyle w:val="Other0"/>
            </w:pPr>
            <w:r w:rsidRPr="00382197">
              <w:rPr>
                <w:sz w:val="24"/>
                <w:szCs w:val="24"/>
              </w:rPr>
              <w:t>75C</w:t>
            </w:r>
          </w:p>
        </w:tc>
        <w:tc>
          <w:tcPr>
            <w:tcW w:w="725" w:type="dxa"/>
            <w:tcBorders>
              <w:top w:val="single" w:sz="4" w:space="0" w:color="auto"/>
              <w:left w:val="single" w:sz="4" w:space="0" w:color="auto"/>
              <w:bottom w:val="single" w:sz="4" w:space="0" w:color="auto"/>
            </w:tcBorders>
            <w:shd w:val="clear" w:color="auto" w:fill="FFFFFF"/>
            <w:vAlign w:val="center"/>
          </w:tcPr>
          <w:p w:rsidR="001E2CEC" w:rsidRPr="00382197" w:rsidRDefault="001E2CEC" w:rsidP="00CE7D31">
            <w:pPr>
              <w:pStyle w:val="Other0"/>
            </w:pPr>
            <w:r w:rsidRPr="00382197">
              <w:rPr>
                <w:sz w:val="24"/>
                <w:szCs w:val="24"/>
              </w:rPr>
              <w:t>76D</w:t>
            </w:r>
          </w:p>
        </w:tc>
        <w:tc>
          <w:tcPr>
            <w:tcW w:w="730" w:type="dxa"/>
            <w:tcBorders>
              <w:top w:val="single" w:sz="4" w:space="0" w:color="auto"/>
              <w:left w:val="single" w:sz="4" w:space="0" w:color="auto"/>
              <w:bottom w:val="single" w:sz="4" w:space="0" w:color="auto"/>
            </w:tcBorders>
            <w:shd w:val="clear" w:color="auto" w:fill="FFFFFF"/>
            <w:vAlign w:val="center"/>
          </w:tcPr>
          <w:p w:rsidR="001E2CEC" w:rsidRPr="00382197" w:rsidRDefault="001E2CEC" w:rsidP="00CE7D31">
            <w:pPr>
              <w:pStyle w:val="Other0"/>
            </w:pPr>
            <w:r w:rsidRPr="00382197">
              <w:rPr>
                <w:sz w:val="24"/>
                <w:szCs w:val="24"/>
              </w:rPr>
              <w:t>77C</w:t>
            </w:r>
          </w:p>
        </w:tc>
        <w:tc>
          <w:tcPr>
            <w:tcW w:w="730" w:type="dxa"/>
            <w:tcBorders>
              <w:top w:val="single" w:sz="4" w:space="0" w:color="auto"/>
              <w:left w:val="single" w:sz="4" w:space="0" w:color="auto"/>
              <w:bottom w:val="single" w:sz="4" w:space="0" w:color="auto"/>
            </w:tcBorders>
            <w:shd w:val="clear" w:color="auto" w:fill="FFFFFF"/>
            <w:vAlign w:val="center"/>
          </w:tcPr>
          <w:p w:rsidR="001E2CEC" w:rsidRPr="00382197" w:rsidRDefault="001E2CEC" w:rsidP="00CE7D31">
            <w:pPr>
              <w:pStyle w:val="Other0"/>
            </w:pPr>
            <w:r w:rsidRPr="00382197">
              <w:rPr>
                <w:sz w:val="24"/>
                <w:szCs w:val="24"/>
              </w:rPr>
              <w:t>78B</w:t>
            </w:r>
          </w:p>
        </w:tc>
        <w:tc>
          <w:tcPr>
            <w:tcW w:w="720" w:type="dxa"/>
            <w:tcBorders>
              <w:top w:val="single" w:sz="4" w:space="0" w:color="auto"/>
              <w:left w:val="single" w:sz="4" w:space="0" w:color="auto"/>
              <w:bottom w:val="single" w:sz="4" w:space="0" w:color="auto"/>
            </w:tcBorders>
            <w:shd w:val="clear" w:color="auto" w:fill="FFFFFF"/>
            <w:vAlign w:val="center"/>
          </w:tcPr>
          <w:p w:rsidR="001E2CEC" w:rsidRPr="00382197" w:rsidRDefault="001E2CEC" w:rsidP="00CE7D31">
            <w:pPr>
              <w:pStyle w:val="Other0"/>
            </w:pPr>
            <w:r w:rsidRPr="00382197">
              <w:rPr>
                <w:sz w:val="24"/>
                <w:szCs w:val="24"/>
              </w:rPr>
              <w:t>79D</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rsidR="001E2CEC" w:rsidRPr="00382197" w:rsidRDefault="001E2CEC" w:rsidP="00CE7D31">
            <w:pPr>
              <w:pStyle w:val="Other0"/>
            </w:pPr>
            <w:r w:rsidRPr="00382197">
              <w:rPr>
                <w:sz w:val="24"/>
                <w:szCs w:val="24"/>
              </w:rPr>
              <w:t>80D</w:t>
            </w:r>
          </w:p>
        </w:tc>
      </w:tr>
    </w:tbl>
    <w:p w:rsidR="001E2CEC" w:rsidRPr="00382197" w:rsidRDefault="001E2CEC" w:rsidP="001E2CEC">
      <w:pPr>
        <w:rPr>
          <w:b/>
          <w:bCs/>
        </w:rPr>
      </w:pPr>
    </w:p>
    <w:p w:rsidR="001E2CEC" w:rsidRPr="00382197" w:rsidRDefault="001E2CEC" w:rsidP="001E2CEC">
      <w:pPr>
        <w:jc w:val="center"/>
        <w:rPr>
          <w:b/>
          <w:bCs/>
        </w:rPr>
      </w:pPr>
      <w:r w:rsidRPr="00382197">
        <w:rPr>
          <w:b/>
          <w:bCs/>
        </w:rPr>
        <w:t>HƯỚNG DẪN GIẢI CHI TIẾT</w:t>
      </w:r>
    </w:p>
    <w:p w:rsidR="001E2CEC" w:rsidRPr="00382197" w:rsidRDefault="001E2CEC" w:rsidP="001E2CEC">
      <w:pPr>
        <w:rPr>
          <w:b/>
          <w:bCs/>
        </w:rPr>
      </w:pPr>
      <w:r w:rsidRPr="00382197">
        <w:rPr>
          <w:b/>
          <w:bCs/>
        </w:rPr>
        <w:t xml:space="preserve">Câu 66: </w:t>
      </w:r>
    </w:p>
    <w:p w:rsidR="001E2CEC" w:rsidRPr="00382197" w:rsidRDefault="001E2CEC" w:rsidP="001E2CEC">
      <w:pPr>
        <w:rPr>
          <w:b/>
          <w:bCs/>
        </w:rPr>
      </w:pPr>
    </w:p>
    <w:p w:rsidR="001E2CEC" w:rsidRPr="00382197" w:rsidRDefault="001E2CEC" w:rsidP="001E2CEC">
      <w:pPr>
        <w:rPr>
          <w:b/>
          <w:bCs/>
        </w:rPr>
      </w:pPr>
      <w:r w:rsidRPr="00382197">
        <w:rPr>
          <w:noProof/>
        </w:rPr>
        <w:drawing>
          <wp:inline distT="0" distB="0" distL="0" distR="0" wp14:anchorId="6D6FEF9E" wp14:editId="7A487BBA">
            <wp:extent cx="5178718" cy="899636"/>
            <wp:effectExtent l="0" t="0" r="3175"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197898" cy="902968"/>
                    </a:xfrm>
                    <a:prstGeom prst="rect">
                      <a:avLst/>
                    </a:prstGeom>
                  </pic:spPr>
                </pic:pic>
              </a:graphicData>
            </a:graphic>
          </wp:inline>
        </w:drawing>
      </w:r>
    </w:p>
    <w:p w:rsidR="001E2CEC" w:rsidRPr="00382197" w:rsidRDefault="001E2CEC" w:rsidP="001E2CEC">
      <w:pPr>
        <w:rPr>
          <w:b/>
          <w:bCs/>
        </w:rPr>
      </w:pPr>
      <w:r w:rsidRPr="00382197">
        <w:rPr>
          <w:b/>
          <w:bCs/>
        </w:rPr>
        <w:t>Câu 69:</w:t>
      </w:r>
    </w:p>
    <w:p w:rsidR="001E2CEC" w:rsidRPr="00382197" w:rsidRDefault="001E2CEC" w:rsidP="001E2CEC">
      <w:pPr>
        <w:rPr>
          <w:b/>
          <w:bCs/>
        </w:rPr>
      </w:pPr>
      <w:r w:rsidRPr="00382197">
        <w:rPr>
          <w:noProof/>
        </w:rPr>
        <w:lastRenderedPageBreak/>
        <w:drawing>
          <wp:inline distT="0" distB="0" distL="0" distR="0" wp14:anchorId="49BF8E06" wp14:editId="54B854F8">
            <wp:extent cx="5114925" cy="2499537"/>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114925" cy="2499537"/>
                    </a:xfrm>
                    <a:prstGeom prst="rect">
                      <a:avLst/>
                    </a:prstGeom>
                  </pic:spPr>
                </pic:pic>
              </a:graphicData>
            </a:graphic>
          </wp:inline>
        </w:drawing>
      </w:r>
    </w:p>
    <w:p w:rsidR="001E2CEC" w:rsidRPr="00382197" w:rsidRDefault="001E2CEC" w:rsidP="001E2CEC">
      <w:pPr>
        <w:rPr>
          <w:b/>
          <w:bCs/>
        </w:rPr>
      </w:pPr>
      <w:r w:rsidRPr="00382197">
        <w:rPr>
          <w:noProof/>
        </w:rPr>
        <w:drawing>
          <wp:inline distT="0" distB="0" distL="0" distR="0" wp14:anchorId="3EA0914D" wp14:editId="30F2FD55">
            <wp:extent cx="5457825" cy="1896244"/>
            <wp:effectExtent l="0" t="0" r="0" b="889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57825" cy="1896244"/>
                    </a:xfrm>
                    <a:prstGeom prst="rect">
                      <a:avLst/>
                    </a:prstGeom>
                  </pic:spPr>
                </pic:pic>
              </a:graphicData>
            </a:graphic>
          </wp:inline>
        </w:drawing>
      </w:r>
    </w:p>
    <w:p w:rsidR="001E2CEC" w:rsidRPr="00382197" w:rsidRDefault="001E2CEC" w:rsidP="001E2CEC">
      <w:pPr>
        <w:rPr>
          <w:b/>
          <w:bCs/>
        </w:rPr>
      </w:pPr>
      <w:r w:rsidRPr="00382197">
        <w:rPr>
          <w:noProof/>
        </w:rPr>
        <w:drawing>
          <wp:inline distT="0" distB="0" distL="0" distR="0" wp14:anchorId="74ED6EDB" wp14:editId="53C2C49D">
            <wp:extent cx="5943600" cy="185547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1855470"/>
                    </a:xfrm>
                    <a:prstGeom prst="rect">
                      <a:avLst/>
                    </a:prstGeom>
                  </pic:spPr>
                </pic:pic>
              </a:graphicData>
            </a:graphic>
          </wp:inline>
        </w:drawing>
      </w:r>
    </w:p>
    <w:p w:rsidR="001E2CEC" w:rsidRPr="00382197" w:rsidRDefault="001E2CEC" w:rsidP="001E2CEC">
      <w:pPr>
        <w:rPr>
          <w:b/>
          <w:bCs/>
        </w:rPr>
      </w:pPr>
      <w:r w:rsidRPr="00382197">
        <w:rPr>
          <w:noProof/>
        </w:rPr>
        <w:drawing>
          <wp:inline distT="0" distB="0" distL="0" distR="0" wp14:anchorId="71FD9B04" wp14:editId="2930DC72">
            <wp:extent cx="4762470" cy="1643459"/>
            <wp:effectExtent l="0" t="0" r="63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770182" cy="1646120"/>
                    </a:xfrm>
                    <a:prstGeom prst="rect">
                      <a:avLst/>
                    </a:prstGeom>
                  </pic:spPr>
                </pic:pic>
              </a:graphicData>
            </a:graphic>
          </wp:inline>
        </w:drawing>
      </w:r>
    </w:p>
    <w:p w:rsidR="001E2CEC" w:rsidRPr="00382197" w:rsidRDefault="001E2CEC" w:rsidP="001E2CEC">
      <w:pPr>
        <w:rPr>
          <w:b/>
          <w:bCs/>
        </w:rPr>
      </w:pPr>
      <w:r w:rsidRPr="00382197">
        <w:rPr>
          <w:b/>
          <w:bCs/>
        </w:rPr>
        <w:t>Câu 71:</w:t>
      </w:r>
    </w:p>
    <w:p w:rsidR="001E2CEC" w:rsidRPr="00382197" w:rsidRDefault="001E2CEC" w:rsidP="001E2CEC">
      <w:pPr>
        <w:rPr>
          <w:b/>
          <w:bCs/>
        </w:rPr>
      </w:pPr>
      <w:r w:rsidRPr="00382197">
        <w:rPr>
          <w:noProof/>
        </w:rPr>
        <w:drawing>
          <wp:inline distT="0" distB="0" distL="0" distR="0" wp14:anchorId="5285BBC8" wp14:editId="6F81D499">
            <wp:extent cx="5943600" cy="105410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1054100"/>
                    </a:xfrm>
                    <a:prstGeom prst="rect">
                      <a:avLst/>
                    </a:prstGeom>
                  </pic:spPr>
                </pic:pic>
              </a:graphicData>
            </a:graphic>
          </wp:inline>
        </w:drawing>
      </w:r>
    </w:p>
    <w:p w:rsidR="001E2CEC" w:rsidRPr="00382197" w:rsidRDefault="001E2CEC" w:rsidP="001E2CEC">
      <w:pPr>
        <w:rPr>
          <w:b/>
          <w:bCs/>
        </w:rPr>
      </w:pPr>
      <w:r w:rsidRPr="00382197">
        <w:rPr>
          <w:b/>
          <w:bCs/>
        </w:rPr>
        <w:t>Câu 72:</w:t>
      </w:r>
    </w:p>
    <w:p w:rsidR="001E2CEC" w:rsidRPr="00382197" w:rsidRDefault="001E2CEC" w:rsidP="001E2CEC">
      <w:pPr>
        <w:rPr>
          <w:b/>
          <w:bCs/>
        </w:rPr>
      </w:pPr>
      <w:r w:rsidRPr="00382197">
        <w:rPr>
          <w:noProof/>
        </w:rPr>
        <w:lastRenderedPageBreak/>
        <w:drawing>
          <wp:inline distT="0" distB="0" distL="0" distR="0" wp14:anchorId="62C5F5D4" wp14:editId="5F74B6C8">
            <wp:extent cx="5429250" cy="2114275"/>
            <wp:effectExtent l="0" t="0" r="0" b="63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29250" cy="2114275"/>
                    </a:xfrm>
                    <a:prstGeom prst="rect">
                      <a:avLst/>
                    </a:prstGeom>
                  </pic:spPr>
                </pic:pic>
              </a:graphicData>
            </a:graphic>
          </wp:inline>
        </w:drawing>
      </w:r>
    </w:p>
    <w:p w:rsidR="001E2CEC" w:rsidRPr="00382197" w:rsidRDefault="001E2CEC" w:rsidP="001E2CEC">
      <w:pPr>
        <w:rPr>
          <w:b/>
          <w:bCs/>
        </w:rPr>
      </w:pPr>
      <w:r w:rsidRPr="00382197">
        <w:rPr>
          <w:b/>
          <w:bCs/>
        </w:rPr>
        <w:t>Câu 73:</w:t>
      </w:r>
    </w:p>
    <w:p w:rsidR="001E2CEC" w:rsidRPr="00382197" w:rsidRDefault="001E2CEC" w:rsidP="001E2CEC">
      <w:pPr>
        <w:rPr>
          <w:b/>
          <w:bCs/>
        </w:rPr>
      </w:pPr>
      <w:r w:rsidRPr="00382197">
        <w:rPr>
          <w:noProof/>
        </w:rPr>
        <w:drawing>
          <wp:inline distT="0" distB="0" distL="0" distR="0" wp14:anchorId="1B94FEA9" wp14:editId="3DFA515E">
            <wp:extent cx="5296885" cy="2363226"/>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304506" cy="2366626"/>
                    </a:xfrm>
                    <a:prstGeom prst="rect">
                      <a:avLst/>
                    </a:prstGeom>
                  </pic:spPr>
                </pic:pic>
              </a:graphicData>
            </a:graphic>
          </wp:inline>
        </w:drawing>
      </w:r>
    </w:p>
    <w:p w:rsidR="001E2CEC" w:rsidRPr="00382197" w:rsidRDefault="001E2CEC" w:rsidP="001E2CEC">
      <w:pPr>
        <w:rPr>
          <w:b/>
          <w:bCs/>
        </w:rPr>
      </w:pPr>
      <w:r w:rsidRPr="00382197">
        <w:rPr>
          <w:noProof/>
        </w:rPr>
        <w:drawing>
          <wp:inline distT="0" distB="0" distL="0" distR="0" wp14:anchorId="471050ED" wp14:editId="57FD5C67">
            <wp:extent cx="4562475" cy="1967324"/>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62352" cy="1967271"/>
                    </a:xfrm>
                    <a:prstGeom prst="rect">
                      <a:avLst/>
                    </a:prstGeom>
                  </pic:spPr>
                </pic:pic>
              </a:graphicData>
            </a:graphic>
          </wp:inline>
        </w:drawing>
      </w:r>
    </w:p>
    <w:p w:rsidR="001E2CEC" w:rsidRPr="00382197" w:rsidRDefault="001E2CEC" w:rsidP="001E2CEC">
      <w:pPr>
        <w:rPr>
          <w:b/>
          <w:bCs/>
        </w:rPr>
      </w:pPr>
      <w:r w:rsidRPr="00382197">
        <w:rPr>
          <w:b/>
          <w:bCs/>
        </w:rPr>
        <w:t>Câu 74:</w:t>
      </w:r>
    </w:p>
    <w:p w:rsidR="001E2CEC" w:rsidRPr="00382197" w:rsidRDefault="001E2CEC" w:rsidP="001E2CEC">
      <w:pPr>
        <w:rPr>
          <w:b/>
          <w:bCs/>
        </w:rPr>
      </w:pPr>
      <w:r w:rsidRPr="00382197">
        <w:rPr>
          <w:noProof/>
        </w:rPr>
        <w:drawing>
          <wp:inline distT="0" distB="0" distL="0" distR="0" wp14:anchorId="2DCEC01F" wp14:editId="6FAD43E5">
            <wp:extent cx="5419725" cy="2681490"/>
            <wp:effectExtent l="0" t="0" r="0" b="508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419725" cy="2681490"/>
                    </a:xfrm>
                    <a:prstGeom prst="rect">
                      <a:avLst/>
                    </a:prstGeom>
                  </pic:spPr>
                </pic:pic>
              </a:graphicData>
            </a:graphic>
          </wp:inline>
        </w:drawing>
      </w:r>
    </w:p>
    <w:p w:rsidR="001E2CEC" w:rsidRPr="00382197" w:rsidRDefault="001E2CEC" w:rsidP="001E2CEC">
      <w:pPr>
        <w:rPr>
          <w:b/>
          <w:bCs/>
        </w:rPr>
      </w:pPr>
      <w:r w:rsidRPr="00382197">
        <w:rPr>
          <w:noProof/>
        </w:rPr>
        <w:lastRenderedPageBreak/>
        <w:drawing>
          <wp:inline distT="0" distB="0" distL="0" distR="0" wp14:anchorId="651291D7" wp14:editId="1471C34B">
            <wp:extent cx="5381625" cy="2965643"/>
            <wp:effectExtent l="0" t="0" r="0" b="635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392724" cy="2971759"/>
                    </a:xfrm>
                    <a:prstGeom prst="rect">
                      <a:avLst/>
                    </a:prstGeom>
                  </pic:spPr>
                </pic:pic>
              </a:graphicData>
            </a:graphic>
          </wp:inline>
        </w:drawing>
      </w:r>
    </w:p>
    <w:p w:rsidR="001E2CEC" w:rsidRPr="00382197" w:rsidRDefault="001E2CEC" w:rsidP="001E2CEC">
      <w:pPr>
        <w:rPr>
          <w:b/>
          <w:bCs/>
        </w:rPr>
      </w:pPr>
      <w:r w:rsidRPr="00382197">
        <w:rPr>
          <w:b/>
          <w:bCs/>
        </w:rPr>
        <w:t>Câu 75:</w:t>
      </w:r>
    </w:p>
    <w:p w:rsidR="001E2CEC" w:rsidRPr="00382197" w:rsidRDefault="001E2CEC" w:rsidP="001E2CEC">
      <w:pPr>
        <w:rPr>
          <w:b/>
          <w:bCs/>
        </w:rPr>
      </w:pPr>
      <w:r w:rsidRPr="00382197">
        <w:rPr>
          <w:noProof/>
        </w:rPr>
        <w:drawing>
          <wp:inline distT="0" distB="0" distL="0" distR="0" wp14:anchorId="6B5DD415" wp14:editId="099E208B">
            <wp:extent cx="5943600" cy="2275205"/>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3600" cy="2275205"/>
                    </a:xfrm>
                    <a:prstGeom prst="rect">
                      <a:avLst/>
                    </a:prstGeom>
                  </pic:spPr>
                </pic:pic>
              </a:graphicData>
            </a:graphic>
          </wp:inline>
        </w:drawing>
      </w:r>
    </w:p>
    <w:p w:rsidR="001E2CEC" w:rsidRPr="00382197" w:rsidRDefault="001E2CEC" w:rsidP="001E2CEC">
      <w:pPr>
        <w:rPr>
          <w:b/>
          <w:bCs/>
        </w:rPr>
      </w:pPr>
      <w:r w:rsidRPr="00382197">
        <w:rPr>
          <w:b/>
          <w:bCs/>
        </w:rPr>
        <w:t>Câu 76:</w:t>
      </w:r>
    </w:p>
    <w:p w:rsidR="001E2CEC" w:rsidRPr="00382197" w:rsidRDefault="001E2CEC" w:rsidP="001E2CEC">
      <w:pPr>
        <w:rPr>
          <w:b/>
          <w:bCs/>
        </w:rPr>
      </w:pPr>
      <w:r w:rsidRPr="00382197">
        <w:rPr>
          <w:noProof/>
        </w:rPr>
        <w:drawing>
          <wp:inline distT="0" distB="0" distL="0" distR="0" wp14:anchorId="1253322A" wp14:editId="1CB83B8B">
            <wp:extent cx="5943600" cy="1062355"/>
            <wp:effectExtent l="0" t="0" r="0" b="444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43600" cy="1062355"/>
                    </a:xfrm>
                    <a:prstGeom prst="rect">
                      <a:avLst/>
                    </a:prstGeom>
                  </pic:spPr>
                </pic:pic>
              </a:graphicData>
            </a:graphic>
          </wp:inline>
        </w:drawing>
      </w:r>
      <w:r w:rsidRPr="00382197">
        <w:rPr>
          <w:noProof/>
        </w:rPr>
        <w:drawing>
          <wp:inline distT="0" distB="0" distL="0" distR="0" wp14:anchorId="62D10582" wp14:editId="07CD270B">
            <wp:extent cx="5180007" cy="2070896"/>
            <wp:effectExtent l="0" t="0" r="1905" b="571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189715" cy="2074777"/>
                    </a:xfrm>
                    <a:prstGeom prst="rect">
                      <a:avLst/>
                    </a:prstGeom>
                  </pic:spPr>
                </pic:pic>
              </a:graphicData>
            </a:graphic>
          </wp:inline>
        </w:drawing>
      </w:r>
    </w:p>
    <w:p w:rsidR="001E2CEC" w:rsidRPr="00382197" w:rsidRDefault="001E2CEC" w:rsidP="001E2CEC">
      <w:pPr>
        <w:rPr>
          <w:b/>
          <w:bCs/>
        </w:rPr>
      </w:pPr>
      <w:r w:rsidRPr="00382197">
        <w:rPr>
          <w:noProof/>
        </w:rPr>
        <w:lastRenderedPageBreak/>
        <w:drawing>
          <wp:inline distT="0" distB="0" distL="0" distR="0" wp14:anchorId="645F8A2A" wp14:editId="40445DCD">
            <wp:extent cx="5991225" cy="2041881"/>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91225" cy="2041881"/>
                    </a:xfrm>
                    <a:prstGeom prst="rect">
                      <a:avLst/>
                    </a:prstGeom>
                  </pic:spPr>
                </pic:pic>
              </a:graphicData>
            </a:graphic>
          </wp:inline>
        </w:drawing>
      </w:r>
    </w:p>
    <w:p w:rsidR="001E2CEC" w:rsidRPr="00382197" w:rsidRDefault="001E2CEC" w:rsidP="001E2CEC">
      <w:pPr>
        <w:rPr>
          <w:b/>
          <w:bCs/>
        </w:rPr>
      </w:pPr>
      <w:r w:rsidRPr="00382197">
        <w:rPr>
          <w:b/>
          <w:bCs/>
        </w:rPr>
        <w:t>Câu 77:</w:t>
      </w:r>
    </w:p>
    <w:p w:rsidR="001E2CEC" w:rsidRPr="00382197" w:rsidRDefault="001E2CEC" w:rsidP="001E2CEC">
      <w:pPr>
        <w:rPr>
          <w:b/>
          <w:bCs/>
        </w:rPr>
      </w:pPr>
      <w:r w:rsidRPr="00382197">
        <w:rPr>
          <w:noProof/>
        </w:rPr>
        <w:drawing>
          <wp:inline distT="0" distB="0" distL="0" distR="0" wp14:anchorId="19CF5492" wp14:editId="41EC2960">
            <wp:extent cx="5248275" cy="867423"/>
            <wp:effectExtent l="0" t="0" r="0" b="889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256790" cy="868830"/>
                    </a:xfrm>
                    <a:prstGeom prst="rect">
                      <a:avLst/>
                    </a:prstGeom>
                  </pic:spPr>
                </pic:pic>
              </a:graphicData>
            </a:graphic>
          </wp:inline>
        </w:drawing>
      </w:r>
    </w:p>
    <w:p w:rsidR="001E2CEC" w:rsidRPr="00382197" w:rsidRDefault="001E2CEC" w:rsidP="001E2CEC">
      <w:pPr>
        <w:rPr>
          <w:b/>
          <w:bCs/>
        </w:rPr>
      </w:pPr>
      <w:r w:rsidRPr="00382197">
        <w:rPr>
          <w:b/>
          <w:bCs/>
        </w:rPr>
        <w:t>Câu 78:</w:t>
      </w:r>
    </w:p>
    <w:p w:rsidR="001E2CEC" w:rsidRPr="00382197" w:rsidRDefault="001E2CEC" w:rsidP="001E2CEC">
      <w:pPr>
        <w:rPr>
          <w:b/>
          <w:bCs/>
        </w:rPr>
      </w:pPr>
      <w:r w:rsidRPr="00382197">
        <w:rPr>
          <w:noProof/>
        </w:rPr>
        <w:drawing>
          <wp:inline distT="0" distB="0" distL="0" distR="0" wp14:anchorId="1BFC1487" wp14:editId="30AC51EA">
            <wp:extent cx="4800600" cy="1946397"/>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800378" cy="1946307"/>
                    </a:xfrm>
                    <a:prstGeom prst="rect">
                      <a:avLst/>
                    </a:prstGeom>
                  </pic:spPr>
                </pic:pic>
              </a:graphicData>
            </a:graphic>
          </wp:inline>
        </w:drawing>
      </w:r>
    </w:p>
    <w:p w:rsidR="001E2CEC" w:rsidRPr="00382197" w:rsidRDefault="001E2CEC" w:rsidP="001E2CEC">
      <w:pPr>
        <w:rPr>
          <w:b/>
          <w:bCs/>
        </w:rPr>
      </w:pPr>
      <w:r w:rsidRPr="00382197">
        <w:rPr>
          <w:b/>
          <w:bCs/>
        </w:rPr>
        <w:t>Câu 80:</w:t>
      </w:r>
    </w:p>
    <w:p w:rsidR="001E2CEC" w:rsidRPr="00382197" w:rsidRDefault="001E2CEC" w:rsidP="001E2CEC">
      <w:pPr>
        <w:rPr>
          <w:b/>
          <w:bCs/>
        </w:rPr>
      </w:pPr>
      <w:r w:rsidRPr="00382197">
        <w:rPr>
          <w:noProof/>
        </w:rPr>
        <w:drawing>
          <wp:inline distT="0" distB="0" distL="0" distR="0" wp14:anchorId="5DCF53CD" wp14:editId="75CEB87C">
            <wp:extent cx="4019550" cy="2310812"/>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4019288" cy="2310661"/>
                    </a:xfrm>
                    <a:prstGeom prst="rect">
                      <a:avLst/>
                    </a:prstGeom>
                  </pic:spPr>
                </pic:pic>
              </a:graphicData>
            </a:graphic>
          </wp:inline>
        </w:drawing>
      </w:r>
    </w:p>
    <w:p w:rsidR="001E2CEC" w:rsidRPr="00382197" w:rsidRDefault="001E2CEC" w:rsidP="001E2CEC">
      <w:pPr>
        <w:rPr>
          <w:b/>
          <w:bCs/>
        </w:rPr>
      </w:pPr>
      <w:r w:rsidRPr="00382197">
        <w:rPr>
          <w:noProof/>
        </w:rPr>
        <w:lastRenderedPageBreak/>
        <w:drawing>
          <wp:inline distT="0" distB="0" distL="0" distR="0" wp14:anchorId="16886529" wp14:editId="099D8FF8">
            <wp:extent cx="4761425" cy="2817177"/>
            <wp:effectExtent l="0" t="0" r="1270" b="254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762147" cy="2817604"/>
                    </a:xfrm>
                    <a:prstGeom prst="rect">
                      <a:avLst/>
                    </a:prstGeom>
                  </pic:spPr>
                </pic:pic>
              </a:graphicData>
            </a:graphic>
          </wp:inline>
        </w:drawing>
      </w:r>
    </w:p>
    <w:p w:rsidR="00AE13A5" w:rsidRDefault="00AE13A5"/>
    <w:sectPr w:rsidR="00AE13A5" w:rsidSect="006E401F">
      <w:pgSz w:w="11907" w:h="16839" w:code="9"/>
      <w:pgMar w:top="446" w:right="747" w:bottom="547"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55712"/>
    <w:multiLevelType w:val="multilevel"/>
    <w:tmpl w:val="3F4EFD20"/>
    <w:lvl w:ilvl="0">
      <w:start w:val="1"/>
      <w:numFmt w:val="none"/>
      <w:lvlText w:val="Câu %1."/>
      <w:lvlJc w:val="left"/>
      <w:pPr>
        <w:ind w:left="900"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D8F39A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CEC"/>
    <w:rsid w:val="001E2CEC"/>
    <w:rsid w:val="00242ACA"/>
    <w:rsid w:val="002A58A5"/>
    <w:rsid w:val="006E401F"/>
    <w:rsid w:val="007D7F9C"/>
    <w:rsid w:val="00963329"/>
    <w:rsid w:val="00AE13A5"/>
    <w:rsid w:val="00ED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C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nhideWhenUsed/>
    <w:rsid w:val="00ED4F92"/>
    <w:pPr>
      <w:numPr>
        <w:numId w:val="1"/>
      </w:numPr>
    </w:pPr>
  </w:style>
  <w:style w:type="character" w:customStyle="1" w:styleId="Other">
    <w:name w:val="Other_"/>
    <w:basedOn w:val="DefaultParagraphFont"/>
    <w:link w:val="Other0"/>
    <w:rsid w:val="001E2CEC"/>
  </w:style>
  <w:style w:type="paragraph" w:customStyle="1" w:styleId="Other0">
    <w:name w:val="Other"/>
    <w:basedOn w:val="Normal"/>
    <w:link w:val="Other"/>
    <w:rsid w:val="001E2CEC"/>
    <w:pPr>
      <w:widowControl w:val="0"/>
    </w:pPr>
    <w:rPr>
      <w:sz w:val="20"/>
      <w:szCs w:val="20"/>
    </w:rPr>
  </w:style>
  <w:style w:type="paragraph" w:styleId="BalloonText">
    <w:name w:val="Balloon Text"/>
    <w:basedOn w:val="Normal"/>
    <w:link w:val="BalloonTextChar"/>
    <w:rsid w:val="001E2CEC"/>
    <w:rPr>
      <w:rFonts w:ascii="Tahoma" w:hAnsi="Tahoma" w:cs="Tahoma"/>
      <w:sz w:val="16"/>
      <w:szCs w:val="16"/>
    </w:rPr>
  </w:style>
  <w:style w:type="character" w:customStyle="1" w:styleId="BalloonTextChar">
    <w:name w:val="Balloon Text Char"/>
    <w:basedOn w:val="DefaultParagraphFont"/>
    <w:link w:val="BalloonText"/>
    <w:rsid w:val="001E2C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C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nhideWhenUsed/>
    <w:rsid w:val="00ED4F92"/>
    <w:pPr>
      <w:numPr>
        <w:numId w:val="1"/>
      </w:numPr>
    </w:pPr>
  </w:style>
  <w:style w:type="character" w:customStyle="1" w:styleId="Other">
    <w:name w:val="Other_"/>
    <w:basedOn w:val="DefaultParagraphFont"/>
    <w:link w:val="Other0"/>
    <w:rsid w:val="001E2CEC"/>
  </w:style>
  <w:style w:type="paragraph" w:customStyle="1" w:styleId="Other0">
    <w:name w:val="Other"/>
    <w:basedOn w:val="Normal"/>
    <w:link w:val="Other"/>
    <w:rsid w:val="001E2CEC"/>
    <w:pPr>
      <w:widowControl w:val="0"/>
    </w:pPr>
    <w:rPr>
      <w:sz w:val="20"/>
      <w:szCs w:val="20"/>
    </w:rPr>
  </w:style>
  <w:style w:type="paragraph" w:styleId="BalloonText">
    <w:name w:val="Balloon Text"/>
    <w:basedOn w:val="Normal"/>
    <w:link w:val="BalloonTextChar"/>
    <w:rsid w:val="001E2CEC"/>
    <w:rPr>
      <w:rFonts w:ascii="Tahoma" w:hAnsi="Tahoma" w:cs="Tahoma"/>
      <w:sz w:val="16"/>
      <w:szCs w:val="16"/>
    </w:rPr>
  </w:style>
  <w:style w:type="character" w:customStyle="1" w:styleId="BalloonTextChar">
    <w:name w:val="Balloon Text Char"/>
    <w:basedOn w:val="DefaultParagraphFont"/>
    <w:link w:val="BalloonText"/>
    <w:rsid w:val="001E2C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oleObject" Target="embeddings/oleObject2.bin"/><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1756</Words>
  <Characters>10015</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2022-04-09T16:21:00Z</cp:lastPrinted>
  <dcterms:created xsi:type="dcterms:W3CDTF">2022-04-08T15:25:00Z</dcterms:created>
  <dcterms:modified xsi:type="dcterms:W3CDTF">2022-04-09T16:24:00Z</dcterms:modified>
</cp:coreProperties>
</file>