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21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3118"/>
        <w:gridCol w:w="3119"/>
      </w:tblGrid>
      <w:tr w:rsidR="00086B49" w:rsidRPr="00086B49" w:rsidTr="00AC701D">
        <w:trPr>
          <w:trHeight w:val="411"/>
        </w:trPr>
        <w:tc>
          <w:tcPr>
            <w:tcW w:w="3227" w:type="dxa"/>
            <w:vMerge w:val="restart"/>
            <w:vAlign w:val="center"/>
          </w:tcPr>
          <w:p w:rsidR="00086B49" w:rsidRPr="00086B49" w:rsidRDefault="00086B49" w:rsidP="00086B49">
            <w:pPr>
              <w:spacing w:before="30"/>
              <w:ind w:left="142" w:right="-144"/>
              <w:contextualSpacing/>
              <w:rPr>
                <w:b/>
                <w:color w:val="000000"/>
                <w:szCs w:val="28"/>
              </w:rPr>
            </w:pPr>
            <w:r w:rsidRPr="00086B49">
              <w:rPr>
                <w:b/>
                <w:color w:val="000000"/>
                <w:szCs w:val="28"/>
              </w:rPr>
              <w:t xml:space="preserve">    Ngày soạn:</w:t>
            </w:r>
          </w:p>
          <w:p w:rsidR="00086B49" w:rsidRPr="00086B49" w:rsidRDefault="00086B49" w:rsidP="00086B49">
            <w:pPr>
              <w:spacing w:before="30"/>
              <w:ind w:left="1417" w:right="1137" w:hanging="1133"/>
              <w:jc w:val="center"/>
              <w:rPr>
                <w:b/>
              </w:rPr>
            </w:pPr>
            <w:r w:rsidRPr="00086B49">
              <w:rPr>
                <w:b/>
              </w:rPr>
              <w:t>22/10/2022</w:t>
            </w:r>
          </w:p>
        </w:tc>
        <w:tc>
          <w:tcPr>
            <w:tcW w:w="3118" w:type="dxa"/>
          </w:tcPr>
          <w:p w:rsidR="00086B49" w:rsidRPr="00086B49" w:rsidRDefault="00086B49" w:rsidP="00086B49">
            <w:pPr>
              <w:spacing w:before="30"/>
              <w:ind w:left="1417" w:right="850" w:hanging="1383"/>
              <w:jc w:val="center"/>
              <w:rPr>
                <w:lang w:val="vi-VN"/>
              </w:rPr>
            </w:pPr>
            <w:r w:rsidRPr="00086B49">
              <w:rPr>
                <w:b/>
                <w:color w:val="000000"/>
                <w:szCs w:val="28"/>
              </w:rPr>
              <w:t>Ngày dạy</w:t>
            </w:r>
            <w:r w:rsidRPr="00086B49">
              <w:rPr>
                <w:b/>
                <w:color w:val="000000"/>
                <w:szCs w:val="28"/>
                <w:lang w:val="vi-VN"/>
              </w:rPr>
              <w:t>:</w:t>
            </w:r>
          </w:p>
        </w:tc>
        <w:tc>
          <w:tcPr>
            <w:tcW w:w="3119" w:type="dxa"/>
          </w:tcPr>
          <w:p w:rsidR="00086B49" w:rsidRPr="00086B49" w:rsidRDefault="00086B49" w:rsidP="00086B49">
            <w:pPr>
              <w:spacing w:before="30"/>
              <w:ind w:right="850"/>
              <w:jc w:val="center"/>
              <w:rPr>
                <w:lang w:val="vi-VN"/>
              </w:rPr>
            </w:pPr>
            <w:r w:rsidRPr="00086B49">
              <w:rPr>
                <w:b/>
                <w:color w:val="000000"/>
                <w:szCs w:val="28"/>
              </w:rPr>
              <w:t>Ghi chú</w:t>
            </w:r>
          </w:p>
        </w:tc>
      </w:tr>
      <w:tr w:rsidR="00086B49" w:rsidRPr="00086B49" w:rsidTr="00AC701D">
        <w:tc>
          <w:tcPr>
            <w:tcW w:w="3227" w:type="dxa"/>
            <w:vMerge/>
          </w:tcPr>
          <w:p w:rsidR="00086B49" w:rsidRPr="00086B49" w:rsidRDefault="00086B49" w:rsidP="00086B49">
            <w:pPr>
              <w:widowControl w:val="0"/>
              <w:autoSpaceDE w:val="0"/>
              <w:autoSpaceDN w:val="0"/>
              <w:spacing w:after="47"/>
              <w:outlineLvl w:val="0"/>
              <w:rPr>
                <w:rFonts w:eastAsia="Arial"/>
                <w:b/>
                <w:bCs/>
                <w:szCs w:val="28"/>
                <w:lang w:val="vi-VN"/>
              </w:rPr>
            </w:pPr>
          </w:p>
        </w:tc>
        <w:tc>
          <w:tcPr>
            <w:tcW w:w="3118" w:type="dxa"/>
          </w:tcPr>
          <w:p w:rsidR="00086B49" w:rsidRPr="00086B49" w:rsidRDefault="00086B49" w:rsidP="00086B49">
            <w:pPr>
              <w:widowControl w:val="0"/>
              <w:autoSpaceDE w:val="0"/>
              <w:autoSpaceDN w:val="0"/>
              <w:spacing w:after="47"/>
              <w:outlineLvl w:val="0"/>
              <w:rPr>
                <w:rFonts w:eastAsia="Arial"/>
                <w:b/>
                <w:bCs/>
                <w:szCs w:val="28"/>
                <w:lang w:val="vi-VN"/>
              </w:rPr>
            </w:pPr>
            <w:r w:rsidRPr="00086B49">
              <w:rPr>
                <w:rFonts w:eastAsia="Arial"/>
                <w:b/>
                <w:bCs/>
                <w:sz w:val="26"/>
                <w:szCs w:val="26"/>
                <w:lang w:val="vi-VN"/>
              </w:rPr>
              <w:t>6C: 24/10/2022</w:t>
            </w:r>
          </w:p>
        </w:tc>
        <w:tc>
          <w:tcPr>
            <w:tcW w:w="3119" w:type="dxa"/>
          </w:tcPr>
          <w:p w:rsidR="00086B49" w:rsidRPr="00086B49" w:rsidRDefault="00086B49" w:rsidP="00086B49">
            <w:pPr>
              <w:widowControl w:val="0"/>
              <w:autoSpaceDE w:val="0"/>
              <w:autoSpaceDN w:val="0"/>
              <w:spacing w:after="47"/>
              <w:outlineLvl w:val="0"/>
              <w:rPr>
                <w:rFonts w:eastAsia="Arial"/>
                <w:b/>
                <w:bCs/>
                <w:szCs w:val="28"/>
                <w:lang w:val="vi-VN"/>
              </w:rPr>
            </w:pPr>
          </w:p>
        </w:tc>
      </w:tr>
      <w:tr w:rsidR="00086B49" w:rsidRPr="00086B49" w:rsidTr="00AC701D">
        <w:tc>
          <w:tcPr>
            <w:tcW w:w="3227" w:type="dxa"/>
            <w:vMerge/>
          </w:tcPr>
          <w:p w:rsidR="00086B49" w:rsidRPr="00086B49" w:rsidRDefault="00086B49" w:rsidP="00086B49">
            <w:pPr>
              <w:widowControl w:val="0"/>
              <w:autoSpaceDE w:val="0"/>
              <w:autoSpaceDN w:val="0"/>
              <w:spacing w:after="47"/>
              <w:outlineLvl w:val="0"/>
              <w:rPr>
                <w:rFonts w:eastAsia="Arial"/>
                <w:b/>
                <w:bCs/>
                <w:szCs w:val="28"/>
                <w:lang w:val="vi-VN"/>
              </w:rPr>
            </w:pPr>
          </w:p>
        </w:tc>
        <w:tc>
          <w:tcPr>
            <w:tcW w:w="3118" w:type="dxa"/>
          </w:tcPr>
          <w:p w:rsidR="00086B49" w:rsidRPr="00086B49" w:rsidRDefault="00086B49" w:rsidP="00086B49">
            <w:pPr>
              <w:widowControl w:val="0"/>
              <w:autoSpaceDE w:val="0"/>
              <w:autoSpaceDN w:val="0"/>
              <w:spacing w:after="47"/>
              <w:outlineLvl w:val="0"/>
              <w:rPr>
                <w:rFonts w:eastAsia="Arial"/>
                <w:b/>
                <w:bCs/>
                <w:szCs w:val="28"/>
                <w:lang w:val="vi-VN"/>
              </w:rPr>
            </w:pPr>
            <w:r w:rsidRPr="00086B49">
              <w:rPr>
                <w:rFonts w:eastAsia="Arial"/>
                <w:b/>
                <w:bCs/>
                <w:sz w:val="26"/>
                <w:szCs w:val="26"/>
                <w:lang w:val="vi-VN"/>
              </w:rPr>
              <w:t>6A: 26/10/2022</w:t>
            </w:r>
          </w:p>
        </w:tc>
        <w:tc>
          <w:tcPr>
            <w:tcW w:w="3119" w:type="dxa"/>
          </w:tcPr>
          <w:p w:rsidR="00086B49" w:rsidRPr="00086B49" w:rsidRDefault="00086B49" w:rsidP="00086B49">
            <w:pPr>
              <w:widowControl w:val="0"/>
              <w:autoSpaceDE w:val="0"/>
              <w:autoSpaceDN w:val="0"/>
              <w:spacing w:after="47"/>
              <w:outlineLvl w:val="0"/>
              <w:rPr>
                <w:rFonts w:eastAsia="Arial"/>
                <w:b/>
                <w:bCs/>
                <w:szCs w:val="28"/>
              </w:rPr>
            </w:pPr>
          </w:p>
        </w:tc>
      </w:tr>
      <w:tr w:rsidR="00086B49" w:rsidRPr="00086B49" w:rsidTr="00AC701D">
        <w:tc>
          <w:tcPr>
            <w:tcW w:w="3227" w:type="dxa"/>
            <w:vMerge/>
          </w:tcPr>
          <w:p w:rsidR="00086B49" w:rsidRPr="00086B49" w:rsidRDefault="00086B49" w:rsidP="00086B49">
            <w:pPr>
              <w:widowControl w:val="0"/>
              <w:autoSpaceDE w:val="0"/>
              <w:autoSpaceDN w:val="0"/>
              <w:spacing w:after="47"/>
              <w:outlineLvl w:val="0"/>
              <w:rPr>
                <w:rFonts w:eastAsia="Arial"/>
                <w:b/>
                <w:bCs/>
                <w:szCs w:val="28"/>
                <w:lang w:val="vi-VN"/>
              </w:rPr>
            </w:pPr>
          </w:p>
        </w:tc>
        <w:tc>
          <w:tcPr>
            <w:tcW w:w="3118" w:type="dxa"/>
          </w:tcPr>
          <w:p w:rsidR="00086B49" w:rsidRPr="00086B49" w:rsidRDefault="00086B49" w:rsidP="00086B49">
            <w:pPr>
              <w:widowControl w:val="0"/>
              <w:autoSpaceDE w:val="0"/>
              <w:autoSpaceDN w:val="0"/>
              <w:spacing w:after="47"/>
              <w:outlineLvl w:val="0"/>
              <w:rPr>
                <w:rFonts w:eastAsia="Arial"/>
                <w:b/>
                <w:bCs/>
                <w:szCs w:val="28"/>
                <w:lang w:val="vi-VN"/>
              </w:rPr>
            </w:pPr>
            <w:r w:rsidRPr="00086B49">
              <w:rPr>
                <w:rFonts w:eastAsia="Arial"/>
                <w:b/>
                <w:bCs/>
                <w:sz w:val="26"/>
                <w:szCs w:val="26"/>
                <w:lang w:val="vi-VN"/>
              </w:rPr>
              <w:t>6B: 28/10/2022</w:t>
            </w:r>
          </w:p>
        </w:tc>
        <w:tc>
          <w:tcPr>
            <w:tcW w:w="3119" w:type="dxa"/>
          </w:tcPr>
          <w:p w:rsidR="00086B49" w:rsidRPr="00086B49" w:rsidRDefault="00086B49" w:rsidP="00086B49">
            <w:pPr>
              <w:widowControl w:val="0"/>
              <w:autoSpaceDE w:val="0"/>
              <w:autoSpaceDN w:val="0"/>
              <w:spacing w:after="47"/>
              <w:outlineLvl w:val="0"/>
              <w:rPr>
                <w:rFonts w:eastAsia="Arial"/>
                <w:b/>
                <w:bCs/>
                <w:szCs w:val="28"/>
                <w:lang w:val="vi-VN"/>
              </w:rPr>
            </w:pPr>
          </w:p>
        </w:tc>
      </w:tr>
    </w:tbl>
    <w:p w:rsidR="00086B49" w:rsidRDefault="00086B49" w:rsidP="00086B49">
      <w:pPr>
        <w:ind w:right="567"/>
        <w:rPr>
          <w:b/>
          <w:szCs w:val="28"/>
        </w:rPr>
      </w:pPr>
      <w:r>
        <w:rPr>
          <w:b/>
          <w:szCs w:val="28"/>
        </w:rPr>
        <w:t xml:space="preserve">TUẦN 8                                            </w:t>
      </w:r>
    </w:p>
    <w:p w:rsidR="00086B49" w:rsidRPr="00086B49" w:rsidRDefault="00086B49" w:rsidP="00086B49">
      <w:pPr>
        <w:ind w:right="567"/>
        <w:jc w:val="center"/>
        <w:rPr>
          <w:b/>
          <w:szCs w:val="28"/>
        </w:rPr>
      </w:pPr>
      <w:r>
        <w:rPr>
          <w:b/>
          <w:szCs w:val="28"/>
        </w:rPr>
        <w:t xml:space="preserve">       </w:t>
      </w:r>
      <w:r w:rsidRPr="00086B49">
        <w:rPr>
          <w:b/>
          <w:szCs w:val="28"/>
        </w:rPr>
        <w:t>Tiết 8</w:t>
      </w:r>
      <w:bookmarkStart w:id="0" w:name="_GoBack"/>
      <w:bookmarkEnd w:id="0"/>
    </w:p>
    <w:p w:rsidR="00086B49" w:rsidRPr="00086B49" w:rsidRDefault="00086B49" w:rsidP="00086B49">
      <w:pPr>
        <w:widowControl w:val="0"/>
        <w:autoSpaceDE w:val="0"/>
        <w:autoSpaceDN w:val="0"/>
        <w:ind w:left="348" w:right="150"/>
        <w:contextualSpacing/>
        <w:jc w:val="center"/>
        <w:rPr>
          <w:b/>
          <w:bCs/>
          <w:iCs/>
          <w:color w:val="000000"/>
          <w:szCs w:val="32"/>
        </w:rPr>
      </w:pPr>
      <w:r w:rsidRPr="00086B49">
        <w:rPr>
          <w:b/>
          <w:bCs/>
          <w:iCs/>
          <w:color w:val="000000"/>
          <w:szCs w:val="32"/>
          <w:lang w:val="vi-VN"/>
        </w:rPr>
        <w:t xml:space="preserve">Vận dụng - Sáng tạo – </w:t>
      </w:r>
      <w:r w:rsidRPr="00086B49">
        <w:rPr>
          <w:b/>
          <w:bCs/>
          <w:iCs/>
          <w:color w:val="000000"/>
          <w:szCs w:val="32"/>
        </w:rPr>
        <w:t>Ôn tập</w:t>
      </w:r>
    </w:p>
    <w:p w:rsidR="00086B49" w:rsidRPr="00086B49" w:rsidRDefault="00086B49" w:rsidP="00086B49">
      <w:pPr>
        <w:widowControl w:val="0"/>
        <w:autoSpaceDE w:val="0"/>
        <w:autoSpaceDN w:val="0"/>
        <w:ind w:left="348" w:right="150"/>
        <w:contextualSpacing/>
        <w:jc w:val="center"/>
        <w:rPr>
          <w:b/>
          <w:bCs/>
          <w:iCs/>
          <w:color w:val="000000"/>
          <w:szCs w:val="32"/>
          <w:lang w:val="vi-VN"/>
        </w:rPr>
      </w:pPr>
    </w:p>
    <w:p w:rsidR="00086B49" w:rsidRPr="00086B49" w:rsidRDefault="00086B49" w:rsidP="00086B49">
      <w:pPr>
        <w:tabs>
          <w:tab w:val="left" w:pos="360"/>
        </w:tabs>
        <w:contextualSpacing/>
        <w:jc w:val="both"/>
        <w:rPr>
          <w:b/>
          <w:color w:val="000000"/>
          <w:sz w:val="26"/>
          <w:szCs w:val="26"/>
        </w:rPr>
      </w:pPr>
      <w:r w:rsidRPr="00086B49">
        <w:rPr>
          <w:b/>
          <w:color w:val="000000"/>
          <w:sz w:val="26"/>
          <w:szCs w:val="26"/>
          <w:lang w:val="vi-VN"/>
        </w:rPr>
        <w:t>I.  MỤC TIÊU BÀI HỌC</w:t>
      </w:r>
      <w:r w:rsidRPr="00086B49">
        <w:rPr>
          <w:b/>
          <w:color w:val="000000"/>
          <w:sz w:val="26"/>
          <w:szCs w:val="26"/>
        </w:rPr>
        <w:t>:</w:t>
      </w:r>
    </w:p>
    <w:p w:rsidR="00086B49" w:rsidRPr="00086B49" w:rsidRDefault="00086B49" w:rsidP="00086B49">
      <w:pPr>
        <w:tabs>
          <w:tab w:val="left" w:pos="360"/>
        </w:tabs>
        <w:contextualSpacing/>
        <w:jc w:val="both"/>
        <w:rPr>
          <w:b/>
          <w:color w:val="000000"/>
          <w:szCs w:val="28"/>
          <w:lang w:val="vi-VN"/>
        </w:rPr>
      </w:pPr>
      <w:r w:rsidRPr="00086B49">
        <w:rPr>
          <w:b/>
          <w:iCs/>
          <w:color w:val="000000"/>
          <w:szCs w:val="28"/>
          <w:lang w:val="vi-VN"/>
        </w:rPr>
        <w:t>1. Kiến thức:</w:t>
      </w:r>
      <w:r w:rsidRPr="00086B49">
        <w:rPr>
          <w:iCs/>
          <w:color w:val="000000"/>
          <w:szCs w:val="28"/>
          <w:lang w:val="vi-VN"/>
        </w:rPr>
        <w:tab/>
      </w:r>
    </w:p>
    <w:p w:rsidR="00086B49" w:rsidRPr="00086B49" w:rsidRDefault="00086B49" w:rsidP="00086B49">
      <w:pPr>
        <w:widowControl w:val="0"/>
        <w:autoSpaceDE w:val="0"/>
        <w:autoSpaceDN w:val="0"/>
        <w:ind w:right="150"/>
        <w:contextualSpacing/>
        <w:jc w:val="both"/>
        <w:rPr>
          <w:iCs/>
          <w:color w:val="000000"/>
          <w:szCs w:val="28"/>
          <w:lang w:val="vi-VN"/>
        </w:rPr>
      </w:pPr>
      <w:r w:rsidRPr="00086B49">
        <w:rPr>
          <w:color w:val="000000"/>
          <w:szCs w:val="28"/>
          <w:lang w:val="vi-VN"/>
        </w:rPr>
        <w:t xml:space="preserve">-  Trình bày hoàn chỉnh bài hát </w:t>
      </w:r>
      <w:r w:rsidRPr="00086B49">
        <w:rPr>
          <w:iCs/>
          <w:color w:val="000000"/>
          <w:szCs w:val="28"/>
          <w:lang w:val="vi-VN"/>
        </w:rPr>
        <w:t>Đời sống không già vì có chúng em</w:t>
      </w:r>
      <w:r w:rsidRPr="00086B49">
        <w:rPr>
          <w:color w:val="000000"/>
          <w:szCs w:val="28"/>
          <w:lang w:val="vi-VN"/>
        </w:rPr>
        <w:t xml:space="preserve">, </w:t>
      </w:r>
      <w:r w:rsidRPr="00086B49">
        <w:rPr>
          <w:iCs/>
          <w:color w:val="000000"/>
          <w:szCs w:val="28"/>
          <w:lang w:val="vi-VN"/>
        </w:rPr>
        <w:t>Con đường</w:t>
      </w:r>
      <w:r w:rsidRPr="00086B49">
        <w:rPr>
          <w:color w:val="000000"/>
          <w:szCs w:val="28"/>
          <w:lang w:val="vi-VN"/>
        </w:rPr>
        <w:t xml:space="preserve"> </w:t>
      </w:r>
      <w:r w:rsidRPr="00086B49">
        <w:rPr>
          <w:iCs/>
          <w:color w:val="000000"/>
          <w:szCs w:val="28"/>
          <w:lang w:val="vi-VN"/>
        </w:rPr>
        <w:t xml:space="preserve">học trò, </w:t>
      </w:r>
      <w:r w:rsidRPr="00086B49">
        <w:rPr>
          <w:color w:val="000000"/>
          <w:szCs w:val="28"/>
          <w:lang w:val="vi-VN"/>
        </w:rPr>
        <w:t>Bài đọc nhạc số 1</w:t>
      </w:r>
      <w:r w:rsidRPr="00086B49">
        <w:rPr>
          <w:iCs/>
          <w:color w:val="000000"/>
          <w:szCs w:val="28"/>
          <w:lang w:val="vi-VN"/>
        </w:rPr>
        <w:t xml:space="preserve"> để ôn tập và kiểm tra;</w:t>
      </w:r>
    </w:p>
    <w:p w:rsidR="00086B49" w:rsidRPr="00086B49" w:rsidRDefault="00086B49" w:rsidP="00086B49">
      <w:pPr>
        <w:widowControl w:val="0"/>
        <w:autoSpaceDE w:val="0"/>
        <w:autoSpaceDN w:val="0"/>
        <w:ind w:right="150"/>
        <w:contextualSpacing/>
        <w:jc w:val="both"/>
        <w:rPr>
          <w:color w:val="000000"/>
          <w:szCs w:val="28"/>
        </w:rPr>
      </w:pPr>
      <w:r w:rsidRPr="00086B49">
        <w:rPr>
          <w:color w:val="000000"/>
          <w:szCs w:val="28"/>
          <w:lang w:val="vi-VN"/>
        </w:rPr>
        <w:t>-  Trình bày những hiểu biết âm nhạc trong chủ đề 1 và 2 về nội dung Nhạc lí, Thường thức âm nhạc</w:t>
      </w:r>
      <w:r w:rsidRPr="00086B49">
        <w:rPr>
          <w:color w:val="000000"/>
          <w:szCs w:val="28"/>
        </w:rPr>
        <w:t>;</w:t>
      </w:r>
    </w:p>
    <w:p w:rsidR="00086B49" w:rsidRPr="00086B49" w:rsidRDefault="00086B49" w:rsidP="00086B49">
      <w:pPr>
        <w:widowControl w:val="0"/>
        <w:autoSpaceDE w:val="0"/>
        <w:autoSpaceDN w:val="0"/>
        <w:ind w:right="150"/>
        <w:contextualSpacing/>
        <w:jc w:val="both"/>
        <w:rPr>
          <w:color w:val="000000"/>
          <w:szCs w:val="28"/>
          <w:lang w:val="vi-VN"/>
        </w:rPr>
      </w:pPr>
      <w:r w:rsidRPr="00086B49">
        <w:rPr>
          <w:color w:val="000000"/>
          <w:szCs w:val="28"/>
          <w:lang w:val="vi-VN"/>
        </w:rPr>
        <w:t>-  Nêu được cảm nhận sau khi học xong hai chủ đề.</w:t>
      </w:r>
    </w:p>
    <w:p w:rsidR="00086B49" w:rsidRPr="00086B49" w:rsidRDefault="00086B49" w:rsidP="00086B49">
      <w:pPr>
        <w:widowControl w:val="0"/>
        <w:autoSpaceDE w:val="0"/>
        <w:autoSpaceDN w:val="0"/>
        <w:ind w:right="150"/>
        <w:contextualSpacing/>
        <w:jc w:val="both"/>
        <w:rPr>
          <w:i/>
          <w:color w:val="000000"/>
          <w:szCs w:val="28"/>
        </w:rPr>
      </w:pPr>
      <w:r w:rsidRPr="00086B49">
        <w:rPr>
          <w:i/>
          <w:color w:val="000000"/>
          <w:szCs w:val="28"/>
        </w:rPr>
        <w:t>*. HSKT: Biết hát đúng lời ca hai bài hát Con đường học trò, Đời sống không già vì có chúng em. Biết đọc tên nốt nhạc BĐN số 1 cùng với nhóm</w:t>
      </w:r>
    </w:p>
    <w:p w:rsidR="00086B49" w:rsidRPr="00086B49" w:rsidRDefault="00086B49" w:rsidP="00086B49">
      <w:pPr>
        <w:widowControl w:val="0"/>
        <w:autoSpaceDE w:val="0"/>
        <w:autoSpaceDN w:val="0"/>
        <w:ind w:right="150"/>
        <w:contextualSpacing/>
        <w:jc w:val="both"/>
        <w:rPr>
          <w:b/>
          <w:iCs/>
          <w:color w:val="000000"/>
          <w:szCs w:val="28"/>
          <w:lang w:val="vi-VN"/>
        </w:rPr>
      </w:pPr>
      <w:r w:rsidRPr="00086B49">
        <w:rPr>
          <w:b/>
          <w:color w:val="000000"/>
          <w:szCs w:val="28"/>
          <w:lang w:val="vi-VN"/>
        </w:rPr>
        <w:t>2</w:t>
      </w:r>
      <w:r w:rsidRPr="00086B49">
        <w:rPr>
          <w:color w:val="000000"/>
          <w:szCs w:val="28"/>
          <w:lang w:val="vi-VN"/>
        </w:rPr>
        <w:t xml:space="preserve">. </w:t>
      </w:r>
      <w:r w:rsidRPr="00086B49">
        <w:rPr>
          <w:b/>
          <w:iCs/>
          <w:color w:val="000000"/>
          <w:szCs w:val="28"/>
          <w:lang w:val="vi-VN"/>
        </w:rPr>
        <w:t>Năng lực:</w:t>
      </w:r>
    </w:p>
    <w:p w:rsidR="00086B49" w:rsidRPr="00086B49" w:rsidRDefault="00086B49" w:rsidP="00086B49">
      <w:pPr>
        <w:contextualSpacing/>
        <w:jc w:val="both"/>
        <w:rPr>
          <w:color w:val="000000"/>
          <w:szCs w:val="28"/>
          <w:lang w:val="vi-VN"/>
        </w:rPr>
      </w:pPr>
      <w:r w:rsidRPr="00086B49">
        <w:rPr>
          <w:color w:val="000000"/>
          <w:szCs w:val="28"/>
          <w:lang w:val="vi-VN"/>
        </w:rPr>
        <w:t xml:space="preserve">- </w:t>
      </w:r>
      <w:r w:rsidRPr="00086B49">
        <w:rPr>
          <w:color w:val="000000"/>
          <w:szCs w:val="28"/>
          <w:lang w:val="vi"/>
        </w:rPr>
        <w:t>Biết thể hiện 1 trong 2 bài hát và bài đọc nhạc bằng các hình thức đã học;</w:t>
      </w:r>
    </w:p>
    <w:p w:rsidR="00086B49" w:rsidRPr="00086B49" w:rsidRDefault="00086B49" w:rsidP="00086B49">
      <w:pPr>
        <w:contextualSpacing/>
        <w:jc w:val="both"/>
        <w:rPr>
          <w:color w:val="000000"/>
          <w:szCs w:val="28"/>
          <w:lang w:val="vi-VN"/>
        </w:rPr>
      </w:pPr>
      <w:r w:rsidRPr="00086B49">
        <w:rPr>
          <w:color w:val="000000"/>
          <w:szCs w:val="28"/>
          <w:lang w:val="vi-VN"/>
        </w:rPr>
        <w:t>- Cảm nhận</w:t>
      </w:r>
      <w:r w:rsidRPr="00086B49">
        <w:rPr>
          <w:b/>
          <w:color w:val="000000"/>
          <w:szCs w:val="28"/>
          <w:lang w:val="vi-VN"/>
        </w:rPr>
        <w:t xml:space="preserve"> </w:t>
      </w:r>
      <w:r w:rsidRPr="00086B49">
        <w:rPr>
          <w:color w:val="000000"/>
          <w:szCs w:val="28"/>
          <w:lang w:val="vi-VN"/>
        </w:rPr>
        <w:t xml:space="preserve">giai điệu, nội dung, sắc thái của 2 bài hát </w:t>
      </w:r>
      <w:r w:rsidRPr="00086B49">
        <w:rPr>
          <w:iCs/>
          <w:color w:val="000000"/>
          <w:szCs w:val="28"/>
          <w:lang w:val="vi-VN"/>
        </w:rPr>
        <w:t>Con đường học trò; Đời sống không già vì có chúng em. Đọc chính xác cao độ , trường độ kết hợp  một số hình thức gõ đệm Bài đọc nhạc số 1;</w:t>
      </w:r>
    </w:p>
    <w:p w:rsidR="00086B49" w:rsidRPr="00086B49" w:rsidRDefault="00086B49" w:rsidP="00086B49">
      <w:pPr>
        <w:contextualSpacing/>
        <w:jc w:val="both"/>
        <w:rPr>
          <w:iCs/>
          <w:color w:val="000000"/>
          <w:szCs w:val="28"/>
          <w:lang w:val="vi-VN"/>
        </w:rPr>
      </w:pPr>
      <w:r w:rsidRPr="00086B49">
        <w:rPr>
          <w:color w:val="000000"/>
          <w:szCs w:val="28"/>
          <w:lang w:val="vi-VN"/>
        </w:rPr>
        <w:t xml:space="preserve">- Biết tự sáng tạo thêm các ý tưởng để thể hiện bài hát </w:t>
      </w:r>
      <w:r w:rsidRPr="00086B49">
        <w:rPr>
          <w:iCs/>
          <w:color w:val="000000"/>
          <w:szCs w:val="28"/>
          <w:lang w:val="vi-VN"/>
        </w:rPr>
        <w:t>Con đường học trò</w:t>
      </w:r>
      <w:r w:rsidRPr="00086B49">
        <w:rPr>
          <w:color w:val="000000"/>
          <w:szCs w:val="28"/>
          <w:lang w:val="vi-VN"/>
        </w:rPr>
        <w:t xml:space="preserve">; </w:t>
      </w:r>
      <w:r w:rsidRPr="00086B49">
        <w:rPr>
          <w:iCs/>
          <w:color w:val="000000"/>
          <w:szCs w:val="28"/>
          <w:lang w:val="vi-VN"/>
        </w:rPr>
        <w:t>Đời sống không già vì có chúng em. Biết dàn dựng theo nhóm, ứng tác âm nhạc.</w:t>
      </w:r>
    </w:p>
    <w:p w:rsidR="00086B49" w:rsidRPr="00086B49" w:rsidRDefault="00086B49" w:rsidP="00086B49">
      <w:pPr>
        <w:contextualSpacing/>
        <w:jc w:val="both"/>
        <w:rPr>
          <w:color w:val="000000"/>
          <w:szCs w:val="28"/>
          <w:lang w:val="vi-VN"/>
        </w:rPr>
      </w:pPr>
      <w:r w:rsidRPr="00086B49">
        <w:rPr>
          <w:b/>
          <w:iCs/>
          <w:color w:val="000000"/>
          <w:szCs w:val="28"/>
          <w:lang w:val="vi-VN"/>
        </w:rPr>
        <w:t>3. Phẩm chất:</w:t>
      </w:r>
      <w:r w:rsidRPr="00086B49">
        <w:rPr>
          <w:color w:val="000000"/>
          <w:szCs w:val="28"/>
          <w:lang w:val="vi-VN"/>
        </w:rPr>
        <w:t xml:space="preserve">  </w:t>
      </w:r>
    </w:p>
    <w:p w:rsidR="00086B49" w:rsidRPr="00086B49" w:rsidRDefault="00086B49" w:rsidP="00086B49">
      <w:pPr>
        <w:contextualSpacing/>
        <w:jc w:val="both"/>
        <w:rPr>
          <w:color w:val="000000"/>
          <w:szCs w:val="28"/>
          <w:lang w:val="vi-VN"/>
        </w:rPr>
      </w:pPr>
      <w:r w:rsidRPr="00086B49">
        <w:rPr>
          <w:color w:val="000000"/>
          <w:szCs w:val="28"/>
          <w:lang w:val="vi-VN"/>
        </w:rPr>
        <w:t>- Rèn luyện tính chăm chỉ và trách nhiệm trong luyện tập và chuẩn bị bài học.</w:t>
      </w:r>
    </w:p>
    <w:p w:rsidR="00086B49" w:rsidRPr="00086B49" w:rsidRDefault="00086B49" w:rsidP="00086B49">
      <w:pPr>
        <w:contextualSpacing/>
        <w:jc w:val="both"/>
        <w:rPr>
          <w:b/>
          <w:color w:val="000000"/>
          <w:sz w:val="26"/>
          <w:szCs w:val="26"/>
          <w:lang w:val="vi-VN"/>
        </w:rPr>
      </w:pPr>
      <w:r w:rsidRPr="00086B49">
        <w:rPr>
          <w:b/>
          <w:color w:val="000000"/>
          <w:sz w:val="26"/>
          <w:szCs w:val="26"/>
          <w:lang w:val="vi-VN"/>
        </w:rPr>
        <w:t>II . THIẾT BỊ DẠY HỌC VÀ HỌC LIỆU</w:t>
      </w:r>
    </w:p>
    <w:p w:rsidR="00086B49" w:rsidRPr="00086B49" w:rsidRDefault="00086B49" w:rsidP="00086B49">
      <w:pPr>
        <w:contextualSpacing/>
        <w:jc w:val="both"/>
        <w:rPr>
          <w:color w:val="000000"/>
          <w:szCs w:val="28"/>
          <w:lang w:val="vi-VN"/>
        </w:rPr>
      </w:pPr>
      <w:r w:rsidRPr="00086B49">
        <w:rPr>
          <w:b/>
          <w:iCs/>
          <w:color w:val="000000"/>
          <w:szCs w:val="28"/>
          <w:lang w:val="vi-VN"/>
        </w:rPr>
        <w:t>1. Giáo viên</w:t>
      </w:r>
      <w:r w:rsidRPr="00086B49">
        <w:rPr>
          <w:b/>
          <w:color w:val="000000"/>
          <w:szCs w:val="28"/>
          <w:lang w:val="vi-VN"/>
        </w:rPr>
        <w:t xml:space="preserve">: </w:t>
      </w:r>
      <w:r w:rsidRPr="00086B49">
        <w:rPr>
          <w:color w:val="000000"/>
          <w:szCs w:val="28"/>
          <w:lang w:val="vi-VN"/>
        </w:rPr>
        <w:t xml:space="preserve"> SGV, đàn</w:t>
      </w:r>
      <w:r w:rsidRPr="00086B49">
        <w:rPr>
          <w:color w:val="000000"/>
          <w:spacing w:val="1"/>
          <w:szCs w:val="28"/>
          <w:lang w:val="vi-VN"/>
        </w:rPr>
        <w:t xml:space="preserve"> </w:t>
      </w:r>
      <w:r w:rsidRPr="00086B49">
        <w:rPr>
          <w:color w:val="000000"/>
          <w:szCs w:val="28"/>
          <w:lang w:val="vi-VN"/>
        </w:rPr>
        <w:t>phím</w:t>
      </w:r>
      <w:r w:rsidRPr="00086B49">
        <w:rPr>
          <w:color w:val="000000"/>
          <w:spacing w:val="1"/>
          <w:szCs w:val="28"/>
          <w:lang w:val="vi-VN"/>
        </w:rPr>
        <w:t xml:space="preserve"> </w:t>
      </w:r>
      <w:r w:rsidRPr="00086B49">
        <w:rPr>
          <w:color w:val="000000"/>
          <w:szCs w:val="28"/>
          <w:lang w:val="vi-VN"/>
        </w:rPr>
        <w:t>điện</w:t>
      </w:r>
      <w:r w:rsidRPr="00086B49">
        <w:rPr>
          <w:color w:val="000000"/>
          <w:spacing w:val="1"/>
          <w:szCs w:val="28"/>
          <w:lang w:val="vi-VN"/>
        </w:rPr>
        <w:t xml:space="preserve"> </w:t>
      </w:r>
      <w:r w:rsidRPr="00086B49">
        <w:rPr>
          <w:color w:val="000000"/>
          <w:szCs w:val="28"/>
          <w:lang w:val="vi-VN"/>
        </w:rPr>
        <w:t>tử,</w:t>
      </w:r>
      <w:r w:rsidRPr="00086B49">
        <w:rPr>
          <w:color w:val="000000"/>
          <w:spacing w:val="1"/>
          <w:szCs w:val="28"/>
          <w:lang w:val="vi-VN"/>
        </w:rPr>
        <w:t xml:space="preserve"> </w:t>
      </w:r>
      <w:r w:rsidRPr="00086B49">
        <w:rPr>
          <w:color w:val="000000"/>
          <w:szCs w:val="28"/>
          <w:lang w:val="vi-VN"/>
        </w:rPr>
        <w:t>phương</w:t>
      </w:r>
      <w:r w:rsidRPr="00086B49">
        <w:rPr>
          <w:color w:val="000000"/>
          <w:spacing w:val="1"/>
          <w:szCs w:val="28"/>
          <w:lang w:val="vi-VN"/>
        </w:rPr>
        <w:t xml:space="preserve"> </w:t>
      </w:r>
      <w:r w:rsidRPr="00086B49">
        <w:rPr>
          <w:color w:val="000000"/>
          <w:szCs w:val="28"/>
          <w:lang w:val="vi-VN"/>
        </w:rPr>
        <w:t>tiện</w:t>
      </w:r>
      <w:r w:rsidRPr="00086B49">
        <w:rPr>
          <w:color w:val="000000"/>
          <w:spacing w:val="1"/>
          <w:szCs w:val="28"/>
          <w:lang w:val="vi-VN"/>
        </w:rPr>
        <w:t xml:space="preserve"> </w:t>
      </w:r>
      <w:r w:rsidRPr="00086B49">
        <w:rPr>
          <w:color w:val="000000"/>
          <w:szCs w:val="28"/>
          <w:lang w:val="vi-VN"/>
        </w:rPr>
        <w:t>nghe</w:t>
      </w:r>
      <w:r w:rsidRPr="00086B49">
        <w:rPr>
          <w:color w:val="000000"/>
          <w:spacing w:val="1"/>
          <w:szCs w:val="28"/>
          <w:lang w:val="vi-VN"/>
        </w:rPr>
        <w:t xml:space="preserve"> </w:t>
      </w:r>
      <w:r w:rsidRPr="00086B49">
        <w:rPr>
          <w:color w:val="000000"/>
          <w:szCs w:val="28"/>
          <w:lang w:val="vi-VN"/>
        </w:rPr>
        <w:t>-</w:t>
      </w:r>
      <w:r w:rsidRPr="00086B49">
        <w:rPr>
          <w:color w:val="000000"/>
          <w:spacing w:val="1"/>
          <w:szCs w:val="28"/>
          <w:lang w:val="vi-VN"/>
        </w:rPr>
        <w:t xml:space="preserve"> </w:t>
      </w:r>
      <w:r w:rsidRPr="00086B49">
        <w:rPr>
          <w:color w:val="000000"/>
          <w:szCs w:val="28"/>
          <w:lang w:val="vi-VN"/>
        </w:rPr>
        <w:t>nhìn</w:t>
      </w:r>
      <w:r w:rsidRPr="00086B49">
        <w:rPr>
          <w:color w:val="000000"/>
          <w:spacing w:val="1"/>
          <w:szCs w:val="28"/>
          <w:lang w:val="vi-VN"/>
        </w:rPr>
        <w:t xml:space="preserve"> </w:t>
      </w:r>
      <w:r w:rsidRPr="00086B49">
        <w:rPr>
          <w:color w:val="000000"/>
          <w:szCs w:val="28"/>
          <w:lang w:val="vi-VN"/>
        </w:rPr>
        <w:t>và các tư liệu/ file âm thanh phục vụ cho tiết dạy.</w:t>
      </w:r>
    </w:p>
    <w:p w:rsidR="00086B49" w:rsidRPr="00086B49" w:rsidRDefault="00086B49" w:rsidP="00086B49">
      <w:pPr>
        <w:contextualSpacing/>
        <w:jc w:val="both"/>
        <w:rPr>
          <w:color w:val="000000"/>
          <w:szCs w:val="28"/>
          <w:lang w:val="vi-VN"/>
        </w:rPr>
      </w:pPr>
      <w:r w:rsidRPr="00086B49">
        <w:rPr>
          <w:b/>
          <w:color w:val="000000"/>
          <w:szCs w:val="28"/>
          <w:lang w:val="vi-VN"/>
        </w:rPr>
        <w:t xml:space="preserve">2. Học sinh:  </w:t>
      </w:r>
      <w:r w:rsidRPr="00086B49">
        <w:rPr>
          <w:color w:val="000000"/>
          <w:szCs w:val="28"/>
          <w:lang w:val="vi-VN"/>
        </w:rPr>
        <w:t>SGK Âm nhạc 6,</w:t>
      </w:r>
      <w:r w:rsidRPr="00086B49">
        <w:rPr>
          <w:b/>
          <w:color w:val="000000"/>
          <w:szCs w:val="28"/>
          <w:lang w:val="vi-VN"/>
        </w:rPr>
        <w:t xml:space="preserve"> </w:t>
      </w:r>
      <w:r w:rsidRPr="00086B49">
        <w:rPr>
          <w:color w:val="000000"/>
          <w:szCs w:val="28"/>
          <w:lang w:val="vi-VN"/>
        </w:rPr>
        <w:t xml:space="preserve">nhạc cụ tiết tấu. </w:t>
      </w:r>
      <w:r w:rsidRPr="00086B49">
        <w:rPr>
          <w:bCs/>
          <w:color w:val="000000"/>
          <w:szCs w:val="28"/>
          <w:lang w:val="vi-VN"/>
        </w:rPr>
        <w:t>C</w:t>
      </w:r>
      <w:r w:rsidRPr="00086B49">
        <w:rPr>
          <w:color w:val="000000"/>
          <w:szCs w:val="28"/>
          <w:lang w:val="vi-VN"/>
        </w:rPr>
        <w:t xml:space="preserve">huẩn bị tốt các nội dung để thực hiện ôn tập và kiểm tra. </w:t>
      </w:r>
    </w:p>
    <w:p w:rsidR="00086B49" w:rsidRPr="00086B49" w:rsidRDefault="00086B49" w:rsidP="00086B49">
      <w:pPr>
        <w:contextualSpacing/>
        <w:jc w:val="both"/>
        <w:rPr>
          <w:b/>
          <w:color w:val="000000"/>
          <w:sz w:val="26"/>
          <w:szCs w:val="26"/>
        </w:rPr>
      </w:pPr>
      <w:r w:rsidRPr="00086B49">
        <w:rPr>
          <w:b/>
          <w:color w:val="000000"/>
          <w:sz w:val="26"/>
          <w:szCs w:val="26"/>
          <w:lang w:val="vi-VN"/>
        </w:rPr>
        <w:t>III. TIẾN TRÌNH DẠY HỌC</w:t>
      </w:r>
      <w:r w:rsidRPr="00086B49">
        <w:rPr>
          <w:b/>
          <w:color w:val="000000"/>
          <w:sz w:val="26"/>
          <w:szCs w:val="26"/>
        </w:rPr>
        <w:t>:</w:t>
      </w:r>
    </w:p>
    <w:p w:rsidR="00086B49" w:rsidRPr="00086B49" w:rsidRDefault="00086B49" w:rsidP="00086B49">
      <w:pPr>
        <w:tabs>
          <w:tab w:val="left" w:pos="360"/>
        </w:tabs>
        <w:spacing w:before="60"/>
        <w:contextualSpacing/>
        <w:rPr>
          <w:rFonts w:eastAsia="Calibri"/>
          <w:szCs w:val="28"/>
        </w:rPr>
      </w:pPr>
      <w:r w:rsidRPr="00086B49">
        <w:rPr>
          <w:rFonts w:eastAsia="Calibri"/>
          <w:b/>
          <w:szCs w:val="28"/>
        </w:rPr>
        <w:t xml:space="preserve">1. Ổn định lớp: </w:t>
      </w:r>
      <w:r w:rsidRPr="00086B49">
        <w:rPr>
          <w:rFonts w:eastAsia="Calibri"/>
          <w:szCs w:val="28"/>
        </w:rPr>
        <w:t>Nhắc nhở HS tư thế ngồi.</w:t>
      </w:r>
    </w:p>
    <w:p w:rsidR="00086B49" w:rsidRPr="00086B49" w:rsidRDefault="00086B49" w:rsidP="00086B49">
      <w:pPr>
        <w:tabs>
          <w:tab w:val="left" w:pos="360"/>
        </w:tabs>
        <w:spacing w:before="60"/>
        <w:contextualSpacing/>
        <w:rPr>
          <w:rFonts w:eastAsia="Calibri"/>
          <w:szCs w:val="28"/>
        </w:rPr>
      </w:pPr>
      <w:r w:rsidRPr="00086B49">
        <w:rPr>
          <w:rFonts w:eastAsia="Calibri"/>
          <w:b/>
          <w:szCs w:val="28"/>
        </w:rPr>
        <w:t xml:space="preserve">2. Kiểm tra bài cũ: </w:t>
      </w:r>
      <w:r w:rsidRPr="00086B49">
        <w:rPr>
          <w:rFonts w:eastAsia="Calibri"/>
          <w:szCs w:val="28"/>
        </w:rPr>
        <w:t>Không</w:t>
      </w:r>
    </w:p>
    <w:p w:rsidR="00086B49" w:rsidRPr="00086B49" w:rsidRDefault="00086B49" w:rsidP="00086B49">
      <w:pPr>
        <w:tabs>
          <w:tab w:val="left" w:pos="360"/>
        </w:tabs>
        <w:spacing w:before="60"/>
        <w:contextualSpacing/>
        <w:rPr>
          <w:rFonts w:eastAsia="Calibri"/>
          <w:b/>
          <w:szCs w:val="28"/>
        </w:rPr>
      </w:pPr>
      <w:r w:rsidRPr="00086B49">
        <w:rPr>
          <w:rFonts w:eastAsia="Calibri"/>
          <w:b/>
          <w:szCs w:val="28"/>
        </w:rPr>
        <w:t>3. Bài mới:</w:t>
      </w:r>
    </w:p>
    <w:p w:rsidR="00086B49" w:rsidRPr="00086B49" w:rsidRDefault="00086B49" w:rsidP="00086B49">
      <w:pPr>
        <w:tabs>
          <w:tab w:val="left" w:pos="360"/>
        </w:tabs>
        <w:contextualSpacing/>
        <w:jc w:val="center"/>
        <w:rPr>
          <w:b/>
          <w:color w:val="000000"/>
          <w:sz w:val="26"/>
          <w:szCs w:val="26"/>
        </w:rPr>
      </w:pPr>
      <w:r w:rsidRPr="00086B49">
        <w:rPr>
          <w:b/>
          <w:bCs/>
          <w:color w:val="000000"/>
          <w:sz w:val="26"/>
          <w:szCs w:val="26"/>
          <w:lang w:val="vi-VN"/>
        </w:rPr>
        <w:t xml:space="preserve">NỘI DUNG 1:  VẬN DỤNG - SÁNG TẠO </w:t>
      </w:r>
      <w:r w:rsidRPr="00086B49">
        <w:rPr>
          <w:b/>
          <w:bCs/>
          <w:color w:val="000000"/>
          <w:sz w:val="26"/>
          <w:szCs w:val="26"/>
        </w:rPr>
        <w:t>– ÔN TẬP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9"/>
        <w:gridCol w:w="4678"/>
      </w:tblGrid>
      <w:tr w:rsidR="00086B49" w:rsidRPr="00086B49" w:rsidTr="00AC701D">
        <w:tc>
          <w:tcPr>
            <w:tcW w:w="9389" w:type="dxa"/>
            <w:gridSpan w:val="2"/>
          </w:tcPr>
          <w:p w:rsidR="00086B49" w:rsidRPr="00086B49" w:rsidRDefault="00086B49" w:rsidP="00086B49">
            <w:pPr>
              <w:contextualSpacing/>
              <w:jc w:val="center"/>
              <w:rPr>
                <w:b/>
                <w:color w:val="000000"/>
                <w:sz w:val="26"/>
                <w:szCs w:val="26"/>
              </w:rPr>
            </w:pPr>
            <w:r w:rsidRPr="00086B49">
              <w:rPr>
                <w:b/>
                <w:iCs/>
                <w:color w:val="000000"/>
                <w:sz w:val="26"/>
                <w:szCs w:val="26"/>
              </w:rPr>
              <w:t>KHỞI ĐỘNG</w:t>
            </w:r>
          </w:p>
        </w:tc>
      </w:tr>
      <w:tr w:rsidR="00086B49" w:rsidRPr="00086B49" w:rsidTr="00AC701D">
        <w:tc>
          <w:tcPr>
            <w:tcW w:w="4694" w:type="dxa"/>
          </w:tcPr>
          <w:p w:rsidR="00086B49" w:rsidRPr="00086B49" w:rsidRDefault="00086B49" w:rsidP="00086B49">
            <w:pPr>
              <w:jc w:val="center"/>
              <w:rPr>
                <w:b/>
                <w:color w:val="000000"/>
                <w:szCs w:val="28"/>
                <w:lang w:val="vi-VN"/>
              </w:rPr>
            </w:pPr>
            <w:r w:rsidRPr="00086B49">
              <w:rPr>
                <w:b/>
                <w:color w:val="000000"/>
                <w:szCs w:val="28"/>
                <w:lang w:val="vi-VN"/>
              </w:rPr>
              <w:t>Hoạt động của giáo viên</w:t>
            </w:r>
          </w:p>
        </w:tc>
        <w:tc>
          <w:tcPr>
            <w:tcW w:w="4695" w:type="dxa"/>
          </w:tcPr>
          <w:p w:rsidR="00086B49" w:rsidRPr="00086B49" w:rsidRDefault="00086B49" w:rsidP="00086B49">
            <w:pPr>
              <w:jc w:val="center"/>
              <w:rPr>
                <w:b/>
                <w:color w:val="000000"/>
                <w:szCs w:val="28"/>
                <w:lang w:val="vi-VN"/>
              </w:rPr>
            </w:pPr>
            <w:r w:rsidRPr="00086B49">
              <w:rPr>
                <w:b/>
                <w:color w:val="000000"/>
                <w:szCs w:val="28"/>
                <w:lang w:val="vi-VN"/>
              </w:rPr>
              <w:t>Hoạt động của học sinh</w:t>
            </w:r>
          </w:p>
        </w:tc>
      </w:tr>
      <w:tr w:rsidR="00086B49" w:rsidRPr="00086B49" w:rsidTr="00AC701D">
        <w:tc>
          <w:tcPr>
            <w:tcW w:w="4694" w:type="dxa"/>
          </w:tcPr>
          <w:p w:rsidR="00086B49" w:rsidRPr="00086B49" w:rsidRDefault="00086B49" w:rsidP="00086B49">
            <w:pPr>
              <w:jc w:val="both"/>
              <w:rPr>
                <w:iCs/>
                <w:color w:val="000000"/>
                <w:szCs w:val="28"/>
                <w:lang w:val="vi-VN"/>
              </w:rPr>
            </w:pPr>
            <w:r w:rsidRPr="00086B49">
              <w:rPr>
                <w:color w:val="000000"/>
                <w:szCs w:val="28"/>
                <w:lang w:val="vi-VN"/>
              </w:rPr>
              <w:t xml:space="preserve">-GV đàn 1nét giai điệu cho HS nhận biết bài hát : </w:t>
            </w:r>
            <w:r w:rsidRPr="00086B49">
              <w:rPr>
                <w:i/>
                <w:color w:val="000000"/>
                <w:szCs w:val="28"/>
                <w:lang w:val="vi-VN"/>
              </w:rPr>
              <w:t xml:space="preserve">Đời sống không già vì có chúng em, con đường học trò, </w:t>
            </w:r>
            <w:r w:rsidRPr="00086B49">
              <w:rPr>
                <w:iCs/>
                <w:color w:val="000000"/>
                <w:szCs w:val="28"/>
                <w:lang w:val="vi-VN"/>
              </w:rPr>
              <w:t>Bài đọc nhạc số 1.</w:t>
            </w:r>
          </w:p>
        </w:tc>
        <w:tc>
          <w:tcPr>
            <w:tcW w:w="4695" w:type="dxa"/>
          </w:tcPr>
          <w:p w:rsidR="00086B49" w:rsidRPr="00086B49" w:rsidRDefault="00086B49" w:rsidP="00086B49">
            <w:pPr>
              <w:jc w:val="both"/>
              <w:rPr>
                <w:color w:val="000000"/>
                <w:szCs w:val="28"/>
                <w:lang w:val="vi-VN"/>
              </w:rPr>
            </w:pPr>
            <w:r w:rsidRPr="00086B49">
              <w:rPr>
                <w:color w:val="000000"/>
                <w:szCs w:val="28"/>
              </w:rPr>
              <w:t>-</w:t>
            </w:r>
            <w:r w:rsidRPr="00086B49">
              <w:rPr>
                <w:color w:val="000000"/>
                <w:szCs w:val="28"/>
                <w:lang w:val="vi-VN"/>
              </w:rPr>
              <w:t>Nghe và phát biểu</w:t>
            </w:r>
          </w:p>
          <w:p w:rsidR="00086B49" w:rsidRPr="00086B49" w:rsidRDefault="00086B49" w:rsidP="00086B49">
            <w:pPr>
              <w:jc w:val="both"/>
              <w:rPr>
                <w:color w:val="000000"/>
                <w:szCs w:val="28"/>
                <w:lang w:val="vi-VN"/>
              </w:rPr>
            </w:pPr>
          </w:p>
          <w:p w:rsidR="00086B49" w:rsidRPr="00086B49" w:rsidRDefault="00086B49" w:rsidP="00086B49">
            <w:pPr>
              <w:jc w:val="both"/>
              <w:rPr>
                <w:color w:val="000000"/>
                <w:szCs w:val="28"/>
                <w:lang w:val="vi-VN"/>
              </w:rPr>
            </w:pPr>
          </w:p>
          <w:p w:rsidR="00086B49" w:rsidRPr="00086B49" w:rsidRDefault="00086B49" w:rsidP="00086B49">
            <w:pPr>
              <w:jc w:val="both"/>
              <w:rPr>
                <w:color w:val="000000"/>
                <w:szCs w:val="28"/>
              </w:rPr>
            </w:pPr>
          </w:p>
        </w:tc>
      </w:tr>
      <w:tr w:rsidR="00086B49" w:rsidRPr="00086B49" w:rsidTr="00AC701D">
        <w:tc>
          <w:tcPr>
            <w:tcW w:w="9389" w:type="dxa"/>
            <w:gridSpan w:val="2"/>
          </w:tcPr>
          <w:p w:rsidR="00086B49" w:rsidRPr="00086B49" w:rsidRDefault="00086B49" w:rsidP="00086B49">
            <w:pPr>
              <w:contextualSpacing/>
              <w:jc w:val="center"/>
              <w:rPr>
                <w:b/>
                <w:color w:val="000000"/>
                <w:sz w:val="26"/>
                <w:szCs w:val="26"/>
              </w:rPr>
            </w:pPr>
            <w:r w:rsidRPr="00086B49">
              <w:rPr>
                <w:b/>
                <w:bCs/>
                <w:iCs/>
                <w:color w:val="000000"/>
                <w:sz w:val="26"/>
                <w:szCs w:val="26"/>
              </w:rPr>
              <w:t>L</w:t>
            </w:r>
            <w:r w:rsidRPr="00086B49">
              <w:rPr>
                <w:b/>
                <w:bCs/>
                <w:iCs/>
                <w:color w:val="000000"/>
                <w:sz w:val="26"/>
                <w:szCs w:val="26"/>
                <w:lang w:val="vi-VN"/>
              </w:rPr>
              <w:t xml:space="preserve">UYỆN TẬP - </w:t>
            </w:r>
            <w:r w:rsidRPr="00086B49">
              <w:rPr>
                <w:b/>
                <w:bCs/>
                <w:iCs/>
                <w:color w:val="000000"/>
                <w:sz w:val="26"/>
                <w:szCs w:val="26"/>
              </w:rPr>
              <w:t>VẬN DỤNG</w:t>
            </w:r>
            <w:r w:rsidRPr="00086B49">
              <w:rPr>
                <w:b/>
                <w:bCs/>
                <w:iCs/>
                <w:color w:val="000000"/>
                <w:sz w:val="26"/>
                <w:szCs w:val="26"/>
                <w:lang w:val="vi-VN"/>
              </w:rPr>
              <w:t xml:space="preserve"> - SÁNG TẠO</w:t>
            </w:r>
          </w:p>
        </w:tc>
      </w:tr>
      <w:tr w:rsidR="00086B49" w:rsidRPr="00086B49" w:rsidTr="00AC701D">
        <w:tc>
          <w:tcPr>
            <w:tcW w:w="4694" w:type="dxa"/>
          </w:tcPr>
          <w:p w:rsidR="00086B49" w:rsidRPr="00086B49" w:rsidRDefault="00086B49" w:rsidP="00086B49">
            <w:pPr>
              <w:jc w:val="center"/>
              <w:rPr>
                <w:b/>
                <w:color w:val="000000"/>
                <w:szCs w:val="28"/>
                <w:lang w:val="vi-VN"/>
              </w:rPr>
            </w:pPr>
            <w:r w:rsidRPr="00086B49">
              <w:rPr>
                <w:b/>
                <w:color w:val="000000"/>
                <w:szCs w:val="28"/>
                <w:lang w:val="vi-VN"/>
              </w:rPr>
              <w:t>Hoạt động của giáo viên</w:t>
            </w:r>
          </w:p>
        </w:tc>
        <w:tc>
          <w:tcPr>
            <w:tcW w:w="4695" w:type="dxa"/>
          </w:tcPr>
          <w:p w:rsidR="00086B49" w:rsidRPr="00086B49" w:rsidRDefault="00086B49" w:rsidP="00086B49">
            <w:pPr>
              <w:jc w:val="center"/>
              <w:rPr>
                <w:b/>
                <w:color w:val="000000"/>
                <w:szCs w:val="28"/>
                <w:lang w:val="vi-VN"/>
              </w:rPr>
            </w:pPr>
            <w:r w:rsidRPr="00086B49">
              <w:rPr>
                <w:b/>
                <w:color w:val="000000"/>
                <w:szCs w:val="28"/>
                <w:lang w:val="vi-VN"/>
              </w:rPr>
              <w:t>Hoạt động của học sinh</w:t>
            </w:r>
          </w:p>
        </w:tc>
      </w:tr>
      <w:tr w:rsidR="00086B49" w:rsidRPr="00086B49" w:rsidTr="00AC701D">
        <w:tc>
          <w:tcPr>
            <w:tcW w:w="4694" w:type="dxa"/>
          </w:tcPr>
          <w:p w:rsidR="00086B49" w:rsidRPr="00086B49" w:rsidRDefault="00086B49" w:rsidP="00086B49">
            <w:pPr>
              <w:jc w:val="both"/>
              <w:rPr>
                <w:b/>
                <w:i/>
                <w:iCs/>
                <w:color w:val="000000"/>
                <w:szCs w:val="28"/>
                <w:lang w:val="vi-VN"/>
              </w:rPr>
            </w:pPr>
            <w:r w:rsidRPr="00086B49">
              <w:rPr>
                <w:b/>
                <w:i/>
                <w:iCs/>
                <w:color w:val="000000"/>
                <w:szCs w:val="28"/>
                <w:lang w:val="vi-VN"/>
              </w:rPr>
              <w:lastRenderedPageBreak/>
              <w:t xml:space="preserve">a. Ôn tập bài hát </w:t>
            </w:r>
          </w:p>
          <w:p w:rsidR="00086B49" w:rsidRPr="00086B49" w:rsidRDefault="00086B49" w:rsidP="00086B49">
            <w:pPr>
              <w:jc w:val="both"/>
              <w:rPr>
                <w:b/>
                <w:color w:val="000000"/>
                <w:szCs w:val="28"/>
                <w:lang w:val="vi-VN"/>
              </w:rPr>
            </w:pPr>
            <w:r w:rsidRPr="00086B49">
              <w:rPr>
                <w:bCs/>
                <w:color w:val="000000"/>
                <w:szCs w:val="28"/>
                <w:lang w:val="vi-VN"/>
              </w:rPr>
              <w:t>-Khởi động giọng</w:t>
            </w:r>
          </w:p>
          <w:p w:rsidR="00086B49" w:rsidRPr="00086B49" w:rsidRDefault="00086B49" w:rsidP="00086B49">
            <w:pPr>
              <w:jc w:val="both"/>
              <w:rPr>
                <w:bCs/>
                <w:color w:val="000000"/>
                <w:szCs w:val="28"/>
                <w:lang w:val="vi-VN"/>
              </w:rPr>
            </w:pPr>
          </w:p>
          <w:p w:rsidR="00086B49" w:rsidRPr="00086B49" w:rsidRDefault="00086B49" w:rsidP="00086B49">
            <w:pPr>
              <w:jc w:val="both"/>
              <w:rPr>
                <w:b/>
                <w:color w:val="000000"/>
                <w:szCs w:val="28"/>
                <w:lang w:val="vi-VN"/>
              </w:rPr>
            </w:pPr>
          </w:p>
          <w:p w:rsidR="00086B49" w:rsidRPr="00086B49" w:rsidRDefault="00086B49" w:rsidP="00086B49">
            <w:pPr>
              <w:jc w:val="both"/>
              <w:rPr>
                <w:b/>
                <w:color w:val="000000"/>
                <w:szCs w:val="28"/>
                <w:lang w:val="vi-VN"/>
              </w:rPr>
            </w:pPr>
          </w:p>
          <w:p w:rsidR="00086B49" w:rsidRPr="00086B49" w:rsidRDefault="00086B49" w:rsidP="00086B49">
            <w:pPr>
              <w:jc w:val="both"/>
              <w:rPr>
                <w:color w:val="000000"/>
                <w:szCs w:val="28"/>
                <w:lang w:val="vi-VN"/>
              </w:rPr>
            </w:pPr>
            <w:r w:rsidRPr="00086B49">
              <w:rPr>
                <w:color w:val="000000"/>
                <w:szCs w:val="28"/>
              </w:rPr>
              <w:t>-</w:t>
            </w:r>
            <w:r w:rsidRPr="00086B49">
              <w:rPr>
                <w:color w:val="000000"/>
                <w:szCs w:val="28"/>
                <w:lang w:val="vi-VN"/>
              </w:rPr>
              <w:t>GV</w:t>
            </w:r>
            <w:r w:rsidRPr="00086B49">
              <w:rPr>
                <w:color w:val="000000"/>
                <w:szCs w:val="28"/>
              </w:rPr>
              <w:t xml:space="preserve"> chia lớp thành 2 nhóm.</w:t>
            </w:r>
            <w:r w:rsidRPr="00086B49">
              <w:rPr>
                <w:color w:val="000000"/>
                <w:szCs w:val="28"/>
                <w:lang w:val="vi-VN"/>
              </w:rPr>
              <w:t xml:space="preserve"> Mở nhạc trên học liệu điện tử hoặc đệm đàn cho các nhóm chọn 1 trong 2 bài hát luyện tập.</w:t>
            </w:r>
          </w:p>
          <w:p w:rsidR="00086B49" w:rsidRPr="00086B49" w:rsidRDefault="00086B49" w:rsidP="00086B49">
            <w:pPr>
              <w:jc w:val="both"/>
              <w:rPr>
                <w:color w:val="000000"/>
                <w:szCs w:val="28"/>
                <w:lang w:val="vi-VN"/>
              </w:rPr>
            </w:pPr>
            <w:r w:rsidRPr="00086B49">
              <w:rPr>
                <w:color w:val="000000"/>
                <w:szCs w:val="28"/>
                <w:lang w:val="vi-VN"/>
              </w:rPr>
              <w:t>-GV nhận xét, đánh giá, sửa sai (nếu có)</w:t>
            </w:r>
          </w:p>
        </w:tc>
        <w:tc>
          <w:tcPr>
            <w:tcW w:w="4695" w:type="dxa"/>
          </w:tcPr>
          <w:p w:rsidR="00086B49" w:rsidRPr="00086B49" w:rsidRDefault="00086B49" w:rsidP="00086B49">
            <w:pPr>
              <w:jc w:val="both"/>
              <w:rPr>
                <w:color w:val="000000"/>
                <w:szCs w:val="28"/>
                <w:lang w:val="vi-VN"/>
              </w:rPr>
            </w:pPr>
          </w:p>
          <w:p w:rsidR="00086B49" w:rsidRPr="00086B49" w:rsidRDefault="00086B49" w:rsidP="00086B49">
            <w:pPr>
              <w:jc w:val="both"/>
              <w:rPr>
                <w:color w:val="000000"/>
                <w:szCs w:val="28"/>
              </w:rPr>
            </w:pPr>
            <w:r w:rsidRPr="00086B49">
              <w:rPr>
                <w:color w:val="000000"/>
                <w:szCs w:val="28"/>
              </w:rPr>
              <w:t>- HS luyện theo mẫu âm:</w:t>
            </w:r>
          </w:p>
          <w:p w:rsidR="00086B49" w:rsidRPr="00086B49" w:rsidRDefault="00086B49" w:rsidP="00086B49">
            <w:pPr>
              <w:jc w:val="both"/>
              <w:rPr>
                <w:noProof/>
                <w:color w:val="000000"/>
                <w:szCs w:val="28"/>
              </w:rPr>
            </w:pPr>
          </w:p>
          <w:p w:rsidR="00086B49" w:rsidRPr="00086B49" w:rsidRDefault="00086B49" w:rsidP="00086B49">
            <w:pPr>
              <w:jc w:val="both"/>
              <w:rPr>
                <w:color w:val="000000"/>
                <w:szCs w:val="28"/>
                <w:lang w:val="vi-VN"/>
              </w:rPr>
            </w:pPr>
            <w:r w:rsidRPr="00086B49">
              <w:rPr>
                <w:noProof/>
                <w:szCs w:val="28"/>
              </w:rPr>
              <w:drawing>
                <wp:inline distT="0" distB="0" distL="0" distR="0">
                  <wp:extent cx="2562225" cy="428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4630" t="37331" r="4100" b="28867"/>
                          <a:stretch>
                            <a:fillRect/>
                          </a:stretch>
                        </pic:blipFill>
                        <pic:spPr bwMode="auto">
                          <a:xfrm>
                            <a:off x="0" y="0"/>
                            <a:ext cx="2562225" cy="428625"/>
                          </a:xfrm>
                          <a:prstGeom prst="rect">
                            <a:avLst/>
                          </a:prstGeom>
                          <a:noFill/>
                          <a:ln>
                            <a:noFill/>
                          </a:ln>
                        </pic:spPr>
                      </pic:pic>
                    </a:graphicData>
                  </a:graphic>
                </wp:inline>
              </w:drawing>
            </w:r>
          </w:p>
          <w:p w:rsidR="00086B49" w:rsidRPr="00086B49" w:rsidRDefault="00086B49" w:rsidP="00086B49">
            <w:pPr>
              <w:jc w:val="both"/>
              <w:rPr>
                <w:color w:val="000000"/>
                <w:szCs w:val="28"/>
                <w:lang w:val="vi-VN"/>
              </w:rPr>
            </w:pPr>
            <w:r w:rsidRPr="00086B49">
              <w:rPr>
                <w:color w:val="000000"/>
                <w:szCs w:val="28"/>
                <w:lang w:val="vi-VN"/>
              </w:rPr>
              <w:t>-Các nhóm tự chọn 1 trong 2 bài hát luyện tập với hình thức đã học.</w:t>
            </w:r>
          </w:p>
          <w:p w:rsidR="00086B49" w:rsidRPr="00086B49" w:rsidRDefault="00086B49" w:rsidP="00086B49">
            <w:pPr>
              <w:jc w:val="both"/>
              <w:rPr>
                <w:color w:val="000000"/>
                <w:szCs w:val="28"/>
                <w:lang w:val="vi-VN"/>
              </w:rPr>
            </w:pPr>
          </w:p>
          <w:p w:rsidR="00086B49" w:rsidRPr="00086B49" w:rsidRDefault="00086B49" w:rsidP="00086B49">
            <w:pPr>
              <w:jc w:val="both"/>
              <w:rPr>
                <w:color w:val="000000"/>
                <w:szCs w:val="28"/>
                <w:lang w:val="vi-VN"/>
              </w:rPr>
            </w:pPr>
          </w:p>
          <w:p w:rsidR="00086B49" w:rsidRPr="00086B49" w:rsidRDefault="00086B49" w:rsidP="00086B49">
            <w:pPr>
              <w:jc w:val="both"/>
              <w:rPr>
                <w:color w:val="000000"/>
                <w:szCs w:val="28"/>
                <w:lang w:val="vi-VN"/>
              </w:rPr>
            </w:pPr>
            <w:r w:rsidRPr="00086B49">
              <w:rPr>
                <w:color w:val="000000"/>
                <w:szCs w:val="28"/>
              </w:rPr>
              <w:t>-HS ghi nhớ.</w:t>
            </w:r>
          </w:p>
        </w:tc>
      </w:tr>
      <w:tr w:rsidR="00086B49" w:rsidRPr="00086B49" w:rsidTr="00AC701D">
        <w:tc>
          <w:tcPr>
            <w:tcW w:w="4694" w:type="dxa"/>
          </w:tcPr>
          <w:p w:rsidR="00086B49" w:rsidRPr="00086B49" w:rsidRDefault="00086B49" w:rsidP="00086B49">
            <w:pPr>
              <w:jc w:val="both"/>
              <w:rPr>
                <w:b/>
                <w:i/>
                <w:iCs/>
                <w:color w:val="000000"/>
                <w:szCs w:val="28"/>
              </w:rPr>
            </w:pPr>
            <w:r w:rsidRPr="00086B49">
              <w:rPr>
                <w:b/>
                <w:i/>
                <w:iCs/>
                <w:color w:val="000000"/>
                <w:szCs w:val="28"/>
              </w:rPr>
              <w:t>b. Ôn tập Bài đọc nhạc số 1</w:t>
            </w:r>
          </w:p>
          <w:p w:rsidR="00086B49" w:rsidRPr="00086B49" w:rsidRDefault="00086B49" w:rsidP="00086B49">
            <w:pPr>
              <w:jc w:val="both"/>
              <w:rPr>
                <w:color w:val="000000"/>
                <w:szCs w:val="28"/>
                <w:lang w:val="vi-VN"/>
              </w:rPr>
            </w:pPr>
            <w:r w:rsidRPr="00086B49">
              <w:rPr>
                <w:color w:val="000000"/>
                <w:szCs w:val="28"/>
              </w:rPr>
              <w:t>-</w:t>
            </w:r>
            <w:r w:rsidRPr="00086B49">
              <w:rPr>
                <w:color w:val="000000"/>
                <w:szCs w:val="28"/>
                <w:lang w:val="vi-VN"/>
              </w:rPr>
              <w:t>GV mở nhạc</w:t>
            </w:r>
            <w:r w:rsidRPr="00086B49">
              <w:rPr>
                <w:color w:val="000000"/>
                <w:szCs w:val="28"/>
              </w:rPr>
              <w:t xml:space="preserve"> trên học liệu điện tử hoặc đàn</w:t>
            </w:r>
            <w:r w:rsidRPr="00086B49">
              <w:rPr>
                <w:color w:val="000000"/>
                <w:szCs w:val="28"/>
                <w:lang w:val="vi-VN"/>
              </w:rPr>
              <w:t xml:space="preserve"> </w:t>
            </w:r>
            <w:r w:rsidRPr="00086B49">
              <w:rPr>
                <w:color w:val="000000"/>
                <w:szCs w:val="28"/>
              </w:rPr>
              <w:t xml:space="preserve">bài đọc nhạc cho HS </w:t>
            </w:r>
            <w:r w:rsidRPr="00086B49">
              <w:rPr>
                <w:color w:val="000000"/>
                <w:szCs w:val="28"/>
                <w:lang w:val="vi-VN"/>
              </w:rPr>
              <w:t>luyện tập</w:t>
            </w:r>
            <w:r w:rsidRPr="00086B49">
              <w:rPr>
                <w:color w:val="000000"/>
                <w:szCs w:val="28"/>
              </w:rPr>
              <w:t>.</w:t>
            </w:r>
          </w:p>
          <w:p w:rsidR="00086B49" w:rsidRPr="00086B49" w:rsidRDefault="00086B49" w:rsidP="00086B49">
            <w:pPr>
              <w:jc w:val="both"/>
              <w:rPr>
                <w:b/>
                <w:i/>
                <w:iCs/>
                <w:color w:val="000000"/>
                <w:szCs w:val="28"/>
                <w:lang w:val="vi-VN"/>
              </w:rPr>
            </w:pPr>
            <w:r w:rsidRPr="00086B49">
              <w:rPr>
                <w:color w:val="000000"/>
                <w:szCs w:val="28"/>
                <w:lang w:val="vi-VN"/>
              </w:rPr>
              <w:t>-GV nhận xét, đánh giá, sửa sai (nếu có)</w:t>
            </w:r>
          </w:p>
          <w:p w:rsidR="00086B49" w:rsidRPr="00086B49" w:rsidRDefault="00086B49" w:rsidP="00086B49">
            <w:pPr>
              <w:jc w:val="both"/>
              <w:rPr>
                <w:b/>
                <w:i/>
                <w:iCs/>
                <w:color w:val="000000"/>
                <w:szCs w:val="28"/>
                <w:lang w:val="vi-VN"/>
              </w:rPr>
            </w:pPr>
            <w:r w:rsidRPr="00086B49">
              <w:rPr>
                <w:color w:val="000000"/>
                <w:szCs w:val="28"/>
                <w:lang w:val="vi-VN"/>
              </w:rPr>
              <w:t xml:space="preserve">-GV chia lớp thành 4 nhóm và hướng dẫn HS tham gia </w:t>
            </w:r>
            <w:r w:rsidRPr="00086B49">
              <w:rPr>
                <w:i/>
                <w:iCs/>
                <w:color w:val="000000"/>
                <w:szCs w:val="28"/>
                <w:lang w:val="vi-VN"/>
              </w:rPr>
              <w:t>Ứng tác âm nhạc</w:t>
            </w:r>
          </w:p>
          <w:p w:rsidR="00086B49" w:rsidRPr="00086B49" w:rsidRDefault="00086B49" w:rsidP="00086B49">
            <w:pPr>
              <w:ind w:left="180"/>
              <w:jc w:val="both"/>
              <w:rPr>
                <w:color w:val="000000"/>
                <w:szCs w:val="28"/>
                <w:lang w:val="vi-VN"/>
              </w:rPr>
            </w:pPr>
            <w:r w:rsidRPr="00086B49">
              <w:rPr>
                <w:color w:val="000000"/>
                <w:szCs w:val="28"/>
                <w:lang w:val="vi-VN"/>
              </w:rPr>
              <w:t>+ Một HS đọc nhạc 2 ô nhịp đầu bài đọc nhạc, nhóm HS giơ tay ứng tác nối tiếp theo giai điệu của 2 ô nhịp đầu. Nhóm nào ứng tác nhanh sẽ giành quyền chỉ định nhóm tiếp theo.</w:t>
            </w:r>
          </w:p>
          <w:p w:rsidR="00086B49" w:rsidRPr="00086B49" w:rsidRDefault="00086B49" w:rsidP="00086B49">
            <w:pPr>
              <w:ind w:left="180"/>
              <w:jc w:val="both"/>
              <w:rPr>
                <w:b/>
                <w:i/>
                <w:iCs/>
                <w:color w:val="000000"/>
                <w:szCs w:val="28"/>
                <w:lang w:val="vi-VN"/>
              </w:rPr>
            </w:pPr>
            <w:r w:rsidRPr="00086B49">
              <w:rPr>
                <w:color w:val="000000"/>
                <w:szCs w:val="28"/>
                <w:lang w:val="vi-VN"/>
              </w:rPr>
              <w:t>+ GV nhận xét, tuyên dương.</w:t>
            </w:r>
          </w:p>
        </w:tc>
        <w:tc>
          <w:tcPr>
            <w:tcW w:w="4695" w:type="dxa"/>
          </w:tcPr>
          <w:p w:rsidR="00086B49" w:rsidRPr="00086B49" w:rsidRDefault="00086B49" w:rsidP="00086B49">
            <w:pPr>
              <w:jc w:val="both"/>
              <w:rPr>
                <w:color w:val="000000"/>
                <w:szCs w:val="28"/>
                <w:lang w:val="vi-VN"/>
              </w:rPr>
            </w:pPr>
          </w:p>
          <w:p w:rsidR="00086B49" w:rsidRPr="00086B49" w:rsidRDefault="00086B49" w:rsidP="00086B49">
            <w:pPr>
              <w:jc w:val="both"/>
              <w:rPr>
                <w:color w:val="000000"/>
                <w:szCs w:val="28"/>
                <w:lang w:val="vi-VN"/>
              </w:rPr>
            </w:pPr>
            <w:r w:rsidRPr="00086B49">
              <w:rPr>
                <w:color w:val="000000"/>
                <w:szCs w:val="28"/>
                <w:lang w:val="vi-VN"/>
              </w:rPr>
              <w:t>- HS đọc nhạc và gõ đệm bài đọc nhạc.</w:t>
            </w:r>
          </w:p>
          <w:p w:rsidR="00086B49" w:rsidRPr="00086B49" w:rsidRDefault="00086B49" w:rsidP="00086B49">
            <w:pPr>
              <w:jc w:val="both"/>
              <w:rPr>
                <w:color w:val="000000"/>
                <w:szCs w:val="28"/>
                <w:lang w:val="vi-VN"/>
              </w:rPr>
            </w:pPr>
          </w:p>
          <w:p w:rsidR="00086B49" w:rsidRPr="00086B49" w:rsidRDefault="00086B49" w:rsidP="00086B49">
            <w:pPr>
              <w:jc w:val="both"/>
              <w:rPr>
                <w:color w:val="000000"/>
                <w:szCs w:val="28"/>
                <w:lang w:val="vi-VN"/>
              </w:rPr>
            </w:pPr>
            <w:r w:rsidRPr="00086B49">
              <w:rPr>
                <w:color w:val="000000"/>
                <w:szCs w:val="28"/>
                <w:lang w:val="vi-VN"/>
              </w:rPr>
              <w:t>- HS ghi nhớ.</w:t>
            </w:r>
          </w:p>
          <w:p w:rsidR="00086B49" w:rsidRPr="00086B49" w:rsidRDefault="00086B49" w:rsidP="00086B49">
            <w:pPr>
              <w:jc w:val="both"/>
              <w:rPr>
                <w:color w:val="000000"/>
                <w:szCs w:val="28"/>
                <w:lang w:val="vi-VN"/>
              </w:rPr>
            </w:pPr>
          </w:p>
          <w:p w:rsidR="00086B49" w:rsidRPr="00086B49" w:rsidRDefault="00086B49" w:rsidP="00086B49">
            <w:pPr>
              <w:jc w:val="both"/>
              <w:rPr>
                <w:color w:val="000000"/>
                <w:szCs w:val="28"/>
                <w:lang w:val="vi-VN"/>
              </w:rPr>
            </w:pPr>
            <w:r w:rsidRPr="00086B49">
              <w:rPr>
                <w:color w:val="000000"/>
                <w:szCs w:val="28"/>
                <w:lang w:val="vi-VN"/>
              </w:rPr>
              <w:t>- HS tham gia Ứng tác âm nhạc theo hướng dẫn của GV.</w:t>
            </w:r>
          </w:p>
        </w:tc>
      </w:tr>
      <w:tr w:rsidR="00086B49" w:rsidRPr="00086B49" w:rsidTr="00AC701D">
        <w:tc>
          <w:tcPr>
            <w:tcW w:w="4694" w:type="dxa"/>
          </w:tcPr>
          <w:p w:rsidR="00086B49" w:rsidRPr="00086B49" w:rsidRDefault="00086B49" w:rsidP="00086B49">
            <w:pPr>
              <w:jc w:val="both"/>
              <w:rPr>
                <w:b/>
                <w:i/>
                <w:iCs/>
                <w:color w:val="000000"/>
                <w:szCs w:val="28"/>
                <w:lang w:val="vi-VN"/>
              </w:rPr>
            </w:pPr>
            <w:r w:rsidRPr="00086B49">
              <w:rPr>
                <w:b/>
                <w:i/>
                <w:iCs/>
                <w:color w:val="000000"/>
                <w:szCs w:val="28"/>
                <w:lang w:val="vi-VN"/>
              </w:rPr>
              <w:t>c. Trò chơi âm nhạc</w:t>
            </w:r>
          </w:p>
          <w:p w:rsidR="00086B49" w:rsidRPr="00086B49" w:rsidRDefault="00086B49" w:rsidP="00086B49">
            <w:pPr>
              <w:jc w:val="both"/>
              <w:rPr>
                <w:color w:val="000000"/>
                <w:szCs w:val="28"/>
                <w:lang w:val="vi-VN"/>
              </w:rPr>
            </w:pPr>
            <w:r w:rsidRPr="00086B49">
              <w:rPr>
                <w:color w:val="000000"/>
                <w:szCs w:val="28"/>
                <w:lang w:val="vi-VN"/>
              </w:rPr>
              <w:t>-GV chia nhóm, mỗi HS trong nhóm tự tổng kết xem tên của mình có bao nhiêu chữ cái ứng với tên các nốt nhạc và xuất hiện mỗi nốt bao nhiêu lần. Bạn trưởng nhóm sẽ đọc lên (có thể kết hợp với tiết tấu hoặc cao độ để phát huy năng lực và tính sáng tạo của HS)</w:t>
            </w:r>
          </w:p>
          <w:p w:rsidR="00086B49" w:rsidRPr="00086B49" w:rsidRDefault="00086B49" w:rsidP="00086B49">
            <w:pPr>
              <w:jc w:val="both"/>
              <w:rPr>
                <w:color w:val="000000"/>
                <w:szCs w:val="28"/>
                <w:lang w:val="vi-VN"/>
              </w:rPr>
            </w:pPr>
            <w:r w:rsidRPr="00086B49">
              <w:rPr>
                <w:color w:val="000000"/>
                <w:szCs w:val="28"/>
                <w:lang w:val="vi-VN"/>
              </w:rPr>
              <w:t>-GV nhận xét, đánh giá, sửa sai, góp ý (nếu có)</w:t>
            </w:r>
          </w:p>
        </w:tc>
        <w:tc>
          <w:tcPr>
            <w:tcW w:w="4695" w:type="dxa"/>
          </w:tcPr>
          <w:p w:rsidR="00086B49" w:rsidRPr="00086B49" w:rsidRDefault="00086B49" w:rsidP="00086B49">
            <w:pPr>
              <w:jc w:val="both"/>
              <w:rPr>
                <w:color w:val="000000"/>
                <w:szCs w:val="28"/>
                <w:lang w:val="vi-VN"/>
              </w:rPr>
            </w:pPr>
          </w:p>
          <w:p w:rsidR="00086B49" w:rsidRPr="00086B49" w:rsidRDefault="00086B49" w:rsidP="00086B49">
            <w:pPr>
              <w:jc w:val="both"/>
              <w:rPr>
                <w:color w:val="000000"/>
                <w:szCs w:val="28"/>
                <w:lang w:val="vi-VN"/>
              </w:rPr>
            </w:pPr>
            <w:r w:rsidRPr="00086B49">
              <w:rPr>
                <w:color w:val="000000"/>
                <w:szCs w:val="28"/>
                <w:lang w:val="vi-VN"/>
              </w:rPr>
              <w:t>-Các nhóm thực hiện theo sự điều hành của Nhóm trưởng.</w:t>
            </w:r>
          </w:p>
        </w:tc>
      </w:tr>
    </w:tbl>
    <w:p w:rsidR="00086B49" w:rsidRPr="00086B49" w:rsidRDefault="00086B49" w:rsidP="00086B49">
      <w:pPr>
        <w:widowControl w:val="0"/>
        <w:autoSpaceDE w:val="0"/>
        <w:autoSpaceDN w:val="0"/>
        <w:ind w:right="150"/>
        <w:contextualSpacing/>
        <w:rPr>
          <w:bCs/>
          <w:i/>
          <w:iCs/>
          <w:color w:val="000000"/>
          <w:sz w:val="24"/>
          <w:lang w:val="vi-VN"/>
        </w:rPr>
      </w:pPr>
    </w:p>
    <w:p w:rsidR="00086B49" w:rsidRPr="00086B49" w:rsidRDefault="00086B49" w:rsidP="00086B49">
      <w:pPr>
        <w:tabs>
          <w:tab w:val="left" w:pos="360"/>
        </w:tabs>
        <w:contextualSpacing/>
        <w:jc w:val="both"/>
        <w:rPr>
          <w:bCs/>
          <w:i/>
          <w:iCs/>
          <w:color w:val="000000"/>
          <w:szCs w:val="28"/>
          <w:lang w:val="vi-VN"/>
        </w:rPr>
      </w:pPr>
      <w:r w:rsidRPr="00086B49">
        <w:rPr>
          <w:b/>
          <w:color w:val="000000"/>
          <w:szCs w:val="28"/>
          <w:lang w:val="vi-VN"/>
        </w:rPr>
        <w:t>*. Tổng kết tiết học</w:t>
      </w:r>
    </w:p>
    <w:p w:rsidR="00086B49" w:rsidRPr="00086B49" w:rsidRDefault="00086B49" w:rsidP="00086B49">
      <w:pPr>
        <w:contextualSpacing/>
        <w:jc w:val="both"/>
        <w:rPr>
          <w:i/>
          <w:color w:val="000000"/>
          <w:szCs w:val="28"/>
          <w:lang w:val="vi-VN"/>
        </w:rPr>
      </w:pPr>
      <w:r w:rsidRPr="00086B49">
        <w:rPr>
          <w:color w:val="000000"/>
          <w:szCs w:val="28"/>
          <w:lang w:val="vi-VN"/>
        </w:rPr>
        <w:t xml:space="preserve">- HS đọc và tìm hiểu các nội dung ở chủ đề 3 </w:t>
      </w:r>
      <w:r w:rsidRPr="00086B49">
        <w:rPr>
          <w:i/>
          <w:color w:val="000000"/>
          <w:szCs w:val="28"/>
          <w:lang w:val="vi-VN"/>
        </w:rPr>
        <w:t>Nhớ ơn thầy cô</w:t>
      </w:r>
    </w:p>
    <w:p w:rsidR="00086B49" w:rsidRPr="00086B49" w:rsidRDefault="00086B49" w:rsidP="00086B49">
      <w:pPr>
        <w:contextualSpacing/>
        <w:jc w:val="both"/>
        <w:rPr>
          <w:color w:val="000000"/>
          <w:szCs w:val="28"/>
          <w:lang w:val="vi-VN"/>
        </w:rPr>
      </w:pPr>
      <w:r w:rsidRPr="00086B49">
        <w:rPr>
          <w:i/>
          <w:color w:val="000000"/>
          <w:szCs w:val="28"/>
          <w:lang w:val="vi-VN"/>
        </w:rPr>
        <w:t xml:space="preserve">- </w:t>
      </w:r>
      <w:r w:rsidRPr="00086B49">
        <w:rPr>
          <w:color w:val="000000"/>
          <w:szCs w:val="28"/>
          <w:lang w:val="vi-VN"/>
        </w:rPr>
        <w:t xml:space="preserve">Tìm hiểu ý nghĩa và nội dung lời ca của bài hát: </w:t>
      </w:r>
      <w:r w:rsidRPr="00086B49">
        <w:rPr>
          <w:i/>
          <w:iCs/>
          <w:color w:val="000000"/>
          <w:szCs w:val="28"/>
          <w:lang w:val="vi-VN"/>
        </w:rPr>
        <w:t xml:space="preserve">Thầy cô là tất cả </w:t>
      </w:r>
      <w:r w:rsidRPr="00086B49">
        <w:rPr>
          <w:color w:val="000000"/>
          <w:szCs w:val="28"/>
          <w:lang w:val="vi-VN"/>
        </w:rPr>
        <w:t>(Nhạc: Bùi Anh Tú- Thơ: Nguyễn Trọng Sửu)</w:t>
      </w:r>
    </w:p>
    <w:p w:rsidR="00086B49" w:rsidRPr="00086B49" w:rsidRDefault="00086B49" w:rsidP="00086B49">
      <w:pPr>
        <w:contextualSpacing/>
        <w:jc w:val="both"/>
        <w:rPr>
          <w:color w:val="000000"/>
          <w:szCs w:val="28"/>
          <w:lang w:val="vi-VN"/>
        </w:rPr>
      </w:pPr>
      <w:r w:rsidRPr="00086B49">
        <w:rPr>
          <w:color w:val="000000"/>
          <w:szCs w:val="28"/>
          <w:lang w:val="vi-VN"/>
        </w:rPr>
        <w:t>- Viết lời giới thiệu ngắn khoảng (3,4 câu) về tiêu đề và nội dung của bài hát.</w:t>
      </w:r>
    </w:p>
    <w:p w:rsidR="00086B49" w:rsidRPr="00086B49" w:rsidRDefault="00086B49" w:rsidP="00086B49">
      <w:pPr>
        <w:ind w:left="360"/>
        <w:contextualSpacing/>
        <w:jc w:val="center"/>
        <w:rPr>
          <w:bCs/>
          <w:color w:val="000000"/>
          <w:szCs w:val="28"/>
        </w:rPr>
      </w:pPr>
      <w:r w:rsidRPr="00086B49">
        <w:rPr>
          <w:bCs/>
          <w:color w:val="000000"/>
          <w:szCs w:val="28"/>
        </w:rPr>
        <w:t>___________________________________________________</w:t>
      </w:r>
    </w:p>
    <w:p w:rsidR="00086B49" w:rsidRPr="00086B49" w:rsidRDefault="00086B49" w:rsidP="00086B49">
      <w:pPr>
        <w:spacing w:before="30"/>
        <w:ind w:right="850"/>
        <w:rPr>
          <w:b/>
          <w:szCs w:val="28"/>
        </w:rPr>
      </w:pPr>
    </w:p>
    <w:p w:rsidR="00475B86" w:rsidRPr="00086B49" w:rsidRDefault="00475B86" w:rsidP="00086B49"/>
    <w:sectPr w:rsidR="00475B86" w:rsidRPr="00086B49" w:rsidSect="00CF6702">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20E01"/>
    <w:multiLevelType w:val="hybridMultilevel"/>
    <w:tmpl w:val="3D7887DA"/>
    <w:lvl w:ilvl="0" w:tplc="CF3A5A4A">
      <w:start w:val="1"/>
      <w:numFmt w:val="bullet"/>
      <w:lvlText w:val="-"/>
      <w:lvlJc w:val="left"/>
      <w:pPr>
        <w:ind w:left="2203"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533DF2"/>
    <w:multiLevelType w:val="hybridMultilevel"/>
    <w:tmpl w:val="B3CE60A0"/>
    <w:lvl w:ilvl="0" w:tplc="04090019">
      <w:start w:val="1"/>
      <w:numFmt w:val="lowerLetter"/>
      <w:lvlText w:val="%1."/>
      <w:lvlJc w:val="left"/>
      <w:pPr>
        <w:ind w:left="990" w:hanging="360"/>
      </w:pPr>
    </w:lvl>
    <w:lvl w:ilvl="1" w:tplc="2F4A8D1C">
      <w:start w:val="1"/>
      <w:numFmt w:val="decimal"/>
      <w:lvlText w:val="%2."/>
      <w:lvlJc w:val="left"/>
      <w:pPr>
        <w:tabs>
          <w:tab w:val="num" w:pos="1710"/>
        </w:tabs>
        <w:ind w:left="1710" w:hanging="360"/>
      </w:pPr>
      <w:rPr>
        <w:rFonts w:hint="default"/>
        <w:b/>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2F5B654D"/>
    <w:multiLevelType w:val="hybridMultilevel"/>
    <w:tmpl w:val="03AC5D76"/>
    <w:lvl w:ilvl="0" w:tplc="0409000F">
      <w:start w:val="1"/>
      <w:numFmt w:val="decimal"/>
      <w:lvlText w:val="%1."/>
      <w:lvlJc w:val="left"/>
      <w:pPr>
        <w:ind w:left="720" w:hanging="360"/>
      </w:pPr>
      <w:rPr>
        <w:rFonts w:hint="default"/>
        <w:b/>
      </w:rPr>
    </w:lvl>
    <w:lvl w:ilvl="1" w:tplc="10DAFA32">
      <w:start w:val="1"/>
      <w:numFmt w:val="lowerLetter"/>
      <w:lvlText w:val="%2."/>
      <w:lvlJc w:val="left"/>
      <w:pPr>
        <w:ind w:left="1440" w:hanging="360"/>
      </w:pPr>
      <w:rPr>
        <w:rFonts w:hint="default"/>
        <w:b/>
        <w:bCs/>
        <w:i/>
        <w:iCs/>
      </w:rPr>
    </w:lvl>
    <w:lvl w:ilvl="2" w:tplc="04090013">
      <w:start w:val="1"/>
      <w:numFmt w:val="upperRoman"/>
      <w:lvlText w:val="%3."/>
      <w:lvlJc w:val="righ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DD563E"/>
    <w:multiLevelType w:val="hybridMultilevel"/>
    <w:tmpl w:val="EA984DFC"/>
    <w:lvl w:ilvl="0" w:tplc="04090019">
      <w:start w:val="1"/>
      <w:numFmt w:val="lowerLetter"/>
      <w:lvlText w:val="%1."/>
      <w:lvlJc w:val="left"/>
      <w:pPr>
        <w:ind w:left="720" w:hanging="360"/>
      </w:pPr>
    </w:lvl>
    <w:lvl w:ilvl="1" w:tplc="04090019">
      <w:start w:val="1"/>
      <w:numFmt w:val="lowerLetter"/>
      <w:lvlText w:val="%2."/>
      <w:lvlJc w:val="left"/>
      <w:pPr>
        <w:ind w:left="2770" w:hanging="360"/>
      </w:pPr>
    </w:lvl>
    <w:lvl w:ilvl="2" w:tplc="04090013">
      <w:start w:val="1"/>
      <w:numFmt w:val="upperRoman"/>
      <w:lvlText w:val="%3."/>
      <w:lvlJc w:val="right"/>
      <w:pPr>
        <w:ind w:left="2700" w:hanging="720"/>
      </w:pPr>
      <w:rPr>
        <w:rFonts w:hint="default"/>
      </w:rPr>
    </w:lvl>
    <w:lvl w:ilvl="3" w:tplc="49D03B78">
      <w:start w:val="1"/>
      <w:numFmt w:val="decimal"/>
      <w:lvlText w:val="%4."/>
      <w:lvlJc w:val="left"/>
      <w:pPr>
        <w:ind w:left="2880" w:hanging="360"/>
      </w:pPr>
      <w:rPr>
        <w:rFonts w:hint="default"/>
        <w:b/>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5957DC"/>
    <w:multiLevelType w:val="hybridMultilevel"/>
    <w:tmpl w:val="48926ECE"/>
    <w:lvl w:ilvl="0" w:tplc="A0348E90">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EB65FE2">
      <w:start w:val="3"/>
      <w:numFmt w:val="decimal"/>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CB6201"/>
    <w:multiLevelType w:val="hybridMultilevel"/>
    <w:tmpl w:val="FABA40EE"/>
    <w:lvl w:ilvl="0" w:tplc="3F46B73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517"/>
    <w:rsid w:val="00086B49"/>
    <w:rsid w:val="001345C4"/>
    <w:rsid w:val="003960FC"/>
    <w:rsid w:val="00475B86"/>
    <w:rsid w:val="00535BC5"/>
    <w:rsid w:val="008D3384"/>
    <w:rsid w:val="00941A6E"/>
    <w:rsid w:val="009D5F3E"/>
    <w:rsid w:val="00A636E7"/>
    <w:rsid w:val="00AE4AF3"/>
    <w:rsid w:val="00C50C4C"/>
    <w:rsid w:val="00C73517"/>
    <w:rsid w:val="00CB12C1"/>
    <w:rsid w:val="00CF6702"/>
    <w:rsid w:val="00D3495A"/>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D2700"/>
  <w15:chartTrackingRefBased/>
  <w15:docId w15:val="{48C5C781-A981-4741-A923-1231A21F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5C4"/>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rsid w:val="001345C4"/>
    <w:pPr>
      <w:tabs>
        <w:tab w:val="center" w:pos="4680"/>
        <w:tab w:val="right" w:pos="9360"/>
      </w:tabs>
    </w:pPr>
  </w:style>
  <w:style w:type="character" w:customStyle="1" w:styleId="HeaderChar">
    <w:name w:val="Header Char"/>
    <w:basedOn w:val="DefaultParagraphFont"/>
    <w:uiPriority w:val="99"/>
    <w:semiHidden/>
    <w:rsid w:val="001345C4"/>
    <w:rPr>
      <w:rFonts w:eastAsia="Times New Roman" w:cs="Times New Roman"/>
      <w:szCs w:val="24"/>
    </w:rPr>
  </w:style>
  <w:style w:type="character" w:customStyle="1" w:styleId="HeaderChar1">
    <w:name w:val="Header Char1"/>
    <w:link w:val="Header"/>
    <w:uiPriority w:val="99"/>
    <w:rsid w:val="001345C4"/>
    <w:rPr>
      <w:rFonts w:eastAsia="Times New Roman" w:cs="Times New Roman"/>
      <w:szCs w:val="24"/>
    </w:rPr>
  </w:style>
  <w:style w:type="character" w:styleId="Emphasis">
    <w:name w:val="Emphasis"/>
    <w:qFormat/>
    <w:rsid w:val="001345C4"/>
    <w:rPr>
      <w:i/>
      <w:iCs/>
    </w:rPr>
  </w:style>
  <w:style w:type="paragraph" w:customStyle="1" w:styleId="TableParagraph">
    <w:name w:val="Table Paragraph"/>
    <w:basedOn w:val="Normal"/>
    <w:qFormat/>
    <w:rsid w:val="00CB12C1"/>
    <w:pPr>
      <w:widowControl w:val="0"/>
      <w:autoSpaceDE w:val="0"/>
      <w:autoSpaceDN w:val="0"/>
      <w:spacing w:before="97"/>
      <w:ind w:left="308"/>
    </w:pPr>
    <w:rPr>
      <w:sz w:val="22"/>
      <w:szCs w:val="22"/>
      <w:lang w:val="en-GB"/>
    </w:rPr>
  </w:style>
  <w:style w:type="paragraph" w:styleId="ListParagraph">
    <w:name w:val="List Paragraph"/>
    <w:basedOn w:val="Normal"/>
    <w:qFormat/>
    <w:rsid w:val="00A636E7"/>
    <w:pPr>
      <w:ind w:left="720"/>
      <w:contextualSpacing/>
    </w:pPr>
    <w:rPr>
      <w:rFonts w:ascii="Calibri" w:eastAsia="Calibri" w:hAnsi="Calibri" w:cs="Arial"/>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508</Words>
  <Characters>2899</Characters>
  <DocSecurity>0</DocSecurity>
  <Lines>24</Lines>
  <Paragraphs>6</Paragraphs>
  <ScaleCrop>false</ScaleCrop>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2022-10-30T10:21:00Z</dcterms:created>
  <dcterms:modified xsi:type="dcterms:W3CDTF">2023-08-22T18:58:00Z</dcterms:modified>
</cp:coreProperties>
</file>