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6F7EEF" w:rsidRPr="001F7B79" w14:paraId="0AE45CDB" w14:textId="77777777" w:rsidTr="008E09B5">
        <w:trPr>
          <w:trHeight w:val="1333"/>
        </w:trPr>
        <w:tc>
          <w:tcPr>
            <w:tcW w:w="4698" w:type="dxa"/>
            <w:shd w:val="clear" w:color="auto" w:fill="auto"/>
          </w:tcPr>
          <w:p w14:paraId="10D869E9" w14:textId="77777777" w:rsidR="006F7EEF" w:rsidRPr="001F7B79" w:rsidRDefault="006F7EEF" w:rsidP="008E09B5">
            <w:pPr>
              <w:jc w:val="center"/>
            </w:pPr>
            <w:r w:rsidRPr="001F7B79">
              <w:t>SỞ GD&amp; ĐT BẮC GIANG</w:t>
            </w:r>
          </w:p>
          <w:p w14:paraId="5963CF08" w14:textId="77777777" w:rsidR="006F7EEF" w:rsidRPr="001F7B79" w:rsidRDefault="006F7EEF" w:rsidP="008E09B5">
            <w:pPr>
              <w:jc w:val="center"/>
              <w:rPr>
                <w:b/>
                <w:bCs/>
                <w:u w:val="single"/>
              </w:rPr>
            </w:pPr>
            <w:r w:rsidRPr="001F7B79">
              <w:rPr>
                <w:b/>
                <w:bCs/>
                <w:u w:val="single"/>
              </w:rPr>
              <w:t>TRƯỜNG THPT PHƯƠNG SƠN</w:t>
            </w:r>
          </w:p>
          <w:p w14:paraId="650A595E" w14:textId="77777777" w:rsidR="006F7EEF" w:rsidRPr="001F7B79" w:rsidRDefault="006F7EEF" w:rsidP="008E09B5">
            <w:pPr>
              <w:jc w:val="center"/>
            </w:pPr>
          </w:p>
          <w:p w14:paraId="58831372" w14:textId="77777777" w:rsidR="006F7EEF" w:rsidRPr="001F7B79" w:rsidRDefault="006F7EEF" w:rsidP="006F7EEF">
            <w:pPr>
              <w:jc w:val="center"/>
            </w:pPr>
          </w:p>
        </w:tc>
        <w:tc>
          <w:tcPr>
            <w:tcW w:w="5670" w:type="dxa"/>
            <w:shd w:val="clear" w:color="auto" w:fill="auto"/>
          </w:tcPr>
          <w:p w14:paraId="378DD7AD" w14:textId="3D42C3C4" w:rsidR="006F7EEF" w:rsidRPr="001F7B79" w:rsidRDefault="006F7EEF" w:rsidP="008E09B5">
            <w:pPr>
              <w:jc w:val="center"/>
              <w:rPr>
                <w:b/>
                <w:bCs/>
              </w:rPr>
            </w:pPr>
            <w:r w:rsidRPr="001F7B79">
              <w:rPr>
                <w:b/>
                <w:bCs/>
              </w:rPr>
              <w:t>ĐÁP ÁN ĐỀ THI KẾT THÚC HỌC KỲ II</w:t>
            </w:r>
          </w:p>
          <w:p w14:paraId="5797EAD4" w14:textId="77777777" w:rsidR="006F7EEF" w:rsidRPr="001F7B79" w:rsidRDefault="006F7EEF" w:rsidP="008E09B5">
            <w:pPr>
              <w:jc w:val="center"/>
              <w:rPr>
                <w:b/>
                <w:bCs/>
              </w:rPr>
            </w:pPr>
            <w:r w:rsidRPr="001F7B79">
              <w:rPr>
                <w:b/>
                <w:bCs/>
              </w:rPr>
              <w:t>Tên môn: vật lí 10</w:t>
            </w:r>
          </w:p>
          <w:p w14:paraId="1D9226BA" w14:textId="3C2720B4" w:rsidR="006F7EEF" w:rsidRPr="001F7B79" w:rsidRDefault="006F7EEF" w:rsidP="008E09B5">
            <w:pPr>
              <w:jc w:val="center"/>
              <w:rPr>
                <w:b/>
                <w:bCs/>
              </w:rPr>
            </w:pPr>
          </w:p>
        </w:tc>
      </w:tr>
    </w:tbl>
    <w:p w14:paraId="75CAE245" w14:textId="77777777" w:rsidR="006F7EEF" w:rsidRPr="001F7B79" w:rsidRDefault="006F7EEF" w:rsidP="006F7EEF">
      <w:pPr>
        <w:jc w:val="center"/>
        <w:rPr>
          <w:i/>
          <w:iCs/>
        </w:rPr>
      </w:pPr>
    </w:p>
    <w:p w14:paraId="18C51FC0" w14:textId="11C5227E" w:rsidR="00A05710" w:rsidRPr="001F7B79" w:rsidRDefault="006F7EEF">
      <w:pPr>
        <w:rPr>
          <w:b/>
          <w:bCs/>
        </w:rPr>
      </w:pPr>
      <w:r w:rsidRPr="001F7B79">
        <w:rPr>
          <w:b/>
          <w:bCs/>
        </w:rPr>
        <w:t>Phần I.  (Mỗi câu trả lời đúng thí sinh được 0,25điểm)</w:t>
      </w:r>
    </w:p>
    <w:p w14:paraId="0360E6FA" w14:textId="77777777" w:rsidR="006F7EEF" w:rsidRPr="001F7B79" w:rsidRDefault="006F7EEF" w:rsidP="006F7EEF">
      <w:pPr>
        <w:rPr>
          <w:b/>
          <w:bCs/>
        </w:rPr>
      </w:pPr>
    </w:p>
    <w:tbl>
      <w:tblPr>
        <w:tblStyle w:val="TableGrid"/>
        <w:tblW w:w="0" w:type="auto"/>
        <w:tblLook w:val="04A0" w:firstRow="1" w:lastRow="0" w:firstColumn="1" w:lastColumn="0" w:noHBand="0" w:noVBand="1"/>
      </w:tblPr>
      <w:tblGrid>
        <w:gridCol w:w="2394"/>
        <w:gridCol w:w="2394"/>
        <w:gridCol w:w="2394"/>
        <w:gridCol w:w="2394"/>
      </w:tblGrid>
      <w:tr w:rsidR="006F7EEF" w:rsidRPr="001F7B79" w14:paraId="450F74C3" w14:textId="77777777" w:rsidTr="006F7EEF">
        <w:tc>
          <w:tcPr>
            <w:tcW w:w="2394" w:type="dxa"/>
          </w:tcPr>
          <w:p w14:paraId="4FCDCF52" w14:textId="1214A7C8" w:rsidR="006F7EEF" w:rsidRPr="001F7B79" w:rsidRDefault="006F7EEF" w:rsidP="006F7EEF">
            <w:pPr>
              <w:jc w:val="center"/>
              <w:rPr>
                <w:b/>
                <w:bCs/>
              </w:rPr>
            </w:pPr>
            <w:r w:rsidRPr="001F7B79">
              <w:rPr>
                <w:b/>
                <w:bCs/>
              </w:rPr>
              <w:t>Câu</w:t>
            </w:r>
          </w:p>
        </w:tc>
        <w:tc>
          <w:tcPr>
            <w:tcW w:w="2394" w:type="dxa"/>
          </w:tcPr>
          <w:p w14:paraId="25975C8D" w14:textId="671B5D2E" w:rsidR="006F7EEF" w:rsidRPr="001F7B79" w:rsidRDefault="006F7EEF" w:rsidP="006F7EEF">
            <w:pPr>
              <w:jc w:val="center"/>
              <w:rPr>
                <w:b/>
                <w:bCs/>
              </w:rPr>
            </w:pPr>
            <w:r w:rsidRPr="001F7B79">
              <w:rPr>
                <w:b/>
                <w:bCs/>
              </w:rPr>
              <w:t>Đáp án</w:t>
            </w:r>
          </w:p>
        </w:tc>
        <w:tc>
          <w:tcPr>
            <w:tcW w:w="2394" w:type="dxa"/>
          </w:tcPr>
          <w:p w14:paraId="3AC645F2" w14:textId="1FD29E68" w:rsidR="006F7EEF" w:rsidRPr="001F7B79" w:rsidRDefault="006F7EEF" w:rsidP="006F7EEF">
            <w:pPr>
              <w:jc w:val="center"/>
              <w:rPr>
                <w:b/>
                <w:bCs/>
              </w:rPr>
            </w:pPr>
            <w:r w:rsidRPr="001F7B79">
              <w:rPr>
                <w:b/>
                <w:bCs/>
              </w:rPr>
              <w:t>Câu</w:t>
            </w:r>
          </w:p>
        </w:tc>
        <w:tc>
          <w:tcPr>
            <w:tcW w:w="2394" w:type="dxa"/>
          </w:tcPr>
          <w:p w14:paraId="63761BA5" w14:textId="6E13B673" w:rsidR="006F7EEF" w:rsidRPr="001F7B79" w:rsidRDefault="006F7EEF" w:rsidP="006F7EEF">
            <w:pPr>
              <w:jc w:val="center"/>
              <w:rPr>
                <w:b/>
                <w:bCs/>
              </w:rPr>
            </w:pPr>
            <w:r w:rsidRPr="001F7B79">
              <w:rPr>
                <w:b/>
                <w:bCs/>
              </w:rPr>
              <w:t>Đáp án</w:t>
            </w:r>
          </w:p>
        </w:tc>
      </w:tr>
      <w:tr w:rsidR="006F7EEF" w:rsidRPr="001F7B79" w14:paraId="533A6B99" w14:textId="77777777" w:rsidTr="006F7EEF">
        <w:tc>
          <w:tcPr>
            <w:tcW w:w="2394" w:type="dxa"/>
          </w:tcPr>
          <w:p w14:paraId="7CFF4549" w14:textId="2FF81483" w:rsidR="006F7EEF" w:rsidRPr="001F7B79" w:rsidRDefault="006F7EEF" w:rsidP="006F7EEF">
            <w:pPr>
              <w:jc w:val="center"/>
            </w:pPr>
            <w:r w:rsidRPr="001F7B79">
              <w:t>1</w:t>
            </w:r>
          </w:p>
        </w:tc>
        <w:tc>
          <w:tcPr>
            <w:tcW w:w="2394" w:type="dxa"/>
          </w:tcPr>
          <w:p w14:paraId="681209AA" w14:textId="054B3C3D" w:rsidR="006F7EEF" w:rsidRPr="001F7B79" w:rsidRDefault="006F7EEF" w:rsidP="006F7EEF">
            <w:pPr>
              <w:jc w:val="center"/>
            </w:pPr>
            <w:r w:rsidRPr="001F7B79">
              <w:t>C</w:t>
            </w:r>
          </w:p>
        </w:tc>
        <w:tc>
          <w:tcPr>
            <w:tcW w:w="2394" w:type="dxa"/>
          </w:tcPr>
          <w:p w14:paraId="17099A40" w14:textId="6613054C" w:rsidR="006F7EEF" w:rsidRPr="001F7B79" w:rsidRDefault="006F7EEF" w:rsidP="006F7EEF">
            <w:pPr>
              <w:jc w:val="center"/>
            </w:pPr>
            <w:r w:rsidRPr="001F7B79">
              <w:t>10</w:t>
            </w:r>
          </w:p>
        </w:tc>
        <w:tc>
          <w:tcPr>
            <w:tcW w:w="2394" w:type="dxa"/>
          </w:tcPr>
          <w:p w14:paraId="666F3468" w14:textId="7EB7CB2F" w:rsidR="006F7EEF" w:rsidRPr="001F7B79" w:rsidRDefault="006F7EEF" w:rsidP="006F7EEF">
            <w:pPr>
              <w:jc w:val="center"/>
            </w:pPr>
            <w:r w:rsidRPr="001F7B79">
              <w:t>D</w:t>
            </w:r>
          </w:p>
        </w:tc>
      </w:tr>
      <w:tr w:rsidR="006F7EEF" w:rsidRPr="001F7B79" w14:paraId="781C3D8F" w14:textId="77777777" w:rsidTr="006F7EEF">
        <w:tc>
          <w:tcPr>
            <w:tcW w:w="2394" w:type="dxa"/>
          </w:tcPr>
          <w:p w14:paraId="033EA30E" w14:textId="5B37B949" w:rsidR="006F7EEF" w:rsidRPr="001F7B79" w:rsidRDefault="006F7EEF" w:rsidP="006F7EEF">
            <w:pPr>
              <w:jc w:val="center"/>
            </w:pPr>
            <w:r w:rsidRPr="001F7B79">
              <w:t>2</w:t>
            </w:r>
          </w:p>
        </w:tc>
        <w:tc>
          <w:tcPr>
            <w:tcW w:w="2394" w:type="dxa"/>
          </w:tcPr>
          <w:p w14:paraId="1501F4BB" w14:textId="32529759" w:rsidR="006F7EEF" w:rsidRPr="001F7B79" w:rsidRDefault="006F7EEF" w:rsidP="006F7EEF">
            <w:pPr>
              <w:jc w:val="center"/>
            </w:pPr>
            <w:r w:rsidRPr="001F7B79">
              <w:t>D</w:t>
            </w:r>
          </w:p>
        </w:tc>
        <w:tc>
          <w:tcPr>
            <w:tcW w:w="2394" w:type="dxa"/>
          </w:tcPr>
          <w:p w14:paraId="07165699" w14:textId="78BC4AE0" w:rsidR="006F7EEF" w:rsidRPr="001F7B79" w:rsidRDefault="006F7EEF" w:rsidP="006F7EEF">
            <w:pPr>
              <w:jc w:val="center"/>
            </w:pPr>
            <w:r w:rsidRPr="001F7B79">
              <w:t>11</w:t>
            </w:r>
          </w:p>
        </w:tc>
        <w:tc>
          <w:tcPr>
            <w:tcW w:w="2394" w:type="dxa"/>
          </w:tcPr>
          <w:p w14:paraId="7F04D996" w14:textId="6BFACEFF" w:rsidR="006F7EEF" w:rsidRPr="001F7B79" w:rsidRDefault="006F7EEF" w:rsidP="006F7EEF">
            <w:pPr>
              <w:jc w:val="center"/>
            </w:pPr>
            <w:r w:rsidRPr="001F7B79">
              <w:t>D</w:t>
            </w:r>
          </w:p>
        </w:tc>
      </w:tr>
      <w:tr w:rsidR="006F7EEF" w:rsidRPr="001F7B79" w14:paraId="3E9CC6E6" w14:textId="77777777" w:rsidTr="006F7EEF">
        <w:tc>
          <w:tcPr>
            <w:tcW w:w="2394" w:type="dxa"/>
          </w:tcPr>
          <w:p w14:paraId="6E7290B5" w14:textId="03CBFB3E" w:rsidR="006F7EEF" w:rsidRPr="001F7B79" w:rsidRDefault="006F7EEF" w:rsidP="006F7EEF">
            <w:pPr>
              <w:jc w:val="center"/>
            </w:pPr>
            <w:r w:rsidRPr="001F7B79">
              <w:t>3</w:t>
            </w:r>
          </w:p>
        </w:tc>
        <w:tc>
          <w:tcPr>
            <w:tcW w:w="2394" w:type="dxa"/>
          </w:tcPr>
          <w:p w14:paraId="3C26500A" w14:textId="25850B19" w:rsidR="006F7EEF" w:rsidRPr="001F7B79" w:rsidRDefault="006F7EEF" w:rsidP="006F7EEF">
            <w:pPr>
              <w:jc w:val="center"/>
            </w:pPr>
            <w:r w:rsidRPr="001F7B79">
              <w:t>B</w:t>
            </w:r>
          </w:p>
        </w:tc>
        <w:tc>
          <w:tcPr>
            <w:tcW w:w="2394" w:type="dxa"/>
          </w:tcPr>
          <w:p w14:paraId="24D952D8" w14:textId="669EF95F" w:rsidR="006F7EEF" w:rsidRPr="001F7B79" w:rsidRDefault="006F7EEF" w:rsidP="006F7EEF">
            <w:pPr>
              <w:jc w:val="center"/>
            </w:pPr>
            <w:r w:rsidRPr="001F7B79">
              <w:t>12</w:t>
            </w:r>
          </w:p>
        </w:tc>
        <w:tc>
          <w:tcPr>
            <w:tcW w:w="2394" w:type="dxa"/>
          </w:tcPr>
          <w:p w14:paraId="404BFFB0" w14:textId="0FE3EF78" w:rsidR="006F7EEF" w:rsidRPr="001F7B79" w:rsidRDefault="006F7EEF" w:rsidP="006F7EEF">
            <w:pPr>
              <w:jc w:val="center"/>
            </w:pPr>
            <w:r w:rsidRPr="001F7B79">
              <w:t>A</w:t>
            </w:r>
          </w:p>
        </w:tc>
      </w:tr>
      <w:tr w:rsidR="006F7EEF" w:rsidRPr="001F7B79" w14:paraId="08542C8F" w14:textId="77777777" w:rsidTr="006F7EEF">
        <w:tc>
          <w:tcPr>
            <w:tcW w:w="2394" w:type="dxa"/>
          </w:tcPr>
          <w:p w14:paraId="1F8735BB" w14:textId="43722535" w:rsidR="006F7EEF" w:rsidRPr="001F7B79" w:rsidRDefault="006F7EEF" w:rsidP="006F7EEF">
            <w:pPr>
              <w:jc w:val="center"/>
            </w:pPr>
            <w:r w:rsidRPr="001F7B79">
              <w:t>4</w:t>
            </w:r>
          </w:p>
        </w:tc>
        <w:tc>
          <w:tcPr>
            <w:tcW w:w="2394" w:type="dxa"/>
          </w:tcPr>
          <w:p w14:paraId="2125080C" w14:textId="7C0788C8" w:rsidR="006F7EEF" w:rsidRPr="001F7B79" w:rsidRDefault="006F7EEF" w:rsidP="006F7EEF">
            <w:pPr>
              <w:jc w:val="center"/>
            </w:pPr>
            <w:r w:rsidRPr="001F7B79">
              <w:t>A</w:t>
            </w:r>
          </w:p>
        </w:tc>
        <w:tc>
          <w:tcPr>
            <w:tcW w:w="2394" w:type="dxa"/>
          </w:tcPr>
          <w:p w14:paraId="24B28848" w14:textId="36596E21" w:rsidR="006F7EEF" w:rsidRPr="001F7B79" w:rsidRDefault="006F7EEF" w:rsidP="006F7EEF">
            <w:pPr>
              <w:jc w:val="center"/>
            </w:pPr>
            <w:r w:rsidRPr="001F7B79">
              <w:t>13</w:t>
            </w:r>
          </w:p>
        </w:tc>
        <w:tc>
          <w:tcPr>
            <w:tcW w:w="2394" w:type="dxa"/>
          </w:tcPr>
          <w:p w14:paraId="7022F66A" w14:textId="4E370F4D" w:rsidR="006F7EEF" w:rsidRPr="001F7B79" w:rsidRDefault="00D5223A" w:rsidP="006F7EEF">
            <w:pPr>
              <w:jc w:val="center"/>
            </w:pPr>
            <w:r>
              <w:t>D</w:t>
            </w:r>
          </w:p>
        </w:tc>
      </w:tr>
      <w:tr w:rsidR="006F7EEF" w:rsidRPr="001F7B79" w14:paraId="1E62E668" w14:textId="77777777" w:rsidTr="006F7EEF">
        <w:tc>
          <w:tcPr>
            <w:tcW w:w="2394" w:type="dxa"/>
          </w:tcPr>
          <w:p w14:paraId="203E1ABB" w14:textId="0D0A3820" w:rsidR="006F7EEF" w:rsidRPr="001F7B79" w:rsidRDefault="006F7EEF" w:rsidP="006F7EEF">
            <w:pPr>
              <w:jc w:val="center"/>
            </w:pPr>
            <w:r w:rsidRPr="001F7B79">
              <w:t>5</w:t>
            </w:r>
          </w:p>
        </w:tc>
        <w:tc>
          <w:tcPr>
            <w:tcW w:w="2394" w:type="dxa"/>
          </w:tcPr>
          <w:p w14:paraId="099434EE" w14:textId="48176488" w:rsidR="006F7EEF" w:rsidRPr="001F7B79" w:rsidRDefault="006F7EEF" w:rsidP="006F7EEF">
            <w:pPr>
              <w:jc w:val="center"/>
            </w:pPr>
            <w:r w:rsidRPr="001F7B79">
              <w:t>C</w:t>
            </w:r>
          </w:p>
        </w:tc>
        <w:tc>
          <w:tcPr>
            <w:tcW w:w="2394" w:type="dxa"/>
          </w:tcPr>
          <w:p w14:paraId="15BF3C65" w14:textId="56195761" w:rsidR="006F7EEF" w:rsidRPr="001F7B79" w:rsidRDefault="006F7EEF" w:rsidP="006F7EEF">
            <w:pPr>
              <w:jc w:val="center"/>
            </w:pPr>
            <w:r w:rsidRPr="001F7B79">
              <w:t>14</w:t>
            </w:r>
          </w:p>
        </w:tc>
        <w:tc>
          <w:tcPr>
            <w:tcW w:w="2394" w:type="dxa"/>
          </w:tcPr>
          <w:p w14:paraId="647CAF6D" w14:textId="18F7176A" w:rsidR="006F7EEF" w:rsidRPr="001F7B79" w:rsidRDefault="006F7EEF" w:rsidP="006F7EEF">
            <w:pPr>
              <w:jc w:val="center"/>
            </w:pPr>
            <w:r w:rsidRPr="001F7B79">
              <w:t>D</w:t>
            </w:r>
          </w:p>
        </w:tc>
      </w:tr>
      <w:tr w:rsidR="006F7EEF" w:rsidRPr="001F7B79" w14:paraId="5D71A9C8" w14:textId="77777777" w:rsidTr="006F7EEF">
        <w:tc>
          <w:tcPr>
            <w:tcW w:w="2394" w:type="dxa"/>
          </w:tcPr>
          <w:p w14:paraId="532DD648" w14:textId="5C17DD3E" w:rsidR="006F7EEF" w:rsidRPr="001F7B79" w:rsidRDefault="006F7EEF" w:rsidP="006F7EEF">
            <w:pPr>
              <w:jc w:val="center"/>
            </w:pPr>
            <w:r w:rsidRPr="001F7B79">
              <w:t>6</w:t>
            </w:r>
          </w:p>
        </w:tc>
        <w:tc>
          <w:tcPr>
            <w:tcW w:w="2394" w:type="dxa"/>
          </w:tcPr>
          <w:p w14:paraId="20827255" w14:textId="44788342" w:rsidR="006F7EEF" w:rsidRPr="001F7B79" w:rsidRDefault="006F7EEF" w:rsidP="006F7EEF">
            <w:pPr>
              <w:jc w:val="center"/>
            </w:pPr>
            <w:r w:rsidRPr="001F7B79">
              <w:t>B</w:t>
            </w:r>
          </w:p>
        </w:tc>
        <w:tc>
          <w:tcPr>
            <w:tcW w:w="2394" w:type="dxa"/>
          </w:tcPr>
          <w:p w14:paraId="4768E91E" w14:textId="407E2CC7" w:rsidR="006F7EEF" w:rsidRPr="001F7B79" w:rsidRDefault="006F7EEF" w:rsidP="006F7EEF">
            <w:pPr>
              <w:jc w:val="center"/>
            </w:pPr>
            <w:r w:rsidRPr="001F7B79">
              <w:t>15</w:t>
            </w:r>
          </w:p>
        </w:tc>
        <w:tc>
          <w:tcPr>
            <w:tcW w:w="2394" w:type="dxa"/>
          </w:tcPr>
          <w:p w14:paraId="1EC3ED41" w14:textId="5A4A0E34" w:rsidR="006F7EEF" w:rsidRPr="001F7B79" w:rsidRDefault="006F7EEF" w:rsidP="006F7EEF">
            <w:pPr>
              <w:jc w:val="center"/>
            </w:pPr>
            <w:r w:rsidRPr="001F7B79">
              <w:t>D</w:t>
            </w:r>
          </w:p>
        </w:tc>
      </w:tr>
      <w:tr w:rsidR="006F7EEF" w:rsidRPr="001F7B79" w14:paraId="147C3DBA" w14:textId="77777777" w:rsidTr="006F7EEF">
        <w:tc>
          <w:tcPr>
            <w:tcW w:w="2394" w:type="dxa"/>
          </w:tcPr>
          <w:p w14:paraId="6C8B4F52" w14:textId="1A8F8784" w:rsidR="006F7EEF" w:rsidRPr="001F7B79" w:rsidRDefault="006F7EEF" w:rsidP="006F7EEF">
            <w:pPr>
              <w:jc w:val="center"/>
            </w:pPr>
            <w:r w:rsidRPr="001F7B79">
              <w:t>7</w:t>
            </w:r>
          </w:p>
        </w:tc>
        <w:tc>
          <w:tcPr>
            <w:tcW w:w="2394" w:type="dxa"/>
          </w:tcPr>
          <w:p w14:paraId="376EEBAF" w14:textId="5E504A40" w:rsidR="006F7EEF" w:rsidRPr="001F7B79" w:rsidRDefault="006F7EEF" w:rsidP="006F7EEF">
            <w:pPr>
              <w:jc w:val="center"/>
            </w:pPr>
            <w:r w:rsidRPr="001F7B79">
              <w:t>A</w:t>
            </w:r>
          </w:p>
        </w:tc>
        <w:tc>
          <w:tcPr>
            <w:tcW w:w="2394" w:type="dxa"/>
          </w:tcPr>
          <w:p w14:paraId="35546BD2" w14:textId="6C78F417" w:rsidR="006F7EEF" w:rsidRPr="001F7B79" w:rsidRDefault="006F7EEF" w:rsidP="006F7EEF">
            <w:pPr>
              <w:jc w:val="center"/>
            </w:pPr>
            <w:r w:rsidRPr="001F7B79">
              <w:t>16</w:t>
            </w:r>
          </w:p>
        </w:tc>
        <w:tc>
          <w:tcPr>
            <w:tcW w:w="2394" w:type="dxa"/>
          </w:tcPr>
          <w:p w14:paraId="02B92990" w14:textId="660FD2C8" w:rsidR="006F7EEF" w:rsidRPr="001F7B79" w:rsidRDefault="006F7EEF" w:rsidP="006F7EEF">
            <w:pPr>
              <w:jc w:val="center"/>
            </w:pPr>
            <w:r w:rsidRPr="001F7B79">
              <w:t>C</w:t>
            </w:r>
          </w:p>
        </w:tc>
      </w:tr>
      <w:tr w:rsidR="006F7EEF" w:rsidRPr="001F7B79" w14:paraId="7BD9D6E5" w14:textId="77777777" w:rsidTr="006F7EEF">
        <w:tc>
          <w:tcPr>
            <w:tcW w:w="2394" w:type="dxa"/>
          </w:tcPr>
          <w:p w14:paraId="7D58B5D3" w14:textId="0F4E8D53" w:rsidR="006F7EEF" w:rsidRPr="001F7B79" w:rsidRDefault="006F7EEF" w:rsidP="006F7EEF">
            <w:pPr>
              <w:jc w:val="center"/>
            </w:pPr>
            <w:r w:rsidRPr="001F7B79">
              <w:t>8</w:t>
            </w:r>
          </w:p>
        </w:tc>
        <w:tc>
          <w:tcPr>
            <w:tcW w:w="2394" w:type="dxa"/>
          </w:tcPr>
          <w:p w14:paraId="4F446BC5" w14:textId="493D59D5" w:rsidR="006F7EEF" w:rsidRPr="001F7B79" w:rsidRDefault="006F7EEF" w:rsidP="006F7EEF">
            <w:pPr>
              <w:jc w:val="center"/>
            </w:pPr>
            <w:r w:rsidRPr="001F7B79">
              <w:t>B</w:t>
            </w:r>
          </w:p>
        </w:tc>
        <w:tc>
          <w:tcPr>
            <w:tcW w:w="2394" w:type="dxa"/>
          </w:tcPr>
          <w:p w14:paraId="0EE731D2" w14:textId="62741118" w:rsidR="006F7EEF" w:rsidRPr="001F7B79" w:rsidRDefault="006F7EEF" w:rsidP="006F7EEF">
            <w:pPr>
              <w:jc w:val="center"/>
            </w:pPr>
            <w:r w:rsidRPr="001F7B79">
              <w:t>17</w:t>
            </w:r>
          </w:p>
        </w:tc>
        <w:tc>
          <w:tcPr>
            <w:tcW w:w="2394" w:type="dxa"/>
          </w:tcPr>
          <w:p w14:paraId="566F032E" w14:textId="08162018" w:rsidR="006F7EEF" w:rsidRPr="001F7B79" w:rsidRDefault="006F7EEF" w:rsidP="006F7EEF">
            <w:pPr>
              <w:jc w:val="center"/>
            </w:pPr>
            <w:r w:rsidRPr="001F7B79">
              <w:t>A</w:t>
            </w:r>
          </w:p>
        </w:tc>
      </w:tr>
      <w:tr w:rsidR="006F7EEF" w:rsidRPr="001F7B79" w14:paraId="772752BE" w14:textId="77777777" w:rsidTr="006F7EEF">
        <w:tc>
          <w:tcPr>
            <w:tcW w:w="2394" w:type="dxa"/>
          </w:tcPr>
          <w:p w14:paraId="6F161190" w14:textId="53906FBC" w:rsidR="006F7EEF" w:rsidRPr="001F7B79" w:rsidRDefault="006F7EEF" w:rsidP="006F7EEF">
            <w:pPr>
              <w:jc w:val="center"/>
            </w:pPr>
            <w:r w:rsidRPr="001F7B79">
              <w:t>9</w:t>
            </w:r>
          </w:p>
        </w:tc>
        <w:tc>
          <w:tcPr>
            <w:tcW w:w="2394" w:type="dxa"/>
          </w:tcPr>
          <w:p w14:paraId="3CACC39D" w14:textId="51AC1F63" w:rsidR="006F7EEF" w:rsidRPr="001F7B79" w:rsidRDefault="006F7EEF" w:rsidP="006F7EEF">
            <w:pPr>
              <w:jc w:val="center"/>
            </w:pPr>
            <w:r w:rsidRPr="001F7B79">
              <w:t>B</w:t>
            </w:r>
          </w:p>
        </w:tc>
        <w:tc>
          <w:tcPr>
            <w:tcW w:w="2394" w:type="dxa"/>
          </w:tcPr>
          <w:p w14:paraId="4AD93314" w14:textId="0F59AFBE" w:rsidR="006F7EEF" w:rsidRPr="001F7B79" w:rsidRDefault="006F7EEF" w:rsidP="006F7EEF">
            <w:pPr>
              <w:jc w:val="center"/>
            </w:pPr>
            <w:r w:rsidRPr="001F7B79">
              <w:t>18</w:t>
            </w:r>
          </w:p>
        </w:tc>
        <w:tc>
          <w:tcPr>
            <w:tcW w:w="2394" w:type="dxa"/>
          </w:tcPr>
          <w:p w14:paraId="09896654" w14:textId="53D9FF9A" w:rsidR="006F7EEF" w:rsidRPr="001F7B79" w:rsidRDefault="006F7EEF" w:rsidP="006F7EEF">
            <w:pPr>
              <w:jc w:val="center"/>
            </w:pPr>
            <w:r w:rsidRPr="001F7B79">
              <w:t>B</w:t>
            </w:r>
          </w:p>
        </w:tc>
      </w:tr>
    </w:tbl>
    <w:p w14:paraId="370EA8B3" w14:textId="77777777" w:rsidR="006F7EEF" w:rsidRPr="001F7B79" w:rsidRDefault="006F7EEF" w:rsidP="006F7EEF"/>
    <w:p w14:paraId="53DB0BD0" w14:textId="41EFA017" w:rsidR="006F7EEF" w:rsidRPr="001F7B79" w:rsidRDefault="006F7EEF" w:rsidP="006F7EEF">
      <w:pPr>
        <w:rPr>
          <w:b/>
          <w:bCs/>
        </w:rPr>
      </w:pPr>
      <w:r w:rsidRPr="001F7B79">
        <w:rPr>
          <w:b/>
          <w:bCs/>
        </w:rPr>
        <w:t>Phần II.</w:t>
      </w:r>
    </w:p>
    <w:p w14:paraId="6F90A41A" w14:textId="5FCF5C15" w:rsidR="00B43DDC" w:rsidRPr="001F7B79" w:rsidRDefault="00B43DDC" w:rsidP="006F7EEF">
      <w:pPr>
        <w:rPr>
          <w:b/>
          <w:bCs/>
        </w:rPr>
      </w:pPr>
      <w:r w:rsidRPr="001F7B79">
        <w:rPr>
          <w:b/>
          <w:bCs/>
        </w:rPr>
        <w:t xml:space="preserve">              Điểm tối đa của 01 câu hỏi là 1 điểm</w:t>
      </w:r>
    </w:p>
    <w:p w14:paraId="444D0EB9" w14:textId="2393B5BA" w:rsidR="00B43DDC" w:rsidRPr="001F7B79" w:rsidRDefault="00B43DDC" w:rsidP="006F7EEF">
      <w:r w:rsidRPr="001F7B79">
        <w:t xml:space="preserve">             - Thí sinh chỉ lựa chọn chính xác 01 ý trong 1 câu hỏi được 0,1 điểm</w:t>
      </w:r>
    </w:p>
    <w:p w14:paraId="79BF1670" w14:textId="588E9CAB" w:rsidR="00B43DDC" w:rsidRPr="001F7B79" w:rsidRDefault="00B43DDC" w:rsidP="00B43DDC">
      <w:r w:rsidRPr="001F7B79">
        <w:tab/>
        <w:t xml:space="preserve"> - Thí sinh chỉ lựa chọn chính xác 02 ý trong 1 câu hỏi được 0,25 điểm</w:t>
      </w:r>
    </w:p>
    <w:p w14:paraId="72CC239B" w14:textId="360D0D84" w:rsidR="00B43DDC" w:rsidRPr="001F7B79" w:rsidRDefault="00B43DDC" w:rsidP="00B43DDC">
      <w:r w:rsidRPr="001F7B79">
        <w:t xml:space="preserve">             - Thí sinh chỉ lựa chọn chính xác 03 ý trong 1 câu hỏi được 0,50 điểm</w:t>
      </w:r>
    </w:p>
    <w:p w14:paraId="1C7EF4BC" w14:textId="2B6BAA58" w:rsidR="00B43DDC" w:rsidRPr="001F7B79" w:rsidRDefault="00B43DDC" w:rsidP="00B43DDC">
      <w:r w:rsidRPr="001F7B79">
        <w:t xml:space="preserve">             - Thí sinh  lựa chọn chính xác cả 04 ý trong 1 câu hỏi được 1 điểm</w:t>
      </w:r>
    </w:p>
    <w:tbl>
      <w:tblPr>
        <w:tblStyle w:val="TableGrid"/>
        <w:tblW w:w="0" w:type="auto"/>
        <w:tblLook w:val="04A0" w:firstRow="1" w:lastRow="0" w:firstColumn="1" w:lastColumn="0" w:noHBand="0" w:noVBand="1"/>
      </w:tblPr>
      <w:tblGrid>
        <w:gridCol w:w="1596"/>
        <w:gridCol w:w="1596"/>
        <w:gridCol w:w="1736"/>
        <w:gridCol w:w="1456"/>
        <w:gridCol w:w="1379"/>
        <w:gridCol w:w="1813"/>
      </w:tblGrid>
      <w:tr w:rsidR="00B43DDC" w:rsidRPr="001F7B79" w14:paraId="37EAE03B" w14:textId="77777777" w:rsidTr="00B43DDC">
        <w:tc>
          <w:tcPr>
            <w:tcW w:w="1596" w:type="dxa"/>
          </w:tcPr>
          <w:p w14:paraId="149F47DB" w14:textId="547529FE" w:rsidR="00B43DDC" w:rsidRPr="001F7B79" w:rsidRDefault="00B43DDC" w:rsidP="00B43DDC">
            <w:pPr>
              <w:tabs>
                <w:tab w:val="left" w:pos="1030"/>
              </w:tabs>
              <w:jc w:val="center"/>
              <w:rPr>
                <w:b/>
                <w:bCs/>
              </w:rPr>
            </w:pPr>
            <w:r w:rsidRPr="001F7B79">
              <w:rPr>
                <w:b/>
                <w:bCs/>
              </w:rPr>
              <w:t>Câu</w:t>
            </w:r>
          </w:p>
        </w:tc>
        <w:tc>
          <w:tcPr>
            <w:tcW w:w="1596" w:type="dxa"/>
          </w:tcPr>
          <w:p w14:paraId="3D94676A" w14:textId="74E9D689" w:rsidR="00B43DDC" w:rsidRPr="001F7B79" w:rsidRDefault="00B43DDC" w:rsidP="00B43DDC">
            <w:pPr>
              <w:tabs>
                <w:tab w:val="left" w:pos="1030"/>
              </w:tabs>
              <w:jc w:val="center"/>
              <w:rPr>
                <w:b/>
                <w:bCs/>
              </w:rPr>
            </w:pPr>
            <w:r w:rsidRPr="001F7B79">
              <w:rPr>
                <w:b/>
                <w:bCs/>
              </w:rPr>
              <w:t>Lệnh hỏi</w:t>
            </w:r>
          </w:p>
        </w:tc>
        <w:tc>
          <w:tcPr>
            <w:tcW w:w="1736" w:type="dxa"/>
          </w:tcPr>
          <w:p w14:paraId="01501299" w14:textId="138B7AAB" w:rsidR="00B43DDC" w:rsidRPr="001F7B79" w:rsidRDefault="00B43DDC" w:rsidP="00B43DDC">
            <w:pPr>
              <w:tabs>
                <w:tab w:val="left" w:pos="1030"/>
              </w:tabs>
              <w:rPr>
                <w:b/>
                <w:bCs/>
              </w:rPr>
            </w:pPr>
            <w:r w:rsidRPr="001F7B79">
              <w:rPr>
                <w:b/>
                <w:bCs/>
              </w:rPr>
              <w:t>Đáp án ( Đ/ S)</w:t>
            </w:r>
          </w:p>
        </w:tc>
        <w:tc>
          <w:tcPr>
            <w:tcW w:w="1456" w:type="dxa"/>
          </w:tcPr>
          <w:p w14:paraId="77E616D3" w14:textId="6FF56EAE" w:rsidR="00B43DDC" w:rsidRPr="001F7B79" w:rsidRDefault="00B43DDC" w:rsidP="00B43DDC">
            <w:pPr>
              <w:tabs>
                <w:tab w:val="left" w:pos="1030"/>
              </w:tabs>
              <w:jc w:val="center"/>
              <w:rPr>
                <w:b/>
                <w:bCs/>
              </w:rPr>
            </w:pPr>
            <w:r w:rsidRPr="001F7B79">
              <w:rPr>
                <w:b/>
                <w:bCs/>
              </w:rPr>
              <w:t>Câu</w:t>
            </w:r>
          </w:p>
        </w:tc>
        <w:tc>
          <w:tcPr>
            <w:tcW w:w="1379" w:type="dxa"/>
          </w:tcPr>
          <w:p w14:paraId="5106930A" w14:textId="73DE5845" w:rsidR="00B43DDC" w:rsidRPr="001F7B79" w:rsidRDefault="00B43DDC" w:rsidP="00B43DDC">
            <w:pPr>
              <w:tabs>
                <w:tab w:val="left" w:pos="1030"/>
              </w:tabs>
              <w:jc w:val="center"/>
              <w:rPr>
                <w:b/>
                <w:bCs/>
              </w:rPr>
            </w:pPr>
            <w:r w:rsidRPr="001F7B79">
              <w:rPr>
                <w:b/>
                <w:bCs/>
              </w:rPr>
              <w:t>Lệnh hỏi</w:t>
            </w:r>
          </w:p>
        </w:tc>
        <w:tc>
          <w:tcPr>
            <w:tcW w:w="1813" w:type="dxa"/>
          </w:tcPr>
          <w:p w14:paraId="0443CBB7" w14:textId="22C5884C" w:rsidR="00B43DDC" w:rsidRPr="001F7B79" w:rsidRDefault="00B43DDC" w:rsidP="00B43DDC">
            <w:pPr>
              <w:tabs>
                <w:tab w:val="left" w:pos="1030"/>
              </w:tabs>
              <w:rPr>
                <w:b/>
                <w:bCs/>
              </w:rPr>
            </w:pPr>
            <w:r w:rsidRPr="001F7B79">
              <w:rPr>
                <w:b/>
                <w:bCs/>
              </w:rPr>
              <w:t>Đáp án ( Đ/ S)</w:t>
            </w:r>
          </w:p>
        </w:tc>
      </w:tr>
      <w:tr w:rsidR="00B43DDC" w:rsidRPr="001F7B79" w14:paraId="1E8C8E33" w14:textId="77777777" w:rsidTr="00B43DDC">
        <w:tc>
          <w:tcPr>
            <w:tcW w:w="1596" w:type="dxa"/>
            <w:vMerge w:val="restart"/>
          </w:tcPr>
          <w:p w14:paraId="48A90C7A" w14:textId="725ACADC" w:rsidR="00B43DDC" w:rsidRPr="001F7B79" w:rsidRDefault="00B43DDC" w:rsidP="00B43DDC">
            <w:pPr>
              <w:tabs>
                <w:tab w:val="left" w:pos="1030"/>
              </w:tabs>
              <w:jc w:val="center"/>
              <w:rPr>
                <w:b/>
                <w:bCs/>
              </w:rPr>
            </w:pPr>
            <w:r w:rsidRPr="001F7B79">
              <w:rPr>
                <w:b/>
                <w:bCs/>
              </w:rPr>
              <w:t>1</w:t>
            </w:r>
          </w:p>
        </w:tc>
        <w:tc>
          <w:tcPr>
            <w:tcW w:w="1596" w:type="dxa"/>
          </w:tcPr>
          <w:p w14:paraId="18508462" w14:textId="49D840F4" w:rsidR="00B43DDC" w:rsidRPr="001F7B79" w:rsidRDefault="00B43DDC" w:rsidP="00B43DDC">
            <w:pPr>
              <w:tabs>
                <w:tab w:val="left" w:pos="1030"/>
              </w:tabs>
              <w:jc w:val="center"/>
            </w:pPr>
            <w:r w:rsidRPr="001F7B79">
              <w:t>a</w:t>
            </w:r>
          </w:p>
        </w:tc>
        <w:tc>
          <w:tcPr>
            <w:tcW w:w="1736" w:type="dxa"/>
          </w:tcPr>
          <w:p w14:paraId="63F351D5" w14:textId="253F8F17" w:rsidR="00B43DDC" w:rsidRPr="001F7B79" w:rsidRDefault="00435E04" w:rsidP="00B43DDC">
            <w:pPr>
              <w:tabs>
                <w:tab w:val="left" w:pos="1030"/>
              </w:tabs>
              <w:jc w:val="center"/>
            </w:pPr>
            <w:r w:rsidRPr="001F7B79">
              <w:t>Đ</w:t>
            </w:r>
          </w:p>
        </w:tc>
        <w:tc>
          <w:tcPr>
            <w:tcW w:w="1456" w:type="dxa"/>
            <w:vMerge w:val="restart"/>
          </w:tcPr>
          <w:p w14:paraId="089734FE" w14:textId="35A3EF57" w:rsidR="00B43DDC" w:rsidRPr="001F7B79" w:rsidRDefault="00B43DDC" w:rsidP="00B43DDC">
            <w:pPr>
              <w:tabs>
                <w:tab w:val="left" w:pos="1030"/>
              </w:tabs>
              <w:jc w:val="center"/>
              <w:rPr>
                <w:b/>
                <w:bCs/>
              </w:rPr>
            </w:pPr>
            <w:r w:rsidRPr="001F7B79">
              <w:rPr>
                <w:b/>
                <w:bCs/>
              </w:rPr>
              <w:t>3</w:t>
            </w:r>
          </w:p>
        </w:tc>
        <w:tc>
          <w:tcPr>
            <w:tcW w:w="1379" w:type="dxa"/>
          </w:tcPr>
          <w:p w14:paraId="2BD8BB3B" w14:textId="3EF42105" w:rsidR="00B43DDC" w:rsidRPr="001F7B79" w:rsidRDefault="00B43DDC" w:rsidP="00B43DDC">
            <w:pPr>
              <w:tabs>
                <w:tab w:val="left" w:pos="1030"/>
              </w:tabs>
              <w:jc w:val="center"/>
            </w:pPr>
            <w:r w:rsidRPr="001F7B79">
              <w:t>a</w:t>
            </w:r>
          </w:p>
        </w:tc>
        <w:tc>
          <w:tcPr>
            <w:tcW w:w="1813" w:type="dxa"/>
          </w:tcPr>
          <w:p w14:paraId="3493A0CC" w14:textId="69DDCECE" w:rsidR="00B43DDC" w:rsidRPr="001F7B79" w:rsidRDefault="005F3B66" w:rsidP="00B43DDC">
            <w:pPr>
              <w:tabs>
                <w:tab w:val="left" w:pos="1030"/>
              </w:tabs>
              <w:jc w:val="center"/>
            </w:pPr>
            <w:r w:rsidRPr="001F7B79">
              <w:t>S</w:t>
            </w:r>
          </w:p>
        </w:tc>
      </w:tr>
      <w:tr w:rsidR="00B43DDC" w:rsidRPr="001F7B79" w14:paraId="6AFDE908" w14:textId="77777777" w:rsidTr="00B43DDC">
        <w:tc>
          <w:tcPr>
            <w:tcW w:w="1596" w:type="dxa"/>
            <w:vMerge/>
          </w:tcPr>
          <w:p w14:paraId="1137F713" w14:textId="77777777" w:rsidR="00B43DDC" w:rsidRPr="001F7B79" w:rsidRDefault="00B43DDC" w:rsidP="00B43DDC">
            <w:pPr>
              <w:tabs>
                <w:tab w:val="left" w:pos="1030"/>
              </w:tabs>
              <w:jc w:val="center"/>
              <w:rPr>
                <w:b/>
                <w:bCs/>
              </w:rPr>
            </w:pPr>
          </w:p>
        </w:tc>
        <w:tc>
          <w:tcPr>
            <w:tcW w:w="1596" w:type="dxa"/>
          </w:tcPr>
          <w:p w14:paraId="2B0E3E63" w14:textId="08409BCC" w:rsidR="00B43DDC" w:rsidRPr="001F7B79" w:rsidRDefault="00B43DDC" w:rsidP="00B43DDC">
            <w:pPr>
              <w:tabs>
                <w:tab w:val="left" w:pos="1030"/>
              </w:tabs>
              <w:jc w:val="center"/>
            </w:pPr>
            <w:r w:rsidRPr="001F7B79">
              <w:t>b</w:t>
            </w:r>
          </w:p>
        </w:tc>
        <w:tc>
          <w:tcPr>
            <w:tcW w:w="1736" w:type="dxa"/>
          </w:tcPr>
          <w:p w14:paraId="5C7C356E" w14:textId="12611FF4" w:rsidR="00B43DDC" w:rsidRPr="001F7B79" w:rsidRDefault="00435E04" w:rsidP="00B43DDC">
            <w:pPr>
              <w:tabs>
                <w:tab w:val="left" w:pos="1030"/>
              </w:tabs>
              <w:jc w:val="center"/>
            </w:pPr>
            <w:r w:rsidRPr="001F7B79">
              <w:t>S</w:t>
            </w:r>
          </w:p>
        </w:tc>
        <w:tc>
          <w:tcPr>
            <w:tcW w:w="1456" w:type="dxa"/>
            <w:vMerge/>
          </w:tcPr>
          <w:p w14:paraId="241A9228" w14:textId="77777777" w:rsidR="00B43DDC" w:rsidRPr="001F7B79" w:rsidRDefault="00B43DDC" w:rsidP="00B43DDC">
            <w:pPr>
              <w:tabs>
                <w:tab w:val="left" w:pos="1030"/>
              </w:tabs>
              <w:jc w:val="center"/>
              <w:rPr>
                <w:b/>
                <w:bCs/>
              </w:rPr>
            </w:pPr>
          </w:p>
        </w:tc>
        <w:tc>
          <w:tcPr>
            <w:tcW w:w="1379" w:type="dxa"/>
          </w:tcPr>
          <w:p w14:paraId="2A65D02A" w14:textId="36A39E26" w:rsidR="00B43DDC" w:rsidRPr="001F7B79" w:rsidRDefault="00B43DDC" w:rsidP="00B43DDC">
            <w:pPr>
              <w:tabs>
                <w:tab w:val="left" w:pos="1030"/>
              </w:tabs>
              <w:jc w:val="center"/>
            </w:pPr>
            <w:r w:rsidRPr="001F7B79">
              <w:t>b</w:t>
            </w:r>
          </w:p>
        </w:tc>
        <w:tc>
          <w:tcPr>
            <w:tcW w:w="1813" w:type="dxa"/>
          </w:tcPr>
          <w:p w14:paraId="1EEFA79D" w14:textId="7D53B1E3" w:rsidR="00B43DDC" w:rsidRPr="001F7B79" w:rsidRDefault="005F3B66" w:rsidP="00B43DDC">
            <w:pPr>
              <w:tabs>
                <w:tab w:val="left" w:pos="1030"/>
              </w:tabs>
              <w:jc w:val="center"/>
            </w:pPr>
            <w:r w:rsidRPr="001F7B79">
              <w:t>S</w:t>
            </w:r>
          </w:p>
        </w:tc>
      </w:tr>
      <w:tr w:rsidR="00B43DDC" w:rsidRPr="001F7B79" w14:paraId="475E7C0F" w14:textId="77777777" w:rsidTr="00B43DDC">
        <w:tc>
          <w:tcPr>
            <w:tcW w:w="1596" w:type="dxa"/>
            <w:vMerge/>
          </w:tcPr>
          <w:p w14:paraId="29E1BE2F" w14:textId="77777777" w:rsidR="00B43DDC" w:rsidRPr="001F7B79" w:rsidRDefault="00B43DDC" w:rsidP="00B43DDC">
            <w:pPr>
              <w:tabs>
                <w:tab w:val="left" w:pos="1030"/>
              </w:tabs>
              <w:jc w:val="center"/>
              <w:rPr>
                <w:b/>
                <w:bCs/>
              </w:rPr>
            </w:pPr>
          </w:p>
        </w:tc>
        <w:tc>
          <w:tcPr>
            <w:tcW w:w="1596" w:type="dxa"/>
          </w:tcPr>
          <w:p w14:paraId="5449E8AA" w14:textId="31A59BB4" w:rsidR="00B43DDC" w:rsidRPr="001F7B79" w:rsidRDefault="00B43DDC" w:rsidP="00B43DDC">
            <w:pPr>
              <w:tabs>
                <w:tab w:val="left" w:pos="1030"/>
              </w:tabs>
              <w:jc w:val="center"/>
            </w:pPr>
            <w:r w:rsidRPr="001F7B79">
              <w:t>c</w:t>
            </w:r>
          </w:p>
        </w:tc>
        <w:tc>
          <w:tcPr>
            <w:tcW w:w="1736" w:type="dxa"/>
          </w:tcPr>
          <w:p w14:paraId="326FA890" w14:textId="3A59E306" w:rsidR="00B43DDC" w:rsidRPr="001F7B79" w:rsidRDefault="00435E04" w:rsidP="00B43DDC">
            <w:pPr>
              <w:tabs>
                <w:tab w:val="left" w:pos="1030"/>
              </w:tabs>
              <w:jc w:val="center"/>
            </w:pPr>
            <w:r w:rsidRPr="001F7B79">
              <w:t>Đ</w:t>
            </w:r>
          </w:p>
        </w:tc>
        <w:tc>
          <w:tcPr>
            <w:tcW w:w="1456" w:type="dxa"/>
            <w:vMerge/>
          </w:tcPr>
          <w:p w14:paraId="00A257E2" w14:textId="77777777" w:rsidR="00B43DDC" w:rsidRPr="001F7B79" w:rsidRDefault="00B43DDC" w:rsidP="00B43DDC">
            <w:pPr>
              <w:tabs>
                <w:tab w:val="left" w:pos="1030"/>
              </w:tabs>
              <w:jc w:val="center"/>
              <w:rPr>
                <w:b/>
                <w:bCs/>
              </w:rPr>
            </w:pPr>
          </w:p>
        </w:tc>
        <w:tc>
          <w:tcPr>
            <w:tcW w:w="1379" w:type="dxa"/>
          </w:tcPr>
          <w:p w14:paraId="6F123C16" w14:textId="3DF6EFC5" w:rsidR="00B43DDC" w:rsidRPr="001F7B79" w:rsidRDefault="00B43DDC" w:rsidP="00B43DDC">
            <w:pPr>
              <w:tabs>
                <w:tab w:val="left" w:pos="1030"/>
              </w:tabs>
              <w:jc w:val="center"/>
            </w:pPr>
            <w:r w:rsidRPr="001F7B79">
              <w:t>c</w:t>
            </w:r>
          </w:p>
        </w:tc>
        <w:tc>
          <w:tcPr>
            <w:tcW w:w="1813" w:type="dxa"/>
          </w:tcPr>
          <w:p w14:paraId="299800AB" w14:textId="52F86C47" w:rsidR="00B43DDC" w:rsidRPr="001F7B79" w:rsidRDefault="005F3B66" w:rsidP="00B43DDC">
            <w:pPr>
              <w:tabs>
                <w:tab w:val="left" w:pos="1030"/>
              </w:tabs>
              <w:jc w:val="center"/>
            </w:pPr>
            <w:r w:rsidRPr="001F7B79">
              <w:t>Đ</w:t>
            </w:r>
          </w:p>
        </w:tc>
      </w:tr>
      <w:tr w:rsidR="00B43DDC" w:rsidRPr="001F7B79" w14:paraId="61534C31" w14:textId="77777777" w:rsidTr="00B43DDC">
        <w:tc>
          <w:tcPr>
            <w:tcW w:w="1596" w:type="dxa"/>
            <w:vMerge/>
          </w:tcPr>
          <w:p w14:paraId="0ECA206C" w14:textId="77777777" w:rsidR="00B43DDC" w:rsidRPr="001F7B79" w:rsidRDefault="00B43DDC" w:rsidP="00B43DDC">
            <w:pPr>
              <w:tabs>
                <w:tab w:val="left" w:pos="1030"/>
              </w:tabs>
              <w:jc w:val="center"/>
              <w:rPr>
                <w:b/>
                <w:bCs/>
              </w:rPr>
            </w:pPr>
          </w:p>
        </w:tc>
        <w:tc>
          <w:tcPr>
            <w:tcW w:w="1596" w:type="dxa"/>
          </w:tcPr>
          <w:p w14:paraId="7B4A81F5" w14:textId="395323E1" w:rsidR="00B43DDC" w:rsidRPr="001F7B79" w:rsidRDefault="00B43DDC" w:rsidP="00B43DDC">
            <w:pPr>
              <w:tabs>
                <w:tab w:val="left" w:pos="1030"/>
              </w:tabs>
              <w:jc w:val="center"/>
            </w:pPr>
            <w:r w:rsidRPr="001F7B79">
              <w:t>d</w:t>
            </w:r>
          </w:p>
        </w:tc>
        <w:tc>
          <w:tcPr>
            <w:tcW w:w="1736" w:type="dxa"/>
          </w:tcPr>
          <w:p w14:paraId="74689314" w14:textId="2AD7D3B9" w:rsidR="00B43DDC" w:rsidRPr="001F7B79" w:rsidRDefault="00435E04" w:rsidP="00B43DDC">
            <w:pPr>
              <w:tabs>
                <w:tab w:val="left" w:pos="1030"/>
              </w:tabs>
              <w:jc w:val="center"/>
            </w:pPr>
            <w:r w:rsidRPr="001F7B79">
              <w:t>Đ</w:t>
            </w:r>
          </w:p>
        </w:tc>
        <w:tc>
          <w:tcPr>
            <w:tcW w:w="1456" w:type="dxa"/>
            <w:vMerge/>
          </w:tcPr>
          <w:p w14:paraId="6ADF68DD" w14:textId="77777777" w:rsidR="00B43DDC" w:rsidRPr="001F7B79" w:rsidRDefault="00B43DDC" w:rsidP="00B43DDC">
            <w:pPr>
              <w:tabs>
                <w:tab w:val="left" w:pos="1030"/>
              </w:tabs>
              <w:jc w:val="center"/>
              <w:rPr>
                <w:b/>
                <w:bCs/>
              </w:rPr>
            </w:pPr>
          </w:p>
        </w:tc>
        <w:tc>
          <w:tcPr>
            <w:tcW w:w="1379" w:type="dxa"/>
          </w:tcPr>
          <w:p w14:paraId="17C6D734" w14:textId="45593BD9" w:rsidR="00B43DDC" w:rsidRPr="001F7B79" w:rsidRDefault="00B43DDC" w:rsidP="00B43DDC">
            <w:pPr>
              <w:tabs>
                <w:tab w:val="left" w:pos="1030"/>
              </w:tabs>
              <w:jc w:val="center"/>
            </w:pPr>
            <w:r w:rsidRPr="001F7B79">
              <w:t>d</w:t>
            </w:r>
          </w:p>
        </w:tc>
        <w:tc>
          <w:tcPr>
            <w:tcW w:w="1813" w:type="dxa"/>
          </w:tcPr>
          <w:p w14:paraId="423AB58A" w14:textId="40E24FBC" w:rsidR="00B43DDC" w:rsidRPr="001F7B79" w:rsidRDefault="005F3B66" w:rsidP="00B43DDC">
            <w:pPr>
              <w:tabs>
                <w:tab w:val="left" w:pos="1030"/>
              </w:tabs>
              <w:jc w:val="center"/>
            </w:pPr>
            <w:r w:rsidRPr="001F7B79">
              <w:t>Đ</w:t>
            </w:r>
          </w:p>
        </w:tc>
      </w:tr>
      <w:tr w:rsidR="00B43DDC" w:rsidRPr="001F7B79" w14:paraId="026C0C87" w14:textId="77777777" w:rsidTr="00B43DDC">
        <w:tc>
          <w:tcPr>
            <w:tcW w:w="1596" w:type="dxa"/>
            <w:vMerge w:val="restart"/>
          </w:tcPr>
          <w:p w14:paraId="539EE491" w14:textId="2DD8E584" w:rsidR="00B43DDC" w:rsidRPr="001F7B79" w:rsidRDefault="00B43DDC" w:rsidP="00B43DDC">
            <w:pPr>
              <w:tabs>
                <w:tab w:val="left" w:pos="1030"/>
              </w:tabs>
              <w:jc w:val="center"/>
              <w:rPr>
                <w:b/>
                <w:bCs/>
              </w:rPr>
            </w:pPr>
            <w:r w:rsidRPr="001F7B79">
              <w:rPr>
                <w:b/>
                <w:bCs/>
              </w:rPr>
              <w:t>2</w:t>
            </w:r>
          </w:p>
        </w:tc>
        <w:tc>
          <w:tcPr>
            <w:tcW w:w="1596" w:type="dxa"/>
          </w:tcPr>
          <w:p w14:paraId="11B376AE" w14:textId="45944043" w:rsidR="00B43DDC" w:rsidRPr="001F7B79" w:rsidRDefault="00B43DDC" w:rsidP="00B43DDC">
            <w:pPr>
              <w:tabs>
                <w:tab w:val="left" w:pos="1030"/>
              </w:tabs>
              <w:jc w:val="center"/>
            </w:pPr>
            <w:r w:rsidRPr="001F7B79">
              <w:t>a</w:t>
            </w:r>
          </w:p>
        </w:tc>
        <w:tc>
          <w:tcPr>
            <w:tcW w:w="1736" w:type="dxa"/>
          </w:tcPr>
          <w:p w14:paraId="2CDCA92F" w14:textId="6A757D71" w:rsidR="00B43DDC" w:rsidRPr="001F7B79" w:rsidRDefault="00451096" w:rsidP="00B43DDC">
            <w:pPr>
              <w:tabs>
                <w:tab w:val="left" w:pos="1030"/>
              </w:tabs>
              <w:jc w:val="center"/>
            </w:pPr>
            <w:r>
              <w:t>Đ</w:t>
            </w:r>
          </w:p>
        </w:tc>
        <w:tc>
          <w:tcPr>
            <w:tcW w:w="1456" w:type="dxa"/>
            <w:vMerge w:val="restart"/>
          </w:tcPr>
          <w:p w14:paraId="28533DDA" w14:textId="6D21A642" w:rsidR="00B43DDC" w:rsidRPr="001F7B79" w:rsidRDefault="00B43DDC" w:rsidP="00B43DDC">
            <w:pPr>
              <w:tabs>
                <w:tab w:val="left" w:pos="1030"/>
              </w:tabs>
              <w:jc w:val="center"/>
              <w:rPr>
                <w:b/>
                <w:bCs/>
              </w:rPr>
            </w:pPr>
            <w:r w:rsidRPr="001F7B79">
              <w:rPr>
                <w:b/>
                <w:bCs/>
              </w:rPr>
              <w:t>4</w:t>
            </w:r>
          </w:p>
        </w:tc>
        <w:tc>
          <w:tcPr>
            <w:tcW w:w="1379" w:type="dxa"/>
          </w:tcPr>
          <w:p w14:paraId="1C789C81" w14:textId="0B59C129" w:rsidR="00B43DDC" w:rsidRPr="001F7B79" w:rsidRDefault="00B43DDC" w:rsidP="00B43DDC">
            <w:pPr>
              <w:tabs>
                <w:tab w:val="left" w:pos="1030"/>
              </w:tabs>
              <w:jc w:val="center"/>
            </w:pPr>
            <w:r w:rsidRPr="001F7B79">
              <w:t>a</w:t>
            </w:r>
          </w:p>
        </w:tc>
        <w:tc>
          <w:tcPr>
            <w:tcW w:w="1813" w:type="dxa"/>
          </w:tcPr>
          <w:p w14:paraId="5A18BF34" w14:textId="7A5A1E97" w:rsidR="00B43DDC" w:rsidRPr="001F7B79" w:rsidRDefault="005F3B66" w:rsidP="00B43DDC">
            <w:pPr>
              <w:tabs>
                <w:tab w:val="left" w:pos="1030"/>
              </w:tabs>
              <w:jc w:val="center"/>
            </w:pPr>
            <w:r w:rsidRPr="001F7B79">
              <w:t>Đ</w:t>
            </w:r>
          </w:p>
        </w:tc>
      </w:tr>
      <w:tr w:rsidR="00B43DDC" w:rsidRPr="001F7B79" w14:paraId="1BB89D64" w14:textId="77777777" w:rsidTr="00B43DDC">
        <w:tc>
          <w:tcPr>
            <w:tcW w:w="1596" w:type="dxa"/>
            <w:vMerge/>
          </w:tcPr>
          <w:p w14:paraId="06295A55" w14:textId="77777777" w:rsidR="00B43DDC" w:rsidRPr="001F7B79" w:rsidRDefault="00B43DDC" w:rsidP="00B43DDC">
            <w:pPr>
              <w:tabs>
                <w:tab w:val="left" w:pos="1030"/>
              </w:tabs>
            </w:pPr>
          </w:p>
        </w:tc>
        <w:tc>
          <w:tcPr>
            <w:tcW w:w="1596" w:type="dxa"/>
          </w:tcPr>
          <w:p w14:paraId="7B7B26B3" w14:textId="637215CA" w:rsidR="00B43DDC" w:rsidRPr="001F7B79" w:rsidRDefault="00B43DDC" w:rsidP="00B43DDC">
            <w:pPr>
              <w:tabs>
                <w:tab w:val="left" w:pos="1030"/>
              </w:tabs>
              <w:jc w:val="center"/>
            </w:pPr>
            <w:r w:rsidRPr="001F7B79">
              <w:t>b</w:t>
            </w:r>
          </w:p>
        </w:tc>
        <w:tc>
          <w:tcPr>
            <w:tcW w:w="1736" w:type="dxa"/>
          </w:tcPr>
          <w:p w14:paraId="3E889E39" w14:textId="5CFFAD37" w:rsidR="00B43DDC" w:rsidRPr="001F7B79" w:rsidRDefault="00435E04" w:rsidP="00B43DDC">
            <w:pPr>
              <w:tabs>
                <w:tab w:val="left" w:pos="1030"/>
              </w:tabs>
              <w:jc w:val="center"/>
            </w:pPr>
            <w:r w:rsidRPr="001F7B79">
              <w:t>Đ</w:t>
            </w:r>
          </w:p>
        </w:tc>
        <w:tc>
          <w:tcPr>
            <w:tcW w:w="1456" w:type="dxa"/>
            <w:vMerge/>
          </w:tcPr>
          <w:p w14:paraId="1A2ACF58" w14:textId="77777777" w:rsidR="00B43DDC" w:rsidRPr="001F7B79" w:rsidRDefault="00B43DDC" w:rsidP="00B43DDC">
            <w:pPr>
              <w:tabs>
                <w:tab w:val="left" w:pos="1030"/>
              </w:tabs>
            </w:pPr>
          </w:p>
        </w:tc>
        <w:tc>
          <w:tcPr>
            <w:tcW w:w="1379" w:type="dxa"/>
          </w:tcPr>
          <w:p w14:paraId="77612640" w14:textId="0D5406C2" w:rsidR="00B43DDC" w:rsidRPr="001F7B79" w:rsidRDefault="00B43DDC" w:rsidP="00B43DDC">
            <w:pPr>
              <w:tabs>
                <w:tab w:val="left" w:pos="1030"/>
              </w:tabs>
              <w:jc w:val="center"/>
            </w:pPr>
            <w:r w:rsidRPr="001F7B79">
              <w:t>b</w:t>
            </w:r>
          </w:p>
        </w:tc>
        <w:tc>
          <w:tcPr>
            <w:tcW w:w="1813" w:type="dxa"/>
          </w:tcPr>
          <w:p w14:paraId="650569CC" w14:textId="074B7CB7" w:rsidR="00B43DDC" w:rsidRPr="001F7B79" w:rsidRDefault="005F3B66" w:rsidP="00B43DDC">
            <w:pPr>
              <w:tabs>
                <w:tab w:val="left" w:pos="1030"/>
              </w:tabs>
              <w:jc w:val="center"/>
            </w:pPr>
            <w:r w:rsidRPr="001F7B79">
              <w:t>Đ</w:t>
            </w:r>
          </w:p>
        </w:tc>
      </w:tr>
      <w:tr w:rsidR="00B43DDC" w:rsidRPr="001F7B79" w14:paraId="25792F94" w14:textId="77777777" w:rsidTr="00B43DDC">
        <w:tc>
          <w:tcPr>
            <w:tcW w:w="1596" w:type="dxa"/>
            <w:vMerge/>
          </w:tcPr>
          <w:p w14:paraId="147AB67C" w14:textId="77777777" w:rsidR="00B43DDC" w:rsidRPr="001F7B79" w:rsidRDefault="00B43DDC" w:rsidP="00B43DDC">
            <w:pPr>
              <w:tabs>
                <w:tab w:val="left" w:pos="1030"/>
              </w:tabs>
            </w:pPr>
          </w:p>
        </w:tc>
        <w:tc>
          <w:tcPr>
            <w:tcW w:w="1596" w:type="dxa"/>
          </w:tcPr>
          <w:p w14:paraId="42B76C84" w14:textId="2ABAE337" w:rsidR="00B43DDC" w:rsidRPr="001F7B79" w:rsidRDefault="00B43DDC" w:rsidP="00B43DDC">
            <w:pPr>
              <w:tabs>
                <w:tab w:val="left" w:pos="1030"/>
              </w:tabs>
              <w:jc w:val="center"/>
            </w:pPr>
            <w:r w:rsidRPr="001F7B79">
              <w:t>c</w:t>
            </w:r>
          </w:p>
        </w:tc>
        <w:tc>
          <w:tcPr>
            <w:tcW w:w="1736" w:type="dxa"/>
          </w:tcPr>
          <w:p w14:paraId="11CAEA02" w14:textId="57A50486" w:rsidR="00B43DDC" w:rsidRPr="001F7B79" w:rsidRDefault="00435E04" w:rsidP="00B43DDC">
            <w:pPr>
              <w:tabs>
                <w:tab w:val="left" w:pos="1030"/>
              </w:tabs>
              <w:jc w:val="center"/>
            </w:pPr>
            <w:r w:rsidRPr="001F7B79">
              <w:t>S</w:t>
            </w:r>
          </w:p>
        </w:tc>
        <w:tc>
          <w:tcPr>
            <w:tcW w:w="1456" w:type="dxa"/>
            <w:vMerge/>
          </w:tcPr>
          <w:p w14:paraId="30801157" w14:textId="77777777" w:rsidR="00B43DDC" w:rsidRPr="001F7B79" w:rsidRDefault="00B43DDC" w:rsidP="00B43DDC">
            <w:pPr>
              <w:tabs>
                <w:tab w:val="left" w:pos="1030"/>
              </w:tabs>
            </w:pPr>
          </w:p>
        </w:tc>
        <w:tc>
          <w:tcPr>
            <w:tcW w:w="1379" w:type="dxa"/>
          </w:tcPr>
          <w:p w14:paraId="3C25FC70" w14:textId="6B93F12D" w:rsidR="00B43DDC" w:rsidRPr="001F7B79" w:rsidRDefault="00B43DDC" w:rsidP="00B43DDC">
            <w:pPr>
              <w:tabs>
                <w:tab w:val="left" w:pos="1030"/>
              </w:tabs>
              <w:jc w:val="center"/>
            </w:pPr>
            <w:r w:rsidRPr="001F7B79">
              <w:t>c</w:t>
            </w:r>
          </w:p>
        </w:tc>
        <w:tc>
          <w:tcPr>
            <w:tcW w:w="1813" w:type="dxa"/>
          </w:tcPr>
          <w:p w14:paraId="1852399E" w14:textId="75FC2163" w:rsidR="00B43DDC" w:rsidRPr="001F7B79" w:rsidRDefault="005F3B66" w:rsidP="00B43DDC">
            <w:pPr>
              <w:tabs>
                <w:tab w:val="left" w:pos="1030"/>
              </w:tabs>
              <w:jc w:val="center"/>
            </w:pPr>
            <w:r w:rsidRPr="001F7B79">
              <w:t>S</w:t>
            </w:r>
          </w:p>
        </w:tc>
      </w:tr>
      <w:tr w:rsidR="00B43DDC" w:rsidRPr="001F7B79" w14:paraId="2CA2A947" w14:textId="77777777" w:rsidTr="00B43DDC">
        <w:tc>
          <w:tcPr>
            <w:tcW w:w="1596" w:type="dxa"/>
            <w:vMerge/>
          </w:tcPr>
          <w:p w14:paraId="3522F7B0" w14:textId="77777777" w:rsidR="00B43DDC" w:rsidRPr="001F7B79" w:rsidRDefault="00B43DDC" w:rsidP="00B43DDC">
            <w:pPr>
              <w:tabs>
                <w:tab w:val="left" w:pos="1030"/>
              </w:tabs>
            </w:pPr>
          </w:p>
        </w:tc>
        <w:tc>
          <w:tcPr>
            <w:tcW w:w="1596" w:type="dxa"/>
          </w:tcPr>
          <w:p w14:paraId="1984FA40" w14:textId="5EAB7FFB" w:rsidR="00B43DDC" w:rsidRPr="001F7B79" w:rsidRDefault="00B43DDC" w:rsidP="00B43DDC">
            <w:pPr>
              <w:tabs>
                <w:tab w:val="left" w:pos="1030"/>
              </w:tabs>
              <w:jc w:val="center"/>
            </w:pPr>
            <w:r w:rsidRPr="001F7B79">
              <w:t>d</w:t>
            </w:r>
          </w:p>
        </w:tc>
        <w:tc>
          <w:tcPr>
            <w:tcW w:w="1736" w:type="dxa"/>
          </w:tcPr>
          <w:p w14:paraId="1D811E87" w14:textId="78BFB7E9" w:rsidR="00B43DDC" w:rsidRPr="001F7B79" w:rsidRDefault="00451096" w:rsidP="00B43DDC">
            <w:pPr>
              <w:tabs>
                <w:tab w:val="left" w:pos="1030"/>
              </w:tabs>
              <w:jc w:val="center"/>
            </w:pPr>
            <w:r>
              <w:t>S</w:t>
            </w:r>
          </w:p>
        </w:tc>
        <w:tc>
          <w:tcPr>
            <w:tcW w:w="1456" w:type="dxa"/>
            <w:vMerge/>
          </w:tcPr>
          <w:p w14:paraId="7D7CDA23" w14:textId="77777777" w:rsidR="00B43DDC" w:rsidRPr="001F7B79" w:rsidRDefault="00B43DDC" w:rsidP="00B43DDC">
            <w:pPr>
              <w:tabs>
                <w:tab w:val="left" w:pos="1030"/>
              </w:tabs>
            </w:pPr>
          </w:p>
        </w:tc>
        <w:tc>
          <w:tcPr>
            <w:tcW w:w="1379" w:type="dxa"/>
          </w:tcPr>
          <w:p w14:paraId="39C95A4A" w14:textId="25984E19" w:rsidR="00B43DDC" w:rsidRPr="001F7B79" w:rsidRDefault="00B43DDC" w:rsidP="00B43DDC">
            <w:pPr>
              <w:tabs>
                <w:tab w:val="left" w:pos="1030"/>
              </w:tabs>
              <w:jc w:val="center"/>
            </w:pPr>
            <w:r w:rsidRPr="001F7B79">
              <w:t>d</w:t>
            </w:r>
          </w:p>
        </w:tc>
        <w:tc>
          <w:tcPr>
            <w:tcW w:w="1813" w:type="dxa"/>
          </w:tcPr>
          <w:p w14:paraId="7C99A02C" w14:textId="0C5B32AB" w:rsidR="00B43DDC" w:rsidRPr="001F7B79" w:rsidRDefault="005F3B66" w:rsidP="00B43DDC">
            <w:pPr>
              <w:tabs>
                <w:tab w:val="left" w:pos="1030"/>
              </w:tabs>
              <w:jc w:val="center"/>
            </w:pPr>
            <w:r w:rsidRPr="001F7B79">
              <w:t>Đ</w:t>
            </w:r>
          </w:p>
        </w:tc>
      </w:tr>
    </w:tbl>
    <w:p w14:paraId="5F42DC0A" w14:textId="3FDAA7E7" w:rsidR="007D3D6A" w:rsidRPr="001F7B79" w:rsidRDefault="007D3D6A" w:rsidP="007D3D6A">
      <w:pPr>
        <w:rPr>
          <w:b/>
          <w:bCs/>
        </w:rPr>
      </w:pPr>
      <w:r w:rsidRPr="001F7B79">
        <w:rPr>
          <w:b/>
          <w:bCs/>
        </w:rPr>
        <w:t>Phần III. (Mỗi câu trả lời đúng thí sinh được 0,25điểm)</w:t>
      </w:r>
    </w:p>
    <w:p w14:paraId="419FB1FC" w14:textId="32CCB86E" w:rsidR="00B43DDC" w:rsidRPr="001F7B79" w:rsidRDefault="00B43DDC" w:rsidP="00B43DDC">
      <w:pPr>
        <w:tabs>
          <w:tab w:val="left" w:pos="1030"/>
        </w:tabs>
      </w:pPr>
    </w:p>
    <w:tbl>
      <w:tblPr>
        <w:tblStyle w:val="TableGrid"/>
        <w:tblW w:w="0" w:type="auto"/>
        <w:tblLook w:val="04A0" w:firstRow="1" w:lastRow="0" w:firstColumn="1" w:lastColumn="0" w:noHBand="0" w:noVBand="1"/>
      </w:tblPr>
      <w:tblGrid>
        <w:gridCol w:w="2394"/>
        <w:gridCol w:w="2394"/>
        <w:gridCol w:w="2394"/>
        <w:gridCol w:w="2394"/>
      </w:tblGrid>
      <w:tr w:rsidR="007D3D6A" w:rsidRPr="001F7B79" w14:paraId="7012DCED" w14:textId="77777777" w:rsidTr="007D3D6A">
        <w:tc>
          <w:tcPr>
            <w:tcW w:w="2394" w:type="dxa"/>
          </w:tcPr>
          <w:p w14:paraId="19BF84AD" w14:textId="75469E00" w:rsidR="007D3D6A" w:rsidRPr="001F7B79" w:rsidRDefault="007D3D6A" w:rsidP="007D3D6A">
            <w:pPr>
              <w:jc w:val="center"/>
            </w:pPr>
            <w:r w:rsidRPr="001F7B79">
              <w:t>Câu</w:t>
            </w:r>
          </w:p>
        </w:tc>
        <w:tc>
          <w:tcPr>
            <w:tcW w:w="2394" w:type="dxa"/>
          </w:tcPr>
          <w:p w14:paraId="6351A76E" w14:textId="31286707" w:rsidR="007D3D6A" w:rsidRPr="001F7B79" w:rsidRDefault="007D3D6A" w:rsidP="007D3D6A">
            <w:pPr>
              <w:jc w:val="center"/>
            </w:pPr>
            <w:r w:rsidRPr="001F7B79">
              <w:t>Đáp án</w:t>
            </w:r>
          </w:p>
        </w:tc>
        <w:tc>
          <w:tcPr>
            <w:tcW w:w="2394" w:type="dxa"/>
          </w:tcPr>
          <w:p w14:paraId="4E9104D8" w14:textId="43D97C3E" w:rsidR="007D3D6A" w:rsidRPr="001F7B79" w:rsidRDefault="007D3D6A" w:rsidP="007D3D6A">
            <w:pPr>
              <w:jc w:val="center"/>
            </w:pPr>
            <w:r w:rsidRPr="001F7B79">
              <w:t>Câu</w:t>
            </w:r>
          </w:p>
        </w:tc>
        <w:tc>
          <w:tcPr>
            <w:tcW w:w="2394" w:type="dxa"/>
          </w:tcPr>
          <w:p w14:paraId="2C73C32A" w14:textId="098020C8" w:rsidR="007D3D6A" w:rsidRPr="001F7B79" w:rsidRDefault="007D3D6A" w:rsidP="007D3D6A">
            <w:pPr>
              <w:jc w:val="center"/>
            </w:pPr>
            <w:r w:rsidRPr="001F7B79">
              <w:t>Đáp án</w:t>
            </w:r>
          </w:p>
        </w:tc>
      </w:tr>
      <w:tr w:rsidR="007D3D6A" w:rsidRPr="001F7B79" w14:paraId="227B9B8D" w14:textId="77777777" w:rsidTr="007D3D6A">
        <w:tc>
          <w:tcPr>
            <w:tcW w:w="2394" w:type="dxa"/>
          </w:tcPr>
          <w:p w14:paraId="1EB2528E" w14:textId="21B38F95" w:rsidR="007D3D6A" w:rsidRPr="001F7B79" w:rsidRDefault="005F3B66" w:rsidP="007D3D6A">
            <w:pPr>
              <w:jc w:val="center"/>
            </w:pPr>
            <w:r w:rsidRPr="001F7B79">
              <w:t>1</w:t>
            </w:r>
          </w:p>
        </w:tc>
        <w:tc>
          <w:tcPr>
            <w:tcW w:w="2394" w:type="dxa"/>
          </w:tcPr>
          <w:p w14:paraId="3A15DF23" w14:textId="199C46CA" w:rsidR="007D3D6A" w:rsidRPr="001F7B79" w:rsidRDefault="005F3B66" w:rsidP="007D3D6A">
            <w:pPr>
              <w:jc w:val="center"/>
            </w:pPr>
            <w:r w:rsidRPr="001F7B79">
              <w:t>500</w:t>
            </w:r>
          </w:p>
        </w:tc>
        <w:tc>
          <w:tcPr>
            <w:tcW w:w="2394" w:type="dxa"/>
          </w:tcPr>
          <w:p w14:paraId="741E1B7A" w14:textId="01746842" w:rsidR="007D3D6A" w:rsidRPr="001F7B79" w:rsidRDefault="005F3B66" w:rsidP="007D3D6A">
            <w:pPr>
              <w:jc w:val="center"/>
            </w:pPr>
            <w:r w:rsidRPr="001F7B79">
              <w:t>4</w:t>
            </w:r>
          </w:p>
        </w:tc>
        <w:tc>
          <w:tcPr>
            <w:tcW w:w="2394" w:type="dxa"/>
          </w:tcPr>
          <w:p w14:paraId="42110863" w14:textId="53B5143C" w:rsidR="007D3D6A" w:rsidRPr="001F7B79" w:rsidRDefault="00640948" w:rsidP="007D3D6A">
            <w:pPr>
              <w:jc w:val="center"/>
            </w:pPr>
            <w:r w:rsidRPr="001F7B79">
              <w:t>60</w:t>
            </w:r>
          </w:p>
        </w:tc>
      </w:tr>
      <w:tr w:rsidR="007D3D6A" w:rsidRPr="001F7B79" w14:paraId="1B8921E0" w14:textId="77777777" w:rsidTr="007D3D6A">
        <w:tc>
          <w:tcPr>
            <w:tcW w:w="2394" w:type="dxa"/>
          </w:tcPr>
          <w:p w14:paraId="7B0B450A" w14:textId="00980938" w:rsidR="007D3D6A" w:rsidRPr="001F7B79" w:rsidRDefault="005F3B66" w:rsidP="007D3D6A">
            <w:pPr>
              <w:jc w:val="center"/>
            </w:pPr>
            <w:r w:rsidRPr="001F7B79">
              <w:t>2</w:t>
            </w:r>
          </w:p>
        </w:tc>
        <w:tc>
          <w:tcPr>
            <w:tcW w:w="2394" w:type="dxa"/>
          </w:tcPr>
          <w:p w14:paraId="7A648225" w14:textId="3E93957F" w:rsidR="007D3D6A" w:rsidRPr="001F7B79" w:rsidRDefault="00D44D70" w:rsidP="007D3D6A">
            <w:pPr>
              <w:jc w:val="center"/>
            </w:pPr>
            <w:r w:rsidRPr="001F7B79">
              <w:t>5000</w:t>
            </w:r>
          </w:p>
        </w:tc>
        <w:tc>
          <w:tcPr>
            <w:tcW w:w="2394" w:type="dxa"/>
          </w:tcPr>
          <w:p w14:paraId="7CE1CCD5" w14:textId="69D05BA1" w:rsidR="007D3D6A" w:rsidRPr="001F7B79" w:rsidRDefault="005F3B66" w:rsidP="007D3D6A">
            <w:pPr>
              <w:jc w:val="center"/>
            </w:pPr>
            <w:r w:rsidRPr="001F7B79">
              <w:t>5</w:t>
            </w:r>
          </w:p>
        </w:tc>
        <w:tc>
          <w:tcPr>
            <w:tcW w:w="2394" w:type="dxa"/>
          </w:tcPr>
          <w:p w14:paraId="7D7C1045" w14:textId="05F0440A" w:rsidR="007D3D6A" w:rsidRPr="001F7B79" w:rsidRDefault="00FF2163" w:rsidP="007D3D6A">
            <w:pPr>
              <w:jc w:val="center"/>
            </w:pPr>
            <w:r w:rsidRPr="001F7B79">
              <w:t>180</w:t>
            </w:r>
          </w:p>
        </w:tc>
      </w:tr>
      <w:tr w:rsidR="007D3D6A" w:rsidRPr="001F7B79" w14:paraId="507CD5C5" w14:textId="77777777" w:rsidTr="007D3D6A">
        <w:tc>
          <w:tcPr>
            <w:tcW w:w="2394" w:type="dxa"/>
          </w:tcPr>
          <w:p w14:paraId="76E55D1F" w14:textId="63A664C3" w:rsidR="007D3D6A" w:rsidRPr="001F7B79" w:rsidRDefault="005F3B66" w:rsidP="007D3D6A">
            <w:pPr>
              <w:jc w:val="center"/>
            </w:pPr>
            <w:r w:rsidRPr="001F7B79">
              <w:t>3</w:t>
            </w:r>
          </w:p>
        </w:tc>
        <w:tc>
          <w:tcPr>
            <w:tcW w:w="2394" w:type="dxa"/>
          </w:tcPr>
          <w:p w14:paraId="58326ACB" w14:textId="47D86891" w:rsidR="007D3D6A" w:rsidRPr="001F7B79" w:rsidRDefault="00640948" w:rsidP="007D3D6A">
            <w:pPr>
              <w:jc w:val="center"/>
            </w:pPr>
            <w:r w:rsidRPr="001F7B79">
              <w:t>36</w:t>
            </w:r>
          </w:p>
        </w:tc>
        <w:tc>
          <w:tcPr>
            <w:tcW w:w="2394" w:type="dxa"/>
          </w:tcPr>
          <w:p w14:paraId="2137C364" w14:textId="79581D68" w:rsidR="007D3D6A" w:rsidRPr="001F7B79" w:rsidRDefault="005F3B66" w:rsidP="007D3D6A">
            <w:pPr>
              <w:jc w:val="center"/>
            </w:pPr>
            <w:r w:rsidRPr="001F7B79">
              <w:t>6</w:t>
            </w:r>
          </w:p>
        </w:tc>
        <w:tc>
          <w:tcPr>
            <w:tcW w:w="2394" w:type="dxa"/>
          </w:tcPr>
          <w:p w14:paraId="734F9E67" w14:textId="468ECF76" w:rsidR="007D3D6A" w:rsidRPr="001F7B79" w:rsidRDefault="001F7B79" w:rsidP="007D3D6A">
            <w:pPr>
              <w:jc w:val="center"/>
            </w:pPr>
            <w:r w:rsidRPr="001F7B79">
              <w:t>12,5</w:t>
            </w:r>
          </w:p>
        </w:tc>
      </w:tr>
    </w:tbl>
    <w:p w14:paraId="32014784" w14:textId="77777777" w:rsidR="007D3D6A" w:rsidRPr="001F7B79" w:rsidRDefault="007D3D6A" w:rsidP="007D3D6A"/>
    <w:p w14:paraId="7C183132" w14:textId="77777777" w:rsidR="007D3D6A" w:rsidRPr="001F7B79" w:rsidRDefault="007D3D6A" w:rsidP="007D3D6A"/>
    <w:p w14:paraId="4D66AAC7" w14:textId="0169FAE6" w:rsidR="005F3B66" w:rsidRPr="001F7B79" w:rsidRDefault="005F3B66" w:rsidP="007D3D6A">
      <w:pPr>
        <w:rPr>
          <w:b/>
          <w:bCs/>
        </w:rPr>
      </w:pPr>
      <w:r w:rsidRPr="001F7B79">
        <w:t xml:space="preserve">                              </w:t>
      </w:r>
      <w:r w:rsidRPr="001F7B79">
        <w:rPr>
          <w:b/>
          <w:bCs/>
        </w:rPr>
        <w:t>HƯỚNG DẪN CHI TIẾT PHẦN III</w:t>
      </w:r>
    </w:p>
    <w:p w14:paraId="383A68E0" w14:textId="77777777" w:rsidR="005F3B66" w:rsidRPr="001F7B79" w:rsidRDefault="005F3B66" w:rsidP="007D3D6A"/>
    <w:p w14:paraId="5AB810D5" w14:textId="77777777" w:rsidR="005F3B66" w:rsidRPr="001F7B79" w:rsidRDefault="005F3B66" w:rsidP="005F3B66">
      <w:r w:rsidRPr="001F7B79">
        <w:rPr>
          <w:b/>
          <w:color w:val="0000FF"/>
        </w:rPr>
        <w:t xml:space="preserve">Câu 1: </w:t>
      </w:r>
      <w:r w:rsidRPr="001F7B79">
        <w:rPr>
          <w:bCs/>
        </w:rPr>
        <w:t>Một hòn đá có khối lượng 2,5 kg được thả rơi tự do từ độ cao 20 xuống đất.</w:t>
      </w:r>
      <w:r w:rsidRPr="001F7B79">
        <w:t xml:space="preserve"> Biết gia tốc trọng trường là g = 10 m/s</w:t>
      </w:r>
      <w:r w:rsidRPr="001F7B79">
        <w:rPr>
          <w:vertAlign w:val="superscript"/>
        </w:rPr>
        <w:t>2</w:t>
      </w:r>
      <w:r w:rsidRPr="001F7B79">
        <w:t>. Trọng lực đã thực hiện một công bằng bao nhiêu?</w:t>
      </w:r>
    </w:p>
    <w:p w14:paraId="5A45F9FE" w14:textId="7A812A56" w:rsidR="005F3B66" w:rsidRPr="001F7B79" w:rsidRDefault="005F3B66" w:rsidP="005F3B66">
      <w:pPr>
        <w:rPr>
          <w:b/>
          <w:bCs/>
        </w:rPr>
      </w:pPr>
      <w:r w:rsidRPr="001F7B79">
        <w:lastRenderedPageBreak/>
        <w:t xml:space="preserve">                                                    </w:t>
      </w:r>
      <w:r w:rsidRPr="001F7B79">
        <w:rPr>
          <w:b/>
          <w:bCs/>
        </w:rPr>
        <w:t>HD</w:t>
      </w:r>
    </w:p>
    <w:p w14:paraId="2B81054D" w14:textId="716354D7" w:rsidR="005F3B66" w:rsidRPr="001F7B79" w:rsidRDefault="005F3B66" w:rsidP="005F3B66">
      <w:pPr>
        <w:rPr>
          <w:b/>
          <w:bCs/>
        </w:rPr>
      </w:pPr>
      <w:r w:rsidRPr="001F7B79">
        <w:rPr>
          <w:b/>
          <w:bCs/>
        </w:rPr>
        <w:t xml:space="preserve"> Công của trọng lực bằng độ giảm thế năng trọng trường: A</w:t>
      </w:r>
      <w:r w:rsidRPr="001F7B79">
        <w:rPr>
          <w:b/>
          <w:bCs/>
          <w:vertAlign w:val="subscript"/>
        </w:rPr>
        <w:t>P</w:t>
      </w:r>
      <w:r w:rsidRPr="001F7B79">
        <w:rPr>
          <w:b/>
          <w:bCs/>
        </w:rPr>
        <w:t xml:space="preserve"> = mgh = 500</w:t>
      </w:r>
      <w:r w:rsidR="00D44D70" w:rsidRPr="001F7B79">
        <w:rPr>
          <w:b/>
          <w:bCs/>
        </w:rPr>
        <w:t xml:space="preserve"> (</w:t>
      </w:r>
      <w:r w:rsidRPr="001F7B79">
        <w:rPr>
          <w:b/>
          <w:bCs/>
        </w:rPr>
        <w:t>J</w:t>
      </w:r>
      <w:r w:rsidR="00D44D70" w:rsidRPr="001F7B79">
        <w:rPr>
          <w:b/>
          <w:bCs/>
        </w:rPr>
        <w:t>).</w:t>
      </w:r>
    </w:p>
    <w:p w14:paraId="626A8FAC" w14:textId="77777777" w:rsidR="005F3B66" w:rsidRPr="001F7B79" w:rsidRDefault="005F3B66" w:rsidP="005F3B66">
      <w:pPr>
        <w:pBdr>
          <w:top w:val="nil"/>
          <w:left w:val="nil"/>
          <w:bottom w:val="nil"/>
          <w:right w:val="nil"/>
          <w:between w:val="nil"/>
        </w:pBdr>
        <w:tabs>
          <w:tab w:val="left" w:pos="992"/>
        </w:tabs>
        <w:spacing w:line="312" w:lineRule="auto"/>
        <w:ind w:left="992" w:hanging="992"/>
        <w:jc w:val="both"/>
        <w:rPr>
          <w:b/>
          <w:color w:val="0000FF"/>
        </w:rPr>
      </w:pPr>
    </w:p>
    <w:p w14:paraId="2D16A096" w14:textId="635B0C51" w:rsidR="005F3B66" w:rsidRPr="001F7B79" w:rsidRDefault="005F3B66" w:rsidP="005F3B66">
      <w:pPr>
        <w:pBdr>
          <w:top w:val="nil"/>
          <w:left w:val="nil"/>
          <w:bottom w:val="nil"/>
          <w:right w:val="nil"/>
          <w:between w:val="nil"/>
        </w:pBdr>
        <w:tabs>
          <w:tab w:val="left" w:pos="992"/>
        </w:tabs>
        <w:spacing w:line="312" w:lineRule="auto"/>
        <w:ind w:left="992" w:hanging="992"/>
        <w:jc w:val="both"/>
        <w:rPr>
          <w:color w:val="000000"/>
        </w:rPr>
      </w:pPr>
      <w:r w:rsidRPr="001F7B79">
        <w:rPr>
          <w:b/>
          <w:color w:val="0000FF"/>
        </w:rPr>
        <w:t xml:space="preserve">Câu 2: </w:t>
      </w:r>
      <w:r w:rsidRPr="001F7B79">
        <w:rPr>
          <w:color w:val="000000"/>
        </w:rPr>
        <w:t xml:space="preserve">Một ô tô có công suất của động cơ là 100kW đang chạy trên đường với vận tốc không đổi bằng  </w:t>
      </w:r>
      <w:r w:rsidR="00D44D70" w:rsidRPr="001F7B79">
        <w:rPr>
          <w:color w:val="000000"/>
        </w:rPr>
        <w:t>72</w:t>
      </w:r>
      <w:r w:rsidRPr="001F7B79">
        <w:rPr>
          <w:color w:val="000000"/>
        </w:rPr>
        <w:t>km/h. Lực kéo của động cơ lúc đó là bao nhiêu?</w:t>
      </w:r>
    </w:p>
    <w:p w14:paraId="1153C814" w14:textId="2AAC17CC" w:rsidR="005F3B66" w:rsidRPr="001F7B79" w:rsidRDefault="005F3B66" w:rsidP="005F3B66">
      <w:pPr>
        <w:pBdr>
          <w:top w:val="nil"/>
          <w:left w:val="nil"/>
          <w:bottom w:val="nil"/>
          <w:right w:val="nil"/>
          <w:between w:val="nil"/>
        </w:pBdr>
        <w:tabs>
          <w:tab w:val="left" w:pos="992"/>
        </w:tabs>
        <w:spacing w:line="312" w:lineRule="auto"/>
        <w:ind w:left="992" w:hanging="992"/>
        <w:jc w:val="both"/>
        <w:rPr>
          <w:b/>
          <w:color w:val="0000FF"/>
        </w:rPr>
      </w:pPr>
      <w:r w:rsidRPr="001F7B79">
        <w:rPr>
          <w:b/>
          <w:color w:val="0000FF"/>
        </w:rPr>
        <w:t xml:space="preserve">                                                      HD</w:t>
      </w:r>
    </w:p>
    <w:p w14:paraId="1DCAC550" w14:textId="7DB0EA91" w:rsidR="005F3B66" w:rsidRPr="001F7B79" w:rsidRDefault="005F3B66" w:rsidP="005F3B66">
      <w:pPr>
        <w:pBdr>
          <w:top w:val="nil"/>
          <w:left w:val="nil"/>
          <w:bottom w:val="nil"/>
          <w:right w:val="nil"/>
          <w:between w:val="nil"/>
        </w:pBdr>
        <w:tabs>
          <w:tab w:val="left" w:pos="992"/>
        </w:tabs>
        <w:spacing w:line="312" w:lineRule="auto"/>
        <w:ind w:left="992" w:hanging="992"/>
        <w:jc w:val="both"/>
        <w:rPr>
          <w:b/>
          <w:bCs/>
          <w:color w:val="000000"/>
        </w:rPr>
      </w:pPr>
      <w:r w:rsidRPr="001F7B79">
        <w:rPr>
          <w:color w:val="000000"/>
        </w:rPr>
        <w:t xml:space="preserve">  </w:t>
      </w:r>
      <w:r w:rsidRPr="001F7B79">
        <w:rPr>
          <w:b/>
          <w:bCs/>
          <w:color w:val="000000"/>
        </w:rPr>
        <w:t xml:space="preserve">Từ ct:    P =   F.v      suy ra được     </w:t>
      </w:r>
      <m:oMath>
        <m:r>
          <m:rPr>
            <m:sty m:val="bi"/>
          </m:rPr>
          <w:rPr>
            <w:rFonts w:ascii="Cambria Math" w:hAnsi="Cambria Math"/>
            <w:color w:val="000000"/>
          </w:rPr>
          <m:t xml:space="preserve">F= </m:t>
        </m:r>
        <m:f>
          <m:fPr>
            <m:ctrlPr>
              <w:rPr>
                <w:rFonts w:ascii="Cambria Math" w:hAnsi="Cambria Math"/>
                <w:b/>
                <w:bCs/>
                <w:i/>
                <w:color w:val="000000"/>
              </w:rPr>
            </m:ctrlPr>
          </m:fPr>
          <m:num>
            <m:r>
              <m:rPr>
                <m:sty m:val="bi"/>
              </m:rPr>
              <w:rPr>
                <w:rFonts w:ascii="Cambria Math" w:hAnsi="Cambria Math"/>
                <w:color w:val="000000"/>
              </w:rPr>
              <m:t>P</m:t>
            </m:r>
          </m:num>
          <m:den>
            <m:r>
              <m:rPr>
                <m:sty m:val="bi"/>
              </m:rPr>
              <w:rPr>
                <w:rFonts w:ascii="Cambria Math" w:hAnsi="Cambria Math"/>
                <w:color w:val="000000"/>
              </w:rPr>
              <m:t>v</m:t>
            </m:r>
          </m:den>
        </m:f>
        <m:r>
          <m:rPr>
            <m:sty m:val="bi"/>
          </m:rPr>
          <w:rPr>
            <w:rFonts w:ascii="Cambria Math" w:hAnsi="Cambria Math"/>
            <w:color w:val="000000"/>
          </w:rPr>
          <m:t xml:space="preserve">= </m:t>
        </m:r>
        <m:f>
          <m:fPr>
            <m:ctrlPr>
              <w:rPr>
                <w:rFonts w:ascii="Cambria Math" w:hAnsi="Cambria Math"/>
                <w:b/>
                <w:bCs/>
                <w:i/>
                <w:color w:val="000000"/>
              </w:rPr>
            </m:ctrlPr>
          </m:fPr>
          <m:num>
            <m:r>
              <m:rPr>
                <m:sty m:val="bi"/>
              </m:rPr>
              <w:rPr>
                <w:rFonts w:ascii="Cambria Math" w:hAnsi="Cambria Math"/>
                <w:color w:val="000000"/>
              </w:rPr>
              <m:t>100000</m:t>
            </m:r>
          </m:num>
          <m:den>
            <m:r>
              <m:rPr>
                <m:sty m:val="bi"/>
              </m:rPr>
              <w:rPr>
                <w:rFonts w:ascii="Cambria Math" w:hAnsi="Cambria Math"/>
                <w:color w:val="000000"/>
              </w:rPr>
              <m:t>20</m:t>
            </m:r>
          </m:den>
        </m:f>
      </m:oMath>
      <w:r w:rsidRPr="001F7B79">
        <w:rPr>
          <w:b/>
          <w:bCs/>
          <w:color w:val="000000"/>
        </w:rPr>
        <w:t xml:space="preserve"> = </w:t>
      </w:r>
      <w:r w:rsidR="00D44D70" w:rsidRPr="001F7B79">
        <w:rPr>
          <w:b/>
          <w:bCs/>
          <w:color w:val="000000"/>
        </w:rPr>
        <w:t>5000 (N).</w:t>
      </w:r>
    </w:p>
    <w:p w14:paraId="581B71EF" w14:textId="77777777" w:rsidR="005F3B66" w:rsidRPr="001F7B79" w:rsidRDefault="005F3B66" w:rsidP="005F3B66">
      <w:pPr>
        <w:pBdr>
          <w:top w:val="nil"/>
          <w:left w:val="nil"/>
          <w:bottom w:val="nil"/>
          <w:right w:val="nil"/>
          <w:between w:val="nil"/>
        </w:pBdr>
        <w:tabs>
          <w:tab w:val="left" w:pos="992"/>
        </w:tabs>
        <w:spacing w:line="312" w:lineRule="auto"/>
        <w:ind w:left="992" w:hanging="992"/>
        <w:jc w:val="both"/>
      </w:pPr>
    </w:p>
    <w:p w14:paraId="2FEEB6B1" w14:textId="77777777" w:rsidR="005F3B66" w:rsidRPr="001F7B79" w:rsidRDefault="005F3B66" w:rsidP="005F3B66">
      <w:pPr>
        <w:pStyle w:val="ListParagraph"/>
        <w:pBdr>
          <w:top w:val="nil"/>
          <w:left w:val="nil"/>
          <w:bottom w:val="nil"/>
          <w:right w:val="nil"/>
          <w:between w:val="nil"/>
        </w:pBdr>
        <w:tabs>
          <w:tab w:val="left" w:pos="992"/>
        </w:tabs>
        <w:spacing w:after="0" w:line="312" w:lineRule="auto"/>
        <w:ind w:left="0"/>
        <w:jc w:val="both"/>
        <w:rPr>
          <w:rFonts w:ascii="Times New Roman" w:eastAsia="Times New Roman" w:hAnsi="Times New Roman"/>
          <w:color w:val="000000"/>
          <w:sz w:val="24"/>
          <w:szCs w:val="24"/>
        </w:rPr>
      </w:pPr>
      <w:r w:rsidRPr="001F7B79">
        <w:rPr>
          <w:rFonts w:ascii="Times New Roman" w:hAnsi="Times New Roman"/>
          <w:b/>
          <w:color w:val="0000FF"/>
          <w:sz w:val="24"/>
          <w:szCs w:val="24"/>
        </w:rPr>
        <w:t xml:space="preserve">Câu 3: </w:t>
      </w:r>
      <w:r w:rsidRPr="001F7B79">
        <w:rPr>
          <w:rFonts w:ascii="Times New Roman" w:eastAsia="Times New Roman" w:hAnsi="Times New Roman"/>
          <w:color w:val="000000"/>
          <w:sz w:val="24"/>
          <w:szCs w:val="24"/>
        </w:rPr>
        <w:t>Một ô tô đang chạy với vận tốc 30 km/h trên đoạn đường phẳng ngang thì hãm phanh. Khi đó ô tô tiếp tục chạy thêm được quãng đường dài 4,0 m. Coi lực ma sát giữa lốp ô tô và mặt đường là không đổi. Nếu trước khi hãm phanh, ô tô đang chạy với vận tốc 90 km/h thì ô tô sẽ tiếp tục chạy thêm được quãng đường dài bao nhiêu sau khi hãm phanh?</w:t>
      </w:r>
    </w:p>
    <w:p w14:paraId="0E40D3CB" w14:textId="4B838AE4" w:rsidR="00640948" w:rsidRPr="001F7B79" w:rsidRDefault="00640948" w:rsidP="00640948">
      <w:pPr>
        <w:pBdr>
          <w:top w:val="nil"/>
          <w:left w:val="nil"/>
          <w:bottom w:val="nil"/>
          <w:right w:val="nil"/>
          <w:between w:val="nil"/>
        </w:pBdr>
        <w:tabs>
          <w:tab w:val="left" w:pos="992"/>
        </w:tabs>
        <w:spacing w:line="312" w:lineRule="auto"/>
        <w:ind w:left="992" w:hanging="992"/>
        <w:jc w:val="both"/>
        <w:rPr>
          <w:b/>
          <w:color w:val="0000FF"/>
        </w:rPr>
      </w:pPr>
      <w:r w:rsidRPr="001F7B79">
        <w:rPr>
          <w:color w:val="000000"/>
        </w:rPr>
        <w:t xml:space="preserve">                                                            </w:t>
      </w:r>
      <w:r w:rsidRPr="001F7B79">
        <w:rPr>
          <w:b/>
          <w:color w:val="0000FF"/>
        </w:rPr>
        <w:t xml:space="preserve"> HD</w:t>
      </w:r>
    </w:p>
    <w:p w14:paraId="008ABB7E" w14:textId="2A6A1CBB" w:rsidR="00D44D70" w:rsidRPr="001F7B79" w:rsidRDefault="00640948" w:rsidP="005F3B66">
      <w:pPr>
        <w:pStyle w:val="ListParagraph"/>
        <w:pBdr>
          <w:top w:val="nil"/>
          <w:left w:val="nil"/>
          <w:bottom w:val="nil"/>
          <w:right w:val="nil"/>
          <w:between w:val="nil"/>
        </w:pBdr>
        <w:tabs>
          <w:tab w:val="left" w:pos="992"/>
        </w:tabs>
        <w:spacing w:after="0" w:line="312" w:lineRule="auto"/>
        <w:ind w:left="0"/>
        <w:jc w:val="both"/>
        <w:rPr>
          <w:rFonts w:ascii="Times New Roman" w:eastAsia="Times New Roman" w:hAnsi="Times New Roman"/>
          <w:b/>
          <w:bCs/>
          <w:color w:val="000000"/>
          <w:sz w:val="24"/>
          <w:szCs w:val="24"/>
        </w:rPr>
      </w:pPr>
      <w:r w:rsidRPr="001F7B79">
        <w:rPr>
          <w:rFonts w:ascii="Times New Roman" w:eastAsia="Times New Roman" w:hAnsi="Times New Roman"/>
          <w:color w:val="000000"/>
          <w:sz w:val="24"/>
          <w:szCs w:val="24"/>
        </w:rPr>
        <w:t xml:space="preserve"> </w:t>
      </w:r>
      <w:r w:rsidRPr="001F7B79">
        <w:rPr>
          <w:rFonts w:ascii="Times New Roman" w:eastAsia="Times New Roman" w:hAnsi="Times New Roman"/>
          <w:b/>
          <w:bCs/>
          <w:color w:val="000000"/>
          <w:sz w:val="24"/>
          <w:szCs w:val="24"/>
        </w:rPr>
        <w:t>Sử dụng mối quan hệ giữa độ biến thiên động năng và công của ngoại lực.</w:t>
      </w:r>
    </w:p>
    <w:p w14:paraId="0D6232EC" w14:textId="0853A321" w:rsidR="00640948" w:rsidRPr="001F7B79" w:rsidRDefault="00451096" w:rsidP="005F3B66">
      <w:pPr>
        <w:pStyle w:val="ListParagraph"/>
        <w:pBdr>
          <w:top w:val="nil"/>
          <w:left w:val="nil"/>
          <w:bottom w:val="nil"/>
          <w:right w:val="nil"/>
          <w:between w:val="nil"/>
        </w:pBdr>
        <w:tabs>
          <w:tab w:val="left" w:pos="992"/>
        </w:tabs>
        <w:spacing w:after="0" w:line="312" w:lineRule="auto"/>
        <w:ind w:left="0"/>
        <w:jc w:val="both"/>
        <w:rPr>
          <w:rFonts w:ascii="Times New Roman" w:eastAsia="Times New Roman" w:hAnsi="Times New Roman"/>
          <w:b/>
          <w:bCs/>
          <w:color w:val="000000"/>
          <w:sz w:val="24"/>
          <w:szCs w:val="24"/>
        </w:rPr>
      </w:pPr>
      <m:oMath>
        <m:f>
          <m:fPr>
            <m:ctrlPr>
              <w:rPr>
                <w:rFonts w:ascii="Cambria Math" w:eastAsia="Times New Roman" w:hAnsi="Cambria Math"/>
                <w:b/>
                <w:bCs/>
                <w:i/>
                <w:color w:val="000000"/>
                <w:sz w:val="24"/>
                <w:szCs w:val="24"/>
              </w:rPr>
            </m:ctrlPr>
          </m:fPr>
          <m:num>
            <m:r>
              <m:rPr>
                <m:sty m:val="bi"/>
              </m:rPr>
              <w:rPr>
                <w:rFonts w:ascii="Cambria Math" w:eastAsia="Times New Roman" w:hAnsi="Cambria Math"/>
                <w:color w:val="000000"/>
                <w:sz w:val="24"/>
                <w:szCs w:val="24"/>
              </w:rPr>
              <m:t>1</m:t>
            </m:r>
          </m:num>
          <m:den>
            <m:r>
              <m:rPr>
                <m:sty m:val="bi"/>
              </m:rPr>
              <w:rPr>
                <w:rFonts w:ascii="Cambria Math" w:eastAsia="Times New Roman" w:hAnsi="Cambria Math"/>
                <w:color w:val="000000"/>
                <w:sz w:val="24"/>
                <w:szCs w:val="24"/>
              </w:rPr>
              <m:t>2</m:t>
            </m:r>
          </m:den>
        </m:f>
        <m:r>
          <m:rPr>
            <m:sty m:val="bi"/>
          </m:rPr>
          <w:rPr>
            <w:rFonts w:ascii="Cambria Math" w:eastAsia="Times New Roman" w:hAnsi="Cambria Math"/>
            <w:color w:val="000000"/>
            <w:sz w:val="24"/>
            <w:szCs w:val="24"/>
          </w:rPr>
          <m:t>m</m:t>
        </m:r>
        <m:sSubSup>
          <m:sSubSupPr>
            <m:ctrlPr>
              <w:rPr>
                <w:rFonts w:ascii="Cambria Math" w:eastAsia="Times New Roman" w:hAnsi="Cambria Math"/>
                <w:b/>
                <w:bCs/>
                <w:i/>
                <w:color w:val="000000"/>
                <w:sz w:val="24"/>
                <w:szCs w:val="24"/>
              </w:rPr>
            </m:ctrlPr>
          </m:sSubSupPr>
          <m:e>
            <m:r>
              <m:rPr>
                <m:sty m:val="bi"/>
              </m:rPr>
              <w:rPr>
                <w:rFonts w:ascii="Cambria Math" w:eastAsia="Times New Roman" w:hAnsi="Cambria Math"/>
                <w:color w:val="000000"/>
                <w:sz w:val="24"/>
                <w:szCs w:val="24"/>
              </w:rPr>
              <m:t>v</m:t>
            </m:r>
          </m:e>
          <m:sub>
            <m:r>
              <m:rPr>
                <m:sty m:val="bi"/>
              </m:rPr>
              <w:rPr>
                <w:rFonts w:ascii="Cambria Math" w:eastAsia="Times New Roman" w:hAnsi="Cambria Math"/>
                <w:color w:val="000000"/>
                <w:sz w:val="24"/>
                <w:szCs w:val="24"/>
              </w:rPr>
              <m:t>1</m:t>
            </m:r>
          </m:sub>
          <m:sup>
            <m:r>
              <m:rPr>
                <m:sty m:val="bi"/>
              </m:rPr>
              <w:rPr>
                <w:rFonts w:ascii="Cambria Math" w:eastAsia="Times New Roman" w:hAnsi="Cambria Math"/>
                <w:color w:val="000000"/>
                <w:sz w:val="24"/>
                <w:szCs w:val="24"/>
              </w:rPr>
              <m:t>2</m:t>
            </m:r>
          </m:sup>
        </m:sSubSup>
        <m:r>
          <m:rPr>
            <m:sty m:val="bi"/>
          </m:rPr>
          <w:rPr>
            <w:rFonts w:ascii="Cambria Math" w:eastAsia="Times New Roman" w:hAnsi="Cambria Math"/>
            <w:color w:val="000000"/>
            <w:sz w:val="24"/>
            <w:szCs w:val="24"/>
          </w:rPr>
          <m:t xml:space="preserve"> =F.</m:t>
        </m:r>
        <m:sSub>
          <m:sSubPr>
            <m:ctrlPr>
              <w:rPr>
                <w:rFonts w:ascii="Cambria Math" w:eastAsia="Times New Roman" w:hAnsi="Cambria Math"/>
                <w:b/>
                <w:bCs/>
                <w:i/>
                <w:color w:val="000000"/>
                <w:sz w:val="24"/>
                <w:szCs w:val="24"/>
              </w:rPr>
            </m:ctrlPr>
          </m:sSubPr>
          <m:e>
            <m:r>
              <m:rPr>
                <m:sty m:val="bi"/>
              </m:rPr>
              <w:rPr>
                <w:rFonts w:ascii="Cambria Math" w:eastAsia="Times New Roman" w:hAnsi="Cambria Math"/>
                <w:color w:val="000000"/>
                <w:sz w:val="24"/>
                <w:szCs w:val="24"/>
              </w:rPr>
              <m:t>S</m:t>
            </m:r>
          </m:e>
          <m:sub>
            <m:r>
              <m:rPr>
                <m:sty m:val="bi"/>
              </m:rPr>
              <w:rPr>
                <w:rFonts w:ascii="Cambria Math" w:eastAsia="Times New Roman" w:hAnsi="Cambria Math"/>
                <w:color w:val="000000"/>
                <w:sz w:val="24"/>
                <w:szCs w:val="24"/>
              </w:rPr>
              <m:t>1</m:t>
            </m:r>
          </m:sub>
        </m:sSub>
      </m:oMath>
      <w:r w:rsidR="00640948" w:rsidRPr="001F7B79">
        <w:rPr>
          <w:rFonts w:ascii="Times New Roman" w:eastAsia="Times New Roman" w:hAnsi="Times New Roman"/>
          <w:b/>
          <w:bCs/>
          <w:color w:val="000000"/>
          <w:sz w:val="24"/>
          <w:szCs w:val="24"/>
        </w:rPr>
        <w:t xml:space="preserve">   (1)        và          </w:t>
      </w:r>
      <m:oMath>
        <m:f>
          <m:fPr>
            <m:ctrlPr>
              <w:rPr>
                <w:rFonts w:ascii="Cambria Math" w:eastAsia="Times New Roman" w:hAnsi="Cambria Math"/>
                <w:b/>
                <w:bCs/>
                <w:i/>
                <w:color w:val="000000"/>
                <w:sz w:val="24"/>
                <w:szCs w:val="24"/>
              </w:rPr>
            </m:ctrlPr>
          </m:fPr>
          <m:num>
            <m:r>
              <m:rPr>
                <m:sty m:val="bi"/>
              </m:rPr>
              <w:rPr>
                <w:rFonts w:ascii="Cambria Math" w:eastAsia="Times New Roman" w:hAnsi="Cambria Math"/>
                <w:color w:val="000000"/>
                <w:sz w:val="24"/>
                <w:szCs w:val="24"/>
              </w:rPr>
              <m:t>1</m:t>
            </m:r>
          </m:num>
          <m:den>
            <m:r>
              <m:rPr>
                <m:sty m:val="bi"/>
              </m:rPr>
              <w:rPr>
                <w:rFonts w:ascii="Cambria Math" w:eastAsia="Times New Roman" w:hAnsi="Cambria Math"/>
                <w:color w:val="000000"/>
                <w:sz w:val="24"/>
                <w:szCs w:val="24"/>
              </w:rPr>
              <m:t>2</m:t>
            </m:r>
          </m:den>
        </m:f>
        <m:r>
          <m:rPr>
            <m:sty m:val="bi"/>
          </m:rPr>
          <w:rPr>
            <w:rFonts w:ascii="Cambria Math" w:eastAsia="Times New Roman" w:hAnsi="Cambria Math"/>
            <w:color w:val="000000"/>
            <w:sz w:val="24"/>
            <w:szCs w:val="24"/>
          </w:rPr>
          <m:t>m</m:t>
        </m:r>
        <m:sSubSup>
          <m:sSubSupPr>
            <m:ctrlPr>
              <w:rPr>
                <w:rFonts w:ascii="Cambria Math" w:eastAsia="Times New Roman" w:hAnsi="Cambria Math"/>
                <w:b/>
                <w:bCs/>
                <w:i/>
                <w:color w:val="000000"/>
                <w:sz w:val="24"/>
                <w:szCs w:val="24"/>
              </w:rPr>
            </m:ctrlPr>
          </m:sSubSupPr>
          <m:e>
            <m:r>
              <m:rPr>
                <m:sty m:val="bi"/>
              </m:rPr>
              <w:rPr>
                <w:rFonts w:ascii="Cambria Math" w:eastAsia="Times New Roman" w:hAnsi="Cambria Math"/>
                <w:color w:val="000000"/>
                <w:sz w:val="24"/>
                <w:szCs w:val="24"/>
              </w:rPr>
              <m:t>v</m:t>
            </m:r>
          </m:e>
          <m:sub>
            <m:r>
              <m:rPr>
                <m:sty m:val="bi"/>
              </m:rPr>
              <w:rPr>
                <w:rFonts w:ascii="Cambria Math" w:eastAsia="Times New Roman" w:hAnsi="Cambria Math"/>
                <w:color w:val="000000"/>
                <w:sz w:val="24"/>
                <w:szCs w:val="24"/>
              </w:rPr>
              <m:t>2</m:t>
            </m:r>
          </m:sub>
          <m:sup>
            <m:r>
              <m:rPr>
                <m:sty m:val="bi"/>
              </m:rPr>
              <w:rPr>
                <w:rFonts w:ascii="Cambria Math" w:eastAsia="Times New Roman" w:hAnsi="Cambria Math"/>
                <w:color w:val="000000"/>
                <w:sz w:val="24"/>
                <w:szCs w:val="24"/>
              </w:rPr>
              <m:t>2</m:t>
            </m:r>
          </m:sup>
        </m:sSubSup>
        <m:r>
          <m:rPr>
            <m:sty m:val="bi"/>
          </m:rPr>
          <w:rPr>
            <w:rFonts w:ascii="Cambria Math" w:eastAsia="Times New Roman" w:hAnsi="Cambria Math"/>
            <w:color w:val="000000"/>
            <w:sz w:val="24"/>
            <w:szCs w:val="24"/>
          </w:rPr>
          <m:t xml:space="preserve"> =F.</m:t>
        </m:r>
        <m:sSub>
          <m:sSubPr>
            <m:ctrlPr>
              <w:rPr>
                <w:rFonts w:ascii="Cambria Math" w:eastAsia="Times New Roman" w:hAnsi="Cambria Math"/>
                <w:b/>
                <w:bCs/>
                <w:i/>
                <w:color w:val="000000"/>
                <w:sz w:val="24"/>
                <w:szCs w:val="24"/>
              </w:rPr>
            </m:ctrlPr>
          </m:sSubPr>
          <m:e>
            <m:r>
              <m:rPr>
                <m:sty m:val="bi"/>
              </m:rPr>
              <w:rPr>
                <w:rFonts w:ascii="Cambria Math" w:eastAsia="Times New Roman" w:hAnsi="Cambria Math"/>
                <w:color w:val="000000"/>
                <w:sz w:val="24"/>
                <w:szCs w:val="24"/>
              </w:rPr>
              <m:t>S</m:t>
            </m:r>
          </m:e>
          <m:sub>
            <m:r>
              <m:rPr>
                <m:sty m:val="bi"/>
              </m:rPr>
              <w:rPr>
                <w:rFonts w:ascii="Cambria Math" w:eastAsia="Times New Roman" w:hAnsi="Cambria Math"/>
                <w:color w:val="000000"/>
                <w:sz w:val="24"/>
                <w:szCs w:val="24"/>
              </w:rPr>
              <m:t>2</m:t>
            </m:r>
          </m:sub>
        </m:sSub>
      </m:oMath>
      <w:r w:rsidR="00640948" w:rsidRPr="001F7B79">
        <w:rPr>
          <w:rFonts w:ascii="Times New Roman" w:eastAsia="Times New Roman" w:hAnsi="Times New Roman"/>
          <w:b/>
          <w:bCs/>
          <w:color w:val="000000"/>
          <w:sz w:val="24"/>
          <w:szCs w:val="24"/>
        </w:rPr>
        <w:t xml:space="preserve">  (2)</w:t>
      </w:r>
    </w:p>
    <w:p w14:paraId="03DFFA78" w14:textId="00B6015B" w:rsidR="00D44D70" w:rsidRPr="001F7B79" w:rsidRDefault="00640948" w:rsidP="005F3B66">
      <w:pPr>
        <w:pStyle w:val="ListParagraph"/>
        <w:pBdr>
          <w:top w:val="nil"/>
          <w:left w:val="nil"/>
          <w:bottom w:val="nil"/>
          <w:right w:val="nil"/>
          <w:between w:val="nil"/>
        </w:pBdr>
        <w:tabs>
          <w:tab w:val="left" w:pos="992"/>
        </w:tabs>
        <w:spacing w:after="0" w:line="312" w:lineRule="auto"/>
        <w:ind w:left="0"/>
        <w:jc w:val="both"/>
        <w:rPr>
          <w:rFonts w:ascii="Times New Roman" w:eastAsia="Times New Roman" w:hAnsi="Times New Roman"/>
          <w:b/>
          <w:bCs/>
          <w:sz w:val="24"/>
          <w:szCs w:val="24"/>
        </w:rPr>
      </w:pPr>
      <w:r w:rsidRPr="001F7B79">
        <w:rPr>
          <w:rFonts w:ascii="Times New Roman" w:eastAsia="Times New Roman" w:hAnsi="Times New Roman"/>
          <w:b/>
          <w:bCs/>
          <w:sz w:val="24"/>
          <w:szCs w:val="24"/>
        </w:rPr>
        <w:t xml:space="preserve"> Suy ra được: </w:t>
      </w:r>
      <m:oMath>
        <m:sSub>
          <m:sSubPr>
            <m:ctrlPr>
              <w:rPr>
                <w:rFonts w:ascii="Cambria Math" w:eastAsia="Times New Roman" w:hAnsi="Cambria Math"/>
                <w:b/>
                <w:bCs/>
                <w:i/>
                <w:sz w:val="24"/>
                <w:szCs w:val="24"/>
              </w:rPr>
            </m:ctrlPr>
          </m:sSubPr>
          <m:e>
            <m:r>
              <m:rPr>
                <m:sty m:val="bi"/>
              </m:rPr>
              <w:rPr>
                <w:rFonts w:ascii="Cambria Math" w:eastAsia="Times New Roman" w:hAnsi="Cambria Math"/>
                <w:sz w:val="24"/>
                <w:szCs w:val="24"/>
              </w:rPr>
              <m:t>S</m:t>
            </m:r>
          </m:e>
          <m:sub>
            <m:r>
              <m:rPr>
                <m:sty m:val="bi"/>
              </m:rPr>
              <w:rPr>
                <w:rFonts w:ascii="Cambria Math" w:eastAsia="Times New Roman" w:hAnsi="Cambria Math"/>
                <w:sz w:val="24"/>
                <w:szCs w:val="24"/>
              </w:rPr>
              <m:t>2</m:t>
            </m:r>
          </m:sub>
        </m:sSub>
        <m:r>
          <m:rPr>
            <m:sty m:val="bi"/>
          </m:rPr>
          <w:rPr>
            <w:rFonts w:ascii="Cambria Math" w:eastAsia="Times New Roman" w:hAnsi="Cambria Math"/>
            <w:sz w:val="24"/>
            <w:szCs w:val="24"/>
          </w:rPr>
          <m:t xml:space="preserve">= </m:t>
        </m:r>
        <m:sSub>
          <m:sSubPr>
            <m:ctrlPr>
              <w:rPr>
                <w:rFonts w:ascii="Cambria Math" w:eastAsia="Times New Roman" w:hAnsi="Cambria Math"/>
                <w:b/>
                <w:bCs/>
                <w:i/>
                <w:sz w:val="24"/>
                <w:szCs w:val="24"/>
              </w:rPr>
            </m:ctrlPr>
          </m:sSubPr>
          <m:e>
            <m:r>
              <m:rPr>
                <m:sty m:val="bi"/>
              </m:rPr>
              <w:rPr>
                <w:rFonts w:ascii="Cambria Math" w:eastAsia="Times New Roman" w:hAnsi="Cambria Math"/>
                <w:sz w:val="24"/>
                <w:szCs w:val="24"/>
              </w:rPr>
              <m:t>S</m:t>
            </m:r>
          </m:e>
          <m:sub>
            <m:r>
              <m:rPr>
                <m:sty m:val="bi"/>
              </m:rPr>
              <w:rPr>
                <w:rFonts w:ascii="Cambria Math" w:eastAsia="Times New Roman" w:hAnsi="Cambria Math"/>
                <w:sz w:val="24"/>
                <w:szCs w:val="24"/>
              </w:rPr>
              <m:t>1</m:t>
            </m:r>
          </m:sub>
        </m:sSub>
        <m:r>
          <m:rPr>
            <m:sty m:val="bi"/>
          </m:rPr>
          <w:rPr>
            <w:rFonts w:ascii="Cambria Math" w:eastAsia="Times New Roman" w:hAnsi="Cambria Math"/>
            <w:sz w:val="24"/>
            <w:szCs w:val="24"/>
          </w:rPr>
          <m:t>.</m:t>
        </m:r>
        <m:f>
          <m:fPr>
            <m:ctrlPr>
              <w:rPr>
                <w:rFonts w:ascii="Cambria Math" w:eastAsia="Times New Roman" w:hAnsi="Cambria Math"/>
                <w:b/>
                <w:bCs/>
                <w:i/>
                <w:sz w:val="24"/>
                <w:szCs w:val="24"/>
              </w:rPr>
            </m:ctrlPr>
          </m:fPr>
          <m:num>
            <m:sSubSup>
              <m:sSubSupPr>
                <m:ctrlPr>
                  <w:rPr>
                    <w:rFonts w:ascii="Cambria Math" w:eastAsia="Times New Roman" w:hAnsi="Cambria Math"/>
                    <w:b/>
                    <w:bCs/>
                    <w:i/>
                    <w:sz w:val="24"/>
                    <w:szCs w:val="24"/>
                  </w:rPr>
                </m:ctrlPr>
              </m:sSubSupPr>
              <m:e>
                <m:r>
                  <m:rPr>
                    <m:sty m:val="bi"/>
                  </m:rPr>
                  <w:rPr>
                    <w:rFonts w:ascii="Cambria Math" w:eastAsia="Times New Roman" w:hAnsi="Cambria Math"/>
                    <w:sz w:val="24"/>
                    <w:szCs w:val="24"/>
                  </w:rPr>
                  <m:t>V</m:t>
                </m:r>
              </m:e>
              <m:sub>
                <m:r>
                  <m:rPr>
                    <m:sty m:val="bi"/>
                  </m:rPr>
                  <w:rPr>
                    <w:rFonts w:ascii="Cambria Math" w:eastAsia="Times New Roman" w:hAnsi="Cambria Math"/>
                    <w:sz w:val="24"/>
                    <w:szCs w:val="24"/>
                  </w:rPr>
                  <m:t>2</m:t>
                </m:r>
              </m:sub>
              <m:sup>
                <m:r>
                  <m:rPr>
                    <m:sty m:val="bi"/>
                  </m:rPr>
                  <w:rPr>
                    <w:rFonts w:ascii="Cambria Math" w:eastAsia="Times New Roman" w:hAnsi="Cambria Math"/>
                    <w:sz w:val="24"/>
                    <w:szCs w:val="24"/>
                  </w:rPr>
                  <m:t>2</m:t>
                </m:r>
              </m:sup>
            </m:sSubSup>
          </m:num>
          <m:den>
            <m:sSubSup>
              <m:sSubSupPr>
                <m:ctrlPr>
                  <w:rPr>
                    <w:rFonts w:ascii="Cambria Math" w:eastAsia="Times New Roman" w:hAnsi="Cambria Math"/>
                    <w:b/>
                    <w:bCs/>
                    <w:i/>
                    <w:sz w:val="24"/>
                    <w:szCs w:val="24"/>
                  </w:rPr>
                </m:ctrlPr>
              </m:sSubSupPr>
              <m:e>
                <m:r>
                  <m:rPr>
                    <m:sty m:val="bi"/>
                  </m:rPr>
                  <w:rPr>
                    <w:rFonts w:ascii="Cambria Math" w:eastAsia="Times New Roman" w:hAnsi="Cambria Math"/>
                    <w:sz w:val="24"/>
                    <w:szCs w:val="24"/>
                  </w:rPr>
                  <m:t>V</m:t>
                </m:r>
              </m:e>
              <m:sub>
                <m:r>
                  <m:rPr>
                    <m:sty m:val="bi"/>
                  </m:rPr>
                  <w:rPr>
                    <w:rFonts w:ascii="Cambria Math" w:eastAsia="Times New Roman" w:hAnsi="Cambria Math"/>
                    <w:sz w:val="24"/>
                    <w:szCs w:val="24"/>
                  </w:rPr>
                  <m:t>1</m:t>
                </m:r>
              </m:sub>
              <m:sup>
                <m:r>
                  <m:rPr>
                    <m:sty m:val="bi"/>
                  </m:rPr>
                  <w:rPr>
                    <w:rFonts w:ascii="Cambria Math" w:eastAsia="Times New Roman" w:hAnsi="Cambria Math"/>
                    <w:sz w:val="24"/>
                    <w:szCs w:val="24"/>
                  </w:rPr>
                  <m:t>2</m:t>
                </m:r>
              </m:sup>
            </m:sSubSup>
          </m:den>
        </m:f>
      </m:oMath>
      <w:r w:rsidRPr="001F7B79">
        <w:rPr>
          <w:rFonts w:ascii="Times New Roman" w:eastAsia="Times New Roman" w:hAnsi="Times New Roman"/>
          <w:b/>
          <w:bCs/>
          <w:sz w:val="24"/>
          <w:szCs w:val="24"/>
        </w:rPr>
        <w:t xml:space="preserve">   = 36 (m).</w:t>
      </w:r>
    </w:p>
    <w:p w14:paraId="73E3681C" w14:textId="77777777" w:rsidR="005F3B66" w:rsidRPr="001F7B79" w:rsidRDefault="005F3B66" w:rsidP="005F3B66">
      <w:pPr>
        <w:pBdr>
          <w:top w:val="nil"/>
          <w:left w:val="nil"/>
          <w:bottom w:val="nil"/>
          <w:right w:val="nil"/>
          <w:between w:val="nil"/>
        </w:pBdr>
        <w:tabs>
          <w:tab w:val="left" w:pos="992"/>
        </w:tabs>
        <w:spacing w:line="312" w:lineRule="auto"/>
        <w:ind w:left="992" w:hanging="992"/>
        <w:jc w:val="both"/>
      </w:pPr>
      <w:r w:rsidRPr="001F7B79">
        <w:rPr>
          <w:b/>
          <w:color w:val="0000FF"/>
        </w:rPr>
        <w:t>Câu 4:</w:t>
      </w:r>
      <w:r w:rsidRPr="001F7B79">
        <w:t xml:space="preserve"> Từ độ cao 180 m, người ta thả rơi một vật nặng không vận tốc đầu. Bỏ qua sức cản không khí. Lấy </w:t>
      </w:r>
      <w:r w:rsidRPr="001F7B79">
        <w:rPr>
          <w:rFonts w:eastAsia="Calibri"/>
          <w:position w:val="-10"/>
        </w:rPr>
        <w:object w:dxaOrig="1219" w:dyaOrig="380" w14:anchorId="1E90F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5pt;height:20.75pt" o:ole="">
            <v:imagedata r:id="rId4" o:title=""/>
          </v:shape>
          <o:OLEObject Type="Embed" ProgID="Equation.DSMT4" ShapeID="_x0000_i1025" DrawAspect="Content" ObjectID="_1771151147" r:id="rId5"/>
        </w:object>
      </w:r>
      <w:r w:rsidRPr="001F7B79">
        <w:t>. Vận tốc của vật lúc chạm đất là bao nhiêu?</w:t>
      </w:r>
    </w:p>
    <w:p w14:paraId="2CB1964D" w14:textId="4F306652" w:rsidR="00640948" w:rsidRPr="001F7B79" w:rsidRDefault="00640948" w:rsidP="005F3B66">
      <w:pPr>
        <w:pBdr>
          <w:top w:val="nil"/>
          <w:left w:val="nil"/>
          <w:bottom w:val="nil"/>
          <w:right w:val="nil"/>
          <w:between w:val="nil"/>
        </w:pBdr>
        <w:tabs>
          <w:tab w:val="left" w:pos="992"/>
        </w:tabs>
        <w:spacing w:line="312" w:lineRule="auto"/>
        <w:ind w:left="992" w:hanging="992"/>
        <w:jc w:val="both"/>
      </w:pPr>
      <w:r w:rsidRPr="001F7B79">
        <w:rPr>
          <w:b/>
          <w:color w:val="0000FF"/>
        </w:rPr>
        <w:t xml:space="preserve">                                                             HD</w:t>
      </w:r>
    </w:p>
    <w:p w14:paraId="074015C9" w14:textId="4CDCB428" w:rsidR="00640948" w:rsidRPr="001F7B79" w:rsidRDefault="00640948" w:rsidP="005F3B66">
      <w:pPr>
        <w:pBdr>
          <w:top w:val="nil"/>
          <w:left w:val="nil"/>
          <w:bottom w:val="nil"/>
          <w:right w:val="nil"/>
          <w:between w:val="nil"/>
        </w:pBdr>
        <w:tabs>
          <w:tab w:val="left" w:pos="992"/>
        </w:tabs>
        <w:spacing w:line="312" w:lineRule="auto"/>
        <w:ind w:left="992" w:hanging="992"/>
        <w:jc w:val="both"/>
        <w:rPr>
          <w:b/>
          <w:bCs/>
        </w:rPr>
      </w:pPr>
      <w:r w:rsidRPr="001F7B79">
        <w:t xml:space="preserve"> </w:t>
      </w:r>
      <w:r w:rsidRPr="001F7B79">
        <w:rPr>
          <w:b/>
          <w:bCs/>
        </w:rPr>
        <w:t xml:space="preserve">Áp dụng định luật bảo toàn cơ năng hoặc công thức của cđ rơi tự do: </w:t>
      </w:r>
      <m:oMath>
        <m:r>
          <m:rPr>
            <m:sty m:val="bi"/>
          </m:rPr>
          <w:rPr>
            <w:rFonts w:ascii="Cambria Math" w:hAnsi="Cambria Math"/>
          </w:rPr>
          <m:t xml:space="preserve"> v= </m:t>
        </m:r>
        <m:rad>
          <m:radPr>
            <m:degHide m:val="1"/>
            <m:ctrlPr>
              <w:rPr>
                <w:rFonts w:ascii="Cambria Math" w:hAnsi="Cambria Math"/>
                <w:b/>
                <w:bCs/>
                <w:i/>
              </w:rPr>
            </m:ctrlPr>
          </m:radPr>
          <m:deg/>
          <m:e>
            <m:r>
              <m:rPr>
                <m:sty m:val="bi"/>
              </m:rPr>
              <w:rPr>
                <w:rFonts w:ascii="Cambria Math" w:hAnsi="Cambria Math"/>
              </w:rPr>
              <m:t>2</m:t>
            </m:r>
            <m:r>
              <m:rPr>
                <m:sty m:val="bi"/>
              </m:rPr>
              <w:rPr>
                <w:rFonts w:ascii="Cambria Math" w:hAnsi="Cambria Math"/>
              </w:rPr>
              <m:t>gh</m:t>
            </m:r>
          </m:e>
        </m:rad>
      </m:oMath>
      <w:r w:rsidRPr="001F7B79">
        <w:rPr>
          <w:b/>
          <w:bCs/>
        </w:rPr>
        <w:t xml:space="preserve"> = 60 (m/s)</w:t>
      </w:r>
    </w:p>
    <w:p w14:paraId="761DE2C5" w14:textId="77777777" w:rsidR="005F3B66" w:rsidRPr="001F7B79" w:rsidRDefault="005F3B66" w:rsidP="005F3B66">
      <w:pPr>
        <w:rPr>
          <w:bCs/>
        </w:rPr>
      </w:pPr>
      <w:r w:rsidRPr="001F7B79">
        <w:rPr>
          <w:b/>
          <w:color w:val="0000FF"/>
        </w:rPr>
        <w:t>Câu 5</w:t>
      </w:r>
      <w:r w:rsidRPr="001F7B79">
        <w:rPr>
          <w:bCs/>
        </w:rPr>
        <w:t>: Một quạt điện có hiệu suất 90%. Nếu cung cấp 200J điện năng từ nguồn điện thì có bao nhiêu điện năng được chuyển hoá thành cơ năng?</w:t>
      </w:r>
    </w:p>
    <w:p w14:paraId="72DB5A85" w14:textId="32B4151E" w:rsidR="00FF2163" w:rsidRPr="001F7B79" w:rsidRDefault="00FF2163" w:rsidP="005F3B66">
      <w:pPr>
        <w:rPr>
          <w:bCs/>
        </w:rPr>
      </w:pPr>
      <w:r w:rsidRPr="001F7B79">
        <w:rPr>
          <w:bCs/>
        </w:rPr>
        <w:t xml:space="preserve">                                                             </w:t>
      </w:r>
      <w:r w:rsidRPr="001F7B79">
        <w:rPr>
          <w:b/>
          <w:color w:val="0000FF"/>
        </w:rPr>
        <w:t>HD</w:t>
      </w:r>
    </w:p>
    <w:p w14:paraId="73918F48" w14:textId="1BE39C01" w:rsidR="005F3B66" w:rsidRPr="001F7B79" w:rsidRDefault="00FF2163" w:rsidP="005F3B66">
      <w:pPr>
        <w:rPr>
          <w:b/>
        </w:rPr>
      </w:pPr>
      <w:r w:rsidRPr="001F7B79">
        <w:rPr>
          <w:b/>
        </w:rPr>
        <w:t>Quạt điện có hiệu suất 90% nghĩa là cứ cung cấp 100J điện năng  thì sẽ có 90J chuyển thành cơ năng. Nên khi cung cấp 200J điện năng thì sẽ có 180J được chuyển hoá thành cơ năng.</w:t>
      </w:r>
    </w:p>
    <w:p w14:paraId="3232B6C4" w14:textId="77777777" w:rsidR="005F3B66" w:rsidRPr="001F7B79" w:rsidRDefault="005F3B66" w:rsidP="005F3B66">
      <w:pPr>
        <w:rPr>
          <w:bCs/>
        </w:rPr>
      </w:pPr>
      <w:r w:rsidRPr="001F7B79">
        <w:rPr>
          <w:b/>
          <w:color w:val="0000FF"/>
        </w:rPr>
        <w:t>Câu 6</w:t>
      </w:r>
      <w:r w:rsidRPr="001F7B79">
        <w:rPr>
          <w:bCs/>
        </w:rPr>
        <w:t xml:space="preserve">: </w:t>
      </w:r>
      <w:r w:rsidRPr="001F7B79">
        <w:t>Một quả lựu đạn đang bay theo phương ngang với vận tốc 10 m/s, bị nổ và tách thành hai mảnh có khối lượng m</w:t>
      </w:r>
      <w:r w:rsidRPr="001F7B79">
        <w:rPr>
          <w:vertAlign w:val="subscript"/>
        </w:rPr>
        <w:t>1</w:t>
      </w:r>
      <w:r w:rsidRPr="001F7B79">
        <w:t xml:space="preserve"> = 1kg và m</w:t>
      </w:r>
      <w:r w:rsidRPr="001F7B79">
        <w:rPr>
          <w:vertAlign w:val="subscript"/>
        </w:rPr>
        <w:t>2</w:t>
      </w:r>
      <w:r w:rsidRPr="001F7B79">
        <w:t xml:space="preserve"> = 1,5 kg. Sau khi nổ, mảnh to (m</w:t>
      </w:r>
      <w:r w:rsidRPr="001F7B79">
        <w:rPr>
          <w:vertAlign w:val="subscript"/>
        </w:rPr>
        <w:t>2</w:t>
      </w:r>
      <w:r w:rsidRPr="001F7B79">
        <w:t xml:space="preserve">) vẫn chuyển động theo phương ngang với vận tốc 25 m/s cùng chiều chuyển động ban đầu. Lấy </w:t>
      </w:r>
      <w:r w:rsidRPr="001F7B79">
        <w:rPr>
          <w:rFonts w:eastAsia="Calibri"/>
          <w:position w:val="-10"/>
        </w:rPr>
        <w:object w:dxaOrig="1200" w:dyaOrig="360" w14:anchorId="3B4ED7C2">
          <v:shape id="_x0000_i1026" type="#_x0000_t75" style="width:61.65pt;height:20.75pt" o:ole="">
            <v:imagedata r:id="rId6" o:title=""/>
          </v:shape>
          <o:OLEObject Type="Embed" ProgID="Equation.DSMT4" ShapeID="_x0000_i1026" DrawAspect="Content" ObjectID="_1771151148" r:id="rId7"/>
        </w:object>
      </w:r>
      <w:r w:rsidRPr="001F7B79">
        <w:t>.  Sau khi nổ mảnh nhỏ ( m</w:t>
      </w:r>
      <w:r w:rsidRPr="001F7B79">
        <w:rPr>
          <w:vertAlign w:val="subscript"/>
        </w:rPr>
        <w:t>1</w:t>
      </w:r>
      <w:r w:rsidRPr="001F7B79">
        <w:t>)  bay đi với vận tốc có độ lớn bằng bao nhiêu?.</w:t>
      </w:r>
    </w:p>
    <w:p w14:paraId="5E9A4F8C" w14:textId="6A771FDE" w:rsidR="005F3B66" w:rsidRPr="001F7B79" w:rsidRDefault="00741251" w:rsidP="005F3B66">
      <w:pPr>
        <w:rPr>
          <w:bCs/>
        </w:rPr>
      </w:pPr>
      <w:r w:rsidRPr="001F7B79">
        <w:rPr>
          <w:bCs/>
        </w:rPr>
        <w:t xml:space="preserve">                                                          </w:t>
      </w:r>
      <w:r w:rsidRPr="001F7B79">
        <w:rPr>
          <w:b/>
          <w:color w:val="0000FF"/>
        </w:rPr>
        <w:t>HD</w:t>
      </w:r>
    </w:p>
    <w:p w14:paraId="5854D0E9" w14:textId="13B6BD4C" w:rsidR="007D3D6A" w:rsidRPr="001F7B79" w:rsidRDefault="008455AC" w:rsidP="007D3D6A">
      <w:pPr>
        <w:rPr>
          <w:b/>
          <w:bCs/>
        </w:rPr>
      </w:pPr>
      <w:r w:rsidRPr="001F7B79">
        <w:rPr>
          <w:b/>
          <w:bCs/>
        </w:rPr>
        <w:t>Coi hệ cô lập.  chộn chiều dương là chiều cđ của lựu đạn trước khi nổ.</w:t>
      </w:r>
    </w:p>
    <w:p w14:paraId="6FCD402D" w14:textId="11A98CEE" w:rsidR="008455AC" w:rsidRPr="001F7B79" w:rsidRDefault="008455AC" w:rsidP="007D3D6A">
      <w:pPr>
        <w:rPr>
          <w:b/>
          <w:bCs/>
        </w:rPr>
      </w:pPr>
      <w:r w:rsidRPr="001F7B79">
        <w:rPr>
          <w:b/>
          <w:bCs/>
        </w:rPr>
        <w:t xml:space="preserve">+ Động lượng của hệ trước khi nổ:     </w:t>
      </w:r>
      <m:oMath>
        <m:acc>
          <m:accPr>
            <m:chr m:val="⃗"/>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0</m:t>
                </m:r>
              </m:sub>
            </m:sSub>
          </m:e>
        </m:acc>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2</m:t>
            </m:r>
          </m:sub>
        </m:sSub>
        <m:r>
          <m:rPr>
            <m:sty m:val="bi"/>
          </m:rPr>
          <w:rPr>
            <w:rFonts w:ascii="Cambria Math" w:hAnsi="Cambria Math"/>
          </w:rPr>
          <m:t>)</m:t>
        </m:r>
        <m:acc>
          <m:accPr>
            <m:chr m:val="⃗"/>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0</m:t>
                </m:r>
              </m:sub>
            </m:sSub>
          </m:e>
        </m:acc>
      </m:oMath>
      <w:r w:rsidRPr="001F7B79">
        <w:rPr>
          <w:b/>
          <w:bCs/>
        </w:rPr>
        <w:t xml:space="preserve"> </w:t>
      </w:r>
    </w:p>
    <w:p w14:paraId="3A31D0CC" w14:textId="77777777" w:rsidR="007D3D6A" w:rsidRPr="001F7B79" w:rsidRDefault="007D3D6A" w:rsidP="007D3D6A">
      <w:pPr>
        <w:rPr>
          <w:b/>
          <w:bCs/>
        </w:rPr>
      </w:pPr>
    </w:p>
    <w:p w14:paraId="13BC087F" w14:textId="7F13907C" w:rsidR="007D3D6A" w:rsidRPr="001F7B79" w:rsidRDefault="008455AC" w:rsidP="007D3D6A">
      <w:pPr>
        <w:rPr>
          <w:b/>
          <w:bCs/>
        </w:rPr>
      </w:pPr>
      <w:r w:rsidRPr="001F7B79">
        <w:rPr>
          <w:b/>
          <w:bCs/>
        </w:rPr>
        <w:t xml:space="preserve">+ Động lượng của hệ sau khi nổ: </w:t>
      </w:r>
      <m:oMath>
        <m:acc>
          <m:accPr>
            <m:chr m:val="⃗"/>
            <m:ctrlPr>
              <w:rPr>
                <w:rFonts w:ascii="Cambria Math" w:hAnsi="Cambria Math"/>
                <w:b/>
                <w:bCs/>
                <w:i/>
              </w:rPr>
            </m:ctrlPr>
          </m:accPr>
          <m:e>
            <m:r>
              <m:rPr>
                <m:sty m:val="bi"/>
              </m:rPr>
              <w:rPr>
                <w:rFonts w:ascii="Cambria Math" w:hAnsi="Cambria Math"/>
              </w:rPr>
              <m:t xml:space="preserve">P </m:t>
            </m:r>
          </m:e>
        </m:acc>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1</m:t>
            </m:r>
          </m:sub>
        </m:sSub>
        <m:acc>
          <m:accPr>
            <m:chr m:val="⃗"/>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1</m:t>
                </m:r>
              </m:sub>
            </m:sSub>
          </m:e>
        </m:acc>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2</m:t>
            </m:r>
          </m:sub>
        </m:sSub>
        <m:acc>
          <m:accPr>
            <m:chr m:val="⃗"/>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2</m:t>
                </m:r>
              </m:sub>
            </m:sSub>
          </m:e>
        </m:acc>
      </m:oMath>
    </w:p>
    <w:p w14:paraId="73A9F332" w14:textId="77777777" w:rsidR="007D3D6A" w:rsidRPr="001F7B79" w:rsidRDefault="007D3D6A" w:rsidP="007D3D6A">
      <w:pPr>
        <w:rPr>
          <w:b/>
          <w:bCs/>
        </w:rPr>
      </w:pPr>
    </w:p>
    <w:p w14:paraId="56C6C6C1" w14:textId="42BE6932" w:rsidR="008455AC" w:rsidRPr="001F7B79" w:rsidRDefault="008455AC" w:rsidP="007D3D6A">
      <w:pPr>
        <w:rPr>
          <w:b/>
          <w:bCs/>
        </w:rPr>
      </w:pPr>
      <w:r w:rsidRPr="001F7B79">
        <w:rPr>
          <w:b/>
          <w:bCs/>
        </w:rPr>
        <w:lastRenderedPageBreak/>
        <w:t xml:space="preserve">+ Áp dụng định luật bảo toàn động lượng: </w:t>
      </w:r>
      <m:oMath>
        <m:acc>
          <m:accPr>
            <m:chr m:val="⃗"/>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1</m:t>
                </m:r>
              </m:sub>
            </m:sSub>
          </m:e>
        </m:acc>
        <m:r>
          <m:rPr>
            <m:sty m:val="bi"/>
          </m:rPr>
          <w:rPr>
            <w:rFonts w:ascii="Cambria Math" w:hAnsi="Cambria Math"/>
          </w:rPr>
          <m:t xml:space="preserve">= </m:t>
        </m:r>
        <m:f>
          <m:fPr>
            <m:ctrlPr>
              <w:rPr>
                <w:rFonts w:ascii="Cambria Math" w:hAnsi="Cambria Math"/>
                <w:b/>
                <w:bCs/>
                <w:i/>
              </w:rPr>
            </m:ctrlPr>
          </m:fPr>
          <m:num>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2</m:t>
                    </m:r>
                  </m:sub>
                </m:sSub>
              </m:e>
            </m:d>
            <m:acc>
              <m:accPr>
                <m:chr m:val="⃗"/>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0</m:t>
                    </m:r>
                  </m:sub>
                </m:sSub>
              </m:e>
            </m:acc>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2</m:t>
                </m:r>
              </m:sub>
            </m:sSub>
            <m:acc>
              <m:accPr>
                <m:chr m:val="⃗"/>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2</m:t>
                    </m:r>
                  </m:sub>
                </m:sSub>
              </m:e>
            </m:acc>
          </m:num>
          <m:den>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1</m:t>
                </m:r>
              </m:sub>
            </m:sSub>
          </m:den>
        </m:f>
      </m:oMath>
      <w:r w:rsidRPr="001F7B79">
        <w:rPr>
          <w:b/>
          <w:bCs/>
        </w:rPr>
        <w:t xml:space="preserve">   (1)</w:t>
      </w:r>
    </w:p>
    <w:p w14:paraId="75B47EE5" w14:textId="35E00FA7" w:rsidR="008455AC" w:rsidRPr="001F7B79" w:rsidRDefault="008455AC" w:rsidP="007D3D6A">
      <w:pPr>
        <w:rPr>
          <w:b/>
          <w:bCs/>
        </w:rPr>
      </w:pPr>
      <w:r w:rsidRPr="001F7B79">
        <w:rPr>
          <w:b/>
          <w:bCs/>
        </w:rPr>
        <w:t xml:space="preserve">Suy ra: </w:t>
      </w:r>
      <m:oMath>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 xml:space="preserve">= </m:t>
        </m:r>
        <m:f>
          <m:fPr>
            <m:ctrlPr>
              <w:rPr>
                <w:rFonts w:ascii="Cambria Math" w:hAnsi="Cambria Math"/>
                <w:b/>
                <w:bCs/>
                <w:i/>
              </w:rPr>
            </m:ctrlPr>
          </m:fPr>
          <m:num>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2</m:t>
                    </m:r>
                  </m:sub>
                </m:sSub>
              </m:e>
            </m:d>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2</m:t>
                </m:r>
              </m:sub>
            </m:sSub>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2</m:t>
                </m:r>
              </m:sub>
            </m:sSub>
          </m:num>
          <m:den>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1</m:t>
                </m:r>
              </m:sub>
            </m:sSub>
          </m:den>
        </m:f>
      </m:oMath>
      <w:r w:rsidRPr="001F7B79">
        <w:rPr>
          <w:b/>
          <w:bCs/>
        </w:rPr>
        <w:t xml:space="preserve">  = </w:t>
      </w:r>
      <w:r w:rsidR="001F7B79" w:rsidRPr="001F7B79">
        <w:rPr>
          <w:b/>
          <w:bCs/>
        </w:rPr>
        <w:t>- 12,5 ( m/s)</w:t>
      </w:r>
    </w:p>
    <w:p w14:paraId="0D595C6A" w14:textId="56CE2243" w:rsidR="007D3D6A" w:rsidRPr="001F7B79" w:rsidRDefault="007D3D6A" w:rsidP="00FF2163">
      <w:pPr>
        <w:rPr>
          <w:b/>
          <w:bCs/>
        </w:rPr>
      </w:pPr>
      <w:r w:rsidRPr="001F7B79">
        <w:rPr>
          <w:b/>
          <w:bCs/>
        </w:rPr>
        <w:t xml:space="preserve">   </w:t>
      </w:r>
      <w:r w:rsidR="001F7B79" w:rsidRPr="001F7B79">
        <w:rPr>
          <w:b/>
          <w:bCs/>
        </w:rPr>
        <w:t>Dấu – cho biết sau khi nổ mảnh thứ nhất cđ ngược với mảnh thứ hai và vận tốc có độ lớn là 12,5 (m/s).</w:t>
      </w:r>
      <w:r w:rsidRPr="001F7B79">
        <w:rPr>
          <w:b/>
          <w:bCs/>
        </w:rPr>
        <w:t xml:space="preserve">                                      </w:t>
      </w:r>
    </w:p>
    <w:sectPr w:rsidR="007D3D6A" w:rsidRPr="001F7B79" w:rsidSect="00350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EEF"/>
    <w:rsid w:val="001F7B79"/>
    <w:rsid w:val="0035009D"/>
    <w:rsid w:val="00435E04"/>
    <w:rsid w:val="00451096"/>
    <w:rsid w:val="005F3B66"/>
    <w:rsid w:val="00640948"/>
    <w:rsid w:val="00672CE2"/>
    <w:rsid w:val="006F7EEF"/>
    <w:rsid w:val="00741251"/>
    <w:rsid w:val="007A247F"/>
    <w:rsid w:val="007D3D6A"/>
    <w:rsid w:val="008455AC"/>
    <w:rsid w:val="008D7943"/>
    <w:rsid w:val="00A05710"/>
    <w:rsid w:val="00B43DDC"/>
    <w:rsid w:val="00D44D70"/>
    <w:rsid w:val="00D5223A"/>
    <w:rsid w:val="00FF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4A17"/>
  <w15:docId w15:val="{9EEE20D6-49F5-452F-BD3B-A536D0A9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7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5F3B66"/>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rsid w:val="005F3B66"/>
    <w:rPr>
      <w:rFonts w:ascii="Calibri" w:eastAsia="Calibri" w:hAnsi="Calibri" w:cs="Times New Roman"/>
    </w:rPr>
  </w:style>
  <w:style w:type="character" w:styleId="PlaceholderText">
    <w:name w:val="Placeholder Text"/>
    <w:basedOn w:val="DefaultParagraphFont"/>
    <w:uiPriority w:val="99"/>
    <w:semiHidden/>
    <w:rsid w:val="005F3B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2024-03-02T03:28:00Z</dcterms:created>
  <dcterms:modified xsi:type="dcterms:W3CDTF">2024-03-05T06:39:00Z</dcterms:modified>
</cp:coreProperties>
</file>