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8155E" w14:textId="18387FBA" w:rsidR="001B6B1F" w:rsidRPr="00C22E31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  <w:r w:rsidRPr="00C22E31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D43AEE">
        <w:rPr>
          <w:b/>
          <w:bCs/>
          <w:sz w:val="28"/>
          <w:szCs w:val="28"/>
          <w:u w:val="single"/>
          <w:lang w:val="nl-NL"/>
        </w:rPr>
        <w:t>14</w:t>
      </w:r>
    </w:p>
    <w:p w14:paraId="0A988920" w14:textId="77777777" w:rsidR="007A3125" w:rsidRPr="00C22E31" w:rsidRDefault="00A20034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14:paraId="18D1392A" w14:textId="77777777" w:rsidR="003F5977" w:rsidRPr="00C22E31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C13937">
        <w:rPr>
          <w:b/>
          <w:bCs/>
          <w:sz w:val="28"/>
          <w:szCs w:val="28"/>
          <w:lang w:val="nl-NL"/>
        </w:rPr>
        <w:t>CÔNG NGHỆ</w:t>
      </w:r>
      <w:r w:rsidR="00664070">
        <w:rPr>
          <w:b/>
          <w:bCs/>
          <w:sz w:val="28"/>
          <w:szCs w:val="28"/>
          <w:lang w:val="nl-NL"/>
        </w:rPr>
        <w:t xml:space="preserve"> VÀ ĐỜI SỐNG</w:t>
      </w:r>
    </w:p>
    <w:p w14:paraId="7DB37CBE" w14:textId="7A7648F9" w:rsidR="00D43AEE" w:rsidRPr="00C22E31" w:rsidRDefault="00D43AEE" w:rsidP="00D43AE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 0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SỬ DỤNG MÁY THU THANH</w:t>
      </w:r>
      <w:r w:rsidRPr="00C22E31"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14:paraId="69C58AEB" w14:textId="77777777" w:rsidR="00D43AEE" w:rsidRPr="00C22E31" w:rsidRDefault="00D43AE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47602281" w14:textId="77777777" w:rsidR="007A3125" w:rsidRPr="00C22E31" w:rsidRDefault="007A3125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E188A0D" w14:textId="77777777" w:rsidR="007A3125" w:rsidRPr="00C22E31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14:paraId="092B7A4C" w14:textId="77C4DC60" w:rsidR="008F3E19" w:rsidRDefault="00C13937" w:rsidP="007A2C5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7A2C53">
        <w:rPr>
          <w:sz w:val="28"/>
          <w:szCs w:val="28"/>
          <w:lang w:val="nl-NL"/>
        </w:rPr>
        <w:t>Chọn được kênh phát thanh, thay đổi âm lượng theo ý muốn.</w:t>
      </w:r>
    </w:p>
    <w:p w14:paraId="6C7758EF" w14:textId="77777777" w:rsidR="007A2C53" w:rsidRPr="00C22E31" w:rsidRDefault="007A2C53" w:rsidP="007A2C5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14:paraId="399BAB6E" w14:textId="77777777" w:rsidR="007A2C53" w:rsidRPr="00C22E31" w:rsidRDefault="007A2C53" w:rsidP="007A2C53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tự chủ, tự học: 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14:paraId="240C764D" w14:textId="77777777" w:rsidR="007A2C53" w:rsidRPr="00C22E31" w:rsidRDefault="007A2C53" w:rsidP="007A2C53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Biết xác định và làm rõ thông tin từ những ngữ liệu cho sẵn trong bài học</w:t>
      </w:r>
      <w:r w:rsidRPr="00C22E31">
        <w:rPr>
          <w:sz w:val="28"/>
          <w:szCs w:val="28"/>
        </w:rPr>
        <w:t>.</w:t>
      </w:r>
      <w:r>
        <w:rPr>
          <w:sz w:val="28"/>
          <w:szCs w:val="28"/>
        </w:rPr>
        <w:t xml:space="preserve"> Biết thu thập thông tin từ tình huống.</w:t>
      </w:r>
    </w:p>
    <w:p w14:paraId="0D232B90" w14:textId="77777777" w:rsidR="007A2C53" w:rsidRPr="00C22E31" w:rsidRDefault="007A2C53" w:rsidP="007A2C53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194AE0A6" w14:textId="77777777" w:rsidR="007A2C53" w:rsidRPr="00C22E31" w:rsidRDefault="007A2C53" w:rsidP="007A2C5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14:paraId="6898EFA8" w14:textId="77777777" w:rsidR="007A2C53" w:rsidRPr="00C22E31" w:rsidRDefault="007A2C53" w:rsidP="007A2C53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chăm chỉ: </w:t>
      </w:r>
      <w:r>
        <w:rPr>
          <w:sz w:val="28"/>
          <w:szCs w:val="28"/>
        </w:rPr>
        <w:t>Chăm chỉ đọc sách và có ý thức vận dụng kiến thức, kĩ năng đã học về sử dụng máy thu thanh vào cuộc sống</w:t>
      </w:r>
    </w:p>
    <w:p w14:paraId="4E2EF871" w14:textId="77777777" w:rsidR="007A2C53" w:rsidRPr="00C22E31" w:rsidRDefault="007A2C53" w:rsidP="007A2C53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trách nhiệm: </w:t>
      </w:r>
      <w:r>
        <w:rPr>
          <w:sz w:val="28"/>
          <w:szCs w:val="28"/>
        </w:rPr>
        <w:t>Có ý thức bảo quản, giữ gìn sản phẩm công nghệ trong gia đình</w:t>
      </w:r>
      <w:r w:rsidRPr="00C22E31">
        <w:rPr>
          <w:sz w:val="28"/>
          <w:szCs w:val="28"/>
        </w:rPr>
        <w:t>.</w:t>
      </w:r>
      <w:r>
        <w:rPr>
          <w:sz w:val="28"/>
          <w:szCs w:val="28"/>
        </w:rPr>
        <w:t xml:space="preserve"> Tích cực thực hiện các nhiệm vụ học tập của cá nhân, tham gia thảo luận nhóm một cách nghiêm túc và có trách nhiệm</w:t>
      </w:r>
    </w:p>
    <w:p w14:paraId="0A66745E" w14:textId="77777777"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Pr="00C22E31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14:paraId="178AF44C" w14:textId="77777777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14:paraId="48CAB949" w14:textId="77777777"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14:paraId="24330FC5" w14:textId="77777777"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3852"/>
      </w:tblGrid>
      <w:tr w:rsidR="00C22E31" w:rsidRPr="00C22E31" w14:paraId="7DC8B4CD" w14:textId="77777777" w:rsidTr="00D361A2">
        <w:tc>
          <w:tcPr>
            <w:tcW w:w="5886" w:type="dxa"/>
            <w:tcBorders>
              <w:bottom w:val="dashed" w:sz="4" w:space="0" w:color="auto"/>
            </w:tcBorders>
          </w:tcPr>
          <w:p w14:paraId="55F0C1C5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52" w:type="dxa"/>
            <w:tcBorders>
              <w:bottom w:val="dashed" w:sz="4" w:space="0" w:color="auto"/>
            </w:tcBorders>
          </w:tcPr>
          <w:p w14:paraId="10468E2B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14:paraId="56E13F73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7CD0A9F" w14:textId="77777777"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01D29D7" w14:textId="77777777"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69DAD9CC" w14:textId="77777777"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0BE245E6" w14:textId="77777777"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</w:t>
            </w:r>
            <w:r w:rsidR="00AE6F55" w:rsidRPr="007165E3">
              <w:rPr>
                <w:sz w:val="28"/>
                <w:szCs w:val="28"/>
                <w:lang w:val="nl-NL"/>
              </w:rPr>
              <w:t>Bước đầu giúp học sinh có cảm nhận khác nhau giữa đối tượng tự nhiên và sản phẩm công nghệ</w:t>
            </w:r>
            <w:r w:rsidR="00771E49" w:rsidRPr="007165E3">
              <w:rPr>
                <w:sz w:val="28"/>
                <w:szCs w:val="28"/>
                <w:lang w:val="nl-NL"/>
              </w:rPr>
              <w:t>.</w:t>
            </w:r>
          </w:p>
          <w:p w14:paraId="02A0336B" w14:textId="77777777"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2E7889E1" w14:textId="77777777" w:rsidTr="00D361A2">
        <w:tc>
          <w:tcPr>
            <w:tcW w:w="5886" w:type="dxa"/>
            <w:tcBorders>
              <w:bottom w:val="dashed" w:sz="4" w:space="0" w:color="auto"/>
            </w:tcBorders>
          </w:tcPr>
          <w:p w14:paraId="0B7E4218" w14:textId="4FDF3ABF" w:rsidR="0055468C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93E89">
              <w:rPr>
                <w:bCs/>
                <w:sz w:val="28"/>
                <w:szCs w:val="28"/>
                <w:lang w:val="nl-NL"/>
              </w:rPr>
              <w:t xml:space="preserve">tổ chức trò chơi </w:t>
            </w:r>
            <w:r w:rsidR="00160CFA">
              <w:rPr>
                <w:bCs/>
                <w:sz w:val="28"/>
                <w:szCs w:val="28"/>
                <w:lang w:val="nl-NL"/>
              </w:rPr>
              <w:t>“Xì điện</w:t>
            </w:r>
            <w:r w:rsidR="00F93E89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</w:t>
            </w:r>
            <w:r w:rsidR="00DC0752">
              <w:rPr>
                <w:bCs/>
                <w:sz w:val="28"/>
                <w:szCs w:val="28"/>
                <w:lang w:val="nl-NL"/>
              </w:rPr>
              <w:t xml:space="preserve">, </w:t>
            </w:r>
            <w:r w:rsidR="00160CFA">
              <w:rPr>
                <w:bCs/>
                <w:sz w:val="28"/>
                <w:szCs w:val="28"/>
                <w:lang w:val="nl-NL"/>
              </w:rPr>
              <w:t>nêu các</w:t>
            </w:r>
            <w:r w:rsidR="00DC0752">
              <w:rPr>
                <w:bCs/>
                <w:sz w:val="28"/>
                <w:szCs w:val="28"/>
                <w:lang w:val="nl-NL"/>
              </w:rPr>
              <w:t xml:space="preserve"> chương trình phát thanh phù hợp </w:t>
            </w:r>
            <w:r w:rsidR="00160CFA">
              <w:rPr>
                <w:bCs/>
                <w:sz w:val="28"/>
                <w:szCs w:val="28"/>
                <w:lang w:val="nl-NL"/>
              </w:rPr>
              <w:t>lứa tuổi HS.</w:t>
            </w:r>
          </w:p>
          <w:p w14:paraId="05BA56AF" w14:textId="7F50686D"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160CFA">
              <w:rPr>
                <w:bCs/>
                <w:sz w:val="28"/>
                <w:szCs w:val="28"/>
                <w:lang w:val="nl-NL"/>
              </w:rPr>
              <w:t>n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14:paraId="589C2162" w14:textId="77777777"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52" w:type="dxa"/>
            <w:tcBorders>
              <w:bottom w:val="dashed" w:sz="4" w:space="0" w:color="auto"/>
            </w:tcBorders>
          </w:tcPr>
          <w:p w14:paraId="78B99413" w14:textId="41DD8BE6" w:rsidR="007A3125" w:rsidRPr="00C22E31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60CFA">
              <w:rPr>
                <w:sz w:val="28"/>
                <w:szCs w:val="28"/>
                <w:lang w:val="nl-NL"/>
              </w:rPr>
              <w:t>tham gia trò chơi.</w:t>
            </w:r>
          </w:p>
          <w:p w14:paraId="02729730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1ED0B4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460D4A" w14:textId="77777777" w:rsidR="00C5040A" w:rsidRPr="00C22E31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55468C">
              <w:rPr>
                <w:sz w:val="28"/>
                <w:szCs w:val="28"/>
                <w:lang w:val="nl-NL"/>
              </w:rPr>
              <w:t>, rút kinh nghiệm</w:t>
            </w:r>
          </w:p>
        </w:tc>
      </w:tr>
      <w:tr w:rsidR="00C22E31" w:rsidRPr="00C22E31" w14:paraId="07BAC1EA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4E46D7" w14:textId="76BD43F5"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BA71F6"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 w:rsidR="00AA0261" w:rsidRPr="00AA0261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14:paraId="6E735FEF" w14:textId="77777777" w:rsidR="00D361A2" w:rsidRDefault="0000402C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  <w:r w:rsidR="00BA71F6">
              <w:rPr>
                <w:sz w:val="28"/>
                <w:szCs w:val="28"/>
                <w:lang w:val="nl-NL"/>
              </w:rPr>
              <w:t>Nhận biết được các bộ phận chính của máy thu tha</w:t>
            </w:r>
            <w:r w:rsidR="00D25460">
              <w:rPr>
                <w:sz w:val="28"/>
                <w:szCs w:val="28"/>
                <w:lang w:val="nl-NL"/>
              </w:rPr>
              <w:t>nh</w:t>
            </w:r>
            <w:r w:rsidR="00237A7B" w:rsidRPr="00C22E31">
              <w:rPr>
                <w:sz w:val="28"/>
                <w:szCs w:val="28"/>
                <w:lang w:val="nl-NL"/>
              </w:rPr>
              <w:t>.</w:t>
            </w:r>
            <w:r w:rsidR="00D361A2">
              <w:rPr>
                <w:sz w:val="28"/>
                <w:szCs w:val="28"/>
                <w:lang w:val="nl-NL"/>
              </w:rPr>
              <w:t xml:space="preserve"> </w:t>
            </w:r>
          </w:p>
          <w:p w14:paraId="18EAEE0A" w14:textId="77777777" w:rsidR="007A3125" w:rsidRPr="00C22E3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7BF7AC3A" w14:textId="77777777" w:rsidTr="00D361A2"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</w:tcPr>
          <w:p w14:paraId="22ADDE0A" w14:textId="2CB941B8" w:rsidR="007A3125" w:rsidRPr="000E72F0" w:rsidRDefault="00FC656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5C2AD9">
              <w:rPr>
                <w:b/>
                <w:sz w:val="28"/>
                <w:szCs w:val="28"/>
                <w:lang w:val="nl-NL"/>
              </w:rPr>
              <w:t>Nhận biết các bộ phận của máy thu thanh.</w:t>
            </w:r>
          </w:p>
          <w:p w14:paraId="032BE9AC" w14:textId="77777777" w:rsidR="008F5992" w:rsidRPr="000E72F0" w:rsidRDefault="008F5992" w:rsidP="008F599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chia sẻ </w:t>
            </w:r>
            <w:r w:rsidR="000E72F0">
              <w:rPr>
                <w:sz w:val="28"/>
                <w:szCs w:val="28"/>
                <w:lang w:val="nl-NL"/>
              </w:rPr>
              <w:t>các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 bức tranh và nêu câu hỏi</w:t>
            </w:r>
            <w:r w:rsidRPr="000E72F0">
              <w:rPr>
                <w:sz w:val="28"/>
                <w:szCs w:val="28"/>
                <w:lang w:val="nl-NL"/>
              </w:rPr>
              <w:t>.</w:t>
            </w:r>
            <w:r w:rsidR="002E242D" w:rsidRPr="000E72F0">
              <w:rPr>
                <w:sz w:val="28"/>
                <w:szCs w:val="28"/>
                <w:lang w:val="nl-NL"/>
              </w:rPr>
              <w:t xml:space="preserve"> Sau đó mời </w:t>
            </w:r>
            <w:r w:rsidR="00894E7C" w:rsidRPr="000E72F0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0E72F0">
              <w:rPr>
                <w:sz w:val="28"/>
                <w:szCs w:val="28"/>
                <w:lang w:val="nl-NL"/>
              </w:rPr>
              <w:t>và trình bày kết quả.</w:t>
            </w:r>
          </w:p>
          <w:p w14:paraId="46B01C43" w14:textId="67E62183" w:rsidR="00D44DEC" w:rsidRPr="00C22E31" w:rsidRDefault="002E242D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3C112D">
              <w:rPr>
                <w:sz w:val="28"/>
                <w:szCs w:val="28"/>
                <w:lang w:val="nl-NL"/>
              </w:rPr>
              <w:t>Chỉ và gọi tên</w:t>
            </w:r>
            <w:r w:rsidR="006B2122">
              <w:rPr>
                <w:sz w:val="28"/>
                <w:szCs w:val="28"/>
                <w:lang w:val="nl-NL"/>
              </w:rPr>
              <w:t xml:space="preserve"> </w:t>
            </w:r>
            <w:r w:rsidR="003C112D">
              <w:rPr>
                <w:sz w:val="28"/>
                <w:szCs w:val="28"/>
                <w:lang w:val="nl-NL"/>
              </w:rPr>
              <w:t>từng bộ phận của máy thu thanh</w:t>
            </w:r>
            <w:r w:rsidR="006B2122">
              <w:rPr>
                <w:sz w:val="28"/>
                <w:szCs w:val="28"/>
                <w:lang w:val="nl-NL"/>
              </w:rPr>
              <w:t>,</w:t>
            </w:r>
            <w:r w:rsidR="003C112D">
              <w:rPr>
                <w:sz w:val="28"/>
                <w:szCs w:val="28"/>
                <w:lang w:val="nl-NL"/>
              </w:rPr>
              <w:t xml:space="preserve"> nêu </w:t>
            </w:r>
            <w:r w:rsidR="006B2122">
              <w:rPr>
                <w:sz w:val="28"/>
                <w:szCs w:val="28"/>
                <w:lang w:val="nl-NL"/>
              </w:rPr>
              <w:t xml:space="preserve">tác dụng </w:t>
            </w:r>
            <w:r w:rsidR="003C112D">
              <w:rPr>
                <w:sz w:val="28"/>
                <w:szCs w:val="28"/>
                <w:lang w:val="nl-NL"/>
              </w:rPr>
              <w:t>tương ứng.</w:t>
            </w:r>
          </w:p>
          <w:p w14:paraId="6D3919B2" w14:textId="05CA5922" w:rsidR="002E242D" w:rsidRPr="00C22E31" w:rsidRDefault="004C49D2" w:rsidP="002E242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ECA2759" wp14:editId="620EFB91">
                  <wp:extent cx="3398666" cy="286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6897" t="38390" r="32180" b="7380"/>
                          <a:stretch/>
                        </pic:blipFill>
                        <pic:spPr bwMode="auto">
                          <a:xfrm>
                            <a:off x="0" y="0"/>
                            <a:ext cx="3415456" cy="2877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9BACF6" w14:textId="77777777"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6C2542AE" w14:textId="41DC052F" w:rsidR="000961DA" w:rsidRDefault="001D3CC7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30BFA548" w14:textId="422F5027" w:rsidR="00681783" w:rsidRDefault="00681783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Để điều chỉnh âm lượng theo ý muốn, em cần điều chỉnh bộ phận nào trên máy thu thanh?</w:t>
            </w:r>
          </w:p>
          <w:p w14:paraId="2C22CD66" w14:textId="4E2E84BE" w:rsidR="000752FF" w:rsidRDefault="000752FF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16C2A3" w14:textId="05D806B3" w:rsidR="000752FF" w:rsidRDefault="000752FF" w:rsidP="000752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Để chọn kênh phát thanh theo ý muốn, em cần điều chỉnh bộ phận nào trên máy thu thanh?</w:t>
            </w:r>
          </w:p>
          <w:p w14:paraId="69A739D3" w14:textId="49582AC1" w:rsidR="000752FF" w:rsidRDefault="000752FF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6D1A15" w14:textId="3E5077AC" w:rsidR="006E34FB" w:rsidRDefault="006E34FB" w:rsidP="006E34F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34F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6E34FB"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lang w:val="nl-NL"/>
              </w:rPr>
              <w:t>êu cầu HS đọc mục Em có biết?</w:t>
            </w:r>
          </w:p>
          <w:p w14:paraId="300BDEB2" w14:textId="4D300E2F" w:rsidR="006E34FB" w:rsidRDefault="006E34FB" w:rsidP="006E34F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Không nên nghe âm thanh quá lớn</w:t>
            </w:r>
            <w:r w:rsidR="000026B3">
              <w:rPr>
                <w:sz w:val="28"/>
                <w:szCs w:val="28"/>
                <w:lang w:val="nl-NL"/>
              </w:rPr>
              <w:t xml:space="preserve"> giúp bảo vệ khả năng nghe và hình thành lối ứng xử văn minh, không làm ồn gây ảnh hướng người xung quanh.</w:t>
            </w:r>
          </w:p>
          <w:p w14:paraId="6C193744" w14:textId="7E235A39" w:rsidR="00FA22CD" w:rsidRPr="00C22E31" w:rsidRDefault="00FA22CD" w:rsidP="00FA22C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nội dung HĐ</w:t>
            </w:r>
            <w:r>
              <w:rPr>
                <w:sz w:val="28"/>
                <w:szCs w:val="28"/>
                <w:lang w:val="nl-NL"/>
              </w:rPr>
              <w:t>1</w:t>
            </w:r>
            <w:r w:rsidRPr="00C22E31">
              <w:rPr>
                <w:sz w:val="28"/>
                <w:szCs w:val="28"/>
                <w:lang w:val="nl-NL"/>
              </w:rPr>
              <w:t xml:space="preserve"> và mời HS đọc lại: </w:t>
            </w:r>
          </w:p>
          <w:p w14:paraId="57F0993D" w14:textId="6E617A9A" w:rsidR="006655BF" w:rsidRPr="008E3DFA" w:rsidRDefault="00FA22CD" w:rsidP="007D6A19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8E3DFA">
              <w:rPr>
                <w:i/>
                <w:iCs/>
                <w:sz w:val="28"/>
                <w:szCs w:val="28"/>
                <w:lang w:val="nl-NL"/>
              </w:rPr>
              <w:t xml:space="preserve">Chọn kênh phát thanh bằng cách điều chỉnh núm dò kênh (TUNING) và thay đổi âm lượng bằng núm chỉnh âm lượng </w:t>
            </w:r>
            <w:r w:rsidR="00E13D10" w:rsidRPr="008E3DFA">
              <w:rPr>
                <w:i/>
                <w:iCs/>
                <w:sz w:val="28"/>
                <w:szCs w:val="28"/>
                <w:lang w:val="nl-NL"/>
              </w:rPr>
              <w:t>(VOLUME)</w:t>
            </w:r>
          </w:p>
        </w:tc>
        <w:tc>
          <w:tcPr>
            <w:tcW w:w="3852" w:type="dxa"/>
            <w:tcBorders>
              <w:top w:val="dashed" w:sz="4" w:space="0" w:color="auto"/>
              <w:bottom w:val="dashed" w:sz="4" w:space="0" w:color="auto"/>
            </w:tcBorders>
          </w:tcPr>
          <w:p w14:paraId="44339E8A" w14:textId="77777777" w:rsidR="007A3125" w:rsidRPr="00C22E31" w:rsidRDefault="007A312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B55E4C2" w14:textId="77777777" w:rsidR="008F5992" w:rsidRPr="00C22E31" w:rsidRDefault="008F599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35AB08" w14:textId="4D36A1DD" w:rsidR="004E0BD4" w:rsidRPr="00C22E31" w:rsidRDefault="008F599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Học sinh đọc yêu cầu bài và</w:t>
            </w:r>
            <w:r w:rsidR="003B0908">
              <w:rPr>
                <w:sz w:val="28"/>
                <w:szCs w:val="28"/>
                <w:lang w:val="nl-NL"/>
              </w:rPr>
              <w:t xml:space="preserve"> 1-2 HS chỉ,</w:t>
            </w:r>
            <w:r w:rsidR="004E0BD4" w:rsidRPr="00C22E31">
              <w:rPr>
                <w:sz w:val="28"/>
                <w:szCs w:val="28"/>
                <w:lang w:val="nl-NL"/>
              </w:rPr>
              <w:t xml:space="preserve"> trình bày:</w:t>
            </w:r>
          </w:p>
          <w:p w14:paraId="6B55E0AC" w14:textId="0658FE96" w:rsidR="00720B25" w:rsidRDefault="00720B25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3B0908">
              <w:rPr>
                <w:sz w:val="28"/>
                <w:szCs w:val="28"/>
                <w:lang w:val="nl-NL"/>
              </w:rPr>
              <w:t>Công tắc nguồn: Bật hoặc tắt máy thu thanh.</w:t>
            </w:r>
          </w:p>
          <w:p w14:paraId="1F2B874D" w14:textId="36082769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Công tắc chuyển chế độ: Chọn AM hoặc FM.</w:t>
            </w:r>
          </w:p>
          <w:p w14:paraId="71DCC2DB" w14:textId="375B811D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Núm chỉnh âm lượng: Điều chỉnh tắng hoặc giảm âm lượng phát ra từ loa.</w:t>
            </w:r>
          </w:p>
          <w:p w14:paraId="4C74FE84" w14:textId="51E5497B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Núm dò kênh: Dò tìm kênh phát thanh.</w:t>
            </w:r>
          </w:p>
          <w:p w14:paraId="6440C461" w14:textId="2664894B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Loa: Phát ra âm thanh.</w:t>
            </w:r>
          </w:p>
          <w:p w14:paraId="79F3DA6F" w14:textId="7FC80EED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Ăng tên: Thu tín hiệu truyền thanh.</w:t>
            </w:r>
          </w:p>
          <w:p w14:paraId="38F196C7" w14:textId="6A3D3FFF" w:rsidR="003B0908" w:rsidRPr="00C22E31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Bảng hiển thị: Hiển thị kênh phát thanh thu được.</w:t>
            </w:r>
          </w:p>
          <w:p w14:paraId="6085A314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3C4926E0" w14:textId="22BE0DA4" w:rsidR="005C01E3" w:rsidRDefault="001D3CC7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5D653A56" w14:textId="7A30EE35" w:rsidR="005C01E3" w:rsidRDefault="0068178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trả lời: </w:t>
            </w:r>
            <w:r w:rsidR="000752FF">
              <w:rPr>
                <w:sz w:val="28"/>
                <w:szCs w:val="28"/>
                <w:lang w:val="nl-NL"/>
              </w:rPr>
              <w:t>Để điều chỉnh âm lượng theo ý muốn, em cần điều chỉnh núm chỉnh âm lượng.</w:t>
            </w:r>
          </w:p>
          <w:p w14:paraId="0519C99C" w14:textId="5CC45C03" w:rsidR="006E34FB" w:rsidRDefault="006E34FB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lời: Để chọn kênh phát thanh theo ý muốn, em cần điều chỉnh núm dò kênh.</w:t>
            </w:r>
          </w:p>
          <w:p w14:paraId="740AD34D" w14:textId="37AB48B0" w:rsidR="006E34FB" w:rsidRDefault="006E34FB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đọc.</w:t>
            </w:r>
          </w:p>
          <w:p w14:paraId="4110635A" w14:textId="1C70D6EA" w:rsidR="00E13D10" w:rsidRDefault="00E13D1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</w:t>
            </w:r>
          </w:p>
          <w:p w14:paraId="2FF192AB" w14:textId="619484C8" w:rsidR="00E13D10" w:rsidRDefault="00E13D1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B6E49E" w14:textId="186D53D3" w:rsidR="00E13D10" w:rsidRDefault="00E13D1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5BA7B9" w14:textId="1A4CE3E6" w:rsidR="00E13D10" w:rsidRDefault="00E13D1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lại</w:t>
            </w:r>
          </w:p>
          <w:p w14:paraId="7B2CAD0C" w14:textId="6EE8A727" w:rsidR="006655BF" w:rsidRPr="00C22E31" w:rsidRDefault="006655BF" w:rsidP="009E73D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A72A1" w:rsidRPr="00C22E31" w14:paraId="4D6CF907" w14:textId="77777777" w:rsidTr="002A401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58DC32" w14:textId="5D6EA966" w:rsidR="004A72A1" w:rsidRPr="00C22E31" w:rsidRDefault="004A72A1" w:rsidP="004A72A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AA0261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14:paraId="49042941" w14:textId="77777777" w:rsidR="004A72A1" w:rsidRDefault="004A72A1" w:rsidP="004A72A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Nhận biết được các bộ phận chính của máy thu thanh</w:t>
            </w:r>
            <w:r w:rsidRPr="00C22E31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3FAF7A35" w14:textId="77777777" w:rsidR="004A72A1" w:rsidRPr="00C22E31" w:rsidRDefault="004A72A1" w:rsidP="004A72A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Nhận biết được các thao tác chọn kênh và điều chỉnh âm lượng máy thu thanh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5B00EC10" w14:textId="49F00F28" w:rsidR="004A72A1" w:rsidRPr="00C22E31" w:rsidRDefault="004A72A1" w:rsidP="004A72A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E5CF7" w:rsidRPr="00C22E31" w14:paraId="0FC051BE" w14:textId="77777777" w:rsidTr="00D361A2"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</w:tcPr>
          <w:p w14:paraId="3B876B58" w14:textId="62E4D20C" w:rsidR="00EE5CF7" w:rsidRDefault="00EE5CF7" w:rsidP="006639C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="008E3DFA">
              <w:rPr>
                <w:b/>
                <w:sz w:val="28"/>
                <w:szCs w:val="28"/>
                <w:lang w:val="nl-NL"/>
              </w:rPr>
              <w:t>2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="00B9441E">
              <w:rPr>
                <w:b/>
                <w:sz w:val="28"/>
                <w:szCs w:val="28"/>
                <w:lang w:val="nl-NL"/>
              </w:rPr>
              <w:t>Luyện tập</w:t>
            </w:r>
          </w:p>
          <w:p w14:paraId="26383460" w14:textId="3F2F8E8C" w:rsidR="00B04FED" w:rsidRDefault="00B04FED" w:rsidP="00B04FE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04FE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04FED">
              <w:rPr>
                <w:sz w:val="28"/>
                <w:szCs w:val="28"/>
                <w:lang w:val="nl-NL"/>
              </w:rPr>
              <w:t>G</w:t>
            </w:r>
            <w:r>
              <w:rPr>
                <w:sz w:val="28"/>
                <w:szCs w:val="28"/>
                <w:lang w:val="nl-NL"/>
              </w:rPr>
              <w:t>V chia lớp thành các nhóm 4</w:t>
            </w:r>
            <w:r w:rsidR="00B9441E">
              <w:rPr>
                <w:sz w:val="28"/>
                <w:szCs w:val="28"/>
                <w:lang w:val="nl-NL"/>
              </w:rPr>
              <w:t xml:space="preserve"> và tổ chức trò chơi Ai đúng?</w:t>
            </w:r>
          </w:p>
          <w:p w14:paraId="6BE9E163" w14:textId="4E05198F" w:rsidR="00B04FED" w:rsidRDefault="00B04FED" w:rsidP="00B04FE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Yêu cầu </w:t>
            </w:r>
            <w:r w:rsidR="00356C98">
              <w:rPr>
                <w:sz w:val="28"/>
                <w:szCs w:val="28"/>
                <w:lang w:val="nl-NL"/>
              </w:rPr>
              <w:t>các nhóm quan sát các thao tác sử dụng, đọc đáp án trả lời của An,Bình; thảo luận tìm thao tác sử dụng đúng</w:t>
            </w:r>
            <w:r w:rsidR="00E96607">
              <w:rPr>
                <w:sz w:val="28"/>
                <w:szCs w:val="28"/>
                <w:lang w:val="nl-NL"/>
              </w:rPr>
              <w:t>.</w:t>
            </w:r>
          </w:p>
          <w:p w14:paraId="34B257C5" w14:textId="7D38459F" w:rsidR="008E6ED5" w:rsidRDefault="008E6ED5" w:rsidP="00B04FE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mời đại diện nhóm trình bày.</w:t>
            </w:r>
          </w:p>
          <w:p w14:paraId="35720BBE" w14:textId="77777777" w:rsidR="00E96607" w:rsidRDefault="00E96607" w:rsidP="00B04FE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777FBCD" wp14:editId="036917B0">
                  <wp:extent cx="3593465" cy="31496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3857" t="43049" r="30503" b="8126"/>
                          <a:stretch/>
                        </pic:blipFill>
                        <pic:spPr bwMode="auto">
                          <a:xfrm>
                            <a:off x="0" y="0"/>
                            <a:ext cx="3611041" cy="3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B831FF" w14:textId="257D3EAE" w:rsidR="008E6ED5" w:rsidRDefault="008E6ED5" w:rsidP="008E3D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HS lên</w:t>
            </w:r>
            <w:r w:rsidR="00A41164">
              <w:rPr>
                <w:sz w:val="28"/>
                <w:szCs w:val="28"/>
                <w:lang w:val="nl-NL"/>
              </w:rPr>
              <w:t xml:space="preserve"> thực hiện thao tác trên máy thu thanh theo thứ tự nhóm mình lựa chọn để kiểm tra thao tác sử dụng đúng.</w:t>
            </w:r>
          </w:p>
          <w:p w14:paraId="733947F8" w14:textId="3B6BE998" w:rsidR="008E3DFA" w:rsidRDefault="008E3DFA" w:rsidP="008E3D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27DA62FA" w14:textId="77777777" w:rsidR="008E3DFA" w:rsidRPr="00C22E31" w:rsidRDefault="008E3DFA" w:rsidP="008E3D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14:paraId="55139BC8" w14:textId="12AC09B9" w:rsidR="008E3DFA" w:rsidRPr="00B04FED" w:rsidRDefault="00482959" w:rsidP="008E3DFA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Thao tác k</w:t>
            </w:r>
            <w:r w:rsidR="008E3DFA">
              <w:rPr>
                <w:i/>
                <w:sz w:val="28"/>
                <w:szCs w:val="28"/>
                <w:lang w:val="nl-NL"/>
              </w:rPr>
              <w:t>hi sử dụng</w:t>
            </w:r>
            <w:r>
              <w:rPr>
                <w:i/>
                <w:sz w:val="28"/>
                <w:szCs w:val="28"/>
                <w:lang w:val="nl-NL"/>
              </w:rPr>
              <w:t xml:space="preserve"> máy thu thanh</w:t>
            </w:r>
            <w:r w:rsidR="005E2CB6">
              <w:rPr>
                <w:i/>
                <w:sz w:val="28"/>
                <w:szCs w:val="28"/>
                <w:lang w:val="nl-NL"/>
              </w:rPr>
              <w:t>: bật máy thu thanh</w:t>
            </w:r>
            <w:r>
              <w:rPr>
                <w:i/>
                <w:sz w:val="28"/>
                <w:szCs w:val="28"/>
                <w:lang w:val="nl-NL"/>
              </w:rPr>
              <w:t>,</w:t>
            </w:r>
            <w:r w:rsidR="005E2CB6">
              <w:rPr>
                <w:i/>
                <w:sz w:val="28"/>
                <w:szCs w:val="28"/>
                <w:lang w:val="nl-NL"/>
              </w:rPr>
              <w:t xml:space="preserve"> chọn kênh phát thanh, điều chỉnh âm thanh, tắt máy thu thanh khi không sử dụng.</w:t>
            </w:r>
          </w:p>
        </w:tc>
        <w:tc>
          <w:tcPr>
            <w:tcW w:w="3852" w:type="dxa"/>
            <w:tcBorders>
              <w:top w:val="dashed" w:sz="4" w:space="0" w:color="auto"/>
              <w:bottom w:val="dashed" w:sz="4" w:space="0" w:color="auto"/>
            </w:tcBorders>
          </w:tcPr>
          <w:p w14:paraId="50BD9731" w14:textId="77777777" w:rsidR="00EE5CF7" w:rsidRDefault="00EE5CF7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598741" w14:textId="1E7C556C" w:rsidR="00A85638" w:rsidRDefault="00A85638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2E5CB6E" w14:textId="77777777" w:rsidR="00B9441E" w:rsidRDefault="00B9441E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4305A4E" w14:textId="77777777" w:rsidR="008E6ED5" w:rsidRDefault="00A85638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thảo luận nhóm</w:t>
            </w:r>
          </w:p>
          <w:p w14:paraId="45966E64" w14:textId="77777777" w:rsidR="008E6ED5" w:rsidRDefault="00152729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5BBC0E7B" w14:textId="77777777" w:rsidR="008E6ED5" w:rsidRDefault="008E6ED5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AC879A2" w14:textId="1F6FFE51" w:rsidR="00A85638" w:rsidRDefault="008E6ED5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-Đại diện 1-2 nhóm </w:t>
            </w:r>
            <w:r w:rsidR="00152729">
              <w:rPr>
                <w:sz w:val="28"/>
                <w:szCs w:val="28"/>
                <w:lang w:val="nl-NL"/>
              </w:rPr>
              <w:t>trình bày:</w:t>
            </w:r>
          </w:p>
          <w:p w14:paraId="128491F1" w14:textId="77777777" w:rsidR="00BC537F" w:rsidRDefault="00152729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Thao tác của An: bật công tắc nguồn</w:t>
            </w:r>
            <w:r w:rsidR="006156F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&gt; vặn núm điều chỉnh âm lượng</w:t>
            </w:r>
            <w:r w:rsidR="006156F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&gt;</w:t>
            </w:r>
            <w:r w:rsidR="006156F4">
              <w:rPr>
                <w:sz w:val="28"/>
                <w:szCs w:val="28"/>
                <w:lang w:val="nl-NL"/>
              </w:rPr>
              <w:t>chọn chế độ AM hoặc FM-&gt; tắt công tắc nguồn</w:t>
            </w:r>
            <w:r w:rsidR="00BC537F">
              <w:rPr>
                <w:sz w:val="28"/>
                <w:szCs w:val="28"/>
                <w:lang w:val="nl-NL"/>
              </w:rPr>
              <w:t xml:space="preserve"> </w:t>
            </w:r>
          </w:p>
          <w:p w14:paraId="3EB315D2" w14:textId="08241577" w:rsidR="00152729" w:rsidRDefault="00BC537F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(thao tác không hợp lí vì kênh phát thanh thu được có thể âm lượng khác nhau nên lại phải điều chỉnh âm lượng lần nữa</w:t>
            </w:r>
            <w:r w:rsidR="000E6411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6B582043" w14:textId="6C57359E" w:rsidR="000E6411" w:rsidRDefault="000E6411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Thao tác của Bình: bật công tắc nguồn -&gt;chọn chế độ AM hoặc FM-&gt; vặn núm điều chỉnh âm lượng -&gt; tắt công tắc nguồn</w:t>
            </w:r>
          </w:p>
          <w:p w14:paraId="68B0EEC0" w14:textId="71D73EE7" w:rsidR="000E6411" w:rsidRDefault="000E6411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(thao tác hợp lí)</w:t>
            </w:r>
          </w:p>
          <w:p w14:paraId="7238FFF5" w14:textId="277D025C" w:rsidR="006156F4" w:rsidRPr="008E6ED5" w:rsidRDefault="008E6ED5" w:rsidP="008E6ED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E6ED5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A10C0E">
              <w:rPr>
                <w:sz w:val="28"/>
                <w:szCs w:val="28"/>
                <w:lang w:val="nl-NL"/>
              </w:rPr>
              <w:t>HS thực hiện thao tác trên máy thu thanh.</w:t>
            </w:r>
          </w:p>
        </w:tc>
      </w:tr>
      <w:tr w:rsidR="00A24E4D" w:rsidRPr="00C22E31" w14:paraId="1773557C" w14:textId="77777777" w:rsidTr="00D361A2"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</w:tcPr>
          <w:p w14:paraId="64FCC4D6" w14:textId="591CF183" w:rsidR="00B9441E" w:rsidRDefault="00B9441E" w:rsidP="00B9441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Thực hành</w:t>
            </w:r>
          </w:p>
          <w:p w14:paraId="14856AF7" w14:textId="28CA13D2" w:rsidR="00A24E4D" w:rsidRPr="003A0BAC" w:rsidRDefault="00461C1D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 GV làm mẫu thao tác sử dụng máy thu thanh.</w:t>
            </w:r>
          </w:p>
          <w:p w14:paraId="6B671C5A" w14:textId="6AEFA433" w:rsidR="00461C1D" w:rsidRPr="003A0BAC" w:rsidRDefault="00461C1D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 GV chia lớp thành 4 nhóm.</w:t>
            </w:r>
          </w:p>
          <w:p w14:paraId="067B2ADF" w14:textId="1DBC1158" w:rsidR="00CA23BB" w:rsidRPr="003A0BAC" w:rsidRDefault="00CA23BB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 Yêu cầu HS thực hành theo nhóm: chọn kênh phát thanh, điều chỉnh âm lượng theo ý muốn.</w:t>
            </w:r>
          </w:p>
          <w:p w14:paraId="52F2190F" w14:textId="15EF97BF" w:rsidR="00CA23BB" w:rsidRPr="003A0BAC" w:rsidRDefault="00CA23BB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-GV mời 1,2 HS lên thực hiện thao tác.</w:t>
            </w:r>
          </w:p>
          <w:p w14:paraId="239D33B5" w14:textId="4293CE4E" w:rsidR="002B19F4" w:rsidRDefault="002B19F4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 Gọi HS nhận xét.</w:t>
            </w:r>
          </w:p>
          <w:p w14:paraId="3B5E6F63" w14:textId="3A2E926A" w:rsidR="003A0BAC" w:rsidRDefault="003A0BAC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27B3B544" w14:textId="77777777" w:rsidR="0047714F" w:rsidRPr="003A0BAC" w:rsidRDefault="0047714F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7BC31180" w14:textId="77777777" w:rsidR="002B19F4" w:rsidRDefault="002B19F4" w:rsidP="002B19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34F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6E34FB"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lang w:val="nl-NL"/>
              </w:rPr>
              <w:t>êu cầu HS đọc mục Em có biết?</w:t>
            </w:r>
          </w:p>
          <w:p w14:paraId="08929DF9" w14:textId="425CC24F" w:rsidR="002B19F4" w:rsidRPr="003A0BAC" w:rsidRDefault="002B19F4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=&gt; Khi máy thu thanh có tín hiệu yếu,hãy điều chỉnh hướng ăng ten để tín hiệu tốt hơn.</w:t>
            </w:r>
          </w:p>
          <w:p w14:paraId="7B97303B" w14:textId="343DB37E" w:rsidR="002B19F4" w:rsidRPr="003A0BAC" w:rsidRDefault="002B19F4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</w:t>
            </w:r>
            <w:r w:rsidR="0047714F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3A0BAC">
              <w:rPr>
                <w:bCs/>
                <w:sz w:val="28"/>
                <w:szCs w:val="28"/>
                <w:lang w:val="nl-NL"/>
              </w:rPr>
              <w:t>GV nhận xét thái độ và kết quả thực hành của các nhóm</w:t>
            </w:r>
            <w:r w:rsidR="003A0BAC">
              <w:rPr>
                <w:bCs/>
                <w:sz w:val="28"/>
                <w:szCs w:val="28"/>
                <w:lang w:val="nl-NL"/>
              </w:rPr>
              <w:t>.</w:t>
            </w:r>
          </w:p>
          <w:p w14:paraId="4F2B043C" w14:textId="3767A7DD" w:rsidR="00A24E4D" w:rsidRPr="00C22E31" w:rsidRDefault="00AD5E2C" w:rsidP="006639C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6E34F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6E34FB"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lang w:val="nl-NL"/>
              </w:rPr>
              <w:t>êu cầu HS đọc mục Kiến thức cốt lõi trang 26 SGK.</w:t>
            </w:r>
          </w:p>
        </w:tc>
        <w:tc>
          <w:tcPr>
            <w:tcW w:w="3852" w:type="dxa"/>
            <w:tcBorders>
              <w:top w:val="dashed" w:sz="4" w:space="0" w:color="auto"/>
              <w:bottom w:val="dashed" w:sz="4" w:space="0" w:color="auto"/>
            </w:tcBorders>
          </w:tcPr>
          <w:p w14:paraId="228B6343" w14:textId="77777777" w:rsidR="00A24E4D" w:rsidRDefault="00A24E4D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E03307B" w14:textId="77777777" w:rsidR="003A0BAC" w:rsidRDefault="003A0BAC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14:paraId="26E4E9FF" w14:textId="77777777" w:rsidR="003A0BAC" w:rsidRDefault="003A0BAC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78CA77" w14:textId="77777777" w:rsidR="003A0BAC" w:rsidRDefault="003A0BAC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hành theo nhóm.</w:t>
            </w:r>
          </w:p>
          <w:p w14:paraId="4CFE4273" w14:textId="77777777" w:rsidR="003A0BAC" w:rsidRDefault="003A0BAC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18FA888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A0BA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A0BAC">
              <w:rPr>
                <w:sz w:val="28"/>
                <w:szCs w:val="28"/>
                <w:lang w:val="nl-NL"/>
              </w:rPr>
              <w:t xml:space="preserve">1,2 HS </w:t>
            </w:r>
            <w:r>
              <w:rPr>
                <w:sz w:val="28"/>
                <w:szCs w:val="28"/>
                <w:lang w:val="nl-NL"/>
              </w:rPr>
              <w:t>thao tác trước lớp.</w:t>
            </w:r>
          </w:p>
          <w:p w14:paraId="34584103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khác nhận xét thao tác của </w:t>
            </w:r>
            <w:r>
              <w:rPr>
                <w:sz w:val="28"/>
                <w:szCs w:val="28"/>
                <w:lang w:val="nl-NL"/>
              </w:rPr>
              <w:lastRenderedPageBreak/>
              <w:t>bạn</w:t>
            </w:r>
          </w:p>
          <w:p w14:paraId="383244FC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</w:t>
            </w:r>
          </w:p>
          <w:p w14:paraId="347F598E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-Lắng nghe.</w:t>
            </w:r>
          </w:p>
          <w:p w14:paraId="4BCEECFC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CD66444" w14:textId="77777777" w:rsidR="002A401D" w:rsidRDefault="002A401D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804D693" w14:textId="77777777" w:rsidR="002A401D" w:rsidRDefault="002A401D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04E5082" w14:textId="0F03E77A" w:rsidR="002A401D" w:rsidRPr="003A0BAC" w:rsidRDefault="002A401D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đọc.</w:t>
            </w:r>
          </w:p>
        </w:tc>
      </w:tr>
      <w:tr w:rsidR="00E13D10" w:rsidRPr="00C22E31" w14:paraId="42B31062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6598BF" w14:textId="77777777" w:rsidR="00EE5CF7" w:rsidRPr="00C22E31" w:rsidRDefault="00EE5CF7" w:rsidP="00EE5CF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7EA19EF1" w14:textId="77777777" w:rsidR="00EE5CF7" w:rsidRPr="00C22E31" w:rsidRDefault="00EE5CF7" w:rsidP="00EE5CF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195B6F4D" w14:textId="77777777" w:rsidR="00EE5CF7" w:rsidRPr="00C22E31" w:rsidRDefault="00EE5CF7" w:rsidP="00EE5CF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63C9983D" w14:textId="77777777" w:rsidR="00EE5CF7" w:rsidRPr="00C22E31" w:rsidRDefault="00EE5CF7" w:rsidP="00EE5CF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47E25000" w14:textId="77777777" w:rsidR="00EE5CF7" w:rsidRPr="00C22E31" w:rsidRDefault="00EE5CF7" w:rsidP="00EE5CF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771A3012" w14:textId="5023E2CC" w:rsidR="00E13D10" w:rsidRDefault="00EE5CF7" w:rsidP="00EE5CF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14:paraId="2D3B0147" w14:textId="77777777" w:rsidTr="00D361A2"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</w:tcPr>
          <w:p w14:paraId="08DE1A40" w14:textId="193714E8" w:rsidR="00370AEB" w:rsidRDefault="00A9585D" w:rsidP="00145D7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145D74">
              <w:rPr>
                <w:sz w:val="28"/>
                <w:szCs w:val="28"/>
                <w:lang w:val="nl-NL"/>
              </w:rPr>
              <w:t>phát cho HS phiếu học tập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6"/>
              <w:gridCol w:w="1887"/>
              <w:gridCol w:w="1887"/>
            </w:tblGrid>
            <w:tr w:rsidR="00145D74" w14:paraId="0ACC8BC0" w14:textId="77777777" w:rsidTr="00145D74">
              <w:tc>
                <w:tcPr>
                  <w:tcW w:w="1886" w:type="dxa"/>
                </w:tcPr>
                <w:p w14:paraId="438923FF" w14:textId="7DA39310" w:rsidR="00145D74" w:rsidRPr="00145D74" w:rsidRDefault="00145D74" w:rsidP="00145D74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145D74">
                    <w:rPr>
                      <w:b/>
                      <w:bCs/>
                      <w:sz w:val="28"/>
                      <w:szCs w:val="28"/>
                      <w:lang w:val="nl-NL"/>
                    </w:rPr>
                    <w:t>Tên chương trình</w:t>
                  </w:r>
                </w:p>
              </w:tc>
              <w:tc>
                <w:tcPr>
                  <w:tcW w:w="1887" w:type="dxa"/>
                </w:tcPr>
                <w:p w14:paraId="7F36B9C3" w14:textId="4B72F228" w:rsidR="00145D74" w:rsidRPr="00145D74" w:rsidRDefault="00145D74" w:rsidP="00145D74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145D74">
                    <w:rPr>
                      <w:b/>
                      <w:bCs/>
                      <w:sz w:val="28"/>
                      <w:szCs w:val="28"/>
                      <w:lang w:val="nl-NL"/>
                    </w:rPr>
                    <w:t>Nội dung</w:t>
                  </w:r>
                </w:p>
              </w:tc>
              <w:tc>
                <w:tcPr>
                  <w:tcW w:w="1887" w:type="dxa"/>
                </w:tcPr>
                <w:p w14:paraId="71815CA8" w14:textId="36149C28" w:rsidR="00145D74" w:rsidRPr="00145D74" w:rsidRDefault="00145D74" w:rsidP="00145D74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145D74">
                    <w:rPr>
                      <w:b/>
                      <w:bCs/>
                      <w:sz w:val="28"/>
                      <w:szCs w:val="28"/>
                      <w:lang w:val="nl-NL"/>
                    </w:rPr>
                    <w:t>Thời gian phát sóng</w:t>
                  </w:r>
                </w:p>
              </w:tc>
            </w:tr>
            <w:tr w:rsidR="00145D74" w14:paraId="02B96E78" w14:textId="77777777" w:rsidTr="00145D74">
              <w:tc>
                <w:tcPr>
                  <w:tcW w:w="1886" w:type="dxa"/>
                </w:tcPr>
                <w:p w14:paraId="6419FBD2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14:paraId="53DE9489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14:paraId="1CF51F2B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145D74" w14:paraId="110E54C6" w14:textId="77777777" w:rsidTr="00145D74">
              <w:tc>
                <w:tcPr>
                  <w:tcW w:w="1886" w:type="dxa"/>
                </w:tcPr>
                <w:p w14:paraId="1ECFADC3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14:paraId="2049E637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14:paraId="4E118453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7129CDBD" w14:textId="340759FF" w:rsidR="00145D74" w:rsidRDefault="00145D74" w:rsidP="00145D7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27F0C">
              <w:rPr>
                <w:sz w:val="28"/>
                <w:szCs w:val="28"/>
                <w:lang w:val="nl-NL"/>
              </w:rPr>
              <w:t>GV đưa yêu cầu: V</w:t>
            </w:r>
            <w:r w:rsidR="00921EC6">
              <w:rPr>
                <w:sz w:val="28"/>
                <w:szCs w:val="28"/>
                <w:lang w:val="nl-NL"/>
              </w:rPr>
              <w:t xml:space="preserve">ề nhà tìm hiểu chương trình </w:t>
            </w:r>
            <w:r w:rsidR="002A709D">
              <w:rPr>
                <w:sz w:val="28"/>
                <w:szCs w:val="28"/>
                <w:lang w:val="nl-NL"/>
              </w:rPr>
              <w:t xml:space="preserve">phát thanh rồi </w:t>
            </w:r>
            <w:r>
              <w:rPr>
                <w:sz w:val="28"/>
                <w:szCs w:val="28"/>
                <w:lang w:val="nl-NL"/>
              </w:rPr>
              <w:t>ghi lại các chương trình phát thanh yêu thích vào PHT</w:t>
            </w:r>
            <w:r w:rsidR="002A709D">
              <w:rPr>
                <w:sz w:val="28"/>
                <w:szCs w:val="28"/>
                <w:lang w:val="nl-NL"/>
              </w:rPr>
              <w:t>=&gt; chia sẻ trước lớp ở tiết học sau.</w:t>
            </w:r>
          </w:p>
          <w:p w14:paraId="4BA1BAA1" w14:textId="77777777"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52" w:type="dxa"/>
            <w:tcBorders>
              <w:top w:val="dashed" w:sz="4" w:space="0" w:color="auto"/>
              <w:bottom w:val="dashed" w:sz="4" w:space="0" w:color="auto"/>
            </w:tcBorders>
          </w:tcPr>
          <w:p w14:paraId="12781B3A" w14:textId="0E07B36B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-Nhận phiếu</w:t>
            </w:r>
          </w:p>
          <w:p w14:paraId="587ABF60" w14:textId="780CA5DB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843B68D" w14:textId="78BEF997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17A02CD" w14:textId="50CA5082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C7F637D" w14:textId="3E18B190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93880A7" w14:textId="6DCA8DAD" w:rsidR="002A401D" w:rsidRDefault="002A401D" w:rsidP="00027F0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</w:t>
            </w:r>
            <w:r w:rsidR="00027F0C">
              <w:rPr>
                <w:sz w:val="28"/>
                <w:szCs w:val="28"/>
                <w:lang w:val="nl-NL"/>
              </w:rPr>
              <w:t>lắng nghe yêu cầu của GV.</w:t>
            </w:r>
          </w:p>
          <w:p w14:paraId="0EAA0D7A" w14:textId="2CD3BCE4" w:rsidR="00027F0C" w:rsidRDefault="00027F0C" w:rsidP="00027F0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20239D0" w14:textId="77777777" w:rsidR="00027F0C" w:rsidRDefault="00027F0C" w:rsidP="00027F0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4F16EF8" w14:textId="23D3E154" w:rsidR="00CF3357" w:rsidRPr="00C22E31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C22E31" w:rsidRPr="00C22E31" w14:paraId="53187819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4BACCAD2" w14:textId="77777777"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14:paraId="3EEDC5D0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2CA8924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EFBF5FA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CC42FB8" w14:textId="77777777" w:rsidR="00CC1543" w:rsidRDefault="00CC1543" w:rsidP="00A2003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946"/>
    <w:multiLevelType w:val="hybridMultilevel"/>
    <w:tmpl w:val="02B64328"/>
    <w:lvl w:ilvl="0" w:tplc="A0F6AF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3EA6"/>
    <w:multiLevelType w:val="hybridMultilevel"/>
    <w:tmpl w:val="02A49ADE"/>
    <w:lvl w:ilvl="0" w:tplc="3DEE4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D72A3"/>
    <w:multiLevelType w:val="hybridMultilevel"/>
    <w:tmpl w:val="82B6F6F0"/>
    <w:lvl w:ilvl="0" w:tplc="D554B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11606"/>
    <w:multiLevelType w:val="hybridMultilevel"/>
    <w:tmpl w:val="8638B88C"/>
    <w:lvl w:ilvl="0" w:tplc="69904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85D75"/>
    <w:multiLevelType w:val="hybridMultilevel"/>
    <w:tmpl w:val="D6A0784A"/>
    <w:lvl w:ilvl="0" w:tplc="8FB0E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616"/>
    <w:rsid w:val="00000F38"/>
    <w:rsid w:val="000026A6"/>
    <w:rsid w:val="000026B3"/>
    <w:rsid w:val="0000402C"/>
    <w:rsid w:val="000150A9"/>
    <w:rsid w:val="00023707"/>
    <w:rsid w:val="00026F45"/>
    <w:rsid w:val="00027F0C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752FF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6411"/>
    <w:rsid w:val="000E72F0"/>
    <w:rsid w:val="000E7F08"/>
    <w:rsid w:val="000F632F"/>
    <w:rsid w:val="0010485A"/>
    <w:rsid w:val="0012229F"/>
    <w:rsid w:val="00122D8A"/>
    <w:rsid w:val="00133CFA"/>
    <w:rsid w:val="001354B2"/>
    <w:rsid w:val="00136B0F"/>
    <w:rsid w:val="0014042E"/>
    <w:rsid w:val="00145D74"/>
    <w:rsid w:val="0015069E"/>
    <w:rsid w:val="00151091"/>
    <w:rsid w:val="00152729"/>
    <w:rsid w:val="00154FA7"/>
    <w:rsid w:val="00160CFA"/>
    <w:rsid w:val="00172C58"/>
    <w:rsid w:val="001741A1"/>
    <w:rsid w:val="00174CCE"/>
    <w:rsid w:val="0017617A"/>
    <w:rsid w:val="00181C51"/>
    <w:rsid w:val="00192C7E"/>
    <w:rsid w:val="001A1239"/>
    <w:rsid w:val="001A1E6B"/>
    <w:rsid w:val="001B0306"/>
    <w:rsid w:val="001B6400"/>
    <w:rsid w:val="001B6B1F"/>
    <w:rsid w:val="001B7C7D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0EFA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401D"/>
    <w:rsid w:val="002A5307"/>
    <w:rsid w:val="002A5A88"/>
    <w:rsid w:val="002A709D"/>
    <w:rsid w:val="002B084A"/>
    <w:rsid w:val="002B19F4"/>
    <w:rsid w:val="002C63CE"/>
    <w:rsid w:val="002C6CC2"/>
    <w:rsid w:val="002D1808"/>
    <w:rsid w:val="002D29B8"/>
    <w:rsid w:val="002E242D"/>
    <w:rsid w:val="002E3116"/>
    <w:rsid w:val="002F3EF3"/>
    <w:rsid w:val="002F5A8F"/>
    <w:rsid w:val="00302A4C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56C98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0BAC"/>
    <w:rsid w:val="003A2444"/>
    <w:rsid w:val="003A588A"/>
    <w:rsid w:val="003B0908"/>
    <w:rsid w:val="003B1F46"/>
    <w:rsid w:val="003B489B"/>
    <w:rsid w:val="003B5367"/>
    <w:rsid w:val="003B67B0"/>
    <w:rsid w:val="003B7549"/>
    <w:rsid w:val="003C112D"/>
    <w:rsid w:val="003C2028"/>
    <w:rsid w:val="003C4AEC"/>
    <w:rsid w:val="003D4ECB"/>
    <w:rsid w:val="003D6EE0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C1D"/>
    <w:rsid w:val="00461E11"/>
    <w:rsid w:val="00465CB8"/>
    <w:rsid w:val="004735FA"/>
    <w:rsid w:val="00473762"/>
    <w:rsid w:val="0047714F"/>
    <w:rsid w:val="00482959"/>
    <w:rsid w:val="00485A67"/>
    <w:rsid w:val="00487D5C"/>
    <w:rsid w:val="0049401B"/>
    <w:rsid w:val="00494670"/>
    <w:rsid w:val="00497DAD"/>
    <w:rsid w:val="004A0217"/>
    <w:rsid w:val="004A72A1"/>
    <w:rsid w:val="004B23B1"/>
    <w:rsid w:val="004B55B5"/>
    <w:rsid w:val="004B6472"/>
    <w:rsid w:val="004B66F8"/>
    <w:rsid w:val="004C29B5"/>
    <w:rsid w:val="004C49D2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279A7"/>
    <w:rsid w:val="005300AC"/>
    <w:rsid w:val="00540995"/>
    <w:rsid w:val="00540D8A"/>
    <w:rsid w:val="00543EC9"/>
    <w:rsid w:val="00550725"/>
    <w:rsid w:val="00551145"/>
    <w:rsid w:val="0055468C"/>
    <w:rsid w:val="00560BB4"/>
    <w:rsid w:val="005627DE"/>
    <w:rsid w:val="0056299F"/>
    <w:rsid w:val="00565033"/>
    <w:rsid w:val="00570AF9"/>
    <w:rsid w:val="00570C72"/>
    <w:rsid w:val="005714B7"/>
    <w:rsid w:val="00574647"/>
    <w:rsid w:val="00585D89"/>
    <w:rsid w:val="00586FB7"/>
    <w:rsid w:val="00594D47"/>
    <w:rsid w:val="00595C5D"/>
    <w:rsid w:val="005A2245"/>
    <w:rsid w:val="005A7169"/>
    <w:rsid w:val="005C01E3"/>
    <w:rsid w:val="005C2AD9"/>
    <w:rsid w:val="005D3222"/>
    <w:rsid w:val="005D7E87"/>
    <w:rsid w:val="005E2CB6"/>
    <w:rsid w:val="005F765B"/>
    <w:rsid w:val="00601FF0"/>
    <w:rsid w:val="00603056"/>
    <w:rsid w:val="00604F41"/>
    <w:rsid w:val="00605E24"/>
    <w:rsid w:val="0061090F"/>
    <w:rsid w:val="00615391"/>
    <w:rsid w:val="006156F4"/>
    <w:rsid w:val="00621925"/>
    <w:rsid w:val="00632360"/>
    <w:rsid w:val="0064338E"/>
    <w:rsid w:val="006639CE"/>
    <w:rsid w:val="00664070"/>
    <w:rsid w:val="006655BF"/>
    <w:rsid w:val="006674F4"/>
    <w:rsid w:val="00671E4F"/>
    <w:rsid w:val="00677DBE"/>
    <w:rsid w:val="00681783"/>
    <w:rsid w:val="00683A3E"/>
    <w:rsid w:val="00684040"/>
    <w:rsid w:val="0069053C"/>
    <w:rsid w:val="00690E14"/>
    <w:rsid w:val="006961A1"/>
    <w:rsid w:val="006B198B"/>
    <w:rsid w:val="006B2122"/>
    <w:rsid w:val="006B4674"/>
    <w:rsid w:val="006C3F5B"/>
    <w:rsid w:val="006E1900"/>
    <w:rsid w:val="006E34FB"/>
    <w:rsid w:val="006E360B"/>
    <w:rsid w:val="006F45C0"/>
    <w:rsid w:val="0070417D"/>
    <w:rsid w:val="00705523"/>
    <w:rsid w:val="007165E3"/>
    <w:rsid w:val="00720B25"/>
    <w:rsid w:val="0072391B"/>
    <w:rsid w:val="00725B25"/>
    <w:rsid w:val="00727D01"/>
    <w:rsid w:val="00732850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15B1"/>
    <w:rsid w:val="007944B9"/>
    <w:rsid w:val="007976FD"/>
    <w:rsid w:val="007A2C53"/>
    <w:rsid w:val="007A3125"/>
    <w:rsid w:val="007B06E9"/>
    <w:rsid w:val="007B0E12"/>
    <w:rsid w:val="007C0F28"/>
    <w:rsid w:val="007D0404"/>
    <w:rsid w:val="007D25CB"/>
    <w:rsid w:val="007D6A19"/>
    <w:rsid w:val="007E5C9A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76D88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1075"/>
    <w:rsid w:val="008D25DC"/>
    <w:rsid w:val="008E1316"/>
    <w:rsid w:val="008E3DFA"/>
    <w:rsid w:val="008E6ED5"/>
    <w:rsid w:val="008E76DC"/>
    <w:rsid w:val="008F2C44"/>
    <w:rsid w:val="008F3E19"/>
    <w:rsid w:val="008F435A"/>
    <w:rsid w:val="008F5992"/>
    <w:rsid w:val="00903763"/>
    <w:rsid w:val="00911073"/>
    <w:rsid w:val="009161AB"/>
    <w:rsid w:val="00921EC6"/>
    <w:rsid w:val="00927AF9"/>
    <w:rsid w:val="009307E6"/>
    <w:rsid w:val="0093708B"/>
    <w:rsid w:val="009510EF"/>
    <w:rsid w:val="009561AB"/>
    <w:rsid w:val="00961FD1"/>
    <w:rsid w:val="00965A79"/>
    <w:rsid w:val="0096718C"/>
    <w:rsid w:val="00977CA9"/>
    <w:rsid w:val="00981CC8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3D8"/>
    <w:rsid w:val="009F66E9"/>
    <w:rsid w:val="00A059C1"/>
    <w:rsid w:val="00A10C0E"/>
    <w:rsid w:val="00A113A9"/>
    <w:rsid w:val="00A14A20"/>
    <w:rsid w:val="00A20034"/>
    <w:rsid w:val="00A24E4D"/>
    <w:rsid w:val="00A332CB"/>
    <w:rsid w:val="00A41164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5638"/>
    <w:rsid w:val="00A86214"/>
    <w:rsid w:val="00A956F9"/>
    <w:rsid w:val="00A9585D"/>
    <w:rsid w:val="00AA0261"/>
    <w:rsid w:val="00AA59A6"/>
    <w:rsid w:val="00AA6DEE"/>
    <w:rsid w:val="00AB388E"/>
    <w:rsid w:val="00AB3E7E"/>
    <w:rsid w:val="00AB620F"/>
    <w:rsid w:val="00AC583A"/>
    <w:rsid w:val="00AD2DFB"/>
    <w:rsid w:val="00AD5656"/>
    <w:rsid w:val="00AD5E2C"/>
    <w:rsid w:val="00AE68AC"/>
    <w:rsid w:val="00AE6F55"/>
    <w:rsid w:val="00B01CD4"/>
    <w:rsid w:val="00B04FED"/>
    <w:rsid w:val="00B0618A"/>
    <w:rsid w:val="00B0720E"/>
    <w:rsid w:val="00B12694"/>
    <w:rsid w:val="00B17A8E"/>
    <w:rsid w:val="00B24FA4"/>
    <w:rsid w:val="00B30B6C"/>
    <w:rsid w:val="00B41A01"/>
    <w:rsid w:val="00B458FB"/>
    <w:rsid w:val="00B52C3C"/>
    <w:rsid w:val="00B531BE"/>
    <w:rsid w:val="00B615DD"/>
    <w:rsid w:val="00B633D0"/>
    <w:rsid w:val="00B677B5"/>
    <w:rsid w:val="00B721AD"/>
    <w:rsid w:val="00B73371"/>
    <w:rsid w:val="00B8380E"/>
    <w:rsid w:val="00B85AEF"/>
    <w:rsid w:val="00B9441E"/>
    <w:rsid w:val="00B953D0"/>
    <w:rsid w:val="00B96229"/>
    <w:rsid w:val="00B96BC9"/>
    <w:rsid w:val="00B97E92"/>
    <w:rsid w:val="00BA3B5A"/>
    <w:rsid w:val="00BA71F6"/>
    <w:rsid w:val="00BB18A3"/>
    <w:rsid w:val="00BB48FC"/>
    <w:rsid w:val="00BC3F7D"/>
    <w:rsid w:val="00BC4E9A"/>
    <w:rsid w:val="00BC4F3F"/>
    <w:rsid w:val="00BC537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D48"/>
    <w:rsid w:val="00C5040A"/>
    <w:rsid w:val="00C5290F"/>
    <w:rsid w:val="00C659ED"/>
    <w:rsid w:val="00C67E93"/>
    <w:rsid w:val="00C737E4"/>
    <w:rsid w:val="00C75FCF"/>
    <w:rsid w:val="00C82233"/>
    <w:rsid w:val="00C8500F"/>
    <w:rsid w:val="00C91540"/>
    <w:rsid w:val="00C97970"/>
    <w:rsid w:val="00C97F23"/>
    <w:rsid w:val="00CA23BB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5460"/>
    <w:rsid w:val="00D26C77"/>
    <w:rsid w:val="00D30EF8"/>
    <w:rsid w:val="00D315F3"/>
    <w:rsid w:val="00D31A10"/>
    <w:rsid w:val="00D34D72"/>
    <w:rsid w:val="00D361A2"/>
    <w:rsid w:val="00D43AEE"/>
    <w:rsid w:val="00D44DEC"/>
    <w:rsid w:val="00D53127"/>
    <w:rsid w:val="00D552E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0752"/>
    <w:rsid w:val="00DC4DCB"/>
    <w:rsid w:val="00DC7FC0"/>
    <w:rsid w:val="00DD1B81"/>
    <w:rsid w:val="00DD56BB"/>
    <w:rsid w:val="00DE125E"/>
    <w:rsid w:val="00DE1DF7"/>
    <w:rsid w:val="00DE4500"/>
    <w:rsid w:val="00DF061D"/>
    <w:rsid w:val="00DF2F0E"/>
    <w:rsid w:val="00DF70D7"/>
    <w:rsid w:val="00E04956"/>
    <w:rsid w:val="00E04CC2"/>
    <w:rsid w:val="00E11C35"/>
    <w:rsid w:val="00E12FD0"/>
    <w:rsid w:val="00E13D10"/>
    <w:rsid w:val="00E14C51"/>
    <w:rsid w:val="00E205F8"/>
    <w:rsid w:val="00E260B2"/>
    <w:rsid w:val="00E263F6"/>
    <w:rsid w:val="00E313F8"/>
    <w:rsid w:val="00E355F8"/>
    <w:rsid w:val="00E40883"/>
    <w:rsid w:val="00E43AB1"/>
    <w:rsid w:val="00E55828"/>
    <w:rsid w:val="00E5582F"/>
    <w:rsid w:val="00E6195E"/>
    <w:rsid w:val="00E6466C"/>
    <w:rsid w:val="00E65932"/>
    <w:rsid w:val="00E757F0"/>
    <w:rsid w:val="00E856EC"/>
    <w:rsid w:val="00E96607"/>
    <w:rsid w:val="00E9713B"/>
    <w:rsid w:val="00EA0861"/>
    <w:rsid w:val="00EA3D37"/>
    <w:rsid w:val="00EB294B"/>
    <w:rsid w:val="00EB3DAD"/>
    <w:rsid w:val="00ED2428"/>
    <w:rsid w:val="00ED5ABD"/>
    <w:rsid w:val="00ED7740"/>
    <w:rsid w:val="00EE5CF7"/>
    <w:rsid w:val="00EF18A3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3E89"/>
    <w:rsid w:val="00FA193D"/>
    <w:rsid w:val="00FA22C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3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F4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F4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2022-07-17T03:39:00Z</dcterms:created>
  <dcterms:modified xsi:type="dcterms:W3CDTF">2022-07-17T03:39:00Z</dcterms:modified>
</cp:coreProperties>
</file>