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EE1D" w14:textId="60BABBA4" w:rsidR="0016434E" w:rsidRDefault="0016434E" w:rsidP="0016434E">
      <w:pPr>
        <w:jc w:val="center"/>
        <w:rPr>
          <w:b/>
          <w:bCs/>
          <w:sz w:val="36"/>
          <w:szCs w:val="36"/>
        </w:rPr>
      </w:pPr>
      <w:r w:rsidRPr="0016434E">
        <w:rPr>
          <w:b/>
          <w:bCs/>
          <w:sz w:val="36"/>
          <w:szCs w:val="36"/>
        </w:rPr>
        <w:t xml:space="preserve">CÁC CÂU XÁC SUẤT THỐNG KÊ – ĐÁP ÁN QUẬN </w:t>
      </w:r>
      <w:r w:rsidR="00A81DFE">
        <w:rPr>
          <w:b/>
          <w:bCs/>
          <w:sz w:val="36"/>
          <w:szCs w:val="36"/>
        </w:rPr>
        <w:t>7</w:t>
      </w:r>
    </w:p>
    <w:p w14:paraId="3816C161" w14:textId="6950AC46" w:rsidR="00A81DFE" w:rsidRPr="00B65AF8" w:rsidRDefault="00A81DFE" w:rsidP="00A81DFE">
      <w:pPr>
        <w:spacing w:after="0" w:line="240" w:lineRule="auto"/>
        <w:rPr>
          <w:rFonts w:eastAsia="Times New Roman"/>
          <w:color w:val="000000"/>
          <w:sz w:val="26"/>
          <w:szCs w:val="26"/>
          <w:lang w:val="vi-VN"/>
        </w:rPr>
      </w:pPr>
      <w:r w:rsidRPr="00B65AF8">
        <w:rPr>
          <w:b/>
          <w:bCs/>
          <w:sz w:val="26"/>
          <w:szCs w:val="26"/>
          <w:lang w:val="vi-VN"/>
        </w:rPr>
        <w:t xml:space="preserve">Bài </w:t>
      </w:r>
      <w:r>
        <w:rPr>
          <w:b/>
          <w:bCs/>
          <w:sz w:val="26"/>
          <w:szCs w:val="26"/>
          <w:lang w:val="vi-VN"/>
        </w:rPr>
        <w:t>1</w:t>
      </w:r>
      <w:r w:rsidRPr="00B65AF8">
        <w:rPr>
          <w:b/>
          <w:bCs/>
          <w:sz w:val="26"/>
          <w:szCs w:val="26"/>
          <w:lang w:val="vi-VN"/>
        </w:rPr>
        <w:t>.</w:t>
      </w:r>
      <w:r w:rsidRPr="00B65AF8">
        <w:rPr>
          <w:rFonts w:eastAsia="Times New Roman"/>
          <w:b/>
          <w:bCs/>
          <w:color w:val="000000"/>
          <w:sz w:val="26"/>
          <w:szCs w:val="26"/>
          <w:lang w:val="vi-VN"/>
        </w:rPr>
        <w:t xml:space="preserve"> </w:t>
      </w:r>
      <w:r w:rsidRPr="00B65AF8">
        <w:rPr>
          <w:rFonts w:eastAsia="Times New Roman"/>
          <w:color w:val="000000"/>
          <w:sz w:val="26"/>
          <w:szCs w:val="26"/>
          <w:lang w:val="vi-VN"/>
        </w:rPr>
        <w:t>Cho bảng thống kê xếp loại học tập HK1 của lớp 9A như sau:</w:t>
      </w:r>
    </w:p>
    <w:p w14:paraId="5C0574B0" w14:textId="77777777" w:rsidR="00A81DFE" w:rsidRPr="00B65AF8" w:rsidRDefault="00A81DFE" w:rsidP="00A81DFE">
      <w:pPr>
        <w:spacing w:after="0" w:line="240" w:lineRule="auto"/>
        <w:rPr>
          <w:rFonts w:eastAsia="Times New Roman"/>
          <w:color w:val="000000"/>
          <w:sz w:val="26"/>
          <w:szCs w:val="26"/>
          <w:lang w:val="vi-VN"/>
        </w:rPr>
      </w:pPr>
    </w:p>
    <w:tbl>
      <w:tblPr>
        <w:tblStyle w:val="TableGrid"/>
        <w:tblW w:w="0" w:type="auto"/>
        <w:tblLook w:val="04A0" w:firstRow="1" w:lastRow="0" w:firstColumn="1" w:lastColumn="0" w:noHBand="0" w:noVBand="1"/>
      </w:tblPr>
      <w:tblGrid>
        <w:gridCol w:w="2122"/>
        <w:gridCol w:w="1748"/>
        <w:gridCol w:w="1936"/>
        <w:gridCol w:w="1936"/>
        <w:gridCol w:w="1936"/>
      </w:tblGrid>
      <w:tr w:rsidR="00A81DFE" w:rsidRPr="00B65AF8" w14:paraId="068192AC" w14:textId="77777777" w:rsidTr="00F60731">
        <w:tc>
          <w:tcPr>
            <w:tcW w:w="2122" w:type="dxa"/>
          </w:tcPr>
          <w:p w14:paraId="585A6498" w14:textId="77777777" w:rsidR="00A81DFE" w:rsidRPr="00B65AF8" w:rsidRDefault="00A81DFE" w:rsidP="00F60731">
            <w:pPr>
              <w:rPr>
                <w:rFonts w:eastAsia="Times New Roman"/>
                <w:sz w:val="26"/>
                <w:szCs w:val="26"/>
                <w:lang w:val="vi-VN"/>
              </w:rPr>
            </w:pPr>
            <w:r w:rsidRPr="00B65AF8">
              <w:rPr>
                <w:rFonts w:eastAsia="Times New Roman"/>
                <w:color w:val="000000"/>
                <w:sz w:val="26"/>
                <w:szCs w:val="26"/>
              </w:rPr>
              <w:t>Xếp loại học tập</w:t>
            </w:r>
          </w:p>
        </w:tc>
        <w:tc>
          <w:tcPr>
            <w:tcW w:w="1748" w:type="dxa"/>
          </w:tcPr>
          <w:p w14:paraId="1ED20133" w14:textId="77777777" w:rsidR="00A81DFE" w:rsidRPr="00B65AF8" w:rsidRDefault="00A81DFE" w:rsidP="00F60731">
            <w:pPr>
              <w:rPr>
                <w:rFonts w:eastAsia="Times New Roman"/>
                <w:sz w:val="26"/>
                <w:szCs w:val="26"/>
                <w:lang w:val="vi-VN"/>
              </w:rPr>
            </w:pPr>
            <w:r w:rsidRPr="00B65AF8">
              <w:rPr>
                <w:rFonts w:eastAsia="Times New Roman"/>
                <w:color w:val="000000"/>
                <w:sz w:val="26"/>
                <w:szCs w:val="26"/>
              </w:rPr>
              <w:t>Giỏi</w:t>
            </w:r>
          </w:p>
        </w:tc>
        <w:tc>
          <w:tcPr>
            <w:tcW w:w="1936" w:type="dxa"/>
          </w:tcPr>
          <w:p w14:paraId="7984BD2B" w14:textId="77777777" w:rsidR="00A81DFE" w:rsidRPr="00B65AF8" w:rsidRDefault="00A81DFE" w:rsidP="00F60731">
            <w:pPr>
              <w:rPr>
                <w:rFonts w:eastAsia="Times New Roman"/>
                <w:sz w:val="26"/>
                <w:szCs w:val="26"/>
                <w:lang w:val="vi-VN"/>
              </w:rPr>
            </w:pPr>
            <w:r w:rsidRPr="00B65AF8">
              <w:rPr>
                <w:rFonts w:eastAsia="Times New Roman"/>
                <w:color w:val="000000"/>
                <w:sz w:val="26"/>
                <w:szCs w:val="26"/>
              </w:rPr>
              <w:t>Khá</w:t>
            </w:r>
          </w:p>
        </w:tc>
        <w:tc>
          <w:tcPr>
            <w:tcW w:w="1936" w:type="dxa"/>
          </w:tcPr>
          <w:p w14:paraId="745A0AF0" w14:textId="77777777" w:rsidR="00A81DFE" w:rsidRPr="00B65AF8" w:rsidRDefault="00A81DFE" w:rsidP="00F60731">
            <w:pPr>
              <w:rPr>
                <w:rFonts w:eastAsia="Times New Roman"/>
                <w:sz w:val="26"/>
                <w:szCs w:val="26"/>
              </w:rPr>
            </w:pPr>
            <w:r w:rsidRPr="00B65AF8">
              <w:rPr>
                <w:rFonts w:eastAsia="Times New Roman"/>
                <w:sz w:val="26"/>
                <w:szCs w:val="26"/>
              </w:rPr>
              <w:t xml:space="preserve">Trung bình </w:t>
            </w:r>
          </w:p>
        </w:tc>
        <w:tc>
          <w:tcPr>
            <w:tcW w:w="1936" w:type="dxa"/>
          </w:tcPr>
          <w:p w14:paraId="3D627DD1" w14:textId="77777777" w:rsidR="00A81DFE" w:rsidRPr="00B65AF8" w:rsidRDefault="00A81DFE" w:rsidP="00F60731">
            <w:pPr>
              <w:rPr>
                <w:rFonts w:eastAsia="Times New Roman"/>
                <w:sz w:val="26"/>
                <w:szCs w:val="26"/>
              </w:rPr>
            </w:pPr>
            <w:r w:rsidRPr="00B65AF8">
              <w:rPr>
                <w:rFonts w:eastAsia="Times New Roman"/>
                <w:sz w:val="26"/>
                <w:szCs w:val="26"/>
              </w:rPr>
              <w:t>Yếu</w:t>
            </w:r>
          </w:p>
        </w:tc>
      </w:tr>
      <w:tr w:rsidR="00A81DFE" w:rsidRPr="00B65AF8" w14:paraId="1AE8CB10" w14:textId="77777777" w:rsidTr="00F60731">
        <w:tc>
          <w:tcPr>
            <w:tcW w:w="2122" w:type="dxa"/>
          </w:tcPr>
          <w:p w14:paraId="33E4787F" w14:textId="77777777" w:rsidR="00A81DFE" w:rsidRPr="00B65AF8" w:rsidRDefault="00A81DFE" w:rsidP="00F60731">
            <w:pPr>
              <w:rPr>
                <w:rFonts w:eastAsia="Times New Roman"/>
                <w:sz w:val="26"/>
                <w:szCs w:val="26"/>
                <w:lang w:val="vi-VN"/>
              </w:rPr>
            </w:pPr>
            <w:r w:rsidRPr="00B65AF8">
              <w:rPr>
                <w:rFonts w:eastAsia="Times New Roman"/>
                <w:color w:val="000000"/>
                <w:sz w:val="26"/>
                <w:szCs w:val="26"/>
              </w:rPr>
              <w:t>Số học sinh</w:t>
            </w:r>
          </w:p>
        </w:tc>
        <w:tc>
          <w:tcPr>
            <w:tcW w:w="1748" w:type="dxa"/>
          </w:tcPr>
          <w:p w14:paraId="5EEF79D3" w14:textId="77777777" w:rsidR="00A81DFE" w:rsidRPr="00B65AF8" w:rsidRDefault="00A81DFE" w:rsidP="00F60731">
            <w:pPr>
              <w:rPr>
                <w:rFonts w:eastAsia="Times New Roman"/>
                <w:sz w:val="26"/>
                <w:szCs w:val="26"/>
              </w:rPr>
            </w:pPr>
            <w:r w:rsidRPr="00B65AF8">
              <w:rPr>
                <w:rFonts w:eastAsia="Times New Roman"/>
                <w:sz w:val="26"/>
                <w:szCs w:val="26"/>
              </w:rPr>
              <w:t>10</w:t>
            </w:r>
          </w:p>
        </w:tc>
        <w:tc>
          <w:tcPr>
            <w:tcW w:w="1936" w:type="dxa"/>
          </w:tcPr>
          <w:p w14:paraId="24217DC1" w14:textId="77777777" w:rsidR="00A81DFE" w:rsidRPr="00B65AF8" w:rsidRDefault="00A81DFE" w:rsidP="00F60731">
            <w:pPr>
              <w:rPr>
                <w:rFonts w:eastAsia="Times New Roman"/>
                <w:sz w:val="26"/>
                <w:szCs w:val="26"/>
              </w:rPr>
            </w:pPr>
            <w:r w:rsidRPr="00B65AF8">
              <w:rPr>
                <w:rFonts w:eastAsia="Times New Roman"/>
                <w:sz w:val="26"/>
                <w:szCs w:val="26"/>
              </w:rPr>
              <w:t>25</w:t>
            </w:r>
          </w:p>
        </w:tc>
        <w:tc>
          <w:tcPr>
            <w:tcW w:w="1936" w:type="dxa"/>
          </w:tcPr>
          <w:p w14:paraId="33E21062" w14:textId="77777777" w:rsidR="00A81DFE" w:rsidRPr="00B65AF8" w:rsidRDefault="00A81DFE" w:rsidP="00F60731">
            <w:pPr>
              <w:rPr>
                <w:rFonts w:eastAsia="Times New Roman"/>
                <w:sz w:val="26"/>
                <w:szCs w:val="26"/>
              </w:rPr>
            </w:pPr>
            <w:r w:rsidRPr="00B65AF8">
              <w:rPr>
                <w:rFonts w:eastAsia="Times New Roman"/>
                <w:sz w:val="26"/>
                <w:szCs w:val="26"/>
              </w:rPr>
              <w:t>7</w:t>
            </w:r>
          </w:p>
        </w:tc>
        <w:tc>
          <w:tcPr>
            <w:tcW w:w="1936" w:type="dxa"/>
          </w:tcPr>
          <w:p w14:paraId="029B4D15" w14:textId="77777777" w:rsidR="00A81DFE" w:rsidRPr="00B65AF8" w:rsidRDefault="00A81DFE" w:rsidP="00F60731">
            <w:pPr>
              <w:rPr>
                <w:rFonts w:eastAsia="Times New Roman"/>
                <w:sz w:val="26"/>
                <w:szCs w:val="26"/>
              </w:rPr>
            </w:pPr>
            <w:r w:rsidRPr="00B65AF8">
              <w:rPr>
                <w:rFonts w:eastAsia="Times New Roman"/>
                <w:sz w:val="26"/>
                <w:szCs w:val="26"/>
              </w:rPr>
              <w:t>3</w:t>
            </w:r>
          </w:p>
        </w:tc>
      </w:tr>
    </w:tbl>
    <w:p w14:paraId="6FC2F3A3" w14:textId="77777777" w:rsidR="00A81DFE" w:rsidRPr="00B65AF8" w:rsidRDefault="00A81DFE" w:rsidP="00A81DFE">
      <w:pPr>
        <w:spacing w:after="0" w:line="240" w:lineRule="auto"/>
        <w:rPr>
          <w:rFonts w:eastAsia="Times New Roman"/>
          <w:sz w:val="26"/>
          <w:szCs w:val="26"/>
          <w:lang w:val="vi-VN"/>
        </w:rPr>
      </w:pPr>
    </w:p>
    <w:p w14:paraId="2509A85B" w14:textId="77777777" w:rsidR="00A81DFE" w:rsidRPr="00B65AF8" w:rsidRDefault="00A81DFE" w:rsidP="00A81DFE">
      <w:pPr>
        <w:pStyle w:val="ListParagraph"/>
        <w:numPr>
          <w:ilvl w:val="0"/>
          <w:numId w:val="6"/>
        </w:numPr>
        <w:spacing w:after="0" w:line="240" w:lineRule="auto"/>
        <w:contextualSpacing/>
        <w:rPr>
          <w:rFonts w:eastAsia="Times New Roman"/>
          <w:color w:val="000000"/>
          <w:sz w:val="26"/>
          <w:szCs w:val="26"/>
          <w:lang w:val="pt-BR"/>
        </w:rPr>
      </w:pPr>
      <w:r w:rsidRPr="00B65AF8">
        <w:rPr>
          <w:rFonts w:eastAsia="Times New Roman"/>
          <w:color w:val="000000"/>
          <w:sz w:val="26"/>
          <w:szCs w:val="26"/>
        </w:rPr>
        <w:t>Lớp 9A có bao nhiêu HS ?</w:t>
      </w:r>
      <w:r w:rsidRPr="00B65AF8">
        <w:rPr>
          <w:rFonts w:eastAsia="Times New Roman"/>
          <w:color w:val="000000"/>
          <w:sz w:val="26"/>
          <w:szCs w:val="26"/>
          <w:lang w:val="pt-BR"/>
        </w:rPr>
        <w:t xml:space="preserve"> </w:t>
      </w:r>
    </w:p>
    <w:p w14:paraId="7E8C7383" w14:textId="77777777" w:rsidR="00A81DFE" w:rsidRPr="00B65AF8" w:rsidRDefault="00A81DFE" w:rsidP="00A81DFE">
      <w:pPr>
        <w:pStyle w:val="ListParagraph"/>
        <w:numPr>
          <w:ilvl w:val="0"/>
          <w:numId w:val="6"/>
        </w:numPr>
        <w:spacing w:after="0" w:line="240" w:lineRule="auto"/>
        <w:contextualSpacing/>
        <w:rPr>
          <w:sz w:val="26"/>
          <w:szCs w:val="26"/>
        </w:rPr>
      </w:pPr>
      <w:r w:rsidRPr="00B65AF8">
        <w:rPr>
          <w:rFonts w:eastAsia="Times New Roman"/>
          <w:color w:val="000000"/>
          <w:sz w:val="26"/>
          <w:szCs w:val="26"/>
        </w:rPr>
        <w:t xml:space="preserve">Tính số học sinh lớp 9A có kết quả  học tập từ Khá trở lên </w:t>
      </w:r>
    </w:p>
    <w:p w14:paraId="1008C681" w14:textId="38BCB557" w:rsidR="00A81DFE" w:rsidRDefault="00A81DFE" w:rsidP="00A81DFE">
      <w:pPr>
        <w:pStyle w:val="ListParagraph"/>
        <w:numPr>
          <w:ilvl w:val="0"/>
          <w:numId w:val="6"/>
        </w:numPr>
        <w:spacing w:after="0" w:line="240" w:lineRule="auto"/>
        <w:contextualSpacing/>
        <w:rPr>
          <w:rFonts w:eastAsia="Times New Roman"/>
          <w:color w:val="000000"/>
          <w:sz w:val="26"/>
          <w:szCs w:val="26"/>
        </w:rPr>
      </w:pPr>
      <w:r w:rsidRPr="00B65AF8">
        <w:rPr>
          <w:rFonts w:eastAsia="Times New Roman"/>
          <w:color w:val="000000"/>
          <w:sz w:val="26"/>
          <w:szCs w:val="26"/>
        </w:rPr>
        <w:t>Vẽ biểu đồ dạng cột biểu thị xếp loại học tập HK1 của lớp 9A.</w:t>
      </w:r>
    </w:p>
    <w:p w14:paraId="3A859130" w14:textId="118B368E" w:rsidR="00A81DFE" w:rsidRDefault="00A81DFE">
      <w:pPr>
        <w:rPr>
          <w:rFonts w:ascii="Arial" w:eastAsia="Times New Roman" w:hAnsi="Arial"/>
          <w:color w:val="000000"/>
          <w:kern w:val="0"/>
          <w:sz w:val="26"/>
          <w:szCs w:val="26"/>
          <w:lang w:val="vi-VN"/>
          <w14:ligatures w14:val="none"/>
        </w:rPr>
      </w:pPr>
    </w:p>
    <w:p w14:paraId="1D8D53A9" w14:textId="63DB2261" w:rsidR="00A81DFE" w:rsidRPr="00A81DFE" w:rsidRDefault="00A81DFE" w:rsidP="00A81DFE">
      <w:pPr>
        <w:spacing w:after="0" w:line="276" w:lineRule="auto"/>
        <w:ind w:left="284"/>
        <w:rPr>
          <w:color w:val="000000" w:themeColor="text1"/>
          <w:szCs w:val="24"/>
          <w:lang w:val="vi-VN"/>
        </w:rPr>
      </w:pPr>
      <w:r w:rsidRPr="00A81DFE">
        <w:rPr>
          <w:rFonts w:eastAsia="Times New Roman"/>
          <w:b/>
          <w:color w:val="000000" w:themeColor="text1"/>
          <w:szCs w:val="24"/>
          <w:lang w:val="vi-VN"/>
        </w:rPr>
        <w:t xml:space="preserve">Bài </w:t>
      </w:r>
      <w:r>
        <w:rPr>
          <w:rFonts w:eastAsia="Times New Roman"/>
          <w:b/>
          <w:color w:val="000000" w:themeColor="text1"/>
          <w:szCs w:val="24"/>
          <w:lang w:val="vi-VN"/>
        </w:rPr>
        <w:t>2</w:t>
      </w:r>
      <w:r w:rsidRPr="00A81DFE">
        <w:rPr>
          <w:rFonts w:eastAsia="Times New Roman"/>
          <w:b/>
          <w:color w:val="000000" w:themeColor="text1"/>
          <w:szCs w:val="24"/>
          <w:lang w:val="vi-VN"/>
        </w:rPr>
        <w:t xml:space="preserve">. </w:t>
      </w:r>
      <w:r w:rsidRPr="00A81DFE">
        <w:rPr>
          <w:color w:val="000000" w:themeColor="text1"/>
          <w:szCs w:val="24"/>
          <w:lang w:val="vi-VN"/>
        </w:rPr>
        <w:t>Gieo một đồng tiền cân đối đồng chất liên tiếp cho đến khi lần đầu tiên xuất hiện mặt ngửa hoặc cả 6 lần xuất hiện mặt sấp thì dừng lại.</w:t>
      </w:r>
    </w:p>
    <w:p w14:paraId="51CF3A02" w14:textId="77777777" w:rsidR="00A81DFE" w:rsidRPr="00A81DFE" w:rsidRDefault="00A81DFE" w:rsidP="00A81DFE">
      <w:pPr>
        <w:spacing w:after="0" w:line="276" w:lineRule="auto"/>
        <w:ind w:left="284"/>
        <w:rPr>
          <w:color w:val="000000" w:themeColor="text1"/>
          <w:szCs w:val="24"/>
          <w:lang w:val="vi-VN"/>
        </w:rPr>
      </w:pPr>
      <w:r w:rsidRPr="00A81DFE">
        <w:rPr>
          <w:color w:val="000000" w:themeColor="text1"/>
          <w:szCs w:val="24"/>
          <w:lang w:val="vi-VN"/>
        </w:rPr>
        <w:t xml:space="preserve">a) Mô tả tập </w:t>
      </w:r>
      <w:r w:rsidRPr="00A81DFE">
        <w:rPr>
          <w:i/>
          <w:iCs/>
          <w:color w:val="000000" w:themeColor="text1"/>
          <w:szCs w:val="24"/>
          <w:lang w:val="vi-VN"/>
        </w:rPr>
        <w:t>A</w:t>
      </w:r>
      <w:r w:rsidRPr="00A81DFE">
        <w:rPr>
          <w:color w:val="000000" w:themeColor="text1"/>
          <w:szCs w:val="24"/>
          <w:lang w:val="vi-VN"/>
        </w:rPr>
        <w:t xml:space="preserve"> các kết quả có thể xảy ra của sự kiện.</w:t>
      </w:r>
    </w:p>
    <w:p w14:paraId="15F140BC" w14:textId="77777777" w:rsidR="00A81DFE" w:rsidRPr="00A81DFE" w:rsidRDefault="00A81DFE" w:rsidP="00A81DFE">
      <w:pPr>
        <w:spacing w:after="0" w:line="276" w:lineRule="auto"/>
        <w:ind w:left="284"/>
        <w:rPr>
          <w:color w:val="000000" w:themeColor="text1"/>
          <w:szCs w:val="24"/>
          <w:lang w:val="vi-VN"/>
        </w:rPr>
      </w:pPr>
      <w:r w:rsidRPr="00A81DFE">
        <w:rPr>
          <w:color w:val="000000" w:themeColor="text1"/>
          <w:szCs w:val="24"/>
          <w:lang w:val="vi-VN"/>
        </w:rPr>
        <w:t xml:space="preserve">b) Tính </w:t>
      </w:r>
      <w:r w:rsidRPr="00A81DFE">
        <w:rPr>
          <w:i/>
          <w:iCs/>
          <w:color w:val="000000" w:themeColor="text1"/>
          <w:szCs w:val="24"/>
          <w:lang w:val="vi-VN"/>
        </w:rPr>
        <w:t>xác suất</w:t>
      </w:r>
      <w:r w:rsidRPr="00A81DFE">
        <w:rPr>
          <w:color w:val="000000" w:themeColor="text1"/>
          <w:szCs w:val="24"/>
          <w:lang w:val="vi-VN"/>
        </w:rPr>
        <w:t xml:space="preserve"> (khả năng xảy ra) của sự kiện:</w:t>
      </w:r>
    </w:p>
    <w:p w14:paraId="634D3640" w14:textId="77777777" w:rsidR="00A81DFE" w:rsidRPr="00A81DFE" w:rsidRDefault="00A81DFE" w:rsidP="00A81DFE">
      <w:pPr>
        <w:tabs>
          <w:tab w:val="left" w:pos="8023"/>
        </w:tabs>
        <w:spacing w:after="0" w:line="276" w:lineRule="auto"/>
        <w:ind w:left="284"/>
        <w:rPr>
          <w:color w:val="000000" w:themeColor="text1"/>
          <w:szCs w:val="24"/>
          <w:lang w:val="vi-VN"/>
        </w:rPr>
      </w:pPr>
      <w:r w:rsidRPr="00A81DFE">
        <w:rPr>
          <w:color w:val="000000" w:themeColor="text1"/>
          <w:szCs w:val="24"/>
          <w:lang w:val="vi-VN"/>
        </w:rPr>
        <w:t>A: “Số lần gieo không vượt quá ba”</w:t>
      </w:r>
      <w:r w:rsidRPr="00A81DFE">
        <w:rPr>
          <w:color w:val="000000" w:themeColor="text1"/>
          <w:szCs w:val="24"/>
          <w:lang w:val="vi-VN"/>
        </w:rPr>
        <w:tab/>
      </w:r>
    </w:p>
    <w:p w14:paraId="242719CE" w14:textId="77777777" w:rsidR="00A81DFE" w:rsidRPr="00A81DFE" w:rsidRDefault="00A81DFE" w:rsidP="00A81DFE">
      <w:pPr>
        <w:spacing w:after="0" w:line="276" w:lineRule="auto"/>
        <w:ind w:left="284"/>
        <w:rPr>
          <w:color w:val="000000" w:themeColor="text1"/>
          <w:szCs w:val="24"/>
          <w:lang w:val="vi-VN"/>
        </w:rPr>
      </w:pPr>
      <w:r w:rsidRPr="00A81DFE">
        <w:rPr>
          <w:color w:val="000000" w:themeColor="text1"/>
          <w:szCs w:val="24"/>
          <w:lang w:val="vi-VN"/>
        </w:rPr>
        <w:t>B: “Số lần gieo là năm”</w:t>
      </w:r>
    </w:p>
    <w:p w14:paraId="0B15C48A" w14:textId="77777777" w:rsidR="00A81DFE" w:rsidRPr="00A81DFE" w:rsidRDefault="00A81DFE" w:rsidP="00A81DFE">
      <w:pPr>
        <w:spacing w:after="0" w:line="276" w:lineRule="auto"/>
        <w:ind w:left="284"/>
        <w:rPr>
          <w:color w:val="000000" w:themeColor="text1"/>
          <w:szCs w:val="24"/>
          <w:lang w:val="vi-VN"/>
        </w:rPr>
      </w:pPr>
      <w:r w:rsidRPr="00A81DFE">
        <w:rPr>
          <w:color w:val="000000" w:themeColor="text1"/>
          <w:szCs w:val="24"/>
          <w:lang w:val="vi-VN"/>
        </w:rPr>
        <w:t>C: “Số lần gieo là sáu”</w:t>
      </w:r>
    </w:p>
    <w:p w14:paraId="5DFE7276" w14:textId="37A2D034" w:rsidR="00A81DFE" w:rsidRPr="00902F39" w:rsidRDefault="00A81DFE" w:rsidP="00902F39">
      <w:pPr>
        <w:spacing w:after="0" w:line="276" w:lineRule="auto"/>
        <w:ind w:left="284"/>
        <w:rPr>
          <w:rFonts w:eastAsia="Times New Roman"/>
          <w:bCs/>
          <w:color w:val="000000" w:themeColor="text1"/>
          <w:szCs w:val="24"/>
          <w:lang w:val="vi-VN"/>
        </w:rPr>
      </w:pPr>
      <w:r w:rsidRPr="00902F39">
        <w:rPr>
          <w:rFonts w:eastAsia="Times New Roman"/>
          <w:b/>
          <w:color w:val="000000" w:themeColor="text1"/>
          <w:szCs w:val="24"/>
          <w:lang w:val="vi-VN"/>
        </w:rPr>
        <w:t xml:space="preserve">Bài </w:t>
      </w:r>
      <w:r w:rsidRPr="00902F39">
        <w:rPr>
          <w:rFonts w:eastAsia="Times New Roman"/>
          <w:b/>
          <w:color w:val="000000" w:themeColor="text1"/>
          <w:szCs w:val="24"/>
          <w:lang w:val="vi-VN"/>
        </w:rPr>
        <w:t>3</w:t>
      </w:r>
      <w:r w:rsidRPr="00902F39">
        <w:rPr>
          <w:rFonts w:eastAsia="Times New Roman"/>
          <w:b/>
          <w:color w:val="000000" w:themeColor="text1"/>
          <w:szCs w:val="24"/>
          <w:lang w:val="vi-VN"/>
        </w:rPr>
        <w:t xml:space="preserve">: </w:t>
      </w:r>
      <w:r w:rsidRPr="00902F39">
        <w:rPr>
          <w:rFonts w:eastAsia="Times New Roman"/>
          <w:bCs/>
          <w:color w:val="000000" w:themeColor="text1"/>
          <w:szCs w:val="24"/>
          <w:lang w:val="vi-VN"/>
        </w:rPr>
        <w:t>Một lớp gồm 50 học sinh trong đó có 30 học sinh giỏi tiếng Anh,  25 học sinh giỏi tiếng Pháp, 15 học sinh giỏi tiếng Trung,</w:t>
      </w:r>
      <w:r w:rsidR="00902F39">
        <w:rPr>
          <w:rFonts w:eastAsia="Times New Roman"/>
          <w:bCs/>
          <w:color w:val="000000" w:themeColor="text1"/>
          <w:szCs w:val="24"/>
          <w:lang w:val="vi-VN"/>
        </w:rPr>
        <w:t xml:space="preserve"> </w:t>
      </w:r>
      <w:r w:rsidRPr="00902F39">
        <w:rPr>
          <w:rFonts w:eastAsia="Times New Roman"/>
          <w:bCs/>
          <w:color w:val="000000" w:themeColor="text1"/>
          <w:szCs w:val="24"/>
          <w:lang w:val="vi-VN"/>
        </w:rPr>
        <w:t xml:space="preserve">12 học sinh giỏi tiếng Anh và tiếng Pháp, 7 học sinh giỏi tiếng Anh và tiếng Trung, 5 học sinh giỏi tiếng Pháp và tiếng Trung, 2 học sinh giỏi cả ba thứ tiếng trên. Chọn ngẫu nhiên một học sinh trong lớp để kiểm tra năng lực ngoại ngữ của bạn ấy. Gọi A là biến cố chọn được học sinh chỉ giỏi tiếng Anh, n(A) là số học sinh chỉ giỏi tiếng Anh có trong lớp, xác suất (khả năng) xảy ra của biến cố A gọi là P(A) với P(A) = </w:t>
      </w:r>
      <w:r w:rsidR="00902F39" w:rsidRPr="00902F39">
        <w:rPr>
          <w:rFonts w:eastAsia="Times New Roman"/>
          <w:bCs/>
          <w:color w:val="000000" w:themeColor="text1"/>
          <w:position w:val="-24"/>
          <w:szCs w:val="24"/>
          <w:lang w:val="vi-VN"/>
        </w:rPr>
        <w:object w:dxaOrig="560" w:dyaOrig="620" w14:anchorId="4419D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8.2pt;height:31.2pt" o:ole="">
            <v:imagedata r:id="rId5" o:title=""/>
          </v:shape>
          <o:OLEObject Type="Embed" ProgID="Equation.DSMT4" ShapeID="_x0000_i1038" DrawAspect="Content" ObjectID="_1768149344" r:id="rId6"/>
        </w:object>
      </w:r>
      <w:r w:rsidRPr="00902F39">
        <w:rPr>
          <w:rFonts w:eastAsia="Times New Roman"/>
          <w:bCs/>
          <w:color w:val="000000" w:themeColor="text1"/>
          <w:szCs w:val="24"/>
          <w:lang w:val="vi-VN"/>
        </w:rPr>
        <w:t>. Tính P(A).</w:t>
      </w:r>
    </w:p>
    <w:p w14:paraId="5AE2D4D1" w14:textId="77777777" w:rsidR="00A81DFE" w:rsidRPr="00902F39" w:rsidRDefault="00A81DFE">
      <w:pPr>
        <w:rPr>
          <w:bCs/>
          <w:sz w:val="26"/>
          <w:szCs w:val="26"/>
          <w:lang w:val="vi-VN"/>
        </w:rPr>
      </w:pPr>
      <w:r w:rsidRPr="00902F39">
        <w:rPr>
          <w:bCs/>
          <w:sz w:val="26"/>
          <w:szCs w:val="26"/>
          <w:lang w:val="vi-VN"/>
        </w:rPr>
        <w:br w:type="page"/>
      </w:r>
    </w:p>
    <w:p w14:paraId="091A0E06" w14:textId="05F87654" w:rsidR="00A81DFE" w:rsidRDefault="00A81DFE" w:rsidP="00A81DFE">
      <w:pPr>
        <w:spacing w:after="0" w:line="240" w:lineRule="auto"/>
        <w:contextualSpacing/>
        <w:rPr>
          <w:b/>
          <w:bCs/>
          <w:sz w:val="26"/>
          <w:szCs w:val="26"/>
        </w:rPr>
      </w:pPr>
      <w:r>
        <w:rPr>
          <w:b/>
          <w:bCs/>
          <w:sz w:val="26"/>
          <w:szCs w:val="26"/>
        </w:rPr>
        <w:lastRenderedPageBreak/>
        <w:t>Đáp án</w:t>
      </w:r>
    </w:p>
    <w:p w14:paraId="510B4757" w14:textId="4B0B3C6D" w:rsidR="00A81DFE" w:rsidRDefault="00A81DFE" w:rsidP="00A81DFE">
      <w:pPr>
        <w:spacing w:after="0" w:line="240" w:lineRule="auto"/>
        <w:contextualSpacing/>
        <w:rPr>
          <w:b/>
          <w:bCs/>
          <w:sz w:val="26"/>
          <w:szCs w:val="26"/>
        </w:rPr>
      </w:pPr>
      <w:r>
        <w:rPr>
          <w:b/>
          <w:bCs/>
          <w:sz w:val="26"/>
          <w:szCs w:val="26"/>
        </w:rPr>
        <w:t xml:space="preserve">bài 1: </w:t>
      </w:r>
    </w:p>
    <w:p w14:paraId="5BEA0402" w14:textId="148C7061" w:rsidR="00A81DFE" w:rsidRPr="00A81DFE" w:rsidRDefault="00A81DFE" w:rsidP="00A81DFE">
      <w:pPr>
        <w:pStyle w:val="ListParagraph"/>
        <w:numPr>
          <w:ilvl w:val="0"/>
          <w:numId w:val="8"/>
        </w:numPr>
        <w:spacing w:after="0" w:line="240" w:lineRule="auto"/>
        <w:contextualSpacing/>
        <w:rPr>
          <w:sz w:val="26"/>
          <w:szCs w:val="26"/>
        </w:rPr>
      </w:pPr>
      <w:r w:rsidRPr="00A81DFE">
        <w:rPr>
          <w:sz w:val="26"/>
          <w:szCs w:val="26"/>
          <w:lang w:val="en-US"/>
        </w:rPr>
        <w:t>Số học sinh lớp 9A là:</w:t>
      </w:r>
    </w:p>
    <w:p w14:paraId="26843DF4" w14:textId="1D538D0D" w:rsidR="00A81DFE" w:rsidRPr="00A81DFE" w:rsidRDefault="00A81DFE" w:rsidP="00A81DFE">
      <w:pPr>
        <w:pStyle w:val="ListParagraph"/>
        <w:spacing w:after="0" w:line="240" w:lineRule="auto"/>
        <w:contextualSpacing/>
        <w:rPr>
          <w:b/>
          <w:bCs/>
          <w:sz w:val="26"/>
          <w:szCs w:val="26"/>
        </w:rPr>
      </w:pPr>
      <w:r>
        <w:rPr>
          <w:sz w:val="26"/>
          <w:szCs w:val="26"/>
          <w:lang w:val="pt-BR"/>
        </w:rPr>
        <w:t xml:space="preserve">10 </w:t>
      </w:r>
      <w:r w:rsidRPr="00B65AF8">
        <w:rPr>
          <w:sz w:val="26"/>
          <w:szCs w:val="26"/>
          <w:lang w:val="pt-BR"/>
        </w:rPr>
        <w:t>+ 25 + 7 + 3 = 45  (HS)</w:t>
      </w:r>
    </w:p>
    <w:p w14:paraId="600898BA" w14:textId="5ACCB80C" w:rsidR="00A81DFE" w:rsidRDefault="00A81DFE" w:rsidP="00A81DFE">
      <w:pPr>
        <w:pStyle w:val="ListParagraph"/>
        <w:numPr>
          <w:ilvl w:val="0"/>
          <w:numId w:val="8"/>
        </w:numPr>
        <w:spacing w:after="0" w:line="240" w:lineRule="auto"/>
        <w:contextualSpacing/>
        <w:rPr>
          <w:sz w:val="26"/>
          <w:szCs w:val="26"/>
        </w:rPr>
      </w:pPr>
      <w:r w:rsidRPr="00A81DFE">
        <w:rPr>
          <w:sz w:val="26"/>
          <w:szCs w:val="26"/>
        </w:rPr>
        <w:t>Số học sinh lớp 9A có kết quả học tập từ Khá trở lên</w:t>
      </w:r>
    </w:p>
    <w:p w14:paraId="4C123AA4" w14:textId="46648B57" w:rsidR="00A81DFE" w:rsidRDefault="00A81DFE" w:rsidP="00A81DFE">
      <w:pPr>
        <w:pStyle w:val="ListParagraph"/>
        <w:spacing w:after="0" w:line="240" w:lineRule="auto"/>
        <w:contextualSpacing/>
        <w:rPr>
          <w:rFonts w:eastAsia="Times New Roman"/>
          <w:color w:val="000000"/>
          <w:sz w:val="26"/>
          <w:szCs w:val="26"/>
        </w:rPr>
      </w:pPr>
      <w:r w:rsidRPr="00B65AF8">
        <w:rPr>
          <w:rFonts w:eastAsia="Times New Roman"/>
          <w:color w:val="000000"/>
          <w:sz w:val="26"/>
          <w:szCs w:val="26"/>
        </w:rPr>
        <w:t>25 + 10 = 35   (HS)</w:t>
      </w:r>
    </w:p>
    <w:p w14:paraId="0B35D980" w14:textId="70101006" w:rsidR="00A81DFE" w:rsidRPr="00A81DFE" w:rsidRDefault="00A81DFE" w:rsidP="00A81DFE">
      <w:pPr>
        <w:pStyle w:val="ListParagraph"/>
        <w:numPr>
          <w:ilvl w:val="0"/>
          <w:numId w:val="8"/>
        </w:numPr>
        <w:spacing w:after="0" w:line="240" w:lineRule="auto"/>
        <w:contextualSpacing/>
        <w:rPr>
          <w:sz w:val="26"/>
          <w:szCs w:val="26"/>
        </w:rPr>
      </w:pPr>
      <w:r>
        <w:rPr>
          <w:sz w:val="26"/>
          <w:szCs w:val="26"/>
          <w:lang w:val="en-US"/>
        </w:rPr>
        <w:t>Biểu đồ cột</w:t>
      </w:r>
    </w:p>
    <w:p w14:paraId="26CB8F88" w14:textId="33439DCE" w:rsidR="00A81DFE" w:rsidRDefault="00A81DFE" w:rsidP="00A81DFE">
      <w:pPr>
        <w:pStyle w:val="ListParagraph"/>
        <w:spacing w:after="0" w:line="240" w:lineRule="auto"/>
        <w:contextualSpacing/>
        <w:rPr>
          <w:sz w:val="26"/>
          <w:szCs w:val="26"/>
        </w:rPr>
      </w:pPr>
      <w:r w:rsidRPr="00B65AF8">
        <w:rPr>
          <w:noProof/>
          <w:sz w:val="26"/>
          <w:szCs w:val="26"/>
        </w:rPr>
        <w:drawing>
          <wp:anchor distT="0" distB="0" distL="114300" distR="114300" simplePos="0" relativeHeight="251658240" behindDoc="0" locked="0" layoutInCell="1" allowOverlap="1" wp14:anchorId="51545AF5" wp14:editId="054A8AFB">
            <wp:simplePos x="0" y="0"/>
            <wp:positionH relativeFrom="column">
              <wp:posOffset>540962</wp:posOffset>
            </wp:positionH>
            <wp:positionV relativeFrom="paragraph">
              <wp:posOffset>63309</wp:posOffset>
            </wp:positionV>
            <wp:extent cx="3778885" cy="1934210"/>
            <wp:effectExtent l="0" t="0" r="0" b="0"/>
            <wp:wrapNone/>
            <wp:docPr id="2097361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8885" cy="1934210"/>
                    </a:xfrm>
                    <a:prstGeom prst="rect">
                      <a:avLst/>
                    </a:prstGeom>
                    <a:noFill/>
                    <a:ln>
                      <a:noFill/>
                    </a:ln>
                  </pic:spPr>
                </pic:pic>
              </a:graphicData>
            </a:graphic>
          </wp:anchor>
        </w:drawing>
      </w:r>
    </w:p>
    <w:p w14:paraId="19FD6BD6" w14:textId="77777777" w:rsidR="00A81DFE" w:rsidRPr="00A81DFE" w:rsidRDefault="00A81DFE" w:rsidP="00A81DFE">
      <w:pPr>
        <w:rPr>
          <w:lang w:val="vi-VN"/>
        </w:rPr>
      </w:pPr>
    </w:p>
    <w:p w14:paraId="3DCD4E9D" w14:textId="77777777" w:rsidR="00A81DFE" w:rsidRPr="00A81DFE" w:rsidRDefault="00A81DFE" w:rsidP="00A81DFE">
      <w:pPr>
        <w:rPr>
          <w:lang w:val="vi-VN"/>
        </w:rPr>
      </w:pPr>
    </w:p>
    <w:p w14:paraId="24E6E9A8" w14:textId="77777777" w:rsidR="00A81DFE" w:rsidRPr="00A81DFE" w:rsidRDefault="00A81DFE" w:rsidP="00A81DFE">
      <w:pPr>
        <w:rPr>
          <w:lang w:val="vi-VN"/>
        </w:rPr>
      </w:pPr>
    </w:p>
    <w:p w14:paraId="65966E4E" w14:textId="77777777" w:rsidR="00A81DFE" w:rsidRPr="00A81DFE" w:rsidRDefault="00A81DFE" w:rsidP="00A81DFE">
      <w:pPr>
        <w:rPr>
          <w:lang w:val="vi-VN"/>
        </w:rPr>
      </w:pPr>
    </w:p>
    <w:p w14:paraId="7E6CB1C1" w14:textId="77777777" w:rsidR="00A81DFE" w:rsidRPr="00A81DFE" w:rsidRDefault="00A81DFE" w:rsidP="00A81DFE">
      <w:pPr>
        <w:rPr>
          <w:lang w:val="vi-VN"/>
        </w:rPr>
      </w:pPr>
    </w:p>
    <w:p w14:paraId="42853400" w14:textId="77777777" w:rsidR="00A81DFE" w:rsidRDefault="00A81DFE" w:rsidP="00A81DFE">
      <w:pPr>
        <w:rPr>
          <w:rFonts w:ascii="Arial" w:eastAsia="Arial" w:hAnsi="Arial"/>
          <w:kern w:val="0"/>
          <w:sz w:val="26"/>
          <w:szCs w:val="26"/>
          <w:lang w:val="vi-VN"/>
          <w14:ligatures w14:val="none"/>
        </w:rPr>
      </w:pPr>
    </w:p>
    <w:p w14:paraId="36F33CAA" w14:textId="6798834F" w:rsidR="00A81DFE" w:rsidRDefault="00A81DFE" w:rsidP="00A81DFE">
      <w:pPr>
        <w:ind w:firstLine="720"/>
        <w:rPr>
          <w:b/>
          <w:bCs/>
          <w:lang w:val="vi-VN"/>
        </w:rPr>
      </w:pPr>
      <w:r>
        <w:rPr>
          <w:b/>
          <w:bCs/>
          <w:lang w:val="vi-VN"/>
        </w:rPr>
        <w:t>Bài 2</w:t>
      </w:r>
    </w:p>
    <w:p w14:paraId="44599FE1" w14:textId="77777777" w:rsidR="00A81DFE" w:rsidRPr="00A81DFE" w:rsidRDefault="00A81DFE" w:rsidP="00A81DFE">
      <w:pPr>
        <w:spacing w:after="0" w:line="276" w:lineRule="auto"/>
        <w:ind w:left="284"/>
        <w:rPr>
          <w:color w:val="000000" w:themeColor="text1"/>
          <w:szCs w:val="24"/>
          <w:lang w:val="vi-VN"/>
        </w:rPr>
      </w:pPr>
      <w:r w:rsidRPr="00A81DFE">
        <w:rPr>
          <w:color w:val="000000" w:themeColor="text1"/>
          <w:szCs w:val="24"/>
          <w:lang w:val="vi-VN"/>
        </w:rPr>
        <w:t xml:space="preserve">a) Các kết quả có thể xảy ra là: </w:t>
      </w:r>
      <w:r w:rsidRPr="00791340">
        <w:rPr>
          <w:color w:val="000000" w:themeColor="text1"/>
          <w:position w:val="-10"/>
        </w:rPr>
        <w:object w:dxaOrig="639" w:dyaOrig="320" w14:anchorId="602E0659">
          <v:shape id="_x0000_i1025" type="#_x0000_t75" style="width:31.8pt;height:15.6pt" o:ole="">
            <v:imagedata r:id="rId8" o:title=""/>
          </v:shape>
          <o:OLEObject Type="Embed" ProgID="Equation.DSMT4" ShapeID="_x0000_i1025" DrawAspect="Content" ObjectID="_1768149345" r:id="rId9"/>
        </w:object>
      </w:r>
      <w:r w:rsidRPr="00A81DFE">
        <w:rPr>
          <w:i/>
          <w:iCs/>
          <w:color w:val="000000" w:themeColor="text1"/>
          <w:szCs w:val="24"/>
          <w:lang w:val="vi-VN"/>
        </w:rPr>
        <w:t>N; SN; SSN; SSSN; SSSSN; SSSSSS</w:t>
      </w:r>
      <w:r w:rsidRPr="00A81DFE">
        <w:rPr>
          <w:color w:val="000000" w:themeColor="text1"/>
          <w:szCs w:val="24"/>
          <w:lang w:val="vi-VN"/>
        </w:rPr>
        <w:t xml:space="preserve">} </w:t>
      </w:r>
    </w:p>
    <w:p w14:paraId="3D575746" w14:textId="77777777" w:rsidR="00A81DFE" w:rsidRPr="00A81DFE" w:rsidRDefault="00A81DFE" w:rsidP="00A81DFE">
      <w:pPr>
        <w:spacing w:after="0" w:line="276" w:lineRule="auto"/>
        <w:ind w:left="284"/>
        <w:rPr>
          <w:color w:val="000000" w:themeColor="text1"/>
          <w:szCs w:val="24"/>
          <w:lang w:val="vi-VN"/>
        </w:rPr>
      </w:pPr>
      <w:r w:rsidRPr="00A81DFE">
        <w:rPr>
          <w:color w:val="000000" w:themeColor="text1"/>
          <w:szCs w:val="24"/>
          <w:lang w:val="vi-VN"/>
        </w:rPr>
        <w:t xml:space="preserve">b) Xác suất biến cố </w:t>
      </w:r>
      <w:r w:rsidRPr="00A81DFE">
        <w:rPr>
          <w:i/>
          <w:iCs/>
          <w:color w:val="000000" w:themeColor="text1"/>
          <w:szCs w:val="24"/>
          <w:lang w:val="vi-VN"/>
        </w:rPr>
        <w:t>A</w:t>
      </w:r>
      <w:r w:rsidRPr="00A81DFE">
        <w:rPr>
          <w:color w:val="000000" w:themeColor="text1"/>
          <w:szCs w:val="24"/>
          <w:lang w:val="vi-VN"/>
        </w:rPr>
        <w:t xml:space="preserve"> là: </w:t>
      </w:r>
      <w:r w:rsidRPr="00791340">
        <w:rPr>
          <w:color w:val="000000" w:themeColor="text1"/>
          <w:position w:val="-24"/>
        </w:rPr>
        <w:object w:dxaOrig="620" w:dyaOrig="620" w14:anchorId="60B66EF4">
          <v:shape id="_x0000_i1026" type="#_x0000_t75" style="width:31.2pt;height:31.2pt" o:ole="">
            <v:imagedata r:id="rId10" o:title=""/>
          </v:shape>
          <o:OLEObject Type="Embed" ProgID="Equation.DSMT4" ShapeID="_x0000_i1026" DrawAspect="Content" ObjectID="_1768149346" r:id="rId11"/>
        </w:object>
      </w:r>
    </w:p>
    <w:p w14:paraId="5ABBFEC8" w14:textId="77777777" w:rsidR="00A81DFE" w:rsidRPr="00A81DFE" w:rsidRDefault="00A81DFE" w:rsidP="00A81DFE">
      <w:pPr>
        <w:spacing w:after="0" w:line="276" w:lineRule="auto"/>
        <w:ind w:left="284"/>
        <w:rPr>
          <w:color w:val="000000" w:themeColor="text1"/>
          <w:szCs w:val="24"/>
          <w:lang w:val="vi-VN"/>
        </w:rPr>
      </w:pPr>
      <w:r w:rsidRPr="00A81DFE">
        <w:rPr>
          <w:color w:val="000000" w:themeColor="text1"/>
          <w:szCs w:val="24"/>
          <w:lang w:val="vi-VN"/>
        </w:rPr>
        <w:t xml:space="preserve">Xác suất biến cố </w:t>
      </w:r>
      <w:r w:rsidRPr="00A81DFE">
        <w:rPr>
          <w:i/>
          <w:iCs/>
          <w:color w:val="000000" w:themeColor="text1"/>
          <w:szCs w:val="24"/>
          <w:lang w:val="vi-VN"/>
        </w:rPr>
        <w:t>B</w:t>
      </w:r>
      <w:r w:rsidRPr="00A81DFE">
        <w:rPr>
          <w:color w:val="000000" w:themeColor="text1"/>
          <w:szCs w:val="24"/>
          <w:lang w:val="vi-VN"/>
        </w:rPr>
        <w:t xml:space="preserve"> là: </w:t>
      </w:r>
      <w:r w:rsidRPr="00791340">
        <w:rPr>
          <w:color w:val="000000" w:themeColor="text1"/>
          <w:position w:val="-24"/>
        </w:rPr>
        <w:object w:dxaOrig="220" w:dyaOrig="620" w14:anchorId="51CB72B0">
          <v:shape id="_x0000_i1027" type="#_x0000_t75" style="width:10.8pt;height:31.2pt" o:ole="">
            <v:imagedata r:id="rId12" o:title=""/>
          </v:shape>
          <o:OLEObject Type="Embed" ProgID="Equation.DSMT4" ShapeID="_x0000_i1027" DrawAspect="Content" ObjectID="_1768149347" r:id="rId13"/>
        </w:object>
      </w:r>
    </w:p>
    <w:p w14:paraId="792A1D23" w14:textId="77777777" w:rsidR="00A81DFE" w:rsidRPr="00A81DFE" w:rsidRDefault="00A81DFE" w:rsidP="00A81DFE">
      <w:pPr>
        <w:spacing w:after="0" w:line="276" w:lineRule="auto"/>
        <w:ind w:left="284"/>
        <w:rPr>
          <w:color w:val="000000" w:themeColor="text1"/>
          <w:szCs w:val="24"/>
          <w:lang w:val="vi-VN"/>
        </w:rPr>
      </w:pPr>
      <w:r w:rsidRPr="00A81DFE">
        <w:rPr>
          <w:color w:val="000000" w:themeColor="text1"/>
          <w:szCs w:val="24"/>
          <w:lang w:val="vi-VN"/>
        </w:rPr>
        <w:t xml:space="preserve">Xác suất biến cố </w:t>
      </w:r>
      <w:r w:rsidRPr="00A81DFE">
        <w:rPr>
          <w:i/>
          <w:iCs/>
          <w:color w:val="000000" w:themeColor="text1"/>
          <w:szCs w:val="24"/>
          <w:lang w:val="vi-VN"/>
        </w:rPr>
        <w:t>C</w:t>
      </w:r>
      <w:r w:rsidRPr="00A81DFE">
        <w:rPr>
          <w:color w:val="000000" w:themeColor="text1"/>
          <w:szCs w:val="24"/>
          <w:lang w:val="vi-VN"/>
        </w:rPr>
        <w:t xml:space="preserve"> là: </w:t>
      </w:r>
      <w:r w:rsidRPr="00791340">
        <w:rPr>
          <w:color w:val="000000" w:themeColor="text1"/>
          <w:position w:val="-24"/>
        </w:rPr>
        <w:object w:dxaOrig="220" w:dyaOrig="620" w14:anchorId="04FBA0EF">
          <v:shape id="_x0000_i1028" type="#_x0000_t75" style="width:10.8pt;height:31.2pt" o:ole="">
            <v:imagedata r:id="rId14" o:title=""/>
          </v:shape>
          <o:OLEObject Type="Embed" ProgID="Equation.DSMT4" ShapeID="_x0000_i1028" DrawAspect="Content" ObjectID="_1768149348" r:id="rId15"/>
        </w:object>
      </w:r>
    </w:p>
    <w:p w14:paraId="4DFC3946" w14:textId="48B9194C" w:rsidR="00A81DFE" w:rsidRDefault="00A81DFE" w:rsidP="00A81DFE">
      <w:pPr>
        <w:ind w:firstLine="720"/>
        <w:rPr>
          <w:b/>
          <w:bCs/>
          <w:lang w:val="vi-VN"/>
        </w:rPr>
      </w:pPr>
      <w:r>
        <w:rPr>
          <w:b/>
          <w:bCs/>
          <w:lang w:val="vi-VN"/>
        </w:rPr>
        <w:t>Bài 3</w:t>
      </w:r>
    </w:p>
    <w:p w14:paraId="1E084552" w14:textId="77777777" w:rsidR="00902F39" w:rsidRPr="00902F39" w:rsidRDefault="00902F39" w:rsidP="00902F39">
      <w:pPr>
        <w:spacing w:after="0" w:line="240" w:lineRule="auto"/>
        <w:jc w:val="both"/>
        <w:rPr>
          <w:noProof/>
          <w:lang w:val="vi-VN"/>
        </w:rPr>
      </w:pPr>
      <w:r w:rsidRPr="00902F39">
        <w:rPr>
          <w:noProof/>
          <w:lang w:val="vi-VN"/>
        </w:rPr>
        <w:t xml:space="preserve">Số học sinh chỉ giỏi tiếng Anh có trong lớp là </w:t>
      </w:r>
    </w:p>
    <w:p w14:paraId="3E5817C8" w14:textId="77777777" w:rsidR="00902F39" w:rsidRPr="00902F39" w:rsidRDefault="00902F39" w:rsidP="00902F39">
      <w:pPr>
        <w:spacing w:after="0" w:line="240" w:lineRule="auto"/>
        <w:jc w:val="center"/>
        <w:rPr>
          <w:noProof/>
          <w:lang w:val="vi-VN"/>
        </w:rPr>
      </w:pPr>
      <w:r w:rsidRPr="00902F39">
        <w:rPr>
          <w:noProof/>
          <w:lang w:val="vi-VN"/>
        </w:rPr>
        <w:t>30 – (12 + 7 – 2) = 13 học sinh</w:t>
      </w:r>
    </w:p>
    <w:p w14:paraId="549527F3" w14:textId="77777777" w:rsidR="00902F39" w:rsidRPr="00902F39" w:rsidRDefault="00902F39" w:rsidP="00902F39">
      <w:pPr>
        <w:spacing w:after="0" w:line="240" w:lineRule="auto"/>
        <w:jc w:val="both"/>
        <w:rPr>
          <w:noProof/>
          <w:lang w:val="vi-VN"/>
        </w:rPr>
      </w:pPr>
      <w:r w:rsidRPr="00902F39">
        <w:rPr>
          <w:noProof/>
          <w:lang w:val="vi-VN"/>
        </w:rPr>
        <w:t>Xác suất xảy ra của biến cố A là</w:t>
      </w:r>
    </w:p>
    <w:p w14:paraId="7667590E" w14:textId="792A7C60" w:rsidR="00A81DFE" w:rsidRPr="00A81DFE" w:rsidRDefault="00902F39" w:rsidP="00902F39">
      <w:pPr>
        <w:ind w:firstLine="720"/>
        <w:rPr>
          <w:b/>
          <w:bCs/>
          <w:lang w:val="vi-VN"/>
        </w:rPr>
      </w:pPr>
      <w:r w:rsidRPr="00AD67BF">
        <w:rPr>
          <w:noProof/>
          <w:position w:val="-26"/>
        </w:rPr>
        <w:object w:dxaOrig="1200" w:dyaOrig="680" w14:anchorId="554A4A11">
          <v:shape id="_x0000_i1041" type="#_x0000_t75" style="width:60pt;height:34.2pt" o:ole="">
            <v:imagedata r:id="rId16" o:title=""/>
          </v:shape>
          <o:OLEObject Type="Embed" ProgID="Equation.DSMT4" ShapeID="_x0000_i1041" DrawAspect="Content" ObjectID="_1768149349" r:id="rId17"/>
        </w:object>
      </w:r>
    </w:p>
    <w:sectPr w:rsidR="00A81DFE" w:rsidRPr="00A81DFE" w:rsidSect="00B170A0">
      <w:pgSz w:w="11906" w:h="16838" w:code="9"/>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83A"/>
    <w:multiLevelType w:val="hybridMultilevel"/>
    <w:tmpl w:val="11E82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17480"/>
    <w:multiLevelType w:val="hybridMultilevel"/>
    <w:tmpl w:val="79F640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6F15674"/>
    <w:multiLevelType w:val="hybridMultilevel"/>
    <w:tmpl w:val="B2E2137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FF777EA"/>
    <w:multiLevelType w:val="hybridMultilevel"/>
    <w:tmpl w:val="D4B0DF84"/>
    <w:lvl w:ilvl="0" w:tplc="944C91B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74AC3"/>
    <w:multiLevelType w:val="hybridMultilevel"/>
    <w:tmpl w:val="98602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37395"/>
    <w:multiLevelType w:val="multilevel"/>
    <w:tmpl w:val="471373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C97647"/>
    <w:multiLevelType w:val="hybridMultilevel"/>
    <w:tmpl w:val="D1ECE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BE5C5C"/>
    <w:multiLevelType w:val="hybridMultilevel"/>
    <w:tmpl w:val="10EA2F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84FF4"/>
    <w:multiLevelType w:val="hybridMultilevel"/>
    <w:tmpl w:val="2A1E3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904665">
    <w:abstractNumId w:val="4"/>
  </w:num>
  <w:num w:numId="2" w16cid:durableId="631374039">
    <w:abstractNumId w:val="6"/>
  </w:num>
  <w:num w:numId="3" w16cid:durableId="309871186">
    <w:abstractNumId w:val="8"/>
  </w:num>
  <w:num w:numId="4" w16cid:durableId="1764260618">
    <w:abstractNumId w:val="7"/>
  </w:num>
  <w:num w:numId="5" w16cid:durableId="1283924679">
    <w:abstractNumId w:val="5"/>
  </w:num>
  <w:num w:numId="6" w16cid:durableId="1113131247">
    <w:abstractNumId w:val="0"/>
  </w:num>
  <w:num w:numId="7" w16cid:durableId="216207324">
    <w:abstractNumId w:val="3"/>
  </w:num>
  <w:num w:numId="8" w16cid:durableId="354813836">
    <w:abstractNumId w:val="1"/>
  </w:num>
  <w:num w:numId="9" w16cid:durableId="1416244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C6"/>
    <w:rsid w:val="0016434E"/>
    <w:rsid w:val="00264C57"/>
    <w:rsid w:val="00416AB6"/>
    <w:rsid w:val="00434472"/>
    <w:rsid w:val="00476F43"/>
    <w:rsid w:val="005D53A7"/>
    <w:rsid w:val="0063400C"/>
    <w:rsid w:val="008B7FAA"/>
    <w:rsid w:val="00902F39"/>
    <w:rsid w:val="00970634"/>
    <w:rsid w:val="00A81DFE"/>
    <w:rsid w:val="00B170A0"/>
    <w:rsid w:val="00B30777"/>
    <w:rsid w:val="00D37FC6"/>
    <w:rsid w:val="00E77A1F"/>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5A57"/>
  <w15:chartTrackingRefBased/>
  <w15:docId w15:val="{47AC434C-6666-40A3-87F1-D71A70B7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D37FC6"/>
    <w:pPr>
      <w:spacing w:after="200" w:line="276" w:lineRule="auto"/>
      <w:ind w:left="720"/>
    </w:pPr>
    <w:rPr>
      <w:rFonts w:ascii="Arial" w:eastAsia="Arial" w:hAnsi="Arial"/>
      <w:kern w:val="0"/>
      <w:sz w:val="22"/>
      <w:szCs w:val="22"/>
      <w:lang w:val="vi-VN"/>
      <w14:ligatures w14:val="none"/>
    </w:rPr>
  </w:style>
  <w:style w:type="character" w:customStyle="1" w:styleId="ListParagraphChar">
    <w:name w:val="List Paragraph Char"/>
    <w:aliases w:val="List Paragraph_FS Char"/>
    <w:link w:val="ListParagraph"/>
    <w:uiPriority w:val="34"/>
    <w:qFormat/>
    <w:rsid w:val="00D37FC6"/>
    <w:rPr>
      <w:rFonts w:ascii="Arial" w:eastAsia="Arial" w:hAnsi="Arial"/>
      <w:kern w:val="0"/>
      <w:sz w:val="22"/>
      <w:szCs w:val="22"/>
      <w:lang w:val="vi-VN"/>
      <w14:ligatures w14:val="none"/>
    </w:rPr>
  </w:style>
  <w:style w:type="paragraph" w:styleId="NoSpacing">
    <w:name w:val="No Spacing"/>
    <w:uiPriority w:val="1"/>
    <w:qFormat/>
    <w:rsid w:val="00D37FC6"/>
    <w:pPr>
      <w:spacing w:after="0" w:line="240" w:lineRule="auto"/>
      <w:ind w:left="360" w:hanging="360"/>
    </w:pPr>
    <w:rPr>
      <w:rFonts w:eastAsia="Calibri"/>
      <w:iCs/>
      <w:color w:val="000000"/>
      <w:kern w:val="0"/>
      <w:sz w:val="26"/>
      <w:szCs w:val="26"/>
      <w14:ligatures w14:val="none"/>
    </w:rPr>
  </w:style>
  <w:style w:type="table" w:styleId="TableGrid">
    <w:name w:val="Table Grid"/>
    <w:basedOn w:val="TableNormal"/>
    <w:uiPriority w:val="59"/>
    <w:rsid w:val="00D37FC6"/>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269</Words>
  <Characters>1535</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2023-11-21T07:54:00Z</dcterms:created>
  <dcterms:modified xsi:type="dcterms:W3CDTF">2024-01-30T12:43:00Z</dcterms:modified>
</cp:coreProperties>
</file>