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8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807" w:type="dxa"/>
          </w:tcPr>
          <w:p>
            <w:pPr>
              <w:spacing w:after="120" w:line="240" w:lineRule="auto"/>
              <w:ind w:left="170"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ỦY BAN NHÂN DÂN QUẬN 8</w:t>
            </w:r>
          </w:p>
          <w:p>
            <w:pPr>
              <w:spacing w:after="120" w:line="240" w:lineRule="auto"/>
              <w:ind w:left="170"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TRƯỜNG TRUNG HỌC CƠ SỞ </w:t>
            </w:r>
          </w:p>
          <w:p>
            <w:pPr>
              <w:spacing w:after="120" w:line="240" w:lineRule="auto"/>
              <w:ind w:left="170"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TRẦN DANH NINH</w:t>
            </w:r>
          </w:p>
          <w:p>
            <w:pPr>
              <w:spacing w:after="120" w:line="240" w:lineRule="auto"/>
              <w:ind w:left="170"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20"/>
        <w:ind w:left="170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THAM KHẢO HKII – NĂM HỌC: 2022 – 2023</w:t>
      </w:r>
    </w:p>
    <w:p>
      <w:pPr>
        <w:spacing w:after="120"/>
        <w:ind w:left="170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MÔN: TOÁN – LỚP 8</w:t>
      </w:r>
    </w:p>
    <w:p>
      <w:pPr>
        <w:spacing w:after="120"/>
        <w:ind w:right="283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120"/>
        <w:ind w:left="17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1: (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,0 điểm )</w:t>
      </w:r>
      <w:r>
        <w:rPr>
          <w:rFonts w:ascii="Times New Roman" w:hAnsi="Times New Roman" w:cs="Times New Roman"/>
          <w:bCs/>
          <w:sz w:val="28"/>
          <w:szCs w:val="28"/>
        </w:rPr>
        <w:t xml:space="preserve"> Giải phương trình:</w:t>
      </w:r>
    </w:p>
    <w:p>
      <w:pPr>
        <w:pStyle w:val="8"/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position w:val="-24"/>
          <w:sz w:val="28"/>
          <w:szCs w:val="28"/>
        </w:rPr>
        <w:object>
          <v:shape id="_x0000_i1025" o:spt="75" type="#_x0000_t75" style="height:33.7pt;width:83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pStyle w:val="8"/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( 2x – 1 )</w:t>
      </w:r>
      <w:r>
        <w:rPr>
          <w:rFonts w:ascii="Times New Roman" w:hAnsi="Times New Roman" w:eastAsia="Calibri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- 11</w:t>
      </w:r>
      <w:r>
        <w:rPr>
          <w:rFonts w:ascii="Times New Roman" w:hAnsi="Times New Roman" w:eastAsia="Calibri" w:cs="Times New Roman"/>
          <w:sz w:val="28"/>
          <w:szCs w:val="28"/>
        </w:rPr>
        <w:t xml:space="preserve"> = 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-</w:t>
      </w:r>
      <w:r>
        <w:rPr>
          <w:rFonts w:ascii="Times New Roman" w:hAnsi="Times New Roman" w:eastAsia="Calibri" w:cs="Times New Roman"/>
          <w:sz w:val="28"/>
          <w:szCs w:val="28"/>
        </w:rPr>
        <w:t xml:space="preserve">2x( 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 xml:space="preserve">3 - </w:t>
      </w:r>
      <w:r>
        <w:rPr>
          <w:rFonts w:ascii="Times New Roman" w:hAnsi="Times New Roman" w:eastAsia="Calibri" w:cs="Times New Roman"/>
          <w:sz w:val="28"/>
          <w:szCs w:val="28"/>
        </w:rPr>
        <w:t>2x )</w:t>
      </w:r>
    </w:p>
    <w:p>
      <w:pPr>
        <w:pStyle w:val="8"/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x</w:t>
      </w:r>
      <w:r>
        <w:rPr>
          <w:rFonts w:ascii="Times New Roman" w:hAnsi="Times New Roman" w:eastAsia="Calibri" w:cs="Times New Roman"/>
          <w:sz w:val="28"/>
          <w:szCs w:val="28"/>
        </w:rPr>
        <w:t xml:space="preserve">( x 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-</w:t>
      </w:r>
      <w:r>
        <w:rPr>
          <w:rFonts w:ascii="Times New Roman" w:hAnsi="Times New Roman" w:eastAsia="Calibri" w:cs="Times New Roman"/>
          <w:sz w:val="28"/>
          <w:szCs w:val="28"/>
        </w:rPr>
        <w:t xml:space="preserve"> 3 )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4( 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3 - x</w:t>
      </w:r>
      <w:r>
        <w:rPr>
          <w:rFonts w:ascii="Times New Roman" w:hAnsi="Times New Roman" w:eastAsia="Calibri" w:cs="Times New Roman"/>
          <w:sz w:val="28"/>
          <w:szCs w:val="28"/>
        </w:rPr>
        <w:t xml:space="preserve"> ) = 0</w:t>
      </w:r>
    </w:p>
    <w:p>
      <w:pPr>
        <w:pStyle w:val="8"/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6"/>
          <w:szCs w:val="26"/>
        </w:rPr>
        <w:object>
          <v:shape id="_x0000_i1026" o:spt="75" type="#_x0000_t75" style="height:34.5pt;width:99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spacing w:after="120"/>
        <w:ind w:left="170" w:right="283"/>
        <w:jc w:val="both"/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2: (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điểm 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Giải bất phương trình và biểu diễn tập nghiệm sau.</w:t>
      </w:r>
    </w:p>
    <w:p>
      <w:pPr>
        <w:spacing w:after="120"/>
        <w:ind w:left="170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6"/>
          <w:szCs w:val="26"/>
        </w:rPr>
        <w:object>
          <v:shape id="_x0000_i1027" o:spt="75" type="#_x0000_t75" style="height:36.5pt;width:129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26670</wp:posOffset>
                </wp:positionV>
                <wp:extent cx="2209800" cy="2423160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2423160"/>
                          <a:chOff x="0" y="0"/>
                          <a:chExt cx="2066925" cy="2178464"/>
                        </a:xfrm>
                        <a:effectLst/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738" y="1884459"/>
                            <a:ext cx="72326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i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6.9pt;margin-top:2.1pt;height:190.8pt;width:174pt;mso-wrap-distance-bottom:0pt;mso-wrap-distance-left:9pt;mso-wrap-distance-right:9pt;mso-wrap-distance-top:0pt;z-index:251661312;mso-width-relative:page;mso-height-relative:page;" coordsize="2066925,2178464" o:gfxdata="UEsDBAoAAAAAAIdO4kAAAAAAAAAAAAAAAAAEAAAAZHJzL1BLAwQUAAAACACHTuJAsh4bItoAAAAK&#10;AQAADwAAAGRycy9kb3ducmV2LnhtbE2PwU7DMBBE70j8g7VI3KjthJYoxKlQBZwqJFqkqjc33iZR&#10;43UUu0n797gnOO7MaOZtsbzYjo04+NaRAjkTwJAqZ1qqFfxsP54yYD5oMrpzhAqu6GFZ3t8VOjdu&#10;om8cN6FmsYR8rhU0IfQ5575q0Go/cz1S9I5usDrEc6i5GfQUy23HEyEW3OqW4kKje1w1WJ02Z6vg&#10;c9LTWyrfx/XpuLrut/Ov3VqiUo8PUrwCC3gJf2G44Ud0KCPTwZ3JeNYpWLykET0oeE6A3XyRyCgc&#10;FKTZPANeFvz/C+UvUEsDBBQAAAAIAIdO4kCmomkeggMAACwIAAAOAAAAZHJzL2Uyb0RvYy54bWyt&#10;Vetu2zYY/T+g70Dwv6NL5JsQuUidNCjQbcHaPQBNURZRSeRI2nI27N13SMl24gQY0DZAZH68fDzn&#10;fBfevD+0DdkLY6XqCppcxZSIjqtSdtuC/vn142RBiXWsK1mjOlHQJ2Hp+9W7X256nYtU1aophSFw&#10;0tm81wWtndN5FFlei5bZK6VFh8VKmZY5mGYblYb18N42URrHs6hXptRGcWEtZu+GRboK/qtKcPd7&#10;VVnhSFNQYHPha8J347/R6oblW8N0LfkIg30HipbJDpeeXN0xx8jOyFeuWsmNsqpyV1y1kaoqyUXg&#10;ADZJfMHmwaidDly2eb/VJ5kg7YVO3+2W/7Z/NESWBU0TSjrWIkbhWgIb4vR6m2PPg9Ff9KMZJ7aD&#10;5fkeKtP6XzAhhyDr00lWcXCEYzJN4+Uihvoca2mWXiezUXheIzqvzvH6/ngyns2W6XQ8mcwX2Szz&#10;qKLzxSIE+bN1ftqjPYHrNVLKnlWzP6bal5ppEYJhvSKjakjvQbSvnu0HdSDpIFvY5DUj7oBp1EbI&#10;D6s/K/7Nkk6ta9Ztxa0xqq8FK4EuCA4Op6Nefptb72TT/6pKxIbtnAqOLoSfXqfza4CBwslikWXT&#10;pYfB8mMM5ul1OjsKuczieHqhozbWPQjVEj8oqEHlhHvYftSW5cct3m+nPsqmCVc0HekLupwiThcr&#10;rXQo7ka2BUX88Tfe2XQB2svIDUQHyu6wOcC3Z79R5RP4GzWULloNBrUyf1PSo2wLav/aMSMoaT51&#10;0HCZZJmv82Bk03kKwzxf2TxfYR2Hq4I6Sobh2oXeMPC4hdaVHBPriCRkWUis1Y2WPMf/WJcYvcqw&#10;/+9fOOV2wD946/aPkj+awThnmWcxpBmW/XaCGQiEwyEXhzOIkOQX6WU1AnlMrZfbI2++uHDTSO3D&#10;6un78UgMkly0mzdoDa3sTvFdKzo39GYjGubwMNhaaos45KLdiBLJ9akcqgHZiewKyYDqCf3yn3Rx&#10;G8fL9MNkPY3Xkyye309ul9l8Mo/v51mcLZJ1sv7XZ1qS5TsrwJc1d1oem3eSvUL7ZnMcn5Gh7Yb2&#10;TfYsPBLQFf0F0I6/ASKmvCQeqzX8D6gakt86Ixyv/XQF5cZ5bD4tBJnPynrRfUX7Exc1jCC/0Tyf&#10;t8AEQkyzn1m6HsaplgH7jdI8Iw5UYI6dFk9SkGh8Pv2b99wOu86P/Oo/UEsDBAoAAAAAAIdO4kAA&#10;AAAAAAAAAAAAAAAKAAAAZHJzL21lZGlhL1BLAwQUAAAACACHTuJAjr7H16YFAAA8GgAAFAAAAGRy&#10;cy9tZWRpYS9pbWFnZTEuZW1m7Zh/aJVlFMfP3RzdlttuIrn8MXevbi6JyDIiGmO6XJpLls41MpYr&#10;lZs/5u22qyipg0IqDARHCAWWJkWYSH/EIMVhYIr1TxFEZER/iYYsC3+M6fp833ufuN25u9x9WwYe&#10;9n3P+z7Pec7zfc5z3vM+uwEz2wHOgafBVwGzKpA/1ay5kPZas6dmmpXPe7LeLGDVE83OY5cPQmAt&#10;kDQXcKHxF8aWgHRZ9cxttjQyxpbYGltpHfaCRS1mbbYCozo8vMiT5HYQAhfBGXAHCIFu8AmAjveM&#10;8mQs11Dy1rtC0KrAZPD4Ywvq8tDiGgdROElLwiAIKoFsHV2tKSmdVsGN/KtPcZkOFKP1YA2NCXTS&#10;fxzfcYvwLPsBRBzcWHEaDzSfOGmObDzFtyJFKJwaN1KevzFee+l4nsezHzzF7yTwg2cEPy7nkjwr&#10;AicDufN0++0Hz5Vw1L6n89Se+8lTfHONp+Op/HT7Lp5RH+KpvJyE376URuX0HpXi6yo+ytDJfZ8U&#10;6GOGXPPT8ZPONZ6X8OF4uniKY59P79EW/F8B0pIwGGld2szYftAJkvHcgu8tOdcl8XsJ+MHzIn7a&#10;QTrPK3j3g2creTQRRFOaaUYcz2X4mAD0Hk0BimdrYGIgCnLNT8dTOtf8dDzb8OXyUzxbfXjf38Fn&#10;D+s+jP4eLQkD5Wcp0PdNshjEsOHPzvPtU5uTwwpcSpr4yq/j6/+yldsi9Eb0YqrqOs4Byol/Is9e&#10;KrUvFh3h06sR421r865ENW3ReV2J6nHhKYL8dM46nddCe1LaLfh53LsNedeBgRh6B/hANvO7Eme6&#10;48kzAHY7aJv2c3CjfAWPL7G3e3Yl7p7TxZzhKe/SF+g0m/3I6bSV4QjpTpvvxMG49fL8B8jn1FHj&#10;WVzd6ikujQeS8/Vg14+N5tOYcSmDbcXb8jT/gdaFFv2pJu/Hy6W2YoMX+r+dSyLYax8yzxxun+RP&#10;/dob1/Zf7d19cHD5sJx7odz6B6ZyRSbYoWR8ygamlovv8n0darfOwO5EIzF65ZtdiffAW0DtB+8s&#10;vFfnqhAYA7QhGhcEmXPRlHWunqM1edv3nzrbwTxt35JTxH7+7w96PnfS5uSB/Qvt+n3tQ+5d5xB7&#10;V4ZTed4D6WPo+1mVsJD7EJAUgEy7L7H/gfa7gNvb9H2eRHsIOHF2em4CLcDN+Rm+vuNZcVs2vWju&#10;0oqiua5P8WwA6aI8kzTS+DBvrs7rJSDbnJnriWB/vZxNb6/HRnurvcx2Zt4O8bHgQzBdi0DCQOMU&#10;W80jWQxi9Mvk365RtcyheQStoQqIS1LaTe+5+iSqDbXeHTXq47j3JqTXBuWjqw0flRRukqlqxmHa&#10;n1/g6qDZpieOJOqunTjLf0ib5F/vjGzlU3n8OvYa39BfajtXHk0898b6PdfYR40rGNeV0JjQsQ2M&#10;UP0s9O5Vu16t60okfQWsZ+Mei9V3DJnnt2rU4BpFzDcrB0JgDNA7pb1Xft5ojWo5MrhGxUpmDVmj&#10;BveNvEa9CeliMFyNcnafYlsJXO3h1ssbV6+y1YsmbFuA8/U+g8NAPlyNcn2KZ7YaNfsmqFHlEF8K&#10;zznodWhJGCgHVBf+DzVqLjx15hquRs0KFe6V5TA1am9mjVKuqkZpfC41avdrt2rUjZ6jiPk+v2rU&#10;oevUqMvFQ9eowX0jr1H6/ut3uuFqlLNrwF6/6eRSo5yvR/G1Gl+ov2qU6xuuRj10E9Soc/BWLC4A&#10;nQIkYaAapdxQjSoCM4BqltYpcf/sVXDvansl95OB1p0pzk59M4F8/QpioBd0gAiQL50zq1L3snf3&#10;mrseiFcQZDsfut/D1jJotNe1ijlj8FuN9ntd2i/9bnoBfQ9aEgaKx2js1zTm7GWuGWg/9+u4/IGv&#10;wWivS/9XaV2ngN/rUh5qXcrD0V6X8lDrUh7msq7iVG6hvPOs8ux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I4iCUKzAAAAIQEAABkAAABkcnMv&#10;X3JlbHMvZTJvRG9jLnhtbC5yZWxzhY/LCsIwEEX3gv8QZm/TuhCRpt2I0K3UDxiSaRtsHiRR7N8b&#10;cGNBcDn3cs9h6vZlZvakELWzAqqiBEZWOqXtKODWX3ZHYDGhVTg7SwIWitA22019pRlTHsVJ+8gy&#10;xUYBU0r+xHmUExmMhfNkczO4YDDlM4zco7zjSHxflgcevhnQrJisUwJCpypg/eKz+T/bDYOWdHby&#10;YcimHwquTXZnIIaRkgBDSuMnrAoyA/Cm5qvHmjdQSwMEFAAAAAgAh07iQG6DjEkFAQAAFQIAABMA&#10;AABbQ29udGVudF9UeXBlc10ueG1slZFNTsMwEEb3SNzB8hYlDl0ghOJ0QcoSECoHsOxJYhH/yGNC&#10;envstJWgokhd2jPvmzd2vZ7NSCYIqJ3l9LasKAErndK25/R9+1TcU4JRWCVGZ4HTHSBdN9dX9Xbn&#10;AUmiLXI6xOgfGEM5gBFYOg82VToXjIjpGHrmhfwQPbBVVd0x6WwEG4uYM2hTt9CJzzGSzZyu9yZg&#10;Okoe9315FKfaZH4ucoX9yQQY8QQS3o9aipi2Y5NVJ2bFwapM5NKDg/Z4k9TPTMiV31Y/Bxy4l/Sc&#10;QSsgryLEZ2GSO1MBmXJfNsBU/h+SLQ0Wruu0hLIN2CbsDaaj1bl0WLnWyUvDNwt1zGbLpzbfUEsB&#10;AhQAFAAAAAgAh07iQG6DjEkFAQAAFQIAABMAAAAAAAAAAQAgAAAABw0AAFtDb250ZW50X1R5cGVz&#10;XS54bWxQSwECFAAKAAAAAACHTuJAAAAAAAAAAAAAAAAABgAAAAAAAAAAABAAAADXCgAAX3JlbHMv&#10;UEsBAhQAFAAAAAgAh07iQIoUZjzRAAAAlAEAAAsAAAAAAAAAAQAgAAAA+woAAF9yZWxzLy5yZWxz&#10;UEsBAhQACgAAAAAAh07iQAAAAAAAAAAAAAAAAAQAAAAAAAAAAAAQAAAAAAAAAGRycy9QSwECFAAK&#10;AAAAAACHTuJAAAAAAAAAAAAAAAAACgAAAAAAAAAAABAAAAD1CwAAZHJzL19yZWxzL1BLAQIUABQA&#10;AAAIAIdO4kCOIglCswAAACEBAAAZAAAAAAAAAAEAIAAAAB0MAABkcnMvX3JlbHMvZTJvRG9jLnht&#10;bC5yZWxzUEsBAhQAFAAAAAgAh07iQLIeGyLaAAAACgEAAA8AAAAAAAAAAQAgAAAAIgAAAGRycy9k&#10;b3ducmV2LnhtbFBLAQIUABQAAAAIAIdO4kCmomkeggMAACwIAAAOAAAAAAAAAAEAIAAAACkBAABk&#10;cnMvZTJvRG9jLnhtbFBLAQIUAAoAAAAAAIdO4kAAAAAAAAAAAAAAAAAKAAAAAAAAAAAAEAAAANcE&#10;AABkcnMvbWVkaWEvUEsBAhQAFAAAAAgAh07iQI6+x9emBQAAPBoAABQAAAAAAAAAAQAgAAAA/wQA&#10;AGRycy9tZWRpYS9pbWFnZTEuZW1mUEsFBgAAAAAKAAoAUgIAAD0OAAAAAA==&#10;">
                <o:lock v:ext="edit" aspectratio="f"/>
                <v:shape id="Text Box 2" o:spid="_x0000_s1026" o:spt="202" type="#_x0000_t202" style="position:absolute;left:532738;top:1884459;height:294005;width:723265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i/>
                          </w:rPr>
                          <w:t>Hình 2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0;height:1947545;width:2066925;" filled="f" o:preferrelative="t" stroked="f" coordsize="21600,21600" o:gfxdata="UEsDBAoAAAAAAIdO4kAAAAAAAAAAAAAAAAAEAAAAZHJzL1BLAwQUAAAACACHTuJA/zy3hroAAADb&#10;AAAADwAAAGRycy9kb3ducmV2LnhtbEVPTWuDQBC9F/oflink1qwakGJdpTSY5FYSe+ltcKdq4s6K&#10;uzHx32cPhR4f7zsv72YQM02ut6wgXkcgiBure24VfNfV6xsI55E1DpZJwUIOyuL5KcdM2xsfaT75&#10;VoQQdhkq6LwfMyld05FBt7YjceB+7WTQBzi1Uk94C+FmkEkUpdJgz6Ghw5E+O2oup6tRkP4k9ddH&#10;dXaJr20875b9Vh83Sq1e4ugdhKe7/xf/uQ9aQRLWhy/hB8j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PLe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3: ( 1,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điểm )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Ông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Hai</w:t>
      </w:r>
      <w:r>
        <w:rPr>
          <w:rFonts w:hint="default" w:ascii="Times New Roman" w:hAnsi="Times New Roman" w:cs="Times New Roman"/>
          <w:sz w:val="28"/>
          <w:szCs w:val="28"/>
        </w:rPr>
        <w:t xml:space="preserve"> có một miếng đất hình thang vuông, ông chia miếng đất thành hai phần như 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i/>
          <w:sz w:val="28"/>
          <w:szCs w:val="28"/>
        </w:rPr>
        <w:t>ình 2</w:t>
      </w:r>
      <w:r>
        <w:rPr>
          <w:rFonts w:hint="default" w:ascii="Times New Roman" w:hAnsi="Times New Roman" w:cs="Times New Roman"/>
          <w:sz w:val="28"/>
          <w:szCs w:val="28"/>
        </w:rPr>
        <w:t>. Phần đất hình chữ nhật ông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làm sân vườn</w:t>
      </w:r>
      <w:r>
        <w:rPr>
          <w:rFonts w:hint="default" w:ascii="Times New Roman" w:hAnsi="Times New Roman" w:cs="Times New Roman"/>
          <w:sz w:val="28"/>
          <w:szCs w:val="28"/>
        </w:rPr>
        <w:t xml:space="preserve">, phần đất hình tam giác vuông ông trồng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hoa Lan</w:t>
      </w:r>
      <w:r>
        <w:rPr>
          <w:rFonts w:hint="default" w:ascii="Times New Roman" w:hAnsi="Times New Roman" w:cs="Times New Roman"/>
          <w:sz w:val="28"/>
          <w:szCs w:val="28"/>
        </w:rPr>
        <w:t xml:space="preserve">. Hãy tính diện tích miếng đất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làm sân vườn</w:t>
      </w:r>
      <w:r>
        <w:rPr>
          <w:rFonts w:hint="default" w:ascii="Times New Roman" w:hAnsi="Times New Roman" w:cs="Times New Roman"/>
          <w:sz w:val="28"/>
          <w:szCs w:val="28"/>
        </w:rPr>
        <w:t>. (</w:t>
      </w:r>
      <w:r>
        <w:rPr>
          <w:rFonts w:hint="default" w:ascii="Times New Roman" w:hAnsi="Times New Roman" w:cs="Times New Roman"/>
          <w:i/>
          <w:sz w:val="28"/>
          <w:szCs w:val="28"/>
        </w:rPr>
        <w:t>Làm tròn kết quả đến hàng đơn vị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).</w:t>
      </w:r>
    </w:p>
    <w:p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Cs w:val="26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199390</wp:posOffset>
            </wp:positionV>
            <wp:extent cx="1971675" cy="1696720"/>
            <wp:effectExtent l="0" t="0" r="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before="120" w:after="12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: ( 1,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điểm )</w:t>
      </w:r>
    </w:p>
    <w:p>
      <w:pPr>
        <w:pStyle w:val="8"/>
        <w:bidi w:val="0"/>
        <w:spacing w:line="360" w:lineRule="auto"/>
        <w:ind w:left="0" w:leftChars="0" w:firstLine="7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Bóng của một cột điện trên mặt đất dài 5m. Cùng lúc đó một một cây đèn giao thông cao 2,5m có bóng dài 2m. Tính chiều cao cột điện?</w:t>
      </w:r>
    </w:p>
    <w:p>
      <w:pPr>
        <w:spacing w:before="120" w:after="12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before="60" w:after="60" w:line="264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5: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(1,0 điểm)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8"/>
        <w:numPr>
          <w:ilvl w:val="0"/>
          <w:numId w:val="0"/>
        </w:numPr>
        <w:spacing w:before="60" w:after="60" w:line="360" w:lineRule="auto"/>
        <w:ind w:right="-543" w:rightChars="-247" w:firstLine="720" w:firstLineChars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Một cái sân hình chữ nhật có chiều dài lớn hơn chiều rộng 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bCs/>
          <w:sz w:val="26"/>
          <w:szCs w:val="26"/>
        </w:rPr>
        <w:t xml:space="preserve">m và có chu vi là 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>44</w:t>
      </w:r>
      <w:r>
        <w:rPr>
          <w:rFonts w:ascii="Times New Roman" w:hAnsi="Times New Roman" w:cs="Times New Roman"/>
          <w:bCs/>
          <w:sz w:val="26"/>
          <w:szCs w:val="26"/>
        </w:rPr>
        <w:t>m. Tính diện tích cái sân hình chữ nhật ?</w:t>
      </w:r>
    </w:p>
    <w:p>
      <w:pPr>
        <w:spacing w:after="0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( 3,0 điểm ) </w:t>
      </w:r>
    </w:p>
    <w:p>
      <w:pPr>
        <w:spacing w:before="120" w:line="276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Cho ∆ABC có 3 góc nhọn (AB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&lt;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AC). Vẽ hai đường cao BE và CF cắt nhau tại H.</w:t>
      </w:r>
    </w:p>
    <w:p>
      <w:pPr>
        <w:spacing w:before="120" w:line="276" w:lineRule="auto"/>
        <w:ind w:firstLine="709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a) Chứng minh ∆ABE đồng dạng ∆ACF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>
      <w:pPr>
        <w:spacing w:before="120" w:line="276" w:lineRule="auto"/>
        <w:ind w:firstLine="709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b) Gọi D là giao điểm của AH và BC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AD vuông góc BC.</w:t>
      </w:r>
    </w:p>
    <w:p>
      <w:pPr>
        <w:spacing w:before="120" w:line="276" w:lineRule="auto"/>
        <w:ind w:firstLine="709"/>
        <w:rPr>
          <w:rFonts w:cs="Times New Roman"/>
          <w:b/>
          <w:bCs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c) Chứng minh B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sz w:val="28"/>
          <w:szCs w:val="28"/>
        </w:rPr>
        <w:t>.B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F</w:t>
      </w:r>
      <w:r>
        <w:rPr>
          <w:rFonts w:hint="default" w:ascii="Times New Roman" w:hAnsi="Times New Roman" w:cs="Times New Roman"/>
          <w:sz w:val="28"/>
          <w:szCs w:val="28"/>
        </w:rPr>
        <w:t xml:space="preserve"> +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AC</w:t>
      </w:r>
      <w:r>
        <w:rPr>
          <w:rFonts w:hint="default" w:ascii="Times New Roman" w:hAnsi="Times New Roman" w:cs="Times New Roman"/>
          <w:sz w:val="28"/>
          <w:szCs w:val="28"/>
        </w:rPr>
        <w:t>.C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cs="Times New Roman"/>
          <w:sz w:val="28"/>
          <w:szCs w:val="28"/>
        </w:rPr>
        <w:t xml:space="preserve"> = BC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</w:p>
    <w:p>
      <w:pPr>
        <w:pStyle w:val="9"/>
        <w:spacing w:before="60" w:after="60" w:line="264" w:lineRule="auto"/>
        <w:rPr>
          <w:rFonts w:cs="Times New Roman"/>
          <w:b/>
          <w:bCs/>
          <w:szCs w:val="28"/>
          <w:lang w:val="en-US"/>
        </w:rPr>
      </w:pPr>
      <w:bookmarkStart w:id="0" w:name="_GoBack"/>
      <w:bookmarkEnd w:id="0"/>
    </w:p>
    <w:p>
      <w:pPr>
        <w:pStyle w:val="9"/>
        <w:jc w:val="center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HƯỚNG DẪN CHẤM THAM KHẢO HKII – NĂM HỌC: 2022 – 2023</w:t>
      </w:r>
    </w:p>
    <w:p>
      <w:pPr>
        <w:pStyle w:val="9"/>
        <w:jc w:val="center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MÔN: TOÁN – LỚP 8</w:t>
      </w:r>
    </w:p>
    <w:p>
      <w:pPr>
        <w:pStyle w:val="9"/>
        <w:jc w:val="center"/>
        <w:rPr>
          <w:rFonts w:cs="Times New Roman"/>
          <w:b/>
          <w:bCs/>
          <w:szCs w:val="28"/>
          <w:lang w:val="en-U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676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Câu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 1</w:t>
            </w:r>
          </w:p>
        </w:tc>
        <w:tc>
          <w:tcPr>
            <w:tcW w:w="7676" w:type="dxa"/>
          </w:tcPr>
          <w:p>
            <w:pPr>
              <w:pStyle w:val="9"/>
              <w:numPr>
                <w:ilvl w:val="0"/>
                <w:numId w:val="2"/>
              </w:numPr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position w:val="-42"/>
                <w:sz w:val="28"/>
                <w:szCs w:val="28"/>
              </w:rPr>
              <w:object>
                <v:shape id="_x0000_i1028" o:spt="75" type="#_x0000_t75" style="height:70.7pt;width:11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2">
                  <o:LockedField>false</o:LockedField>
                </o:OLEObject>
              </w:object>
            </w:r>
          </w:p>
        </w:tc>
        <w:tc>
          <w:tcPr>
            <w:tcW w:w="1322" w:type="dxa"/>
            <w:vAlign w:val="center"/>
          </w:tcPr>
          <w:p>
            <w:pPr>
              <w:pStyle w:val="9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0</w:t>
            </w:r>
            <w:r>
              <w:rPr>
                <w:rFonts w:cs="Times New Roman"/>
                <w:bCs/>
                <w:szCs w:val="28"/>
                <w:lang w:val="en-US"/>
              </w:rPr>
              <w:t>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0</w:t>
            </w:r>
            <w:r>
              <w:rPr>
                <w:rFonts w:cs="Times New Roman"/>
                <w:bCs/>
                <w:szCs w:val="28"/>
                <w:lang w:val="en-US"/>
              </w:rPr>
              <w:t>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>
            <w:pPr>
              <w:pStyle w:val="9"/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7676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ind w:left="795" w:leftChars="0" w:right="283" w:rightChars="0" w:hanging="360" w:firstLineChars="0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( 2x – 1 )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  <w:t>- 11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2x(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  <w:t xml:space="preserve">3 -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2x )</w:t>
            </w:r>
          </w:p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ind w:right="283" w:rightChars="0"/>
              <w:rPr>
                <w:rFonts w:hint="default" w:ascii="Times New Roman" w:hAnsi="Times New Roman" w:eastAsia="Calibri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position w:val="-6"/>
                <w:sz w:val="28"/>
                <w:szCs w:val="28"/>
                <w:lang w:val="en-US"/>
              </w:rPr>
              <w:object>
                <v:shape id="_x0000_i1029" o:spt="75" type="#_x0000_t75" style="height:12pt;width:17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  <w:t>4x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vertAlign w:val="baseline"/>
                <w:lang w:val="en-US"/>
              </w:rPr>
              <w:t xml:space="preserve"> - 4x + 1 - 11 = -6x + 4x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ind w:right="283" w:rightChars="0"/>
              <w:rPr>
                <w:rFonts w:hint="default" w:ascii="Times New Roman" w:hAnsi="Times New Roman" w:eastAsia="Calibri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position w:val="-6"/>
                <w:sz w:val="28"/>
                <w:szCs w:val="28"/>
                <w:vertAlign w:val="baseline"/>
                <w:lang w:val="en-US"/>
              </w:rPr>
              <w:object>
                <v:shape id="_x0000_i1030" o:spt="75" type="#_x0000_t75" style="height:12pt;width:17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vertAlign w:val="baseline"/>
                <w:lang w:val="en-US"/>
              </w:rPr>
              <w:t xml:space="preserve">         2x              = 10</w:t>
            </w:r>
          </w:p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ind w:right="283" w:rightChars="0"/>
              <w:rPr>
                <w:rFonts w:hint="default" w:ascii="Times New Roman" w:hAnsi="Times New Roman" w:eastAsia="Calibri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position w:val="-6"/>
                <w:sz w:val="28"/>
                <w:szCs w:val="28"/>
                <w:vertAlign w:val="baseline"/>
                <w:lang w:val="en-US"/>
              </w:rPr>
              <w:object>
                <v:shape id="_x0000_i1031" o:spt="75" type="#_x0000_t75" style="height:12pt;width:17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31" r:id="rId1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vertAlign w:val="baseline"/>
                <w:lang w:val="en-US"/>
              </w:rPr>
              <w:t xml:space="preserve">         x                = 5</w:t>
            </w:r>
          </w:p>
          <w:p>
            <w:pPr>
              <w:pStyle w:val="9"/>
              <w:ind w:left="360"/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9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0</w:t>
            </w:r>
            <w:r>
              <w:rPr>
                <w:rFonts w:cs="Times New Roman"/>
                <w:bCs/>
                <w:szCs w:val="28"/>
                <w:lang w:val="en-US"/>
              </w:rPr>
              <w:t>,5đ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>
            <w:pPr>
              <w:pStyle w:val="9"/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7676" w:type="dxa"/>
          </w:tcPr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ind w:left="360" w:leftChars="0" w:right="283" w:rightChars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 xml:space="preserve">    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( x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3 )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– 4(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  <w:t>3 - x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) = 0</w:t>
            </w:r>
          </w:p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ind w:right="283" w:rightChars="0"/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position w:val="-6"/>
                <w:sz w:val="28"/>
                <w:szCs w:val="28"/>
                <w:lang w:val="en-US"/>
              </w:rPr>
              <w:object>
                <v:shape id="_x0000_i1032" o:spt="75" type="#_x0000_t75" style="height:12pt;width:17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32" r:id="rId20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  <w:t>( x - 3 )( x + 4 ) = 0</w:t>
            </w:r>
          </w:p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ind w:right="283" w:rightChars="0"/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position w:val="-6"/>
                <w:sz w:val="28"/>
                <w:szCs w:val="28"/>
                <w:lang w:val="en-US"/>
              </w:rPr>
              <w:object>
                <v:shape id="_x0000_i1033" o:spt="75" type="#_x0000_t75" style="height:12pt;width:17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33" r:id="rId22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/>
              </w:rPr>
              <w:t>x = 3 hoặc x = -4</w:t>
            </w:r>
          </w:p>
          <w:p>
            <w:pPr>
              <w:pStyle w:val="9"/>
              <w:ind w:left="360"/>
              <w:rPr>
                <w:rFonts w:hint="default" w:cs="Times New Roman"/>
                <w:bCs/>
                <w:szCs w:val="28"/>
                <w:lang w:val="en-US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7676" w:type="dxa"/>
          </w:tcPr>
          <w:p>
            <w:pPr>
              <w:pStyle w:val="9"/>
              <w:numPr>
                <w:ilvl w:val="0"/>
                <w:numId w:val="3"/>
              </w:numPr>
              <w:ind w:left="360" w:leftChars="0" w:firstLine="0" w:firstLineChars="0"/>
              <w:rPr>
                <w:rFonts w:hint="default" w:eastAsia="Times New Roman" w:cs="Times New Roman"/>
                <w:position w:val="-24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>
                <v:shape id="_x0000_i1034" o:spt="75" type="#_x0000_t75" style="height:34.5pt;width:99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eastAsia="Times New Roman" w:cs="Times New Roman"/>
                <w:position w:val="-24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position w:val="-24"/>
                <w:sz w:val="26"/>
                <w:szCs w:val="26"/>
                <w:lang w:val="en-US"/>
              </w:rPr>
              <w:t xml:space="preserve">ĐKXĐ: x </w:t>
            </w:r>
            <w:r>
              <w:rPr>
                <w:rFonts w:hint="default" w:ascii="Arial" w:hAnsi="Arial" w:eastAsia="Times New Roman" w:cs="Arial"/>
                <w:position w:val="-24"/>
                <w:sz w:val="26"/>
                <w:szCs w:val="26"/>
                <w:lang w:val="en-US"/>
              </w:rPr>
              <w:t xml:space="preserve">≠ </w:t>
            </w:r>
            <w:r>
              <w:rPr>
                <w:rFonts w:hint="default" w:eastAsia="Times New Roman" w:cs="Times New Roman"/>
                <w:position w:val="-24"/>
                <w:sz w:val="26"/>
                <w:szCs w:val="26"/>
                <w:lang w:val="en-US"/>
              </w:rPr>
              <w:t xml:space="preserve">0, x </w:t>
            </w:r>
            <w:r>
              <w:rPr>
                <w:rFonts w:hint="default" w:ascii="Arial" w:hAnsi="Arial" w:eastAsia="Times New Roman" w:cs="Arial"/>
                <w:position w:val="-24"/>
                <w:sz w:val="26"/>
                <w:szCs w:val="26"/>
                <w:lang w:val="en-US"/>
              </w:rPr>
              <w:t>≠</w:t>
            </w:r>
            <w:r>
              <w:rPr>
                <w:rFonts w:hint="default" w:eastAsia="Times New Roman" w:cs="Times New Roman"/>
                <w:position w:val="-24"/>
                <w:sz w:val="26"/>
                <w:szCs w:val="26"/>
                <w:lang w:val="en-US"/>
              </w:rPr>
              <w:t xml:space="preserve"> 2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eastAsia="Times New Roman" w:cs="Times New Roman"/>
                <w:position w:val="-24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position w:val="-68"/>
                <w:sz w:val="26"/>
                <w:szCs w:val="26"/>
                <w:lang w:val="en-US"/>
              </w:rPr>
              <w:object>
                <v:shape id="_x0000_i1045" o:spt="75" type="#_x0000_t75" style="height:80.55pt;width:126.8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KSEE3" ShapeID="_x0000_i1045" DrawAspect="Content" ObjectID="_1468075735" r:id="rId24">
                  <o:LockedField>false</o:LockedField>
                </o:OLEObject>
              </w:objec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eastAsia="Times New Roman" w:cs="Times New Roman"/>
                <w:position w:val="-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position w:val="-6"/>
                <w:sz w:val="28"/>
                <w:szCs w:val="28"/>
                <w:lang w:val="en-US"/>
              </w:rPr>
              <w:object>
                <v:shape id="_x0000_i1046" o:spt="75" type="#_x0000_t75" style="height:12pt;width:17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46" DrawAspect="Content" ObjectID="_1468075736" r:id="rId26">
                  <o:LockedField>false</o:LockedField>
                </o:OLEObject>
              </w:object>
            </w:r>
            <w:r>
              <w:rPr>
                <w:rFonts w:hint="default" w:eastAsia="Calibri" w:cs="Times New Roman"/>
                <w:position w:val="-6"/>
                <w:sz w:val="28"/>
                <w:szCs w:val="28"/>
                <w:lang w:val="en-US"/>
              </w:rPr>
              <w:t>x = 0 ( loại ) hoặc x = -1 ( nhận )</w:t>
            </w:r>
          </w:p>
        </w:tc>
        <w:tc>
          <w:tcPr>
            <w:tcW w:w="1322" w:type="dxa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25</w:t>
            </w:r>
            <w:r>
              <w:rPr>
                <w:rFonts w:cs="Times New Roman"/>
                <w:bCs/>
                <w:szCs w:val="28"/>
                <w:lang w:val="en-US"/>
              </w:rPr>
              <w:t>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Câu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 2</w:t>
            </w:r>
          </w:p>
        </w:tc>
        <w:tc>
          <w:tcPr>
            <w:tcW w:w="7676" w:type="dxa"/>
          </w:tcPr>
          <w:p>
            <w:pPr>
              <w:pStyle w:val="9"/>
              <w:rPr>
                <w:rFonts w:hint="default" w:ascii="Times New Roman" w:hAnsi="Times New Roman" w:cs="Times New Roman"/>
                <w:position w:val="-2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94"/>
                <w:sz w:val="26"/>
                <w:szCs w:val="26"/>
                <w:lang w:val="en-US"/>
              </w:rPr>
              <w:object>
                <v:shape id="_x0000_i1049" o:spt="75" alt="" type="#_x0000_t75" style="height:111.5pt;width:151.6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KSEE3" ShapeID="_x0000_i1049" DrawAspect="Content" ObjectID="_1468075737" r:id="rId27">
                  <o:LockedField>false</o:LockedField>
                </o:OLEObject>
              </w:object>
            </w:r>
          </w:p>
          <w:p>
            <w:pPr>
              <w:pStyle w:val="9"/>
              <w:rPr>
                <w:rFonts w:hint="default" w:ascii="Times New Roman" w:hAnsi="Times New Roman" w:cs="Times New Roman"/>
                <w:position w:val="-28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position w:val="-28"/>
                <w:sz w:val="26"/>
                <w:szCs w:val="26"/>
                <w:lang w:val="en-US"/>
              </w:rPr>
              <w:t>Biễu diễn đúng tập nghiệm trên trục số</w:t>
            </w:r>
          </w:p>
          <w:p>
            <w:pPr>
              <w:pStyle w:val="9"/>
              <w:rPr>
                <w:rFonts w:hint="default" w:ascii="Times New Roman" w:hAnsi="Times New Roman" w:cs="Times New Roman"/>
                <w:position w:val="-28"/>
                <w:sz w:val="26"/>
                <w:szCs w:val="26"/>
                <w:lang w:val="en-US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Câu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 3</w:t>
            </w:r>
          </w:p>
        </w:tc>
        <w:tc>
          <w:tcPr>
            <w:tcW w:w="7676" w:type="dxa"/>
          </w:tcPr>
          <w:p>
            <w:pPr>
              <w:pStyle w:val="9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Chiều dài miếng đất HCN là</w:t>
            </w:r>
          </w:p>
          <w:p>
            <w:pPr>
              <w:pStyle w:val="9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position w:val="-10"/>
                <w:szCs w:val="28"/>
                <w:lang w:val="en-US"/>
              </w:rPr>
              <w:object>
                <v:shape id="_x0000_i1050" o:spt="75" type="#_x0000_t75" style="height:21pt;width:78pt;" o:ole="t" filled="f" o:preferrelative="t" stroked="f" coordsize="21600,21600"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KSEE3" ShapeID="_x0000_i1050" DrawAspect="Content" ObjectID="_1468075738" r:id="rId29">
                  <o:LockedField>false</o:LockedField>
                </o:OLEObject>
              </w:object>
            </w:r>
            <w:r>
              <w:rPr>
                <w:rFonts w:hint="default" w:cs="Times New Roman"/>
                <w:bCs/>
                <w:szCs w:val="28"/>
                <w:lang w:val="en-US"/>
              </w:rPr>
              <w:t xml:space="preserve"> (m)</w:t>
            </w:r>
          </w:p>
          <w:p>
            <w:pPr>
              <w:pStyle w:val="9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Diện tích miếng đất HCN là</w:t>
            </w:r>
          </w:p>
          <w:p>
            <w:pPr>
              <w:pStyle w:val="9"/>
              <w:rPr>
                <w:rFonts w:hint="default" w:cs="Times New Roman"/>
                <w:bCs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 xml:space="preserve">5,74.5 </w:t>
            </w:r>
            <w:r>
              <w:rPr>
                <w:rFonts w:hint="default" w:cs="Times New Roman"/>
                <w:bCs/>
                <w:position w:val="-4"/>
                <w:szCs w:val="28"/>
                <w:lang w:val="en-US"/>
              </w:rPr>
              <w:object>
                <v:shape id="_x0000_i1051" o:spt="75" type="#_x0000_t75" style="height:10pt;width:10pt;" o:ole="t" filled="f" o:preferrelative="t" stroked="f" coordsize="21600,21600">
                  <v:fill on="f" focussize="0,0"/>
                  <v:stroke on="f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KSEE3" ShapeID="_x0000_i1051" DrawAspect="Content" ObjectID="_1468075739" r:id="rId31">
                  <o:LockedField>false</o:LockedField>
                </o:OLEObject>
              </w:object>
            </w:r>
            <w:r>
              <w:rPr>
                <w:rFonts w:hint="default" w:cs="Times New Roman"/>
                <w:bCs/>
                <w:szCs w:val="28"/>
                <w:lang w:val="en-US"/>
              </w:rPr>
              <w:t xml:space="preserve"> 29 ( m</w:t>
            </w:r>
            <w:r>
              <w:rPr>
                <w:rFonts w:hint="default" w:cs="Times New Roman"/>
                <w:bCs/>
                <w:szCs w:val="28"/>
                <w:vertAlign w:val="superscript"/>
                <w:lang w:val="en-US"/>
              </w:rPr>
              <w:t>2</w:t>
            </w:r>
            <w:r>
              <w:rPr>
                <w:rFonts w:hint="default" w:cs="Times New Roman"/>
                <w:bCs/>
                <w:szCs w:val="28"/>
                <w:vertAlign w:val="baseline"/>
                <w:lang w:val="en-US"/>
              </w:rPr>
              <w:t xml:space="preserve"> )</w:t>
            </w:r>
          </w:p>
          <w:p>
            <w:pPr>
              <w:pStyle w:val="9"/>
              <w:rPr>
                <w:rFonts w:hint="default" w:cs="Times New Roman"/>
                <w:bCs/>
                <w:szCs w:val="28"/>
                <w:vertAlign w:val="baseline"/>
                <w:lang w:val="en-US"/>
              </w:rPr>
            </w:pPr>
            <w:r>
              <w:rPr>
                <w:rFonts w:hint="default" w:cs="Times New Roman"/>
                <w:bCs/>
                <w:szCs w:val="28"/>
                <w:vertAlign w:val="baseline"/>
                <w:lang w:val="en-US"/>
              </w:rPr>
              <w:t xml:space="preserve">Vậy, diện tích miếng đất HCN là </w:t>
            </w:r>
            <w:r>
              <w:rPr>
                <w:rFonts w:hint="default" w:cs="Times New Roman"/>
                <w:bCs/>
                <w:szCs w:val="28"/>
                <w:lang w:val="en-US"/>
              </w:rPr>
              <w:t>29 ( m</w:t>
            </w:r>
            <w:r>
              <w:rPr>
                <w:rFonts w:hint="default" w:cs="Times New Roman"/>
                <w:bCs/>
                <w:szCs w:val="28"/>
                <w:vertAlign w:val="superscript"/>
                <w:lang w:val="en-US"/>
              </w:rPr>
              <w:t>2</w:t>
            </w:r>
            <w:r>
              <w:rPr>
                <w:rFonts w:hint="default" w:cs="Times New Roman"/>
                <w:bCs/>
                <w:szCs w:val="28"/>
                <w:vertAlign w:val="baseline"/>
                <w:lang w:val="en-US"/>
              </w:rPr>
              <w:t xml:space="preserve"> )</w:t>
            </w:r>
          </w:p>
        </w:tc>
        <w:tc>
          <w:tcPr>
            <w:tcW w:w="1322" w:type="dxa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0,5đ</w:t>
            </w: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 xml:space="preserve"> 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Câu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r>
              <w:rPr>
                <w:rFonts w:hint="default" w:cs="Times New Roman"/>
                <w:bCs/>
                <w:szCs w:val="28"/>
                <w:lang w:val="en-US"/>
              </w:rPr>
              <w:t>4</w:t>
            </w:r>
          </w:p>
        </w:tc>
        <w:tc>
          <w:tcPr>
            <w:tcW w:w="7676" w:type="dxa"/>
          </w:tcPr>
          <w:p>
            <w:pPr>
              <w:pStyle w:val="9"/>
              <w:rPr>
                <w:rFonts w:hint="default" w:eastAsia="Calibri" w:cs="Times New Roman"/>
                <w:szCs w:val="28"/>
                <w:lang w:val="en-US"/>
              </w:rPr>
            </w:pPr>
            <w:r>
              <w:rPr>
                <w:rFonts w:hint="default" w:eastAsia="Calibri" w:cs="Times New Roman"/>
                <w:szCs w:val="28"/>
                <w:lang w:val="en-US"/>
              </w:rPr>
              <w:t>Vì NM//BC, theo định lý Talet, có</w:t>
            </w:r>
          </w:p>
          <w:p>
            <w:pPr>
              <w:pStyle w:val="9"/>
              <w:rPr>
                <w:rFonts w:hint="default" w:eastAsia="Calibri" w:cs="Times New Roman"/>
                <w:szCs w:val="28"/>
                <w:lang w:val="en-US"/>
              </w:rPr>
            </w:pPr>
            <w:r>
              <w:rPr>
                <w:rFonts w:hint="default" w:eastAsia="Calibri" w:cs="Times New Roman"/>
                <w:szCs w:val="28"/>
                <w:lang w:val="en-US"/>
              </w:rPr>
              <w:t xml:space="preserve">Nên </w:t>
            </w:r>
            <w:r>
              <w:rPr>
                <w:rFonts w:hint="default" w:eastAsia="Calibri" w:cs="Times New Roman"/>
                <w:position w:val="-58"/>
                <w:szCs w:val="28"/>
                <w:lang w:val="en-US"/>
              </w:rPr>
              <w:object>
                <v:shape id="_x0000_i1052" o:spt="75" type="#_x0000_t75" style="height:64pt;width:173pt;" o:ole="t" filled="f" o:preferrelative="t" stroked="f" coordsize="21600,21600">
                  <v:fill on="f" focussize="0,0"/>
                  <v:stroke on="f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KSEE3" ShapeID="_x0000_i1052" DrawAspect="Content" ObjectID="_1468075740" r:id="rId33">
                  <o:LockedField>false</o:LockedField>
                </o:OLEObject>
              </w:object>
            </w:r>
          </w:p>
          <w:p>
            <w:pPr>
              <w:pStyle w:val="9"/>
              <w:rPr>
                <w:rFonts w:hint="default" w:eastAsia="Calibri" w:cs="Times New Roman"/>
                <w:szCs w:val="28"/>
                <w:lang w:val="en-US"/>
              </w:rPr>
            </w:pPr>
            <w:r>
              <w:rPr>
                <w:rFonts w:hint="default" w:eastAsia="Calibri" w:cs="Times New Roman"/>
                <w:szCs w:val="28"/>
                <w:lang w:val="en-US"/>
              </w:rPr>
              <w:t>Vậy, cột điện cao 6,25 mét.</w:t>
            </w:r>
          </w:p>
        </w:tc>
        <w:tc>
          <w:tcPr>
            <w:tcW w:w="1322" w:type="dxa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 xml:space="preserve"> 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0,5đ</w:t>
            </w: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Câu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r>
              <w:rPr>
                <w:rFonts w:hint="default" w:cs="Times New Roman"/>
                <w:bCs/>
                <w:szCs w:val="28"/>
                <w:lang w:val="en-US"/>
              </w:rPr>
              <w:t>5</w:t>
            </w:r>
          </w:p>
        </w:tc>
        <w:tc>
          <w:tcPr>
            <w:tcW w:w="7676" w:type="dxa"/>
          </w:tcPr>
          <w:p>
            <w:pPr>
              <w:pStyle w:val="9"/>
              <w:rPr>
                <w:rFonts w:hint="default" w:eastAsia="Calibri" w:cs="Times New Roman"/>
                <w:szCs w:val="28"/>
                <w:lang w:val="en-US"/>
              </w:rPr>
            </w:pPr>
            <w:r>
              <w:rPr>
                <w:rFonts w:hint="default" w:eastAsia="Calibri" w:cs="Times New Roman"/>
                <w:szCs w:val="28"/>
                <w:lang w:val="en-US"/>
              </w:rPr>
              <w:t>Gọi x là chiều rộng HCN (m, x &gt; 0 )</w:t>
            </w:r>
          </w:p>
          <w:p>
            <w:pPr>
              <w:pStyle w:val="9"/>
              <w:rPr>
                <w:rFonts w:hint="default" w:eastAsia="Calibri" w:cs="Times New Roman"/>
                <w:szCs w:val="28"/>
                <w:lang w:val="en-US"/>
              </w:rPr>
            </w:pPr>
            <w:r>
              <w:rPr>
                <w:rFonts w:hint="default" w:eastAsia="Calibri" w:cs="Times New Roman"/>
                <w:szCs w:val="28"/>
                <w:lang w:val="en-US"/>
              </w:rPr>
              <w:t>Chiều dài HCN là x + 8 (m)</w:t>
            </w:r>
          </w:p>
          <w:p>
            <w:pPr>
              <w:pStyle w:val="9"/>
              <w:rPr>
                <w:rFonts w:hint="default" w:eastAsia="Calibri" w:cs="Times New Roman"/>
                <w:szCs w:val="28"/>
                <w:lang w:val="en-US"/>
              </w:rPr>
            </w:pPr>
            <w:r>
              <w:rPr>
                <w:rFonts w:hint="default" w:eastAsia="Calibri" w:cs="Times New Roman"/>
                <w:szCs w:val="28"/>
                <w:lang w:val="en-US"/>
              </w:rPr>
              <w:t>Theo đề bài ta có phương trình:</w:t>
            </w:r>
          </w:p>
          <w:p>
            <w:pPr>
              <w:pStyle w:val="9"/>
              <w:rPr>
                <w:rFonts w:hint="default" w:eastAsia="Calibri" w:cs="Times New Roman"/>
                <w:szCs w:val="28"/>
                <w:lang w:val="en-US"/>
              </w:rPr>
            </w:pPr>
            <w:r>
              <w:rPr>
                <w:rFonts w:hint="default" w:eastAsia="Calibri" w:cs="Times New Roman"/>
                <w:szCs w:val="28"/>
                <w:lang w:val="en-US"/>
              </w:rPr>
              <w:t xml:space="preserve"> ( x + x + 8 ).2 = 44</w:t>
            </w:r>
          </w:p>
          <w:p>
            <w:pPr>
              <w:pStyle w:val="9"/>
              <w:rPr>
                <w:rFonts w:hint="default" w:eastAsia="Calibri" w:cs="Times New Roman"/>
                <w:szCs w:val="28"/>
                <w:lang w:val="en-US"/>
              </w:rPr>
            </w:pPr>
            <w:r>
              <w:rPr>
                <w:rFonts w:hint="default" w:eastAsia="Calibri" w:cs="Times New Roman"/>
                <w:position w:val="-6"/>
                <w:szCs w:val="28"/>
                <w:lang w:val="en-US"/>
              </w:rPr>
              <w:object>
                <v:shape id="_x0000_i1053" o:spt="75" type="#_x0000_t75" style="height:12pt;width:17pt;" o:ole="t" filled="f" o:preferrelative="t" stroked="f" coordsize="21600,21600"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53" DrawAspect="Content" ObjectID="_1468075741" r:id="rId35">
                  <o:LockedField>false</o:LockedField>
                </o:OLEObject>
              </w:object>
            </w:r>
            <w:r>
              <w:rPr>
                <w:rFonts w:hint="default" w:eastAsia="Calibri" w:cs="Times New Roman"/>
                <w:szCs w:val="28"/>
                <w:lang w:val="en-US"/>
              </w:rPr>
              <w:t>x = 7 ( nhận )</w:t>
            </w:r>
          </w:p>
          <w:p>
            <w:pPr>
              <w:pStyle w:val="9"/>
              <w:rPr>
                <w:rFonts w:hint="default" w:eastAsia="Calibri" w:cs="Times New Roman"/>
                <w:szCs w:val="28"/>
                <w:vertAlign w:val="baseline"/>
                <w:lang w:val="en-US"/>
              </w:rPr>
            </w:pPr>
            <w:r>
              <w:rPr>
                <w:rFonts w:hint="default" w:eastAsia="Calibri" w:cs="Times New Roman"/>
                <w:szCs w:val="28"/>
                <w:lang w:val="en-US"/>
              </w:rPr>
              <w:t>Vậy, diện tích cái sân HCN là 7.(7 + 8) = 105 m</w:t>
            </w:r>
            <w:r>
              <w:rPr>
                <w:rFonts w:hint="default" w:eastAsia="Calibri" w:cs="Times New Roman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2" w:type="dxa"/>
            <w:vAlign w:val="center"/>
          </w:tcPr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0,25đ</w:t>
            </w: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0,25đ</w:t>
            </w: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0,25đ</w:t>
            </w: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restart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Câu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r>
              <w:rPr>
                <w:rFonts w:hint="default" w:cs="Times New Roman"/>
                <w:bCs/>
                <w:szCs w:val="28"/>
                <w:lang w:val="en-US"/>
              </w:rPr>
              <w:t>6</w:t>
            </w:r>
          </w:p>
        </w:tc>
        <w:tc>
          <w:tcPr>
            <w:tcW w:w="7676" w:type="dxa"/>
          </w:tcPr>
          <w:p>
            <w:pPr>
              <w:pStyle w:val="3"/>
              <w:numPr>
                <w:ilvl w:val="0"/>
                <w:numId w:val="4"/>
              </w:numPr>
              <w:shd w:val="clear" w:color="auto" w:fill="FFFFFF"/>
              <w:spacing w:before="60" w:beforeAutospacing="0" w:after="60" w:afterAutospacing="0" w:line="264" w:lineRule="auto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Chứng minh ∆ABE đồng dạng ∆ACF</w:t>
            </w:r>
          </w:p>
          <w:p>
            <w:pPr>
              <w:pStyle w:val="3"/>
              <w:numPr>
                <w:numId w:val="0"/>
              </w:numPr>
              <w:shd w:val="clear" w:color="auto" w:fill="FFFFFF"/>
              <w:spacing w:before="60" w:beforeAutospacing="0" w:after="60" w:afterAutospacing="0" w:line="264" w:lineRule="auto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( Sai 1 luận cứ -0,5đ )</w:t>
            </w:r>
          </w:p>
        </w:tc>
        <w:tc>
          <w:tcPr>
            <w:tcW w:w="1322" w:type="dxa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1đ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>
            <w:pPr>
              <w:pStyle w:val="9"/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7676" w:type="dxa"/>
          </w:tcPr>
          <w:p>
            <w:pPr>
              <w:pStyle w:val="3"/>
              <w:numPr>
                <w:numId w:val="0"/>
              </w:numPr>
              <w:shd w:val="clear" w:color="auto" w:fill="FFFFFF"/>
              <w:spacing w:before="60" w:beforeAutospacing="0" w:after="60" w:afterAutospacing="0" w:line="264" w:lineRule="auto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 xml:space="preserve">b)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Chứng minh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AD vuông góc BC</w:t>
            </w:r>
          </w:p>
        </w:tc>
        <w:tc>
          <w:tcPr>
            <w:tcW w:w="1322" w:type="dxa"/>
            <w:vAlign w:val="center"/>
          </w:tcPr>
          <w:p>
            <w:pPr>
              <w:pStyle w:val="9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 xml:space="preserve">    </w:t>
            </w:r>
            <w:r>
              <w:rPr>
                <w:rFonts w:hint="default" w:cs="Times New Roman"/>
                <w:bCs/>
                <w:szCs w:val="28"/>
                <w:lang w:val="en-US"/>
              </w:rPr>
              <w:t>1</w:t>
            </w:r>
            <w:r>
              <w:rPr>
                <w:rFonts w:cs="Times New Roman"/>
                <w:bCs/>
                <w:szCs w:val="28"/>
                <w:lang w:val="en-US"/>
              </w:rPr>
              <w:t>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Merge w:val="continue"/>
          </w:tcPr>
          <w:p>
            <w:pPr>
              <w:pStyle w:val="9"/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7676" w:type="dxa"/>
          </w:tcPr>
          <w:p>
            <w:pPr>
              <w:pStyle w:val="3"/>
              <w:numPr>
                <w:numId w:val="0"/>
              </w:numPr>
              <w:shd w:val="clear" w:color="auto" w:fill="FFFFFF"/>
              <w:spacing w:before="60" w:beforeAutospacing="0" w:after="60" w:afterAutospacing="0" w:line="264" w:lineRule="auto"/>
              <w:ind w:leftChars="0"/>
              <w:rPr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sz w:val="26"/>
                <w:szCs w:val="26"/>
                <w:lang w:val="en-US"/>
              </w:rPr>
              <w:t>c)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∆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BFC đồng dạng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∆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BDA =&gt; BF.BA = BD.BC</w:t>
            </w:r>
          </w:p>
          <w:p>
            <w:pPr>
              <w:pStyle w:val="3"/>
              <w:numPr>
                <w:numId w:val="0"/>
              </w:numPr>
              <w:shd w:val="clear" w:color="auto" w:fill="FFFFFF"/>
              <w:spacing w:before="60" w:beforeAutospacing="0" w:after="60" w:afterAutospacing="0" w:line="264" w:lineRule="auto"/>
              <w:ind w:leftChars="0"/>
              <w:rPr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∆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 xml:space="preserve">CDA đồng dạng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∆</w:t>
            </w:r>
            <w:r>
              <w:rPr>
                <w:rFonts w:hint="default" w:cs="Times New Roman"/>
                <w:sz w:val="26"/>
                <w:szCs w:val="26"/>
                <w:lang w:val="en-US"/>
              </w:rPr>
              <w:t>CEB   =&gt;  AC.CE = DC.BC</w:t>
            </w:r>
          </w:p>
          <w:p>
            <w:pPr>
              <w:pStyle w:val="3"/>
              <w:numPr>
                <w:numId w:val="0"/>
              </w:numPr>
              <w:shd w:val="clear" w:color="auto" w:fill="FFFFFF"/>
              <w:spacing w:before="60" w:beforeAutospacing="0" w:after="60" w:afterAutospacing="0" w:line="264" w:lineRule="auto"/>
              <w:ind w:leftChars="0"/>
              <w:rPr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Chứng minh B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.B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AC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BC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2" w:type="dxa"/>
            <w:vAlign w:val="center"/>
          </w:tcPr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</w:t>
            </w:r>
            <w:r>
              <w:rPr>
                <w:rFonts w:hint="default" w:cs="Times New Roman"/>
                <w:bCs/>
                <w:szCs w:val="28"/>
                <w:lang w:val="en-US"/>
              </w:rPr>
              <w:t>2</w:t>
            </w:r>
            <w:r>
              <w:rPr>
                <w:rFonts w:cs="Times New Roman"/>
                <w:bCs/>
                <w:szCs w:val="28"/>
                <w:lang w:val="en-US"/>
              </w:rPr>
              <w:t>5đ</w:t>
            </w: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</w:p>
          <w:p>
            <w:pPr>
              <w:pStyle w:val="9"/>
              <w:jc w:val="center"/>
              <w:rPr>
                <w:rFonts w:hint="default" w:cs="Times New Roman"/>
                <w:bCs/>
                <w:szCs w:val="28"/>
                <w:lang w:val="en-US"/>
              </w:rPr>
            </w:pPr>
            <w:r>
              <w:rPr>
                <w:rFonts w:hint="default" w:cs="Times New Roman"/>
                <w:bCs/>
                <w:szCs w:val="28"/>
                <w:lang w:val="en-US"/>
              </w:rPr>
              <w:t>0,5đ</w:t>
            </w:r>
          </w:p>
          <w:p>
            <w:pPr>
              <w:pStyle w:val="9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</w:tc>
      </w:tr>
    </w:tbl>
    <w:p>
      <w:pPr>
        <w:pStyle w:val="9"/>
        <w:rPr>
          <w:rFonts w:cs="Times New Roman"/>
          <w:b/>
          <w:bCs/>
          <w:szCs w:val="28"/>
          <w:lang w:val="en-US"/>
        </w:rPr>
      </w:pPr>
    </w:p>
    <w:p>
      <w:pPr>
        <w:pStyle w:val="9"/>
        <w:jc w:val="center"/>
        <w:rPr>
          <w:rFonts w:cs="Times New Roman"/>
          <w:b/>
          <w:bCs/>
          <w:szCs w:val="28"/>
          <w:lang w:val="en-US"/>
        </w:rPr>
      </w:pPr>
    </w:p>
    <w:p>
      <w:pPr>
        <w:pStyle w:val="9"/>
        <w:jc w:val="center"/>
        <w:rPr>
          <w:rFonts w:cs="Times New Roman"/>
          <w:b/>
          <w:bCs/>
          <w:szCs w:val="28"/>
          <w:lang w:val="en-US"/>
        </w:rPr>
      </w:pPr>
    </w:p>
    <w:p>
      <w:pPr>
        <w:pStyle w:val="9"/>
        <w:jc w:val="center"/>
        <w:rPr>
          <w:rFonts w:cs="Times New Roman"/>
          <w:b/>
          <w:bCs/>
          <w:szCs w:val="28"/>
          <w:lang w:val="en-US"/>
        </w:rPr>
      </w:pPr>
    </w:p>
    <w:p>
      <w:pPr>
        <w:pStyle w:val="9"/>
        <w:jc w:val="center"/>
        <w:rPr>
          <w:rFonts w:cs="Times New Roman"/>
          <w:b/>
          <w:bCs/>
          <w:szCs w:val="28"/>
          <w:lang w:val="en-US"/>
        </w:rPr>
      </w:pPr>
    </w:p>
    <w:p>
      <w:pPr>
        <w:pStyle w:val="9"/>
        <w:jc w:val="center"/>
        <w:rPr>
          <w:rFonts w:cs="Times New Roman"/>
          <w:b/>
          <w:bCs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851" w:right="851" w:bottom="851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A0529"/>
    <w:multiLevelType w:val="singleLevel"/>
    <w:tmpl w:val="A25A0529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9F4D2B1"/>
    <w:multiLevelType w:val="singleLevel"/>
    <w:tmpl w:val="19F4D2B1"/>
    <w:lvl w:ilvl="0" w:tentative="0">
      <w:start w:val="3"/>
      <w:numFmt w:val="upperLetter"/>
      <w:suff w:val="space"/>
      <w:lvlText w:val="%1."/>
      <w:lvlJc w:val="left"/>
    </w:lvl>
  </w:abstractNum>
  <w:abstractNum w:abstractNumId="2">
    <w:nsid w:val="4BEC506F"/>
    <w:multiLevelType w:val="multilevel"/>
    <w:tmpl w:val="4BEC506F"/>
    <w:lvl w:ilvl="0" w:tentative="0">
      <w:start w:val="1"/>
      <w:numFmt w:val="lowerLetter"/>
      <w:lvlText w:val="%1."/>
      <w:lvlJc w:val="left"/>
      <w:pPr>
        <w:ind w:left="795" w:hanging="360"/>
      </w:pPr>
    </w:lvl>
    <w:lvl w:ilvl="1" w:tentative="0">
      <w:start w:val="1"/>
      <w:numFmt w:val="lowerLetter"/>
      <w:lvlText w:val="%2."/>
      <w:lvlJc w:val="left"/>
      <w:pPr>
        <w:ind w:left="1515" w:hanging="360"/>
      </w:pPr>
    </w:lvl>
    <w:lvl w:ilvl="2" w:tentative="0">
      <w:start w:val="1"/>
      <w:numFmt w:val="lowerRoman"/>
      <w:lvlText w:val="%3."/>
      <w:lvlJc w:val="right"/>
      <w:pPr>
        <w:ind w:left="2235" w:hanging="180"/>
      </w:pPr>
    </w:lvl>
    <w:lvl w:ilvl="3" w:tentative="0">
      <w:start w:val="1"/>
      <w:numFmt w:val="decimal"/>
      <w:lvlText w:val="%4."/>
      <w:lvlJc w:val="left"/>
      <w:pPr>
        <w:ind w:left="2955" w:hanging="360"/>
      </w:pPr>
    </w:lvl>
    <w:lvl w:ilvl="4" w:tentative="0">
      <w:start w:val="1"/>
      <w:numFmt w:val="lowerLetter"/>
      <w:lvlText w:val="%5."/>
      <w:lvlJc w:val="left"/>
      <w:pPr>
        <w:ind w:left="3675" w:hanging="360"/>
      </w:pPr>
    </w:lvl>
    <w:lvl w:ilvl="5" w:tentative="0">
      <w:start w:val="1"/>
      <w:numFmt w:val="lowerRoman"/>
      <w:lvlText w:val="%6."/>
      <w:lvlJc w:val="right"/>
      <w:pPr>
        <w:ind w:left="4395" w:hanging="180"/>
      </w:pPr>
    </w:lvl>
    <w:lvl w:ilvl="6" w:tentative="0">
      <w:start w:val="1"/>
      <w:numFmt w:val="decimal"/>
      <w:lvlText w:val="%7."/>
      <w:lvlJc w:val="left"/>
      <w:pPr>
        <w:ind w:left="5115" w:hanging="360"/>
      </w:pPr>
    </w:lvl>
    <w:lvl w:ilvl="7" w:tentative="0">
      <w:start w:val="1"/>
      <w:numFmt w:val="lowerLetter"/>
      <w:lvlText w:val="%8."/>
      <w:lvlJc w:val="left"/>
      <w:pPr>
        <w:ind w:left="5835" w:hanging="360"/>
      </w:pPr>
    </w:lvl>
    <w:lvl w:ilvl="8" w:tentative="0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AD95D93"/>
    <w:multiLevelType w:val="multilevel"/>
    <w:tmpl w:val="6AD95D9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E0"/>
    <w:rsid w:val="00027070"/>
    <w:rsid w:val="00041EDE"/>
    <w:rsid w:val="000B2214"/>
    <w:rsid w:val="00102020"/>
    <w:rsid w:val="0016663C"/>
    <w:rsid w:val="001B071C"/>
    <w:rsid w:val="001B6BE0"/>
    <w:rsid w:val="001C5884"/>
    <w:rsid w:val="00211C7B"/>
    <w:rsid w:val="00271B12"/>
    <w:rsid w:val="0027467B"/>
    <w:rsid w:val="00311A12"/>
    <w:rsid w:val="00341743"/>
    <w:rsid w:val="0039643A"/>
    <w:rsid w:val="003B06EF"/>
    <w:rsid w:val="003B241A"/>
    <w:rsid w:val="003F704F"/>
    <w:rsid w:val="004C286F"/>
    <w:rsid w:val="004C5464"/>
    <w:rsid w:val="004C5981"/>
    <w:rsid w:val="004D0F78"/>
    <w:rsid w:val="004E22B8"/>
    <w:rsid w:val="00530CB0"/>
    <w:rsid w:val="00576F92"/>
    <w:rsid w:val="005809DA"/>
    <w:rsid w:val="0058591E"/>
    <w:rsid w:val="00590697"/>
    <w:rsid w:val="005D2A8E"/>
    <w:rsid w:val="005F6230"/>
    <w:rsid w:val="00605D19"/>
    <w:rsid w:val="00606964"/>
    <w:rsid w:val="00642A04"/>
    <w:rsid w:val="0068642F"/>
    <w:rsid w:val="006A5668"/>
    <w:rsid w:val="006C4813"/>
    <w:rsid w:val="00722A59"/>
    <w:rsid w:val="007575FF"/>
    <w:rsid w:val="00761F0F"/>
    <w:rsid w:val="007C432C"/>
    <w:rsid w:val="007D5205"/>
    <w:rsid w:val="007F6DB8"/>
    <w:rsid w:val="0081476B"/>
    <w:rsid w:val="00837055"/>
    <w:rsid w:val="008750EF"/>
    <w:rsid w:val="00883FC0"/>
    <w:rsid w:val="008C1B83"/>
    <w:rsid w:val="008F55FD"/>
    <w:rsid w:val="0092121C"/>
    <w:rsid w:val="00937374"/>
    <w:rsid w:val="00953D56"/>
    <w:rsid w:val="00A41A53"/>
    <w:rsid w:val="00A478E4"/>
    <w:rsid w:val="00A5493E"/>
    <w:rsid w:val="00A670B0"/>
    <w:rsid w:val="00A76761"/>
    <w:rsid w:val="00AB5A74"/>
    <w:rsid w:val="00AD66EF"/>
    <w:rsid w:val="00AE43EE"/>
    <w:rsid w:val="00AF6618"/>
    <w:rsid w:val="00AF6C48"/>
    <w:rsid w:val="00B07F06"/>
    <w:rsid w:val="00B11C72"/>
    <w:rsid w:val="00B47CDF"/>
    <w:rsid w:val="00B627B9"/>
    <w:rsid w:val="00C030AD"/>
    <w:rsid w:val="00C052D5"/>
    <w:rsid w:val="00C64A23"/>
    <w:rsid w:val="00C951C6"/>
    <w:rsid w:val="00CB33BF"/>
    <w:rsid w:val="00D04D5C"/>
    <w:rsid w:val="00D12AF4"/>
    <w:rsid w:val="00D35626"/>
    <w:rsid w:val="00D43432"/>
    <w:rsid w:val="00DB3183"/>
    <w:rsid w:val="00DF0582"/>
    <w:rsid w:val="00E03D42"/>
    <w:rsid w:val="00E20C84"/>
    <w:rsid w:val="00E267D2"/>
    <w:rsid w:val="00E45732"/>
    <w:rsid w:val="00E701CF"/>
    <w:rsid w:val="00E71EC8"/>
    <w:rsid w:val="00EA6CCF"/>
    <w:rsid w:val="00EB2912"/>
    <w:rsid w:val="00EB6936"/>
    <w:rsid w:val="00EC2D9B"/>
    <w:rsid w:val="00EE0BA2"/>
    <w:rsid w:val="00F0059F"/>
    <w:rsid w:val="00F55F8A"/>
    <w:rsid w:val="00FB204B"/>
    <w:rsid w:val="00FC6A7C"/>
    <w:rsid w:val="00FD5D40"/>
    <w:rsid w:val="00FF1D5A"/>
    <w:rsid w:val="01AA58C3"/>
    <w:rsid w:val="08C52C15"/>
    <w:rsid w:val="09A675D6"/>
    <w:rsid w:val="0E25411C"/>
    <w:rsid w:val="1023214C"/>
    <w:rsid w:val="14AD3997"/>
    <w:rsid w:val="1C9F4D74"/>
    <w:rsid w:val="1D8E5985"/>
    <w:rsid w:val="20891408"/>
    <w:rsid w:val="23502DCB"/>
    <w:rsid w:val="25F3356C"/>
    <w:rsid w:val="27504479"/>
    <w:rsid w:val="28AF7CFA"/>
    <w:rsid w:val="297274E7"/>
    <w:rsid w:val="2CE064BC"/>
    <w:rsid w:val="2EA12E76"/>
    <w:rsid w:val="32187EC1"/>
    <w:rsid w:val="32695474"/>
    <w:rsid w:val="362320A2"/>
    <w:rsid w:val="37FE27AF"/>
    <w:rsid w:val="3C361F4D"/>
    <w:rsid w:val="4439703C"/>
    <w:rsid w:val="450B21AE"/>
    <w:rsid w:val="48A32AA8"/>
    <w:rsid w:val="4A6B4D7F"/>
    <w:rsid w:val="4C912051"/>
    <w:rsid w:val="4E1D54EE"/>
    <w:rsid w:val="4E56578B"/>
    <w:rsid w:val="4E57173F"/>
    <w:rsid w:val="4F0A6538"/>
    <w:rsid w:val="501C44C3"/>
    <w:rsid w:val="50612DE8"/>
    <w:rsid w:val="51177B5E"/>
    <w:rsid w:val="513B33C2"/>
    <w:rsid w:val="515650B1"/>
    <w:rsid w:val="5200217D"/>
    <w:rsid w:val="53BC55BB"/>
    <w:rsid w:val="552F097A"/>
    <w:rsid w:val="56420199"/>
    <w:rsid w:val="576C2AA8"/>
    <w:rsid w:val="57EC769F"/>
    <w:rsid w:val="59877C61"/>
    <w:rsid w:val="62AB0014"/>
    <w:rsid w:val="63802AD8"/>
    <w:rsid w:val="66AE448B"/>
    <w:rsid w:val="74465638"/>
    <w:rsid w:val="76185B0E"/>
    <w:rsid w:val="79EC4BBD"/>
    <w:rsid w:val="7BD30FE8"/>
    <w:rsid w:val="7C9504B1"/>
    <w:rsid w:val="7EEE2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10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vi-VN" w:eastAsia="en-US" w:bidi="ar-SA"/>
    </w:rPr>
  </w:style>
  <w:style w:type="character" w:customStyle="1" w:styleId="10">
    <w:name w:val="List Paragraph Char"/>
    <w:link w:val="8"/>
    <w:qFormat/>
    <w:uiPriority w:val="34"/>
  </w:style>
  <w:style w:type="character" w:customStyle="1" w:styleId="11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oleObject" Target="embeddings/oleObject10.bin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emf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DB9666-AB0E-48D3-946F-6BA10F995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1628</Characters>
  <Lines>13</Lines>
  <Paragraphs>3</Paragraphs>
  <TotalTime>1</TotalTime>
  <ScaleCrop>false</ScaleCrop>
  <LinksUpToDate>false</LinksUpToDate>
  <CharactersWithSpaces>1910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2020-10-11T05:48:00Z</dcterms:created>
  <dc:creator>Hai Nguyen</dc:creator>
  <cp:lastModifiedBy>HP</cp:lastModifiedBy>
  <dcterms:modified xsi:type="dcterms:W3CDTF">2023-03-07T12:39:42Z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1033-11.2.0.9052</vt:lpwstr>
  </property>
</Properties>
</file>