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bookmarkStart w:id="0" w:name="_GoBack"/>
      <w:bookmarkEnd w:id="0"/>
    </w:p>
    <w:p w14:paraId="66149811" w14:textId="7CC5B062" w:rsidR="004B556F" w:rsidRPr="006B7284"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88635A">
        <w:rPr>
          <w:rFonts w:ascii="Times New Roman" w:hAnsi="Times New Roman" w:cs="Times New Roman"/>
          <w:b/>
          <w:iCs/>
          <w:color w:val="FF0000"/>
          <w:sz w:val="32"/>
          <w:szCs w:val="24"/>
        </w:rPr>
        <w:t>2</w:t>
      </w:r>
      <w:r w:rsidRPr="006B7284">
        <w:rPr>
          <w:rFonts w:ascii="Times New Roman" w:hAnsi="Times New Roman" w:cs="Times New Roman"/>
          <w:b/>
          <w:iCs/>
          <w:color w:val="FF0000"/>
          <w:sz w:val="32"/>
          <w:szCs w:val="24"/>
        </w:rPr>
        <w:t xml:space="preserve">: </w:t>
      </w:r>
      <w:r w:rsidR="0088635A">
        <w:rPr>
          <w:rFonts w:ascii="Times New Roman" w:hAnsi="Times New Roman" w:cs="Times New Roman"/>
          <w:b/>
          <w:iCs/>
          <w:color w:val="FF0000"/>
          <w:sz w:val="32"/>
          <w:szCs w:val="24"/>
        </w:rPr>
        <w:t>PHÂN BÓN VÔ CƠ</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1" w:name="_Hlk131710705"/>
      <w:r w:rsidRPr="00F55460">
        <w:rPr>
          <w:rFonts w:ascii="Times New Roman" w:hAnsi="Times New Roman" w:cs="Times New Roman"/>
          <w:b/>
          <w:color w:val="0000FF"/>
          <w:sz w:val="24"/>
          <w:szCs w:val="24"/>
        </w:rPr>
        <w:t>A. TÓM TẮT LÝ THUYẾT</w:t>
      </w:r>
    </w:p>
    <w:bookmarkEnd w:id="1"/>
    <w:p w14:paraId="77B3C71D"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PHÂN LOẠI PHÂN BÓN VÔ CƠ – VAI TRÒ CỦA MỘT SỐ NGUYÊN TỐ DINH DƯỠNG</w:t>
      </w:r>
    </w:p>
    <w:tbl>
      <w:tblPr>
        <w:tblStyle w:val="TableGrid"/>
        <w:tblW w:w="0" w:type="auto"/>
        <w:tblLook w:val="04A0" w:firstRow="1" w:lastRow="0" w:firstColumn="1" w:lastColumn="0" w:noHBand="0" w:noVBand="1"/>
      </w:tblPr>
      <w:tblGrid>
        <w:gridCol w:w="2448"/>
        <w:gridCol w:w="7380"/>
      </w:tblGrid>
      <w:tr w:rsidR="007B2DB9" w14:paraId="0BEC9A0E" w14:textId="77777777" w:rsidTr="00885610">
        <w:tc>
          <w:tcPr>
            <w:tcW w:w="2448" w:type="dxa"/>
            <w:vAlign w:val="center"/>
          </w:tcPr>
          <w:p w14:paraId="46EAAE14" w14:textId="77777777" w:rsidR="007B2DB9" w:rsidRDefault="007B2DB9" w:rsidP="00885610">
            <w:pPr>
              <w:spacing w:line="276" w:lineRule="auto"/>
              <w:jc w:val="center"/>
              <w:rPr>
                <w:b/>
                <w:szCs w:val="24"/>
              </w:rPr>
            </w:pPr>
            <w:r>
              <w:rPr>
                <w:b/>
                <w:szCs w:val="24"/>
              </w:rPr>
              <w:t>Tiêu chí phân loại</w:t>
            </w:r>
          </w:p>
        </w:tc>
        <w:tc>
          <w:tcPr>
            <w:tcW w:w="7380" w:type="dxa"/>
            <w:vAlign w:val="center"/>
          </w:tcPr>
          <w:p w14:paraId="34250990" w14:textId="77777777" w:rsidR="007B2DB9" w:rsidRDefault="007B2DB9" w:rsidP="00885610">
            <w:pPr>
              <w:spacing w:line="276" w:lineRule="auto"/>
              <w:jc w:val="center"/>
              <w:rPr>
                <w:b/>
                <w:szCs w:val="24"/>
              </w:rPr>
            </w:pPr>
            <w:r>
              <w:rPr>
                <w:b/>
                <w:szCs w:val="24"/>
              </w:rPr>
              <w:t>Phân loại, ví dụ</w:t>
            </w:r>
          </w:p>
        </w:tc>
      </w:tr>
      <w:tr w:rsidR="007B2DB9" w14:paraId="2A0B3F70" w14:textId="77777777" w:rsidTr="00885610">
        <w:tc>
          <w:tcPr>
            <w:tcW w:w="2448" w:type="dxa"/>
            <w:vMerge w:val="restart"/>
            <w:vAlign w:val="center"/>
          </w:tcPr>
          <w:p w14:paraId="0EDEBC2B" w14:textId="77777777" w:rsidR="007B2DB9" w:rsidRPr="00DA601F" w:rsidRDefault="007B2DB9" w:rsidP="00885610">
            <w:pPr>
              <w:spacing w:line="276" w:lineRule="auto"/>
              <w:jc w:val="center"/>
              <w:rPr>
                <w:bCs/>
                <w:szCs w:val="24"/>
              </w:rPr>
            </w:pPr>
            <w:r w:rsidRPr="00DA601F">
              <w:rPr>
                <w:bCs/>
                <w:szCs w:val="24"/>
              </w:rPr>
              <w:t>Theo số lượng nguyên tố dinh dưỡng cơ bản</w:t>
            </w:r>
          </w:p>
        </w:tc>
        <w:tc>
          <w:tcPr>
            <w:tcW w:w="7380" w:type="dxa"/>
            <w:vAlign w:val="center"/>
          </w:tcPr>
          <w:p w14:paraId="11E57020" w14:textId="77777777" w:rsidR="007B2DB9" w:rsidRPr="00DA601F" w:rsidRDefault="007B2DB9" w:rsidP="00885610">
            <w:pPr>
              <w:spacing w:line="276" w:lineRule="auto"/>
              <w:rPr>
                <w:bCs/>
                <w:szCs w:val="24"/>
              </w:rPr>
            </w:pPr>
            <w:r w:rsidRPr="00DA601F">
              <w:rPr>
                <w:bCs/>
                <w:szCs w:val="24"/>
              </w:rPr>
              <w:t>Phân bón đơn</w:t>
            </w:r>
            <w:r>
              <w:rPr>
                <w:bCs/>
                <w:szCs w:val="24"/>
              </w:rPr>
              <w:t xml:space="preserve">. </w:t>
            </w:r>
            <w:r w:rsidRPr="00DA601F">
              <w:rPr>
                <w:bCs/>
                <w:i/>
                <w:iCs/>
                <w:szCs w:val="24"/>
              </w:rPr>
              <w:t>Ví dụ: đạm, lân, kali</w:t>
            </w:r>
          </w:p>
        </w:tc>
      </w:tr>
      <w:tr w:rsidR="007B2DB9" w14:paraId="3E9BC350" w14:textId="77777777" w:rsidTr="00885610">
        <w:tc>
          <w:tcPr>
            <w:tcW w:w="2448" w:type="dxa"/>
            <w:vMerge/>
            <w:vAlign w:val="center"/>
          </w:tcPr>
          <w:p w14:paraId="0C8D6DED" w14:textId="77777777" w:rsidR="007B2DB9" w:rsidRPr="00DA601F" w:rsidRDefault="007B2DB9" w:rsidP="00885610">
            <w:pPr>
              <w:spacing w:line="276" w:lineRule="auto"/>
              <w:jc w:val="center"/>
              <w:rPr>
                <w:bCs/>
                <w:szCs w:val="24"/>
              </w:rPr>
            </w:pPr>
          </w:p>
        </w:tc>
        <w:tc>
          <w:tcPr>
            <w:tcW w:w="7380" w:type="dxa"/>
            <w:vAlign w:val="center"/>
          </w:tcPr>
          <w:p w14:paraId="28BEE674" w14:textId="77777777" w:rsidR="007B2DB9" w:rsidRPr="00DA601F" w:rsidRDefault="007B2DB9" w:rsidP="00885610">
            <w:pPr>
              <w:spacing w:line="276" w:lineRule="auto"/>
              <w:rPr>
                <w:bCs/>
                <w:szCs w:val="24"/>
              </w:rPr>
            </w:pPr>
            <w:r w:rsidRPr="00DA601F">
              <w:rPr>
                <w:bCs/>
                <w:szCs w:val="24"/>
              </w:rPr>
              <w:t>Phân bón hỗn hợp</w:t>
            </w:r>
            <w:r>
              <w:rPr>
                <w:bCs/>
                <w:szCs w:val="24"/>
              </w:rPr>
              <w:t xml:space="preserve">. </w:t>
            </w:r>
            <w:r w:rsidRPr="00DA601F">
              <w:rPr>
                <w:bCs/>
                <w:i/>
                <w:iCs/>
                <w:szCs w:val="24"/>
              </w:rPr>
              <w:t>Ví dụ: phân NPK là hỗn hợp (NH</w:t>
            </w:r>
            <w:r w:rsidRPr="00DA601F">
              <w:rPr>
                <w:bCs/>
                <w:i/>
                <w:iCs/>
                <w:szCs w:val="24"/>
                <w:vertAlign w:val="subscript"/>
              </w:rPr>
              <w:t>4</w:t>
            </w:r>
            <w:r w:rsidRPr="00DA601F">
              <w:rPr>
                <w:bCs/>
                <w:i/>
                <w:iCs/>
                <w:szCs w:val="24"/>
              </w:rPr>
              <w:t>)</w:t>
            </w:r>
            <w:r w:rsidRPr="00DA601F">
              <w:rPr>
                <w:bCs/>
                <w:i/>
                <w:iCs/>
                <w:szCs w:val="24"/>
                <w:vertAlign w:val="subscript"/>
              </w:rPr>
              <w:t>2</w:t>
            </w:r>
            <w:r w:rsidRPr="00DA601F">
              <w:rPr>
                <w:bCs/>
                <w:i/>
                <w:iCs/>
                <w:szCs w:val="24"/>
              </w:rPr>
              <w:t>HPO</w:t>
            </w:r>
            <w:r w:rsidRPr="00DA601F">
              <w:rPr>
                <w:bCs/>
                <w:i/>
                <w:iCs/>
                <w:szCs w:val="24"/>
                <w:vertAlign w:val="subscript"/>
              </w:rPr>
              <w:t>4</w:t>
            </w:r>
            <w:r w:rsidRPr="00DA601F">
              <w:rPr>
                <w:bCs/>
                <w:i/>
                <w:iCs/>
                <w:szCs w:val="24"/>
              </w:rPr>
              <w:t xml:space="preserve"> và KNO</w:t>
            </w:r>
            <w:r w:rsidRPr="00DA601F">
              <w:rPr>
                <w:bCs/>
                <w:i/>
                <w:iCs/>
                <w:szCs w:val="24"/>
                <w:vertAlign w:val="subscript"/>
              </w:rPr>
              <w:t>3</w:t>
            </w:r>
          </w:p>
        </w:tc>
      </w:tr>
      <w:tr w:rsidR="007B2DB9" w14:paraId="5D5D6374" w14:textId="77777777" w:rsidTr="00885610">
        <w:tc>
          <w:tcPr>
            <w:tcW w:w="2448" w:type="dxa"/>
            <w:vMerge/>
            <w:vAlign w:val="center"/>
          </w:tcPr>
          <w:p w14:paraId="78A09F5D" w14:textId="77777777" w:rsidR="007B2DB9" w:rsidRPr="00DA601F" w:rsidRDefault="007B2DB9" w:rsidP="00885610">
            <w:pPr>
              <w:spacing w:line="276" w:lineRule="auto"/>
              <w:jc w:val="center"/>
              <w:rPr>
                <w:bCs/>
                <w:szCs w:val="24"/>
              </w:rPr>
            </w:pPr>
          </w:p>
        </w:tc>
        <w:tc>
          <w:tcPr>
            <w:tcW w:w="7380" w:type="dxa"/>
            <w:vAlign w:val="center"/>
          </w:tcPr>
          <w:p w14:paraId="450EA1AE" w14:textId="77777777" w:rsidR="007B2DB9" w:rsidRPr="00DA601F" w:rsidRDefault="007B2DB9" w:rsidP="00885610">
            <w:pPr>
              <w:spacing w:line="276" w:lineRule="auto"/>
              <w:rPr>
                <w:bCs/>
                <w:szCs w:val="24"/>
              </w:rPr>
            </w:pPr>
            <w:r w:rsidRPr="00DA601F">
              <w:rPr>
                <w:bCs/>
                <w:szCs w:val="24"/>
              </w:rPr>
              <w:t>Phân bón phức hợp</w:t>
            </w:r>
            <w:r>
              <w:rPr>
                <w:bCs/>
                <w:szCs w:val="24"/>
              </w:rPr>
              <w:t xml:space="preserve">. </w:t>
            </w:r>
            <w:r w:rsidRPr="00DA601F">
              <w:rPr>
                <w:bCs/>
                <w:i/>
                <w:iCs/>
                <w:szCs w:val="24"/>
              </w:rPr>
              <w:t>Ví dụ: phân ammophos (NH</w:t>
            </w:r>
            <w:r w:rsidRPr="00DA601F">
              <w:rPr>
                <w:bCs/>
                <w:i/>
                <w:iCs/>
                <w:szCs w:val="24"/>
                <w:vertAlign w:val="subscript"/>
              </w:rPr>
              <w:t>4</w:t>
            </w:r>
            <w:r w:rsidRPr="00DA601F">
              <w:rPr>
                <w:bCs/>
                <w:i/>
                <w:iCs/>
                <w:szCs w:val="24"/>
              </w:rPr>
              <w:t>)</w:t>
            </w:r>
            <w:r w:rsidRPr="00DA601F">
              <w:rPr>
                <w:bCs/>
                <w:i/>
                <w:iCs/>
                <w:szCs w:val="24"/>
                <w:vertAlign w:val="subscript"/>
              </w:rPr>
              <w:t>2</w:t>
            </w:r>
            <w:r w:rsidRPr="00DA601F">
              <w:rPr>
                <w:bCs/>
                <w:i/>
                <w:iCs/>
                <w:szCs w:val="24"/>
              </w:rPr>
              <w:t>HPO</w:t>
            </w:r>
            <w:r w:rsidRPr="00DA601F">
              <w:rPr>
                <w:bCs/>
                <w:i/>
                <w:iCs/>
                <w:szCs w:val="24"/>
                <w:vertAlign w:val="subscript"/>
              </w:rPr>
              <w:t>4</w:t>
            </w:r>
            <w:r w:rsidRPr="00DA601F">
              <w:rPr>
                <w:bCs/>
                <w:i/>
                <w:iCs/>
                <w:szCs w:val="24"/>
              </w:rPr>
              <w:t xml:space="preserve">  </w:t>
            </w:r>
          </w:p>
        </w:tc>
      </w:tr>
      <w:tr w:rsidR="007B2DB9" w14:paraId="0655E404" w14:textId="77777777" w:rsidTr="00885610">
        <w:tc>
          <w:tcPr>
            <w:tcW w:w="2448" w:type="dxa"/>
            <w:vMerge w:val="restart"/>
            <w:vAlign w:val="center"/>
          </w:tcPr>
          <w:p w14:paraId="62BD51C6" w14:textId="77777777" w:rsidR="007B2DB9" w:rsidRPr="00DA601F" w:rsidRDefault="007B2DB9" w:rsidP="00885610">
            <w:pPr>
              <w:spacing w:line="276" w:lineRule="auto"/>
              <w:jc w:val="center"/>
              <w:rPr>
                <w:bCs/>
                <w:szCs w:val="24"/>
              </w:rPr>
            </w:pPr>
            <w:r w:rsidRPr="00DA601F">
              <w:rPr>
                <w:bCs/>
                <w:szCs w:val="24"/>
              </w:rPr>
              <w:t>Theo hàm lượng nguyên tố dinh dưỡng trong thực vật</w:t>
            </w:r>
          </w:p>
        </w:tc>
        <w:tc>
          <w:tcPr>
            <w:tcW w:w="7380" w:type="dxa"/>
            <w:vAlign w:val="center"/>
          </w:tcPr>
          <w:p w14:paraId="13F703B5" w14:textId="77777777" w:rsidR="007B2DB9" w:rsidRPr="00DA601F" w:rsidRDefault="007B2DB9" w:rsidP="00885610">
            <w:pPr>
              <w:spacing w:line="276" w:lineRule="auto"/>
              <w:rPr>
                <w:bCs/>
                <w:szCs w:val="24"/>
              </w:rPr>
            </w:pPr>
            <w:r w:rsidRPr="00DA601F">
              <w:rPr>
                <w:bCs/>
                <w:szCs w:val="24"/>
              </w:rPr>
              <w:t>Phân bón đa lượng</w:t>
            </w:r>
          </w:p>
        </w:tc>
      </w:tr>
      <w:tr w:rsidR="007B2DB9" w14:paraId="55BBE5EC" w14:textId="77777777" w:rsidTr="00885610">
        <w:tc>
          <w:tcPr>
            <w:tcW w:w="2448" w:type="dxa"/>
            <w:vMerge/>
            <w:vAlign w:val="center"/>
          </w:tcPr>
          <w:p w14:paraId="281915D7" w14:textId="77777777" w:rsidR="007B2DB9" w:rsidRPr="00DA601F" w:rsidRDefault="007B2DB9" w:rsidP="00885610">
            <w:pPr>
              <w:spacing w:line="276" w:lineRule="auto"/>
              <w:jc w:val="center"/>
              <w:rPr>
                <w:bCs/>
                <w:szCs w:val="24"/>
              </w:rPr>
            </w:pPr>
          </w:p>
        </w:tc>
        <w:tc>
          <w:tcPr>
            <w:tcW w:w="7380" w:type="dxa"/>
            <w:vAlign w:val="center"/>
          </w:tcPr>
          <w:p w14:paraId="6567AF45" w14:textId="77777777" w:rsidR="007B2DB9" w:rsidRPr="00DA601F" w:rsidRDefault="007B2DB9" w:rsidP="00885610">
            <w:pPr>
              <w:spacing w:line="276" w:lineRule="auto"/>
              <w:rPr>
                <w:bCs/>
                <w:szCs w:val="24"/>
              </w:rPr>
            </w:pPr>
            <w:r w:rsidRPr="00DA601F">
              <w:rPr>
                <w:bCs/>
                <w:szCs w:val="24"/>
              </w:rPr>
              <w:t>Phân bón trung lượng</w:t>
            </w:r>
          </w:p>
        </w:tc>
      </w:tr>
      <w:tr w:rsidR="007B2DB9" w14:paraId="65738B2F" w14:textId="77777777" w:rsidTr="00885610">
        <w:tc>
          <w:tcPr>
            <w:tcW w:w="2448" w:type="dxa"/>
            <w:vMerge/>
            <w:vAlign w:val="center"/>
          </w:tcPr>
          <w:p w14:paraId="2470723E" w14:textId="77777777" w:rsidR="007B2DB9" w:rsidRPr="00DA601F" w:rsidRDefault="007B2DB9" w:rsidP="00885610">
            <w:pPr>
              <w:spacing w:line="276" w:lineRule="auto"/>
              <w:jc w:val="center"/>
              <w:rPr>
                <w:bCs/>
                <w:szCs w:val="24"/>
              </w:rPr>
            </w:pPr>
          </w:p>
        </w:tc>
        <w:tc>
          <w:tcPr>
            <w:tcW w:w="7380" w:type="dxa"/>
            <w:vAlign w:val="center"/>
          </w:tcPr>
          <w:p w14:paraId="08DB7065" w14:textId="77777777" w:rsidR="007B2DB9" w:rsidRPr="00DA601F" w:rsidRDefault="007B2DB9" w:rsidP="00885610">
            <w:pPr>
              <w:spacing w:line="276" w:lineRule="auto"/>
              <w:rPr>
                <w:bCs/>
                <w:szCs w:val="24"/>
              </w:rPr>
            </w:pPr>
            <w:r w:rsidRPr="00DA601F">
              <w:rPr>
                <w:bCs/>
                <w:szCs w:val="24"/>
              </w:rPr>
              <w:t>Phân bón vi lượng</w:t>
            </w:r>
          </w:p>
        </w:tc>
      </w:tr>
    </w:tbl>
    <w:p w14:paraId="1CAF88A1"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VAI TRÒ CỦA MỘT SỐ NGUYÊN TỐ DINH DƯỠNG TRONG PHÂN BÓN VÔ CƠ</w:t>
      </w:r>
    </w:p>
    <w:tbl>
      <w:tblPr>
        <w:tblStyle w:val="TableGrid"/>
        <w:tblW w:w="0" w:type="auto"/>
        <w:tblLook w:val="04A0" w:firstRow="1" w:lastRow="0" w:firstColumn="1" w:lastColumn="0" w:noHBand="0" w:noVBand="1"/>
      </w:tblPr>
      <w:tblGrid>
        <w:gridCol w:w="2448"/>
        <w:gridCol w:w="7380"/>
      </w:tblGrid>
      <w:tr w:rsidR="007B2DB9" w14:paraId="0D988288" w14:textId="77777777" w:rsidTr="00885610">
        <w:tc>
          <w:tcPr>
            <w:tcW w:w="2448" w:type="dxa"/>
            <w:vAlign w:val="center"/>
          </w:tcPr>
          <w:p w14:paraId="15195A50" w14:textId="77777777" w:rsidR="007B2DB9" w:rsidRDefault="007B2DB9" w:rsidP="00885610">
            <w:pPr>
              <w:spacing w:line="276" w:lineRule="auto"/>
              <w:jc w:val="center"/>
              <w:rPr>
                <w:b/>
                <w:szCs w:val="24"/>
              </w:rPr>
            </w:pPr>
            <w:r>
              <w:rPr>
                <w:b/>
                <w:szCs w:val="24"/>
              </w:rPr>
              <w:t>Nguyên tố</w:t>
            </w:r>
          </w:p>
        </w:tc>
        <w:tc>
          <w:tcPr>
            <w:tcW w:w="7380" w:type="dxa"/>
            <w:vAlign w:val="center"/>
          </w:tcPr>
          <w:p w14:paraId="08AA7007" w14:textId="77777777" w:rsidR="007B2DB9" w:rsidRDefault="007B2DB9" w:rsidP="00885610">
            <w:pPr>
              <w:spacing w:line="276" w:lineRule="auto"/>
              <w:jc w:val="center"/>
              <w:rPr>
                <w:b/>
                <w:szCs w:val="24"/>
              </w:rPr>
            </w:pPr>
            <w:r>
              <w:rPr>
                <w:b/>
                <w:szCs w:val="24"/>
              </w:rPr>
              <w:t>Vai trò với cây trồng</w:t>
            </w:r>
          </w:p>
        </w:tc>
      </w:tr>
      <w:tr w:rsidR="007B2DB9" w14:paraId="1FE35CCC" w14:textId="77777777" w:rsidTr="00885610">
        <w:tc>
          <w:tcPr>
            <w:tcW w:w="9828" w:type="dxa"/>
            <w:gridSpan w:val="2"/>
            <w:vAlign w:val="center"/>
          </w:tcPr>
          <w:p w14:paraId="2ED4418C" w14:textId="77777777" w:rsidR="007B2DB9" w:rsidRPr="006241A0" w:rsidRDefault="007B2DB9" w:rsidP="00885610">
            <w:pPr>
              <w:spacing w:line="276" w:lineRule="auto"/>
              <w:jc w:val="center"/>
              <w:rPr>
                <w:b/>
                <w:szCs w:val="24"/>
              </w:rPr>
            </w:pPr>
            <w:r w:rsidRPr="006241A0">
              <w:rPr>
                <w:b/>
                <w:szCs w:val="24"/>
              </w:rPr>
              <w:t>Nguyên tố đa lượng</w:t>
            </w:r>
          </w:p>
        </w:tc>
      </w:tr>
      <w:tr w:rsidR="007B2DB9" w14:paraId="28CFE3AD" w14:textId="77777777" w:rsidTr="00885610">
        <w:tc>
          <w:tcPr>
            <w:tcW w:w="2448" w:type="dxa"/>
            <w:vAlign w:val="center"/>
          </w:tcPr>
          <w:p w14:paraId="706BB5C7" w14:textId="77777777" w:rsidR="007B2DB9" w:rsidRPr="006241A0" w:rsidRDefault="007B2DB9" w:rsidP="00885610">
            <w:pPr>
              <w:spacing w:line="276" w:lineRule="auto"/>
              <w:jc w:val="center"/>
              <w:rPr>
                <w:bCs/>
                <w:szCs w:val="24"/>
              </w:rPr>
            </w:pPr>
            <w:r w:rsidRPr="006241A0">
              <w:rPr>
                <w:bCs/>
                <w:szCs w:val="24"/>
              </w:rPr>
              <w:t>Nitrogen (N)</w:t>
            </w:r>
          </w:p>
        </w:tc>
        <w:tc>
          <w:tcPr>
            <w:tcW w:w="7380" w:type="dxa"/>
            <w:vAlign w:val="center"/>
          </w:tcPr>
          <w:p w14:paraId="6F2991EB" w14:textId="77777777" w:rsidR="007B2DB9" w:rsidRPr="006241A0" w:rsidRDefault="007B2DB9" w:rsidP="00885610">
            <w:pPr>
              <w:spacing w:line="276" w:lineRule="auto"/>
              <w:rPr>
                <w:bCs/>
                <w:szCs w:val="24"/>
              </w:rPr>
            </w:pPr>
            <w:r w:rsidRPr="006241A0">
              <w:rPr>
                <w:bCs/>
                <w:szCs w:val="24"/>
              </w:rPr>
              <w:t>N là thành phần chính của protein, nucleic acid</w:t>
            </w:r>
          </w:p>
        </w:tc>
      </w:tr>
      <w:tr w:rsidR="007B2DB9" w14:paraId="1CAB31EE" w14:textId="77777777" w:rsidTr="00885610">
        <w:tc>
          <w:tcPr>
            <w:tcW w:w="2448" w:type="dxa"/>
            <w:vAlign w:val="center"/>
          </w:tcPr>
          <w:p w14:paraId="4A5E2EB3" w14:textId="77777777" w:rsidR="007B2DB9" w:rsidRPr="006241A0" w:rsidRDefault="007B2DB9" w:rsidP="00885610">
            <w:pPr>
              <w:spacing w:line="276" w:lineRule="auto"/>
              <w:jc w:val="center"/>
              <w:rPr>
                <w:bCs/>
                <w:szCs w:val="24"/>
              </w:rPr>
            </w:pPr>
            <w:r w:rsidRPr="006241A0">
              <w:rPr>
                <w:bCs/>
                <w:szCs w:val="24"/>
              </w:rPr>
              <w:t>Phosphorus (P)</w:t>
            </w:r>
          </w:p>
        </w:tc>
        <w:tc>
          <w:tcPr>
            <w:tcW w:w="7380" w:type="dxa"/>
            <w:vAlign w:val="center"/>
          </w:tcPr>
          <w:p w14:paraId="1A32747A" w14:textId="77777777" w:rsidR="007B2DB9" w:rsidRPr="006241A0" w:rsidRDefault="007B2DB9" w:rsidP="00885610">
            <w:pPr>
              <w:spacing w:line="276" w:lineRule="auto"/>
              <w:rPr>
                <w:bCs/>
                <w:szCs w:val="24"/>
              </w:rPr>
            </w:pPr>
            <w:r w:rsidRPr="006241A0">
              <w:rPr>
                <w:bCs/>
                <w:szCs w:val="24"/>
              </w:rPr>
              <w:t>P có trong ATP, là mang năng lượng và chất chuyển hóa năng lượng mặt trời thành năng lượng dự trữ trong tế bào thực vật</w:t>
            </w:r>
          </w:p>
        </w:tc>
      </w:tr>
      <w:tr w:rsidR="007B2DB9" w14:paraId="79A40BBA" w14:textId="77777777" w:rsidTr="00885610">
        <w:tc>
          <w:tcPr>
            <w:tcW w:w="2448" w:type="dxa"/>
            <w:vAlign w:val="center"/>
          </w:tcPr>
          <w:p w14:paraId="6EA7477B" w14:textId="77777777" w:rsidR="007B2DB9" w:rsidRPr="006241A0" w:rsidRDefault="007B2DB9" w:rsidP="00885610">
            <w:pPr>
              <w:spacing w:line="276" w:lineRule="auto"/>
              <w:jc w:val="center"/>
              <w:rPr>
                <w:bCs/>
                <w:szCs w:val="24"/>
              </w:rPr>
            </w:pPr>
            <w:r w:rsidRPr="006241A0">
              <w:rPr>
                <w:bCs/>
                <w:szCs w:val="24"/>
              </w:rPr>
              <w:t>Potassium (K)</w:t>
            </w:r>
          </w:p>
        </w:tc>
        <w:tc>
          <w:tcPr>
            <w:tcW w:w="7380" w:type="dxa"/>
            <w:vAlign w:val="center"/>
          </w:tcPr>
          <w:p w14:paraId="226E3997" w14:textId="77777777" w:rsidR="007B2DB9" w:rsidRPr="006241A0" w:rsidRDefault="007B2DB9" w:rsidP="00885610">
            <w:pPr>
              <w:spacing w:line="276" w:lineRule="auto"/>
              <w:rPr>
                <w:bCs/>
                <w:szCs w:val="24"/>
              </w:rPr>
            </w:pPr>
            <w:r w:rsidRPr="006241A0">
              <w:rPr>
                <w:bCs/>
                <w:szCs w:val="24"/>
              </w:rPr>
              <w:t>Kali tham gia quá trinh chuyển hóa năng lượng, đồng hóa các chất trong cây, xúc tiến quá trình quang hợp</w:t>
            </w:r>
          </w:p>
        </w:tc>
      </w:tr>
      <w:tr w:rsidR="007B2DB9" w14:paraId="5ABBDE43" w14:textId="77777777" w:rsidTr="00885610">
        <w:tc>
          <w:tcPr>
            <w:tcW w:w="9828" w:type="dxa"/>
            <w:gridSpan w:val="2"/>
            <w:vAlign w:val="center"/>
          </w:tcPr>
          <w:p w14:paraId="2562CF6A" w14:textId="77777777" w:rsidR="007B2DB9" w:rsidRPr="006241A0" w:rsidRDefault="007B2DB9" w:rsidP="00885610">
            <w:pPr>
              <w:spacing w:line="276" w:lineRule="auto"/>
              <w:jc w:val="center"/>
              <w:rPr>
                <w:b/>
                <w:szCs w:val="24"/>
              </w:rPr>
            </w:pPr>
            <w:r w:rsidRPr="006241A0">
              <w:rPr>
                <w:b/>
                <w:szCs w:val="24"/>
              </w:rPr>
              <w:t>Nguyên tố trung lượng</w:t>
            </w:r>
          </w:p>
        </w:tc>
      </w:tr>
      <w:tr w:rsidR="007B2DB9" w14:paraId="713A022E" w14:textId="77777777" w:rsidTr="00885610">
        <w:tc>
          <w:tcPr>
            <w:tcW w:w="2448" w:type="dxa"/>
            <w:vAlign w:val="center"/>
          </w:tcPr>
          <w:p w14:paraId="744A987D" w14:textId="77777777" w:rsidR="007B2DB9" w:rsidRPr="006241A0" w:rsidRDefault="007B2DB9" w:rsidP="00885610">
            <w:pPr>
              <w:spacing w:line="276" w:lineRule="auto"/>
              <w:jc w:val="center"/>
              <w:rPr>
                <w:bCs/>
                <w:szCs w:val="24"/>
              </w:rPr>
            </w:pPr>
            <w:r w:rsidRPr="006241A0">
              <w:rPr>
                <w:bCs/>
                <w:szCs w:val="24"/>
              </w:rPr>
              <w:t>Calcium (Ca)</w:t>
            </w:r>
          </w:p>
        </w:tc>
        <w:tc>
          <w:tcPr>
            <w:tcW w:w="7380" w:type="dxa"/>
            <w:vAlign w:val="center"/>
          </w:tcPr>
          <w:p w14:paraId="6CC8DFAE" w14:textId="77777777" w:rsidR="007B2DB9" w:rsidRPr="006241A0" w:rsidRDefault="007B2DB9" w:rsidP="00885610">
            <w:pPr>
              <w:spacing w:line="276" w:lineRule="auto"/>
              <w:rPr>
                <w:bCs/>
                <w:szCs w:val="24"/>
              </w:rPr>
            </w:pPr>
            <w:r w:rsidRPr="006241A0">
              <w:rPr>
                <w:bCs/>
                <w:szCs w:val="24"/>
              </w:rPr>
              <w:t>Ca là thành phần cấu tạo màng tế bào, hoạt hóa nhiều enzyme</w:t>
            </w:r>
          </w:p>
        </w:tc>
      </w:tr>
      <w:tr w:rsidR="007B2DB9" w14:paraId="52FD2EAF" w14:textId="77777777" w:rsidTr="00885610">
        <w:tc>
          <w:tcPr>
            <w:tcW w:w="2448" w:type="dxa"/>
            <w:vAlign w:val="center"/>
          </w:tcPr>
          <w:p w14:paraId="5972952C" w14:textId="77777777" w:rsidR="007B2DB9" w:rsidRPr="006241A0" w:rsidRDefault="007B2DB9" w:rsidP="00885610">
            <w:pPr>
              <w:spacing w:line="276" w:lineRule="auto"/>
              <w:jc w:val="center"/>
              <w:rPr>
                <w:bCs/>
                <w:szCs w:val="24"/>
              </w:rPr>
            </w:pPr>
            <w:r w:rsidRPr="006241A0">
              <w:rPr>
                <w:bCs/>
                <w:szCs w:val="24"/>
              </w:rPr>
              <w:t>Magnesium (Mg)</w:t>
            </w:r>
          </w:p>
        </w:tc>
        <w:tc>
          <w:tcPr>
            <w:tcW w:w="7380" w:type="dxa"/>
            <w:vAlign w:val="center"/>
          </w:tcPr>
          <w:p w14:paraId="1BD19992" w14:textId="77777777" w:rsidR="007B2DB9" w:rsidRPr="006241A0" w:rsidRDefault="007B2DB9" w:rsidP="00885610">
            <w:pPr>
              <w:spacing w:line="276" w:lineRule="auto"/>
              <w:rPr>
                <w:bCs/>
                <w:szCs w:val="24"/>
              </w:rPr>
            </w:pPr>
            <w:r w:rsidRPr="006241A0">
              <w:rPr>
                <w:bCs/>
                <w:szCs w:val="24"/>
              </w:rPr>
              <w:t>Mg có trong thành phần của chất diệp lục, có khả năng hoạt hóa nhiều enzyme</w:t>
            </w:r>
          </w:p>
        </w:tc>
      </w:tr>
      <w:tr w:rsidR="007B2DB9" w14:paraId="08EBC92C" w14:textId="77777777" w:rsidTr="00885610">
        <w:tc>
          <w:tcPr>
            <w:tcW w:w="2448" w:type="dxa"/>
            <w:vAlign w:val="center"/>
          </w:tcPr>
          <w:p w14:paraId="55F4D5B3" w14:textId="77777777" w:rsidR="007B2DB9" w:rsidRPr="006241A0" w:rsidRDefault="007B2DB9" w:rsidP="00885610">
            <w:pPr>
              <w:spacing w:line="276" w:lineRule="auto"/>
              <w:jc w:val="center"/>
              <w:rPr>
                <w:bCs/>
                <w:szCs w:val="24"/>
              </w:rPr>
            </w:pPr>
            <w:r w:rsidRPr="006241A0">
              <w:rPr>
                <w:bCs/>
                <w:szCs w:val="24"/>
              </w:rPr>
              <w:t>Sulfur (S)</w:t>
            </w:r>
          </w:p>
        </w:tc>
        <w:tc>
          <w:tcPr>
            <w:tcW w:w="7380" w:type="dxa"/>
            <w:vAlign w:val="center"/>
          </w:tcPr>
          <w:p w14:paraId="2CB723F9" w14:textId="77777777" w:rsidR="007B2DB9" w:rsidRPr="006241A0" w:rsidRDefault="007B2DB9" w:rsidP="00885610">
            <w:pPr>
              <w:spacing w:line="276" w:lineRule="auto"/>
              <w:rPr>
                <w:bCs/>
                <w:szCs w:val="24"/>
              </w:rPr>
            </w:pPr>
            <w:r w:rsidRPr="006241A0">
              <w:rPr>
                <w:bCs/>
                <w:szCs w:val="24"/>
              </w:rPr>
              <w:t>Lưu huỳnh có trong thành phần của protein</w:t>
            </w:r>
          </w:p>
        </w:tc>
      </w:tr>
      <w:tr w:rsidR="007B2DB9" w14:paraId="5B805CC0" w14:textId="77777777" w:rsidTr="00885610">
        <w:tc>
          <w:tcPr>
            <w:tcW w:w="9828" w:type="dxa"/>
            <w:gridSpan w:val="2"/>
            <w:vAlign w:val="center"/>
          </w:tcPr>
          <w:p w14:paraId="58915BEC" w14:textId="77777777" w:rsidR="007B2DB9" w:rsidRPr="006241A0" w:rsidRDefault="007B2DB9" w:rsidP="00885610">
            <w:pPr>
              <w:spacing w:line="276" w:lineRule="auto"/>
              <w:jc w:val="center"/>
              <w:rPr>
                <w:b/>
                <w:szCs w:val="24"/>
              </w:rPr>
            </w:pPr>
            <w:r w:rsidRPr="006241A0">
              <w:rPr>
                <w:b/>
                <w:szCs w:val="24"/>
              </w:rPr>
              <w:t>Nguyên tố vi lượng: Fe, Mn, Cu, Cl, Bo, Mo,…</w:t>
            </w:r>
          </w:p>
        </w:tc>
      </w:tr>
      <w:tr w:rsidR="007B2DB9" w14:paraId="3637307E" w14:textId="77777777" w:rsidTr="00885610">
        <w:tc>
          <w:tcPr>
            <w:tcW w:w="2448" w:type="dxa"/>
            <w:vAlign w:val="center"/>
          </w:tcPr>
          <w:p w14:paraId="667320CB" w14:textId="77777777" w:rsidR="007B2DB9" w:rsidRPr="006241A0" w:rsidRDefault="007B2DB9" w:rsidP="00885610">
            <w:pPr>
              <w:spacing w:line="276" w:lineRule="auto"/>
              <w:jc w:val="center"/>
              <w:rPr>
                <w:bCs/>
                <w:szCs w:val="24"/>
              </w:rPr>
            </w:pPr>
            <w:r w:rsidRPr="006241A0">
              <w:rPr>
                <w:bCs/>
                <w:szCs w:val="24"/>
              </w:rPr>
              <w:t>Iron (Fe)</w:t>
            </w:r>
          </w:p>
        </w:tc>
        <w:tc>
          <w:tcPr>
            <w:tcW w:w="7380" w:type="dxa"/>
            <w:vAlign w:val="center"/>
          </w:tcPr>
          <w:p w14:paraId="69BDECED" w14:textId="77777777" w:rsidR="007B2DB9" w:rsidRPr="006241A0" w:rsidRDefault="007B2DB9" w:rsidP="00885610">
            <w:pPr>
              <w:spacing w:line="276" w:lineRule="auto"/>
              <w:rPr>
                <w:bCs/>
                <w:szCs w:val="24"/>
              </w:rPr>
            </w:pPr>
            <w:r w:rsidRPr="006241A0">
              <w:rPr>
                <w:bCs/>
                <w:szCs w:val="24"/>
              </w:rPr>
              <w:t>Sắt cần cho sự sinh trưởng và phát triển của cây trồng, đóng vai trò quan trọng trong quá trình quang hợp, xúc tiến hoạt động của nhiều enzyme</w:t>
            </w:r>
          </w:p>
        </w:tc>
      </w:tr>
      <w:tr w:rsidR="007B2DB9" w14:paraId="730E8A78" w14:textId="77777777" w:rsidTr="00885610">
        <w:tc>
          <w:tcPr>
            <w:tcW w:w="2448" w:type="dxa"/>
            <w:vAlign w:val="center"/>
          </w:tcPr>
          <w:p w14:paraId="7E4C16EE" w14:textId="77777777" w:rsidR="007B2DB9" w:rsidRPr="006241A0" w:rsidRDefault="007B2DB9" w:rsidP="00885610">
            <w:pPr>
              <w:spacing w:line="276" w:lineRule="auto"/>
              <w:jc w:val="center"/>
              <w:rPr>
                <w:bCs/>
                <w:szCs w:val="24"/>
              </w:rPr>
            </w:pPr>
            <w:r w:rsidRPr="006241A0">
              <w:rPr>
                <w:bCs/>
                <w:szCs w:val="24"/>
              </w:rPr>
              <w:t>Manganese (Mn)</w:t>
            </w:r>
          </w:p>
        </w:tc>
        <w:tc>
          <w:tcPr>
            <w:tcW w:w="7380" w:type="dxa"/>
            <w:vAlign w:val="center"/>
          </w:tcPr>
          <w:p w14:paraId="48189B67" w14:textId="77777777" w:rsidR="007B2DB9" w:rsidRPr="006241A0" w:rsidRDefault="007B2DB9" w:rsidP="00885610">
            <w:pPr>
              <w:spacing w:line="276" w:lineRule="auto"/>
              <w:rPr>
                <w:bCs/>
                <w:szCs w:val="24"/>
              </w:rPr>
            </w:pPr>
            <w:r w:rsidRPr="006241A0">
              <w:rPr>
                <w:bCs/>
                <w:szCs w:val="24"/>
              </w:rPr>
              <w:t>Mn hoạt hóa enzyme, khử nitrate, tham gia trực tiếp vào quá trình quang hợp, thúc đẩy cây nảy mầm sớm, tăng sự phát triền của bộ rễ</w:t>
            </w:r>
          </w:p>
        </w:tc>
      </w:tr>
      <w:tr w:rsidR="007B2DB9" w14:paraId="33FBDF53" w14:textId="77777777" w:rsidTr="00885610">
        <w:tc>
          <w:tcPr>
            <w:tcW w:w="2448" w:type="dxa"/>
            <w:vAlign w:val="center"/>
          </w:tcPr>
          <w:p w14:paraId="0FE30573" w14:textId="77777777" w:rsidR="007B2DB9" w:rsidRPr="006241A0" w:rsidRDefault="007B2DB9" w:rsidP="00885610">
            <w:pPr>
              <w:spacing w:line="276" w:lineRule="auto"/>
              <w:jc w:val="center"/>
              <w:rPr>
                <w:bCs/>
                <w:szCs w:val="24"/>
              </w:rPr>
            </w:pPr>
            <w:r w:rsidRPr="006241A0">
              <w:rPr>
                <w:bCs/>
                <w:szCs w:val="24"/>
              </w:rPr>
              <w:t>Copper (Cu)</w:t>
            </w:r>
          </w:p>
        </w:tc>
        <w:tc>
          <w:tcPr>
            <w:tcW w:w="7380" w:type="dxa"/>
            <w:vAlign w:val="center"/>
          </w:tcPr>
          <w:p w14:paraId="1354B6F7" w14:textId="77777777" w:rsidR="007B2DB9" w:rsidRPr="006241A0" w:rsidRDefault="007B2DB9" w:rsidP="00885610">
            <w:pPr>
              <w:spacing w:line="276" w:lineRule="auto"/>
              <w:rPr>
                <w:bCs/>
                <w:szCs w:val="24"/>
              </w:rPr>
            </w:pPr>
            <w:r w:rsidRPr="006241A0">
              <w:rPr>
                <w:bCs/>
                <w:szCs w:val="24"/>
              </w:rPr>
              <w:t>Đồng cần thiết cho sự hình thành diệp lục và xúc tác cho một số phản ứng trong cây trồng</w:t>
            </w:r>
          </w:p>
        </w:tc>
      </w:tr>
      <w:tr w:rsidR="007B2DB9" w14:paraId="0C971903" w14:textId="77777777" w:rsidTr="00885610">
        <w:tc>
          <w:tcPr>
            <w:tcW w:w="2448" w:type="dxa"/>
            <w:vAlign w:val="center"/>
          </w:tcPr>
          <w:p w14:paraId="60B33277" w14:textId="77777777" w:rsidR="007B2DB9" w:rsidRPr="006241A0" w:rsidRDefault="007B2DB9" w:rsidP="00885610">
            <w:pPr>
              <w:spacing w:line="276" w:lineRule="auto"/>
              <w:jc w:val="center"/>
              <w:rPr>
                <w:bCs/>
                <w:szCs w:val="24"/>
              </w:rPr>
            </w:pPr>
            <w:r w:rsidRPr="006241A0">
              <w:rPr>
                <w:bCs/>
                <w:szCs w:val="24"/>
              </w:rPr>
              <w:t>Chlorine (Cl)</w:t>
            </w:r>
          </w:p>
        </w:tc>
        <w:tc>
          <w:tcPr>
            <w:tcW w:w="7380" w:type="dxa"/>
            <w:vAlign w:val="center"/>
          </w:tcPr>
          <w:p w14:paraId="55A3EBBA" w14:textId="77777777" w:rsidR="007B2DB9" w:rsidRPr="006241A0" w:rsidRDefault="007B2DB9" w:rsidP="00885610">
            <w:pPr>
              <w:spacing w:line="276" w:lineRule="auto"/>
              <w:rPr>
                <w:bCs/>
                <w:szCs w:val="24"/>
              </w:rPr>
            </w:pPr>
            <w:r w:rsidRPr="006241A0">
              <w:rPr>
                <w:bCs/>
                <w:szCs w:val="24"/>
              </w:rPr>
              <w:t>Cl tham gia vào các phản ứng chuyển hóa năng lượng, vận chuyển một số ion kim loại; bảo vệ khí khổng, kiểm soát sự thoát hơi của nước,…</w:t>
            </w:r>
          </w:p>
        </w:tc>
      </w:tr>
    </w:tbl>
    <w:p w14:paraId="1BA744C9"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III. QUY TRÌNH SẢN XUẤT MỘT SỐ LOẠI PHÂN BÓN VÔ CƠ</w:t>
      </w:r>
    </w:p>
    <w:tbl>
      <w:tblPr>
        <w:tblStyle w:val="TableGrid"/>
        <w:tblW w:w="0" w:type="auto"/>
        <w:tblLook w:val="04A0" w:firstRow="1" w:lastRow="0" w:firstColumn="1" w:lastColumn="0" w:noHBand="0" w:noVBand="1"/>
      </w:tblPr>
      <w:tblGrid>
        <w:gridCol w:w="1998"/>
        <w:gridCol w:w="2250"/>
        <w:gridCol w:w="5692"/>
      </w:tblGrid>
      <w:tr w:rsidR="007B2DB9" w14:paraId="7EBAC176" w14:textId="77777777" w:rsidTr="00885610">
        <w:tc>
          <w:tcPr>
            <w:tcW w:w="1998" w:type="dxa"/>
            <w:vAlign w:val="center"/>
          </w:tcPr>
          <w:p w14:paraId="7B068B70" w14:textId="77777777" w:rsidR="007B2DB9" w:rsidRDefault="007B2DB9" w:rsidP="00885610">
            <w:pPr>
              <w:spacing w:line="276" w:lineRule="auto"/>
              <w:jc w:val="center"/>
              <w:rPr>
                <w:b/>
                <w:szCs w:val="24"/>
              </w:rPr>
            </w:pPr>
            <w:r>
              <w:rPr>
                <w:b/>
                <w:szCs w:val="24"/>
              </w:rPr>
              <w:t>Loại phân bón vô cơ – Thành phần chính</w:t>
            </w:r>
          </w:p>
        </w:tc>
        <w:tc>
          <w:tcPr>
            <w:tcW w:w="2250" w:type="dxa"/>
            <w:vAlign w:val="center"/>
          </w:tcPr>
          <w:p w14:paraId="45203F46" w14:textId="77777777" w:rsidR="007B2DB9" w:rsidRDefault="007B2DB9" w:rsidP="00885610">
            <w:pPr>
              <w:spacing w:line="276" w:lineRule="auto"/>
              <w:jc w:val="center"/>
              <w:rPr>
                <w:b/>
                <w:szCs w:val="24"/>
              </w:rPr>
            </w:pPr>
            <w:r>
              <w:rPr>
                <w:b/>
                <w:szCs w:val="24"/>
              </w:rPr>
              <w:t>Nguyên liệu</w:t>
            </w:r>
          </w:p>
        </w:tc>
        <w:tc>
          <w:tcPr>
            <w:tcW w:w="5692" w:type="dxa"/>
            <w:vAlign w:val="center"/>
          </w:tcPr>
          <w:p w14:paraId="01283660" w14:textId="77777777" w:rsidR="007B2DB9" w:rsidRDefault="007B2DB9" w:rsidP="00885610">
            <w:pPr>
              <w:spacing w:line="276" w:lineRule="auto"/>
              <w:jc w:val="center"/>
              <w:rPr>
                <w:b/>
                <w:szCs w:val="24"/>
              </w:rPr>
            </w:pPr>
            <w:r>
              <w:rPr>
                <w:b/>
                <w:szCs w:val="24"/>
              </w:rPr>
              <w:t>Phương trình hóa học</w:t>
            </w:r>
          </w:p>
        </w:tc>
      </w:tr>
      <w:tr w:rsidR="007B2DB9" w14:paraId="60DB0804" w14:textId="77777777" w:rsidTr="00885610">
        <w:tc>
          <w:tcPr>
            <w:tcW w:w="9940" w:type="dxa"/>
            <w:gridSpan w:val="3"/>
            <w:vAlign w:val="center"/>
          </w:tcPr>
          <w:p w14:paraId="5D9CBBBC" w14:textId="77777777" w:rsidR="007B2DB9" w:rsidRDefault="007B2DB9" w:rsidP="00885610">
            <w:pPr>
              <w:spacing w:line="276" w:lineRule="auto"/>
              <w:jc w:val="center"/>
              <w:rPr>
                <w:b/>
                <w:szCs w:val="24"/>
              </w:rPr>
            </w:pPr>
            <w:r>
              <w:rPr>
                <w:b/>
                <w:szCs w:val="24"/>
              </w:rPr>
              <w:t>Phân đạm</w:t>
            </w:r>
          </w:p>
        </w:tc>
      </w:tr>
      <w:tr w:rsidR="007B2DB9" w14:paraId="198A76D5" w14:textId="77777777" w:rsidTr="00885610">
        <w:tc>
          <w:tcPr>
            <w:tcW w:w="1998" w:type="dxa"/>
            <w:vMerge w:val="restart"/>
            <w:vAlign w:val="center"/>
          </w:tcPr>
          <w:p w14:paraId="4DCF70CC" w14:textId="77777777" w:rsidR="007B2DB9" w:rsidRPr="00BD5F8C" w:rsidRDefault="007B2DB9" w:rsidP="00885610">
            <w:pPr>
              <w:spacing w:line="276" w:lineRule="auto"/>
              <w:jc w:val="center"/>
              <w:rPr>
                <w:bCs/>
                <w:szCs w:val="24"/>
              </w:rPr>
            </w:pPr>
            <w:r w:rsidRPr="00BD5F8C">
              <w:rPr>
                <w:bCs/>
                <w:szCs w:val="24"/>
              </w:rPr>
              <w:t>Ammonium sulfate</w:t>
            </w:r>
          </w:p>
        </w:tc>
        <w:tc>
          <w:tcPr>
            <w:tcW w:w="2250" w:type="dxa"/>
            <w:vAlign w:val="center"/>
          </w:tcPr>
          <w:p w14:paraId="2A2718CE" w14:textId="77777777" w:rsidR="007B2DB9" w:rsidRPr="00BD5F8C" w:rsidRDefault="007B2DB9" w:rsidP="00885610">
            <w:pPr>
              <w:spacing w:line="276" w:lineRule="auto"/>
              <w:rPr>
                <w:bCs/>
                <w:szCs w:val="24"/>
              </w:rPr>
            </w:pPr>
            <w:r w:rsidRPr="00BD5F8C">
              <w:rPr>
                <w:bCs/>
                <w:szCs w:val="24"/>
              </w:rPr>
              <w:t>Quy trình 1: Amonia, carbon dioxide, thạch cao</w:t>
            </w:r>
          </w:p>
        </w:tc>
        <w:tc>
          <w:tcPr>
            <w:tcW w:w="5692" w:type="dxa"/>
            <w:vAlign w:val="center"/>
          </w:tcPr>
          <w:p w14:paraId="38EF5062" w14:textId="77777777" w:rsidR="007B2DB9" w:rsidRPr="00BD5F8C" w:rsidRDefault="007B2DB9" w:rsidP="00885610">
            <w:pPr>
              <w:spacing w:line="276" w:lineRule="auto"/>
              <w:rPr>
                <w:bCs/>
                <w:szCs w:val="24"/>
                <w:vertAlign w:val="subscript"/>
              </w:rPr>
            </w:pPr>
            <w:r w:rsidRPr="00BD5F8C">
              <w:rPr>
                <w:bCs/>
                <w:szCs w:val="24"/>
              </w:rPr>
              <w:t>2NH</w:t>
            </w:r>
            <w:r w:rsidRPr="00BD5F8C">
              <w:rPr>
                <w:bCs/>
                <w:szCs w:val="24"/>
                <w:vertAlign w:val="subscript"/>
              </w:rPr>
              <w:t>3</w:t>
            </w:r>
            <w:r w:rsidRPr="00BD5F8C">
              <w:rPr>
                <w:bCs/>
                <w:szCs w:val="24"/>
              </w:rPr>
              <w:t xml:space="preserve"> + CO</w:t>
            </w:r>
            <w:r w:rsidRPr="00BD5F8C">
              <w:rPr>
                <w:bCs/>
                <w:szCs w:val="24"/>
                <w:vertAlign w:val="subscript"/>
              </w:rPr>
              <w:t>2</w:t>
            </w:r>
            <w:r w:rsidRPr="00BD5F8C">
              <w:rPr>
                <w:bCs/>
                <w:szCs w:val="24"/>
              </w:rPr>
              <w:t xml:space="preserve"> + H</w:t>
            </w:r>
            <w:r w:rsidRPr="00BD5F8C">
              <w:rPr>
                <w:bCs/>
                <w:szCs w:val="24"/>
                <w:vertAlign w:val="subscript"/>
              </w:rPr>
              <w:t>2</w:t>
            </w:r>
            <w:r w:rsidRPr="00BD5F8C">
              <w:rPr>
                <w:bCs/>
                <w:szCs w:val="24"/>
              </w:rPr>
              <w:t>O → (NH</w:t>
            </w:r>
            <w:r w:rsidRPr="00BD5F8C">
              <w:rPr>
                <w:bCs/>
                <w:szCs w:val="24"/>
                <w:vertAlign w:val="subscript"/>
              </w:rPr>
              <w:t>4</w:t>
            </w:r>
            <w:r w:rsidRPr="00BD5F8C">
              <w:rPr>
                <w:bCs/>
                <w:szCs w:val="24"/>
              </w:rPr>
              <w:t>)</w:t>
            </w:r>
            <w:r w:rsidRPr="00BD5F8C">
              <w:rPr>
                <w:bCs/>
                <w:szCs w:val="24"/>
                <w:vertAlign w:val="subscript"/>
              </w:rPr>
              <w:t>2</w:t>
            </w:r>
            <w:r w:rsidRPr="00BD5F8C">
              <w:rPr>
                <w:bCs/>
                <w:szCs w:val="24"/>
              </w:rPr>
              <w:t>CO</w:t>
            </w:r>
            <w:r w:rsidRPr="00BD5F8C">
              <w:rPr>
                <w:bCs/>
                <w:szCs w:val="24"/>
                <w:vertAlign w:val="subscript"/>
              </w:rPr>
              <w:t>3</w:t>
            </w:r>
          </w:p>
          <w:p w14:paraId="4FEB8642" w14:textId="77777777" w:rsidR="007B2DB9" w:rsidRPr="00BD5F8C" w:rsidRDefault="007B2DB9" w:rsidP="00885610">
            <w:pPr>
              <w:spacing w:line="276" w:lineRule="auto"/>
              <w:rPr>
                <w:bCs/>
                <w:szCs w:val="24"/>
              </w:rPr>
            </w:pP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CO</w:t>
            </w:r>
            <w:r w:rsidRPr="00BD5F8C">
              <w:rPr>
                <w:bCs/>
                <w:szCs w:val="24"/>
                <w:vertAlign w:val="subscript"/>
              </w:rPr>
              <w:t>3</w:t>
            </w:r>
            <w:r w:rsidRPr="00BD5F8C">
              <w:rPr>
                <w:bCs/>
                <w:szCs w:val="24"/>
              </w:rPr>
              <w:t xml:space="preserve"> + CaSO</w:t>
            </w:r>
            <w:r w:rsidRPr="00BD5F8C">
              <w:rPr>
                <w:bCs/>
                <w:szCs w:val="24"/>
                <w:vertAlign w:val="subscript"/>
              </w:rPr>
              <w:t>4</w:t>
            </w:r>
            <w:r w:rsidRPr="00BD5F8C">
              <w:rPr>
                <w:bCs/>
                <w:szCs w:val="24"/>
              </w:rPr>
              <w:t>.2H</w:t>
            </w:r>
            <w:r w:rsidRPr="00BD5F8C">
              <w:rPr>
                <w:bCs/>
                <w:szCs w:val="24"/>
                <w:vertAlign w:val="subscript"/>
              </w:rPr>
              <w:t>2</w:t>
            </w:r>
            <w:r w:rsidRPr="00BD5F8C">
              <w:rPr>
                <w:bCs/>
                <w:szCs w:val="24"/>
              </w:rPr>
              <w:t xml:space="preserve">O </w:t>
            </w:r>
            <w:r w:rsidRPr="00BD5F8C">
              <w:rPr>
                <w:rFonts w:asciiTheme="minorHAnsi" w:hAnsiTheme="minorHAnsi" w:cstheme="minorBidi"/>
                <w:bCs/>
                <w:position w:val="-8"/>
                <w:sz w:val="22"/>
                <w:szCs w:val="24"/>
              </w:rPr>
              <w:object w:dxaOrig="360" w:dyaOrig="279" w14:anchorId="19BE6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9" o:title=""/>
                </v:shape>
                <o:OLEObject Type="Embed" ProgID="Equation.DSMT4" ShapeID="_x0000_i1025" DrawAspect="Content" ObjectID="_1745860105" r:id="rId10"/>
              </w:object>
            </w:r>
            <w:r w:rsidRPr="00BD5F8C">
              <w:rPr>
                <w:bCs/>
                <w:szCs w:val="24"/>
              </w:rPr>
              <w:t xml:space="preserve"> (NH</w:t>
            </w:r>
            <w:r w:rsidRPr="00BD5F8C">
              <w:rPr>
                <w:bCs/>
                <w:szCs w:val="24"/>
                <w:vertAlign w:val="subscript"/>
              </w:rPr>
              <w:t>4</w:t>
            </w:r>
            <w:r w:rsidRPr="00BD5F8C">
              <w:rPr>
                <w:bCs/>
                <w:szCs w:val="24"/>
              </w:rPr>
              <w:t>)</w:t>
            </w:r>
            <w:r w:rsidRPr="00BD5F8C">
              <w:rPr>
                <w:bCs/>
                <w:szCs w:val="24"/>
                <w:vertAlign w:val="subscript"/>
              </w:rPr>
              <w:t>2</w:t>
            </w:r>
            <w:r w:rsidRPr="00BD5F8C">
              <w:rPr>
                <w:bCs/>
                <w:szCs w:val="24"/>
              </w:rPr>
              <w:t>SO</w:t>
            </w:r>
            <w:r w:rsidRPr="00BD5F8C">
              <w:rPr>
                <w:bCs/>
                <w:szCs w:val="24"/>
                <w:vertAlign w:val="subscript"/>
              </w:rPr>
              <w:t>4</w:t>
            </w:r>
            <w:r w:rsidRPr="00BD5F8C">
              <w:rPr>
                <w:bCs/>
                <w:szCs w:val="24"/>
              </w:rPr>
              <w:t xml:space="preserve"> + CaCO</w:t>
            </w:r>
            <w:r w:rsidRPr="00BD5F8C">
              <w:rPr>
                <w:bCs/>
                <w:szCs w:val="24"/>
                <w:vertAlign w:val="subscript"/>
              </w:rPr>
              <w:t>3</w:t>
            </w:r>
            <w:r w:rsidRPr="00BD5F8C">
              <w:rPr>
                <w:bCs/>
                <w:szCs w:val="24"/>
              </w:rPr>
              <w:t xml:space="preserve"> + 2H</w:t>
            </w:r>
            <w:r w:rsidRPr="00BD5F8C">
              <w:rPr>
                <w:bCs/>
                <w:szCs w:val="24"/>
                <w:vertAlign w:val="subscript"/>
              </w:rPr>
              <w:t>2</w:t>
            </w:r>
            <w:r w:rsidRPr="00BD5F8C">
              <w:rPr>
                <w:bCs/>
                <w:szCs w:val="24"/>
              </w:rPr>
              <w:t>O</w:t>
            </w:r>
          </w:p>
        </w:tc>
      </w:tr>
      <w:tr w:rsidR="007B2DB9" w14:paraId="74B316A4" w14:textId="77777777" w:rsidTr="00885610">
        <w:tc>
          <w:tcPr>
            <w:tcW w:w="1998" w:type="dxa"/>
            <w:vMerge/>
            <w:vAlign w:val="center"/>
          </w:tcPr>
          <w:p w14:paraId="6FFD8F96" w14:textId="77777777" w:rsidR="007B2DB9" w:rsidRPr="00BD5F8C" w:rsidRDefault="007B2DB9" w:rsidP="00885610">
            <w:pPr>
              <w:spacing w:line="276" w:lineRule="auto"/>
              <w:jc w:val="center"/>
              <w:rPr>
                <w:bCs/>
                <w:szCs w:val="24"/>
              </w:rPr>
            </w:pPr>
          </w:p>
        </w:tc>
        <w:tc>
          <w:tcPr>
            <w:tcW w:w="2250" w:type="dxa"/>
            <w:vAlign w:val="center"/>
          </w:tcPr>
          <w:p w14:paraId="6D7A4EE6" w14:textId="77777777" w:rsidR="007B2DB9" w:rsidRPr="00BD5F8C" w:rsidRDefault="007B2DB9" w:rsidP="00885610">
            <w:pPr>
              <w:spacing w:line="276" w:lineRule="auto"/>
              <w:rPr>
                <w:bCs/>
                <w:szCs w:val="24"/>
              </w:rPr>
            </w:pPr>
            <w:r w:rsidRPr="00BD5F8C">
              <w:rPr>
                <w:bCs/>
                <w:szCs w:val="24"/>
              </w:rPr>
              <w:t>Quy trình 2: Từ nguyên liệu khí lò cốc và sulfuric acid</w:t>
            </w:r>
          </w:p>
        </w:tc>
        <w:tc>
          <w:tcPr>
            <w:tcW w:w="5692" w:type="dxa"/>
            <w:vAlign w:val="center"/>
          </w:tcPr>
          <w:p w14:paraId="0831AC7E" w14:textId="77777777" w:rsidR="007B2DB9" w:rsidRPr="00BD5F8C" w:rsidRDefault="007B2DB9" w:rsidP="00885610">
            <w:pPr>
              <w:spacing w:line="276" w:lineRule="auto"/>
              <w:rPr>
                <w:bCs/>
                <w:szCs w:val="24"/>
                <w:vertAlign w:val="subscript"/>
              </w:rPr>
            </w:pPr>
            <w:r w:rsidRPr="00BD5F8C">
              <w:rPr>
                <w:bCs/>
                <w:szCs w:val="24"/>
              </w:rPr>
              <w:t>2NH</w:t>
            </w:r>
            <w:r w:rsidRPr="00BD5F8C">
              <w:rPr>
                <w:bCs/>
                <w:szCs w:val="24"/>
                <w:vertAlign w:val="subscript"/>
              </w:rPr>
              <w:t>3</w:t>
            </w:r>
            <w:r w:rsidRPr="00BD5F8C">
              <w:rPr>
                <w:bCs/>
                <w:szCs w:val="24"/>
              </w:rPr>
              <w:t xml:space="preserve"> + H</w:t>
            </w:r>
            <w:r w:rsidRPr="00BD5F8C">
              <w:rPr>
                <w:bCs/>
                <w:szCs w:val="24"/>
                <w:vertAlign w:val="subscript"/>
              </w:rPr>
              <w:t>2</w:t>
            </w:r>
            <w:r w:rsidRPr="00BD5F8C">
              <w:rPr>
                <w:bCs/>
                <w:szCs w:val="24"/>
              </w:rPr>
              <w:t>SO</w:t>
            </w:r>
            <w:r w:rsidRPr="00BD5F8C">
              <w:rPr>
                <w:bCs/>
                <w:szCs w:val="24"/>
                <w:vertAlign w:val="subscript"/>
              </w:rPr>
              <w:t>4</w:t>
            </w:r>
            <w:r w:rsidRPr="00BD5F8C">
              <w:rPr>
                <w:bCs/>
                <w:szCs w:val="24"/>
              </w:rPr>
              <w:t xml:space="preserve"> → (NH</w:t>
            </w:r>
            <w:r w:rsidRPr="00BD5F8C">
              <w:rPr>
                <w:bCs/>
                <w:szCs w:val="24"/>
                <w:vertAlign w:val="subscript"/>
              </w:rPr>
              <w:t>4</w:t>
            </w:r>
            <w:r w:rsidRPr="00BD5F8C">
              <w:rPr>
                <w:bCs/>
                <w:szCs w:val="24"/>
              </w:rPr>
              <w:t>)</w:t>
            </w:r>
            <w:r w:rsidRPr="00BD5F8C">
              <w:rPr>
                <w:bCs/>
                <w:szCs w:val="24"/>
                <w:vertAlign w:val="subscript"/>
              </w:rPr>
              <w:t>2</w:t>
            </w:r>
            <w:r w:rsidRPr="00BD5F8C">
              <w:rPr>
                <w:bCs/>
                <w:szCs w:val="24"/>
              </w:rPr>
              <w:t>SO</w:t>
            </w:r>
            <w:r w:rsidRPr="00BD5F8C">
              <w:rPr>
                <w:bCs/>
                <w:szCs w:val="24"/>
                <w:vertAlign w:val="subscript"/>
              </w:rPr>
              <w:t>4</w:t>
            </w:r>
          </w:p>
        </w:tc>
      </w:tr>
      <w:tr w:rsidR="007B2DB9" w14:paraId="743F8A4B" w14:textId="77777777" w:rsidTr="00885610">
        <w:trPr>
          <w:trHeight w:val="377"/>
        </w:trPr>
        <w:tc>
          <w:tcPr>
            <w:tcW w:w="1998" w:type="dxa"/>
            <w:vAlign w:val="center"/>
          </w:tcPr>
          <w:p w14:paraId="15788C9D" w14:textId="77777777" w:rsidR="007B2DB9" w:rsidRPr="00BD5F8C" w:rsidRDefault="007B2DB9" w:rsidP="00885610">
            <w:pPr>
              <w:spacing w:line="276" w:lineRule="auto"/>
              <w:jc w:val="center"/>
              <w:rPr>
                <w:bCs/>
                <w:szCs w:val="24"/>
              </w:rPr>
            </w:pPr>
            <w:r w:rsidRPr="00BD5F8C">
              <w:rPr>
                <w:bCs/>
                <w:szCs w:val="24"/>
              </w:rPr>
              <w:t>Ammonium nitrate</w:t>
            </w:r>
          </w:p>
        </w:tc>
        <w:tc>
          <w:tcPr>
            <w:tcW w:w="2250" w:type="dxa"/>
            <w:vAlign w:val="center"/>
          </w:tcPr>
          <w:p w14:paraId="4CB72067" w14:textId="77777777" w:rsidR="007B2DB9" w:rsidRPr="00BD5F8C" w:rsidRDefault="007B2DB9" w:rsidP="00885610">
            <w:pPr>
              <w:spacing w:line="276" w:lineRule="auto"/>
              <w:rPr>
                <w:bCs/>
                <w:szCs w:val="24"/>
              </w:rPr>
            </w:pPr>
            <w:r w:rsidRPr="00BD5F8C">
              <w:rPr>
                <w:bCs/>
                <w:szCs w:val="24"/>
              </w:rPr>
              <w:t>Amonia, nitric acid</w:t>
            </w:r>
          </w:p>
        </w:tc>
        <w:tc>
          <w:tcPr>
            <w:tcW w:w="5692" w:type="dxa"/>
            <w:vAlign w:val="center"/>
          </w:tcPr>
          <w:p w14:paraId="2862E031" w14:textId="77777777" w:rsidR="007B2DB9" w:rsidRPr="00BD5F8C" w:rsidRDefault="007B2DB9" w:rsidP="00885610">
            <w:pPr>
              <w:spacing w:line="276" w:lineRule="auto"/>
              <w:rPr>
                <w:bCs/>
                <w:szCs w:val="24"/>
              </w:rPr>
            </w:pPr>
            <w:r w:rsidRPr="00BD5F8C">
              <w:rPr>
                <w:bCs/>
                <w:szCs w:val="24"/>
              </w:rPr>
              <w:t>NH</w:t>
            </w:r>
            <w:r w:rsidRPr="00BD5F8C">
              <w:rPr>
                <w:bCs/>
                <w:szCs w:val="24"/>
                <w:vertAlign w:val="subscript"/>
              </w:rPr>
              <w:t>3</w:t>
            </w:r>
            <w:r w:rsidRPr="00BD5F8C">
              <w:rPr>
                <w:bCs/>
                <w:szCs w:val="24"/>
              </w:rPr>
              <w:t xml:space="preserve"> + HNO</w:t>
            </w:r>
            <w:r w:rsidRPr="00BD5F8C">
              <w:rPr>
                <w:bCs/>
                <w:szCs w:val="24"/>
                <w:vertAlign w:val="subscript"/>
              </w:rPr>
              <w:t>3</w:t>
            </w:r>
            <w:r w:rsidRPr="00BD5F8C">
              <w:rPr>
                <w:bCs/>
                <w:szCs w:val="24"/>
              </w:rPr>
              <w:t xml:space="preserve"> → NH</w:t>
            </w:r>
            <w:r w:rsidRPr="00BD5F8C">
              <w:rPr>
                <w:bCs/>
                <w:szCs w:val="24"/>
                <w:vertAlign w:val="subscript"/>
              </w:rPr>
              <w:t>4</w:t>
            </w:r>
            <w:r w:rsidRPr="00BD5F8C">
              <w:rPr>
                <w:bCs/>
                <w:szCs w:val="24"/>
              </w:rPr>
              <w:t>NO</w:t>
            </w:r>
            <w:r w:rsidRPr="00BD5F8C">
              <w:rPr>
                <w:bCs/>
                <w:szCs w:val="24"/>
                <w:vertAlign w:val="subscript"/>
              </w:rPr>
              <w:t>3</w:t>
            </w:r>
          </w:p>
        </w:tc>
      </w:tr>
      <w:tr w:rsidR="007B2DB9" w14:paraId="78C0BF6C" w14:textId="77777777" w:rsidTr="00885610">
        <w:tc>
          <w:tcPr>
            <w:tcW w:w="1998" w:type="dxa"/>
            <w:vAlign w:val="center"/>
          </w:tcPr>
          <w:p w14:paraId="44A95EED" w14:textId="77777777" w:rsidR="007B2DB9" w:rsidRPr="00BD5F8C" w:rsidRDefault="007B2DB9" w:rsidP="00885610">
            <w:pPr>
              <w:spacing w:line="276" w:lineRule="auto"/>
              <w:jc w:val="center"/>
              <w:rPr>
                <w:bCs/>
                <w:szCs w:val="24"/>
              </w:rPr>
            </w:pPr>
            <w:r w:rsidRPr="00BD5F8C">
              <w:rPr>
                <w:bCs/>
                <w:szCs w:val="24"/>
              </w:rPr>
              <w:lastRenderedPageBreak/>
              <w:t>Urea</w:t>
            </w:r>
          </w:p>
        </w:tc>
        <w:tc>
          <w:tcPr>
            <w:tcW w:w="2250" w:type="dxa"/>
            <w:vAlign w:val="center"/>
          </w:tcPr>
          <w:p w14:paraId="30AB715B" w14:textId="77777777" w:rsidR="007B2DB9" w:rsidRPr="00BD5F8C" w:rsidRDefault="007B2DB9" w:rsidP="00885610">
            <w:pPr>
              <w:spacing w:line="276" w:lineRule="auto"/>
              <w:rPr>
                <w:bCs/>
                <w:szCs w:val="24"/>
              </w:rPr>
            </w:pPr>
            <w:r w:rsidRPr="00BD5F8C">
              <w:rPr>
                <w:bCs/>
                <w:szCs w:val="24"/>
              </w:rPr>
              <w:t>Amonia, carbon dioxide</w:t>
            </w:r>
          </w:p>
        </w:tc>
        <w:tc>
          <w:tcPr>
            <w:tcW w:w="5692" w:type="dxa"/>
            <w:vAlign w:val="center"/>
          </w:tcPr>
          <w:p w14:paraId="3C287FEF" w14:textId="77777777" w:rsidR="007B2DB9" w:rsidRPr="00BD5F8C" w:rsidRDefault="007B2DB9" w:rsidP="00885610">
            <w:pPr>
              <w:spacing w:line="276" w:lineRule="auto"/>
              <w:rPr>
                <w:bCs/>
                <w:szCs w:val="24"/>
              </w:rPr>
            </w:pPr>
            <w:r w:rsidRPr="00BD5F8C">
              <w:rPr>
                <w:bCs/>
                <w:szCs w:val="24"/>
              </w:rPr>
              <w:t>2NH</w:t>
            </w:r>
            <w:r w:rsidRPr="00BD5F8C">
              <w:rPr>
                <w:bCs/>
                <w:szCs w:val="24"/>
                <w:vertAlign w:val="subscript"/>
              </w:rPr>
              <w:t>3</w:t>
            </w:r>
            <w:r w:rsidRPr="00BD5F8C">
              <w:rPr>
                <w:bCs/>
                <w:szCs w:val="24"/>
              </w:rPr>
              <w:t xml:space="preserve"> + CO</w:t>
            </w:r>
            <w:r w:rsidRPr="00BD5F8C">
              <w:rPr>
                <w:bCs/>
                <w:szCs w:val="24"/>
                <w:vertAlign w:val="subscript"/>
              </w:rPr>
              <w:t>2</w:t>
            </w:r>
            <w:r w:rsidRPr="00BD5F8C">
              <w:rPr>
                <w:bCs/>
                <w:szCs w:val="24"/>
              </w:rPr>
              <w:t xml:space="preserve"> </w:t>
            </w:r>
            <w:r w:rsidRPr="00BD5F8C">
              <w:rPr>
                <w:rFonts w:asciiTheme="minorHAnsi" w:hAnsiTheme="minorHAnsi" w:cstheme="minorBidi"/>
                <w:bCs/>
                <w:position w:val="-6"/>
                <w:sz w:val="22"/>
                <w:szCs w:val="24"/>
              </w:rPr>
              <w:object w:dxaOrig="820" w:dyaOrig="360" w14:anchorId="399D93AC">
                <v:shape id="_x0000_i1026" type="#_x0000_t75" style="width:40.5pt;height:18pt" o:ole="">
                  <v:imagedata r:id="rId11" o:title=""/>
                </v:shape>
                <o:OLEObject Type="Embed" ProgID="Equation.DSMT4" ShapeID="_x0000_i1026" DrawAspect="Content" ObjectID="_1745860106" r:id="rId12"/>
              </w:object>
            </w:r>
            <w:r w:rsidRPr="00BD5F8C">
              <w:rPr>
                <w:bCs/>
                <w:szCs w:val="24"/>
              </w:rPr>
              <w:t>H</w:t>
            </w:r>
            <w:r w:rsidRPr="00BD5F8C">
              <w:rPr>
                <w:bCs/>
                <w:szCs w:val="24"/>
                <w:vertAlign w:val="subscript"/>
              </w:rPr>
              <w:t>2</w:t>
            </w:r>
            <w:r w:rsidRPr="00BD5F8C">
              <w:rPr>
                <w:bCs/>
                <w:szCs w:val="24"/>
              </w:rPr>
              <w:t>NCONH</w:t>
            </w:r>
            <w:r w:rsidRPr="00BD5F8C">
              <w:rPr>
                <w:bCs/>
                <w:szCs w:val="24"/>
                <w:vertAlign w:val="subscript"/>
              </w:rPr>
              <w:t>2</w:t>
            </w:r>
            <w:r w:rsidRPr="00BD5F8C">
              <w:rPr>
                <w:bCs/>
                <w:szCs w:val="24"/>
              </w:rPr>
              <w:t xml:space="preserve"> + H</w:t>
            </w:r>
            <w:r w:rsidRPr="00BD5F8C">
              <w:rPr>
                <w:bCs/>
                <w:szCs w:val="24"/>
                <w:vertAlign w:val="subscript"/>
              </w:rPr>
              <w:t>2</w:t>
            </w:r>
            <w:r w:rsidRPr="00BD5F8C">
              <w:rPr>
                <w:bCs/>
                <w:szCs w:val="24"/>
              </w:rPr>
              <w:t>O</w:t>
            </w:r>
          </w:p>
        </w:tc>
      </w:tr>
      <w:tr w:rsidR="007B2DB9" w14:paraId="689FF21F" w14:textId="77777777" w:rsidTr="00885610">
        <w:tc>
          <w:tcPr>
            <w:tcW w:w="9940" w:type="dxa"/>
            <w:gridSpan w:val="3"/>
            <w:vAlign w:val="center"/>
          </w:tcPr>
          <w:p w14:paraId="157C9D01" w14:textId="77777777" w:rsidR="007B2DB9" w:rsidRDefault="007B2DB9" w:rsidP="00885610">
            <w:pPr>
              <w:spacing w:line="276" w:lineRule="auto"/>
              <w:jc w:val="center"/>
              <w:rPr>
                <w:b/>
                <w:szCs w:val="24"/>
              </w:rPr>
            </w:pPr>
            <w:r>
              <w:rPr>
                <w:b/>
                <w:szCs w:val="24"/>
              </w:rPr>
              <w:t>Phân lân</w:t>
            </w:r>
          </w:p>
        </w:tc>
      </w:tr>
      <w:tr w:rsidR="007B2DB9" w14:paraId="1A962B0A" w14:textId="77777777" w:rsidTr="00885610">
        <w:tc>
          <w:tcPr>
            <w:tcW w:w="1998" w:type="dxa"/>
            <w:vAlign w:val="center"/>
          </w:tcPr>
          <w:p w14:paraId="5B188965" w14:textId="77777777" w:rsidR="007B2DB9" w:rsidRPr="00BD5F8C" w:rsidRDefault="007B2DB9" w:rsidP="00885610">
            <w:pPr>
              <w:spacing w:line="276" w:lineRule="auto"/>
              <w:jc w:val="center"/>
              <w:rPr>
                <w:bCs/>
                <w:szCs w:val="24"/>
              </w:rPr>
            </w:pPr>
            <w:r w:rsidRPr="00BD5F8C">
              <w:rPr>
                <w:bCs/>
                <w:szCs w:val="24"/>
              </w:rPr>
              <w:t>Superphosphate đơn</w:t>
            </w:r>
          </w:p>
        </w:tc>
        <w:tc>
          <w:tcPr>
            <w:tcW w:w="2250" w:type="dxa"/>
            <w:vAlign w:val="center"/>
          </w:tcPr>
          <w:p w14:paraId="575BC460" w14:textId="77777777" w:rsidR="007B2DB9" w:rsidRPr="00BD5F8C" w:rsidRDefault="007B2DB9" w:rsidP="00885610">
            <w:pPr>
              <w:spacing w:line="276" w:lineRule="auto"/>
              <w:rPr>
                <w:bCs/>
                <w:szCs w:val="24"/>
              </w:rPr>
            </w:pPr>
            <w:r w:rsidRPr="00BD5F8C">
              <w:rPr>
                <w:bCs/>
                <w:szCs w:val="24"/>
              </w:rPr>
              <w:t>Quặng apatite (thành phần chính là 3Ca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.CaF</w:t>
            </w:r>
            <w:r w:rsidRPr="00BD5F8C">
              <w:rPr>
                <w:bCs/>
                <w:szCs w:val="24"/>
                <w:vertAlign w:val="subscript"/>
              </w:rPr>
              <w:t>2</w:t>
            </w:r>
            <w:r w:rsidRPr="00BD5F8C">
              <w:rPr>
                <w:bCs/>
                <w:szCs w:val="24"/>
              </w:rPr>
              <w:t xml:space="preserve"> hoặc Ca</w:t>
            </w:r>
            <w:r w:rsidRPr="00BD5F8C">
              <w:rPr>
                <w:bCs/>
                <w:szCs w:val="24"/>
                <w:vertAlign w:val="subscript"/>
              </w:rPr>
              <w:t>5</w:t>
            </w:r>
            <w:r w:rsidRPr="00BD5F8C">
              <w:rPr>
                <w:bCs/>
                <w:szCs w:val="24"/>
              </w:rPr>
              <w:t>(PO</w:t>
            </w:r>
            <w:r w:rsidRPr="00BD5F8C">
              <w:rPr>
                <w:bCs/>
                <w:szCs w:val="24"/>
                <w:vertAlign w:val="subscript"/>
              </w:rPr>
              <w:t>4</w:t>
            </w:r>
            <w:r w:rsidRPr="00BD5F8C">
              <w:rPr>
                <w:bCs/>
                <w:szCs w:val="24"/>
              </w:rPr>
              <w:t>)</w:t>
            </w:r>
            <w:r w:rsidRPr="00BD5F8C">
              <w:rPr>
                <w:bCs/>
                <w:szCs w:val="24"/>
                <w:vertAlign w:val="subscript"/>
              </w:rPr>
              <w:t>3</w:t>
            </w:r>
            <w:r w:rsidRPr="00BD5F8C">
              <w:rPr>
                <w:bCs/>
                <w:szCs w:val="24"/>
              </w:rPr>
              <w:t>F</w:t>
            </w:r>
          </w:p>
        </w:tc>
        <w:tc>
          <w:tcPr>
            <w:tcW w:w="5692" w:type="dxa"/>
            <w:vAlign w:val="center"/>
          </w:tcPr>
          <w:p w14:paraId="76898B29" w14:textId="77777777" w:rsidR="007B2DB9" w:rsidRPr="00BD5F8C" w:rsidRDefault="007B2DB9" w:rsidP="00885610">
            <w:pPr>
              <w:spacing w:line="276" w:lineRule="auto"/>
              <w:rPr>
                <w:bCs/>
                <w:szCs w:val="24"/>
              </w:rPr>
            </w:pPr>
            <w:r w:rsidRPr="00BD5F8C">
              <w:rPr>
                <w:bCs/>
                <w:szCs w:val="24"/>
              </w:rPr>
              <w:t>1 giai đoạn</w:t>
            </w:r>
          </w:p>
          <w:p w14:paraId="15ACA081" w14:textId="77777777" w:rsidR="007B2DB9" w:rsidRPr="00BD5F8C" w:rsidRDefault="007B2DB9" w:rsidP="00885610">
            <w:pPr>
              <w:spacing w:line="276" w:lineRule="auto"/>
              <w:rPr>
                <w:bCs/>
                <w:szCs w:val="24"/>
                <w:vertAlign w:val="subscript"/>
              </w:rPr>
            </w:pPr>
            <w:r w:rsidRPr="00BD5F8C">
              <w:rPr>
                <w:bCs/>
                <w:szCs w:val="24"/>
              </w:rPr>
              <w:t>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+ 2H</w:t>
            </w:r>
            <w:r w:rsidRPr="00BD5F8C">
              <w:rPr>
                <w:bCs/>
                <w:szCs w:val="24"/>
                <w:vertAlign w:val="subscript"/>
              </w:rPr>
              <w:t>2</w:t>
            </w:r>
            <w:r w:rsidRPr="00BD5F8C">
              <w:rPr>
                <w:bCs/>
                <w:szCs w:val="24"/>
              </w:rPr>
              <w:t>SO</w:t>
            </w:r>
            <w:r w:rsidRPr="00BD5F8C">
              <w:rPr>
                <w:bCs/>
                <w:szCs w:val="24"/>
                <w:vertAlign w:val="subscript"/>
              </w:rPr>
              <w:t>4</w:t>
            </w:r>
            <w:r w:rsidRPr="00BD5F8C">
              <w:rPr>
                <w:bCs/>
                <w:szCs w:val="24"/>
              </w:rPr>
              <w:t xml:space="preserve"> → Ca(H</w:t>
            </w:r>
            <w:r w:rsidRPr="00BD5F8C">
              <w:rPr>
                <w:bCs/>
                <w:szCs w:val="24"/>
                <w:vertAlign w:val="subscript"/>
              </w:rPr>
              <w:t>2</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CaSO</w:t>
            </w:r>
            <w:r w:rsidRPr="00BD5F8C">
              <w:rPr>
                <w:bCs/>
                <w:szCs w:val="24"/>
                <w:vertAlign w:val="subscript"/>
              </w:rPr>
              <w:t>4</w:t>
            </w:r>
          </w:p>
        </w:tc>
      </w:tr>
      <w:tr w:rsidR="007B2DB9" w14:paraId="5D648E2C" w14:textId="77777777" w:rsidTr="00885610">
        <w:tc>
          <w:tcPr>
            <w:tcW w:w="1998" w:type="dxa"/>
            <w:vAlign w:val="center"/>
          </w:tcPr>
          <w:p w14:paraId="0DFDDEA0" w14:textId="77777777" w:rsidR="007B2DB9" w:rsidRPr="00BD5F8C" w:rsidRDefault="007B2DB9" w:rsidP="00885610">
            <w:pPr>
              <w:spacing w:line="276" w:lineRule="auto"/>
              <w:jc w:val="center"/>
              <w:rPr>
                <w:bCs/>
                <w:szCs w:val="24"/>
              </w:rPr>
            </w:pPr>
            <w:r w:rsidRPr="00BD5F8C">
              <w:rPr>
                <w:bCs/>
                <w:szCs w:val="24"/>
              </w:rPr>
              <w:t>Superphosphate kép</w:t>
            </w:r>
          </w:p>
        </w:tc>
        <w:tc>
          <w:tcPr>
            <w:tcW w:w="2250" w:type="dxa"/>
            <w:vAlign w:val="center"/>
          </w:tcPr>
          <w:p w14:paraId="5F52583F" w14:textId="77777777" w:rsidR="007B2DB9" w:rsidRPr="00BD5F8C" w:rsidRDefault="007B2DB9" w:rsidP="00885610">
            <w:pPr>
              <w:spacing w:line="276" w:lineRule="auto"/>
              <w:rPr>
                <w:bCs/>
                <w:szCs w:val="24"/>
              </w:rPr>
            </w:pPr>
            <w:r w:rsidRPr="00BD5F8C">
              <w:rPr>
                <w:bCs/>
                <w:szCs w:val="24"/>
              </w:rPr>
              <w:t>Quặng apatite</w:t>
            </w:r>
          </w:p>
        </w:tc>
        <w:tc>
          <w:tcPr>
            <w:tcW w:w="5692" w:type="dxa"/>
            <w:vAlign w:val="center"/>
          </w:tcPr>
          <w:p w14:paraId="75104499" w14:textId="77777777" w:rsidR="007B2DB9" w:rsidRPr="00BD5F8C" w:rsidRDefault="007B2DB9" w:rsidP="00885610">
            <w:pPr>
              <w:spacing w:line="276" w:lineRule="auto"/>
              <w:rPr>
                <w:bCs/>
                <w:szCs w:val="24"/>
              </w:rPr>
            </w:pPr>
            <w:r w:rsidRPr="00BD5F8C">
              <w:rPr>
                <w:bCs/>
                <w:szCs w:val="24"/>
              </w:rPr>
              <w:t>2 giai đoạn</w:t>
            </w:r>
          </w:p>
          <w:p w14:paraId="0C248803" w14:textId="77777777" w:rsidR="007B2DB9" w:rsidRPr="00BD5F8C" w:rsidRDefault="007B2DB9" w:rsidP="00885610">
            <w:pPr>
              <w:spacing w:line="276" w:lineRule="auto"/>
              <w:rPr>
                <w:bCs/>
                <w:szCs w:val="24"/>
                <w:vertAlign w:val="subscript"/>
              </w:rPr>
            </w:pPr>
            <w:r w:rsidRPr="00BD5F8C">
              <w:rPr>
                <w:bCs/>
                <w:szCs w:val="24"/>
              </w:rPr>
              <w:t>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+ 3H</w:t>
            </w:r>
            <w:r w:rsidRPr="00BD5F8C">
              <w:rPr>
                <w:bCs/>
                <w:szCs w:val="24"/>
                <w:vertAlign w:val="subscript"/>
              </w:rPr>
              <w:t>2</w:t>
            </w:r>
            <w:r w:rsidRPr="00BD5F8C">
              <w:rPr>
                <w:bCs/>
                <w:szCs w:val="24"/>
              </w:rPr>
              <w:t>SO</w:t>
            </w:r>
            <w:r w:rsidRPr="00BD5F8C">
              <w:rPr>
                <w:bCs/>
                <w:szCs w:val="24"/>
                <w:vertAlign w:val="subscript"/>
              </w:rPr>
              <w:t>4</w:t>
            </w:r>
            <w:r w:rsidRPr="00BD5F8C">
              <w:rPr>
                <w:bCs/>
                <w:szCs w:val="24"/>
              </w:rPr>
              <w:t xml:space="preserve"> → 2H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+ 3CaSO</w:t>
            </w:r>
            <w:r w:rsidRPr="00BD5F8C">
              <w:rPr>
                <w:bCs/>
                <w:szCs w:val="24"/>
                <w:vertAlign w:val="subscript"/>
              </w:rPr>
              <w:t>4</w:t>
            </w:r>
          </w:p>
          <w:p w14:paraId="70829A40" w14:textId="77777777" w:rsidR="007B2DB9" w:rsidRPr="00BD5F8C" w:rsidRDefault="007B2DB9" w:rsidP="00885610">
            <w:pPr>
              <w:spacing w:line="276" w:lineRule="auto"/>
              <w:rPr>
                <w:bCs/>
                <w:szCs w:val="24"/>
              </w:rPr>
            </w:pPr>
            <w:r w:rsidRPr="00BD5F8C">
              <w:rPr>
                <w:bCs/>
                <w:szCs w:val="24"/>
              </w:rPr>
              <w:t>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+ 4H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 3Ca(H</w:t>
            </w:r>
            <w:r w:rsidRPr="00BD5F8C">
              <w:rPr>
                <w:bCs/>
                <w:szCs w:val="24"/>
                <w:vertAlign w:val="subscript"/>
              </w:rPr>
              <w:t>2</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p>
        </w:tc>
      </w:tr>
      <w:tr w:rsidR="007B2DB9" w14:paraId="53E0FD1F" w14:textId="77777777" w:rsidTr="00885610">
        <w:tc>
          <w:tcPr>
            <w:tcW w:w="1998" w:type="dxa"/>
            <w:vAlign w:val="center"/>
          </w:tcPr>
          <w:p w14:paraId="75AF10D0" w14:textId="77777777" w:rsidR="007B2DB9" w:rsidRPr="00BD5F8C" w:rsidRDefault="007B2DB9" w:rsidP="00885610">
            <w:pPr>
              <w:spacing w:line="276" w:lineRule="auto"/>
              <w:jc w:val="center"/>
              <w:rPr>
                <w:bCs/>
                <w:szCs w:val="24"/>
              </w:rPr>
            </w:pPr>
            <w:r w:rsidRPr="00BD5F8C">
              <w:rPr>
                <w:bCs/>
                <w:szCs w:val="24"/>
              </w:rPr>
              <w:t>Phân lân nung chảy</w:t>
            </w:r>
          </w:p>
        </w:tc>
        <w:tc>
          <w:tcPr>
            <w:tcW w:w="2250" w:type="dxa"/>
            <w:vAlign w:val="center"/>
          </w:tcPr>
          <w:p w14:paraId="5824EBCE" w14:textId="77777777" w:rsidR="007B2DB9" w:rsidRPr="00BD5F8C" w:rsidRDefault="007B2DB9" w:rsidP="00885610">
            <w:pPr>
              <w:spacing w:line="276" w:lineRule="auto"/>
              <w:rPr>
                <w:bCs/>
                <w:szCs w:val="24"/>
              </w:rPr>
            </w:pPr>
            <w:r w:rsidRPr="00BD5F8C">
              <w:rPr>
                <w:bCs/>
                <w:szCs w:val="24"/>
              </w:rPr>
              <w:t>Quặng apatite, đá xà vân (thành phần chính là magnesium silicate)</w:t>
            </w:r>
          </w:p>
        </w:tc>
        <w:tc>
          <w:tcPr>
            <w:tcW w:w="5692" w:type="dxa"/>
            <w:vAlign w:val="center"/>
          </w:tcPr>
          <w:p w14:paraId="1B771B93" w14:textId="77777777" w:rsidR="007B2DB9" w:rsidRPr="00BD5F8C" w:rsidRDefault="007B2DB9" w:rsidP="00885610">
            <w:pPr>
              <w:spacing w:line="276" w:lineRule="auto"/>
              <w:rPr>
                <w:bCs/>
                <w:szCs w:val="24"/>
                <w:vertAlign w:val="subscript"/>
              </w:rPr>
            </w:pPr>
            <w:r w:rsidRPr="00BD5F8C">
              <w:rPr>
                <w:bCs/>
                <w:szCs w:val="24"/>
              </w:rPr>
              <w:t>4Ca</w:t>
            </w:r>
            <w:r w:rsidRPr="00BD5F8C">
              <w:rPr>
                <w:bCs/>
                <w:szCs w:val="24"/>
                <w:vertAlign w:val="subscript"/>
              </w:rPr>
              <w:t>5</w:t>
            </w:r>
            <w:r w:rsidRPr="00BD5F8C">
              <w:rPr>
                <w:bCs/>
                <w:szCs w:val="24"/>
              </w:rPr>
              <w:t>(PO</w:t>
            </w:r>
            <w:r w:rsidRPr="00BD5F8C">
              <w:rPr>
                <w:bCs/>
                <w:szCs w:val="24"/>
                <w:vertAlign w:val="subscript"/>
              </w:rPr>
              <w:t>4</w:t>
            </w:r>
            <w:r w:rsidRPr="00BD5F8C">
              <w:rPr>
                <w:bCs/>
                <w:szCs w:val="24"/>
              </w:rPr>
              <w:t>)</w:t>
            </w:r>
            <w:r w:rsidRPr="00BD5F8C">
              <w:rPr>
                <w:bCs/>
                <w:szCs w:val="24"/>
                <w:vertAlign w:val="subscript"/>
              </w:rPr>
              <w:t>3</w:t>
            </w:r>
            <w:r w:rsidRPr="00BD5F8C">
              <w:rPr>
                <w:bCs/>
                <w:szCs w:val="24"/>
              </w:rPr>
              <w:t>F + 3SiO</w:t>
            </w:r>
            <w:r w:rsidRPr="00BD5F8C">
              <w:rPr>
                <w:bCs/>
                <w:szCs w:val="24"/>
                <w:vertAlign w:val="subscript"/>
              </w:rPr>
              <w:t>2</w:t>
            </w:r>
            <w:r w:rsidRPr="00BD5F8C">
              <w:rPr>
                <w:bCs/>
                <w:szCs w:val="24"/>
              </w:rPr>
              <w:t xml:space="preserve"> </w:t>
            </w:r>
            <w:r w:rsidRPr="00BD5F8C">
              <w:rPr>
                <w:rFonts w:asciiTheme="minorHAnsi" w:hAnsiTheme="minorHAnsi" w:cstheme="minorBidi"/>
                <w:bCs/>
                <w:position w:val="-6"/>
                <w:sz w:val="22"/>
                <w:szCs w:val="24"/>
              </w:rPr>
              <w:object w:dxaOrig="1579" w:dyaOrig="360" w14:anchorId="6D3700CD">
                <v:shape id="_x0000_i1027" type="#_x0000_t75" style="width:78.75pt;height:18pt" o:ole="">
                  <v:imagedata r:id="rId13" o:title=""/>
                </v:shape>
                <o:OLEObject Type="Embed" ProgID="Equation.DSMT4" ShapeID="_x0000_i1027" DrawAspect="Content" ObjectID="_1745860107" r:id="rId14"/>
              </w:object>
            </w:r>
            <w:r w:rsidRPr="00BD5F8C">
              <w:rPr>
                <w:bCs/>
                <w:szCs w:val="24"/>
              </w:rPr>
              <w:t xml:space="preserve"> 6Ca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+ 2CaSiO</w:t>
            </w:r>
            <w:r w:rsidRPr="00BD5F8C">
              <w:rPr>
                <w:bCs/>
                <w:szCs w:val="24"/>
                <w:vertAlign w:val="subscript"/>
              </w:rPr>
              <w:t>3</w:t>
            </w:r>
            <w:r w:rsidRPr="00BD5F8C">
              <w:rPr>
                <w:bCs/>
                <w:szCs w:val="24"/>
              </w:rPr>
              <w:t xml:space="preserve"> + SiF</w:t>
            </w:r>
            <w:r w:rsidRPr="00BD5F8C">
              <w:rPr>
                <w:bCs/>
                <w:szCs w:val="24"/>
                <w:vertAlign w:val="subscript"/>
              </w:rPr>
              <w:t>4</w:t>
            </w:r>
          </w:p>
          <w:p w14:paraId="436992CB" w14:textId="77777777" w:rsidR="007B2DB9" w:rsidRPr="00BD5F8C" w:rsidRDefault="007B2DB9" w:rsidP="00885610">
            <w:pPr>
              <w:spacing w:line="276" w:lineRule="auto"/>
              <w:rPr>
                <w:bCs/>
                <w:szCs w:val="24"/>
              </w:rPr>
            </w:pPr>
            <w:r w:rsidRPr="00BD5F8C">
              <w:rPr>
                <w:bCs/>
                <w:szCs w:val="24"/>
              </w:rPr>
              <w:t>Cách viết khác:</w:t>
            </w:r>
          </w:p>
          <w:p w14:paraId="44315F05" w14:textId="77777777" w:rsidR="007B2DB9" w:rsidRPr="00BD5F8C" w:rsidRDefault="007B2DB9" w:rsidP="00885610">
            <w:pPr>
              <w:spacing w:line="276" w:lineRule="auto"/>
              <w:rPr>
                <w:bCs/>
                <w:szCs w:val="24"/>
              </w:rPr>
            </w:pPr>
            <w:r w:rsidRPr="00BD5F8C">
              <w:rPr>
                <w:bCs/>
                <w:szCs w:val="24"/>
              </w:rPr>
              <w:t>2[3Ca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.CaF</w:t>
            </w:r>
            <w:r w:rsidRPr="00BD5F8C">
              <w:rPr>
                <w:bCs/>
                <w:szCs w:val="24"/>
                <w:vertAlign w:val="subscript"/>
              </w:rPr>
              <w:t>2</w:t>
            </w:r>
            <w:r w:rsidRPr="00BD5F8C">
              <w:rPr>
                <w:bCs/>
                <w:szCs w:val="24"/>
              </w:rPr>
              <w:t>]</w:t>
            </w:r>
            <w:r w:rsidRPr="00BD5F8C">
              <w:rPr>
                <w:bCs/>
                <w:szCs w:val="24"/>
                <w:vertAlign w:val="subscript"/>
              </w:rPr>
              <w:t xml:space="preserve"> </w:t>
            </w:r>
            <w:r w:rsidRPr="00BD5F8C">
              <w:rPr>
                <w:bCs/>
                <w:szCs w:val="24"/>
              </w:rPr>
              <w:t>+ 3SiO</w:t>
            </w:r>
            <w:r w:rsidRPr="00BD5F8C">
              <w:rPr>
                <w:bCs/>
                <w:szCs w:val="24"/>
                <w:vertAlign w:val="subscript"/>
              </w:rPr>
              <w:t>2</w:t>
            </w:r>
            <w:r w:rsidRPr="00BD5F8C">
              <w:rPr>
                <w:bCs/>
                <w:szCs w:val="24"/>
              </w:rPr>
              <w:t xml:space="preserve"> </w:t>
            </w:r>
            <w:r w:rsidRPr="00BD5F8C">
              <w:rPr>
                <w:rFonts w:asciiTheme="minorHAnsi" w:hAnsiTheme="minorHAnsi" w:cstheme="minorBidi"/>
                <w:bCs/>
                <w:position w:val="-6"/>
                <w:sz w:val="22"/>
                <w:szCs w:val="24"/>
              </w:rPr>
              <w:object w:dxaOrig="1579" w:dyaOrig="360" w14:anchorId="7226B813">
                <v:shape id="_x0000_i1028" type="#_x0000_t75" style="width:78.75pt;height:18pt" o:ole="">
                  <v:imagedata r:id="rId13" o:title=""/>
                </v:shape>
                <o:OLEObject Type="Embed" ProgID="Equation.DSMT4" ShapeID="_x0000_i1028" DrawAspect="Content" ObjectID="_1745860108" r:id="rId15"/>
              </w:object>
            </w:r>
            <w:r w:rsidRPr="00BD5F8C">
              <w:rPr>
                <w:bCs/>
                <w:szCs w:val="24"/>
              </w:rPr>
              <w:t xml:space="preserve"> 6Ca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+ 2CaSiO</w:t>
            </w:r>
            <w:r w:rsidRPr="00BD5F8C">
              <w:rPr>
                <w:bCs/>
                <w:szCs w:val="24"/>
                <w:vertAlign w:val="subscript"/>
              </w:rPr>
              <w:t>3</w:t>
            </w:r>
            <w:r w:rsidRPr="00BD5F8C">
              <w:rPr>
                <w:bCs/>
                <w:szCs w:val="24"/>
              </w:rPr>
              <w:t xml:space="preserve"> + SiF</w:t>
            </w:r>
            <w:r w:rsidRPr="00BD5F8C">
              <w:rPr>
                <w:bCs/>
                <w:szCs w:val="24"/>
                <w:vertAlign w:val="subscript"/>
              </w:rPr>
              <w:t>4</w:t>
            </w:r>
          </w:p>
          <w:p w14:paraId="35172486" w14:textId="77777777" w:rsidR="007B2DB9" w:rsidRPr="00BD5F8C" w:rsidRDefault="007B2DB9" w:rsidP="00885610">
            <w:pPr>
              <w:spacing w:line="276" w:lineRule="auto"/>
              <w:rPr>
                <w:bCs/>
                <w:szCs w:val="24"/>
              </w:rPr>
            </w:pPr>
          </w:p>
        </w:tc>
      </w:tr>
      <w:tr w:rsidR="007B2DB9" w14:paraId="46C8F02C" w14:textId="77777777" w:rsidTr="00885610">
        <w:tc>
          <w:tcPr>
            <w:tcW w:w="9940" w:type="dxa"/>
            <w:gridSpan w:val="3"/>
            <w:vAlign w:val="center"/>
          </w:tcPr>
          <w:p w14:paraId="795B834C" w14:textId="77777777" w:rsidR="007B2DB9" w:rsidRDefault="007B2DB9" w:rsidP="00885610">
            <w:pPr>
              <w:spacing w:line="276" w:lineRule="auto"/>
              <w:jc w:val="center"/>
              <w:rPr>
                <w:b/>
                <w:szCs w:val="24"/>
              </w:rPr>
            </w:pPr>
            <w:r>
              <w:rPr>
                <w:b/>
                <w:szCs w:val="24"/>
              </w:rPr>
              <w:t>Phân kali</w:t>
            </w:r>
          </w:p>
        </w:tc>
      </w:tr>
      <w:tr w:rsidR="007B2DB9" w14:paraId="5F679C50" w14:textId="77777777" w:rsidTr="00885610">
        <w:tc>
          <w:tcPr>
            <w:tcW w:w="1998" w:type="dxa"/>
            <w:vAlign w:val="center"/>
          </w:tcPr>
          <w:p w14:paraId="25B2A1AD" w14:textId="77777777" w:rsidR="007B2DB9" w:rsidRPr="00BD5F8C" w:rsidRDefault="007B2DB9" w:rsidP="00885610">
            <w:pPr>
              <w:spacing w:line="276" w:lineRule="auto"/>
              <w:jc w:val="center"/>
              <w:rPr>
                <w:bCs/>
                <w:szCs w:val="24"/>
              </w:rPr>
            </w:pPr>
            <w:r w:rsidRPr="00BD5F8C">
              <w:rPr>
                <w:bCs/>
                <w:szCs w:val="24"/>
              </w:rPr>
              <w:t>Potassium chloride</w:t>
            </w:r>
          </w:p>
        </w:tc>
        <w:tc>
          <w:tcPr>
            <w:tcW w:w="2250" w:type="dxa"/>
            <w:vAlign w:val="center"/>
          </w:tcPr>
          <w:p w14:paraId="50F12D95" w14:textId="77777777" w:rsidR="007B2DB9" w:rsidRPr="00BD5F8C" w:rsidRDefault="007B2DB9" w:rsidP="00885610">
            <w:pPr>
              <w:spacing w:line="276" w:lineRule="auto"/>
              <w:rPr>
                <w:bCs/>
                <w:szCs w:val="24"/>
              </w:rPr>
            </w:pPr>
            <w:r w:rsidRPr="00BD5F8C">
              <w:rPr>
                <w:bCs/>
                <w:szCs w:val="24"/>
              </w:rPr>
              <w:t>Quặng sylvinite (chứa KCl và NaCl)</w:t>
            </w:r>
          </w:p>
        </w:tc>
        <w:tc>
          <w:tcPr>
            <w:tcW w:w="5692" w:type="dxa"/>
            <w:vAlign w:val="center"/>
          </w:tcPr>
          <w:p w14:paraId="4F6E8EC3" w14:textId="77777777" w:rsidR="007B2DB9" w:rsidRPr="00BD5F8C" w:rsidRDefault="007B2DB9" w:rsidP="00885610">
            <w:pPr>
              <w:spacing w:line="276" w:lineRule="auto"/>
              <w:rPr>
                <w:bCs/>
                <w:szCs w:val="24"/>
              </w:rPr>
            </w:pPr>
            <w:r w:rsidRPr="00BD5F8C">
              <w:rPr>
                <w:bCs/>
                <w:szCs w:val="24"/>
              </w:rPr>
              <w:t>Tách KCl bằng phương pháp hòa tan rồi kết tinh phân đoạn hoặc tuyển nổi</w:t>
            </w:r>
          </w:p>
        </w:tc>
      </w:tr>
      <w:tr w:rsidR="007B2DB9" w14:paraId="72303387" w14:textId="77777777" w:rsidTr="00885610">
        <w:tc>
          <w:tcPr>
            <w:tcW w:w="9940" w:type="dxa"/>
            <w:gridSpan w:val="3"/>
            <w:vAlign w:val="center"/>
          </w:tcPr>
          <w:p w14:paraId="24E4A239" w14:textId="77777777" w:rsidR="007B2DB9" w:rsidRDefault="007B2DB9" w:rsidP="00885610">
            <w:pPr>
              <w:spacing w:line="276" w:lineRule="auto"/>
              <w:jc w:val="center"/>
              <w:rPr>
                <w:b/>
                <w:szCs w:val="24"/>
              </w:rPr>
            </w:pPr>
            <w:r>
              <w:rPr>
                <w:b/>
                <w:szCs w:val="24"/>
              </w:rPr>
              <w:t>Phân ammophos</w:t>
            </w:r>
          </w:p>
        </w:tc>
      </w:tr>
      <w:tr w:rsidR="007B2DB9" w14:paraId="26DD6D8D" w14:textId="77777777" w:rsidTr="00885610">
        <w:tc>
          <w:tcPr>
            <w:tcW w:w="1998" w:type="dxa"/>
            <w:vAlign w:val="center"/>
          </w:tcPr>
          <w:p w14:paraId="3E35C58B" w14:textId="77777777" w:rsidR="007B2DB9" w:rsidRPr="00BD5F8C" w:rsidRDefault="007B2DB9" w:rsidP="00885610">
            <w:pPr>
              <w:spacing w:line="276" w:lineRule="auto"/>
              <w:jc w:val="center"/>
              <w:rPr>
                <w:b/>
                <w:szCs w:val="24"/>
              </w:rPr>
            </w:pPr>
            <w:r w:rsidRPr="00BD5F8C">
              <w:rPr>
                <w:bCs/>
                <w:szCs w:val="24"/>
              </w:rPr>
              <w:t>NH</w:t>
            </w:r>
            <w:r w:rsidRPr="00BD5F8C">
              <w:rPr>
                <w:bCs/>
                <w:szCs w:val="24"/>
                <w:vertAlign w:val="subscript"/>
              </w:rPr>
              <w:t>4</w:t>
            </w:r>
            <w:r w:rsidRPr="00BD5F8C">
              <w:rPr>
                <w:bCs/>
                <w:szCs w:val="24"/>
              </w:rPr>
              <w:t>H</w:t>
            </w:r>
            <w:r w:rsidRPr="00BD5F8C">
              <w:rPr>
                <w:bCs/>
                <w:szCs w:val="24"/>
                <w:vertAlign w:val="subscript"/>
              </w:rPr>
              <w:t>2</w:t>
            </w:r>
            <w:r w:rsidRPr="00BD5F8C">
              <w:rPr>
                <w:bCs/>
                <w:szCs w:val="24"/>
              </w:rPr>
              <w:t>PO</w:t>
            </w:r>
            <w:r w:rsidRPr="00BD5F8C">
              <w:rPr>
                <w:bCs/>
                <w:szCs w:val="24"/>
                <w:vertAlign w:val="subscript"/>
              </w:rPr>
              <w:t>4</w:t>
            </w:r>
            <w:r>
              <w:rPr>
                <w:bCs/>
                <w:szCs w:val="24"/>
              </w:rPr>
              <w:t xml:space="preserve"> và </w:t>
            </w: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HPO</w:t>
            </w:r>
            <w:r w:rsidRPr="00BD5F8C">
              <w:rPr>
                <w:bCs/>
                <w:szCs w:val="24"/>
                <w:vertAlign w:val="subscript"/>
              </w:rPr>
              <w:t>4</w:t>
            </w:r>
          </w:p>
        </w:tc>
        <w:tc>
          <w:tcPr>
            <w:tcW w:w="2250" w:type="dxa"/>
            <w:vAlign w:val="center"/>
          </w:tcPr>
          <w:p w14:paraId="2FE836F2" w14:textId="77777777" w:rsidR="007B2DB9" w:rsidRDefault="007B2DB9" w:rsidP="00885610">
            <w:pPr>
              <w:spacing w:line="276" w:lineRule="auto"/>
              <w:rPr>
                <w:b/>
                <w:szCs w:val="24"/>
              </w:rPr>
            </w:pPr>
            <w:r w:rsidRPr="00BD5F8C">
              <w:rPr>
                <w:bCs/>
                <w:szCs w:val="24"/>
              </w:rPr>
              <w:t xml:space="preserve">Amonia, </w:t>
            </w:r>
            <w:r>
              <w:rPr>
                <w:bCs/>
                <w:szCs w:val="24"/>
              </w:rPr>
              <w:t>phosphoric</w:t>
            </w:r>
            <w:r w:rsidRPr="00BD5F8C">
              <w:rPr>
                <w:bCs/>
                <w:szCs w:val="24"/>
              </w:rPr>
              <w:t xml:space="preserve"> acid</w:t>
            </w:r>
          </w:p>
        </w:tc>
        <w:tc>
          <w:tcPr>
            <w:tcW w:w="5692" w:type="dxa"/>
            <w:vAlign w:val="center"/>
          </w:tcPr>
          <w:p w14:paraId="7A90A665" w14:textId="77777777" w:rsidR="007B2DB9" w:rsidRDefault="007B2DB9" w:rsidP="00885610">
            <w:pPr>
              <w:spacing w:line="276" w:lineRule="auto"/>
              <w:rPr>
                <w:bCs/>
                <w:szCs w:val="24"/>
              </w:rPr>
            </w:pPr>
            <w:r w:rsidRPr="00BD5F8C">
              <w:rPr>
                <w:bCs/>
                <w:szCs w:val="24"/>
              </w:rPr>
              <w:t>NH</w:t>
            </w:r>
            <w:r w:rsidRPr="00BD5F8C">
              <w:rPr>
                <w:bCs/>
                <w:szCs w:val="24"/>
                <w:vertAlign w:val="subscript"/>
              </w:rPr>
              <w:t>3</w:t>
            </w:r>
            <w:r w:rsidRPr="00BD5F8C">
              <w:rPr>
                <w:bCs/>
                <w:szCs w:val="24"/>
              </w:rPr>
              <w:t xml:space="preserve"> + 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w:t>
            </w:r>
            <w:r>
              <w:rPr>
                <w:bCs/>
                <w:szCs w:val="24"/>
              </w:rPr>
              <w:t xml:space="preserve"> </w:t>
            </w:r>
            <w:r w:rsidRPr="00BD5F8C">
              <w:rPr>
                <w:bCs/>
                <w:szCs w:val="24"/>
              </w:rPr>
              <w:t>NH</w:t>
            </w:r>
            <w:r w:rsidRPr="00BD5F8C">
              <w:rPr>
                <w:bCs/>
                <w:szCs w:val="24"/>
                <w:vertAlign w:val="subscript"/>
              </w:rPr>
              <w:t>4</w:t>
            </w:r>
            <w:r w:rsidRPr="00BD5F8C">
              <w:rPr>
                <w:bCs/>
                <w:szCs w:val="24"/>
              </w:rPr>
              <w:t>H</w:t>
            </w:r>
            <w:r w:rsidRPr="00BD5F8C">
              <w:rPr>
                <w:bCs/>
                <w:szCs w:val="24"/>
                <w:vertAlign w:val="subscript"/>
              </w:rPr>
              <w:t>2</w:t>
            </w:r>
            <w:r w:rsidRPr="00BD5F8C">
              <w:rPr>
                <w:bCs/>
                <w:szCs w:val="24"/>
              </w:rPr>
              <w:t>PO</w:t>
            </w:r>
            <w:r w:rsidRPr="00BD5F8C">
              <w:rPr>
                <w:bCs/>
                <w:szCs w:val="24"/>
                <w:vertAlign w:val="subscript"/>
              </w:rPr>
              <w:t>4</w:t>
            </w:r>
          </w:p>
          <w:p w14:paraId="1A4C71A5" w14:textId="77777777" w:rsidR="007B2DB9" w:rsidRDefault="007B2DB9" w:rsidP="00885610">
            <w:pPr>
              <w:spacing w:line="276" w:lineRule="auto"/>
              <w:rPr>
                <w:bCs/>
                <w:szCs w:val="24"/>
              </w:rPr>
            </w:pPr>
            <w:r>
              <w:rPr>
                <w:bCs/>
                <w:szCs w:val="24"/>
              </w:rPr>
              <w:t>2</w:t>
            </w:r>
            <w:r w:rsidRPr="00BD5F8C">
              <w:rPr>
                <w:bCs/>
                <w:szCs w:val="24"/>
              </w:rPr>
              <w:t>NH</w:t>
            </w:r>
            <w:r w:rsidRPr="00BD5F8C">
              <w:rPr>
                <w:bCs/>
                <w:szCs w:val="24"/>
                <w:vertAlign w:val="subscript"/>
              </w:rPr>
              <w:t>3</w:t>
            </w:r>
            <w:r w:rsidRPr="00BD5F8C">
              <w:rPr>
                <w:bCs/>
                <w:szCs w:val="24"/>
              </w:rPr>
              <w:t xml:space="preserve"> + 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w:t>
            </w:r>
            <w:r>
              <w:rPr>
                <w:bCs/>
                <w:szCs w:val="24"/>
              </w:rPr>
              <w:t xml:space="preserve"> </w:t>
            </w: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HPO</w:t>
            </w:r>
            <w:r w:rsidRPr="00BD5F8C">
              <w:rPr>
                <w:bCs/>
                <w:szCs w:val="24"/>
                <w:vertAlign w:val="subscript"/>
              </w:rPr>
              <w:t>4</w:t>
            </w:r>
          </w:p>
          <w:p w14:paraId="01B091A6" w14:textId="77777777" w:rsidR="007B2DB9" w:rsidRDefault="007B2DB9" w:rsidP="00885610">
            <w:pPr>
              <w:spacing w:line="276" w:lineRule="auto"/>
              <w:rPr>
                <w:bCs/>
                <w:szCs w:val="24"/>
              </w:rPr>
            </w:pPr>
            <w:r>
              <w:rPr>
                <w:bCs/>
                <w:szCs w:val="24"/>
              </w:rPr>
              <w:t>3</w:t>
            </w:r>
            <w:r w:rsidRPr="00BD5F8C">
              <w:rPr>
                <w:bCs/>
                <w:szCs w:val="24"/>
              </w:rPr>
              <w:t>NH</w:t>
            </w:r>
            <w:r w:rsidRPr="00BD5F8C">
              <w:rPr>
                <w:bCs/>
                <w:szCs w:val="24"/>
                <w:vertAlign w:val="subscript"/>
              </w:rPr>
              <w:t>3</w:t>
            </w:r>
            <w:r w:rsidRPr="00BD5F8C">
              <w:rPr>
                <w:bCs/>
                <w:szCs w:val="24"/>
              </w:rPr>
              <w:t xml:space="preserve"> + 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w:t>
            </w:r>
            <w:r>
              <w:rPr>
                <w:bCs/>
                <w:szCs w:val="24"/>
              </w:rPr>
              <w:t xml:space="preserve"> </w:t>
            </w:r>
            <w:r w:rsidRPr="00BD5F8C">
              <w:rPr>
                <w:bCs/>
                <w:szCs w:val="24"/>
              </w:rPr>
              <w:t>(NH</w:t>
            </w:r>
            <w:r w:rsidRPr="00BD5F8C">
              <w:rPr>
                <w:bCs/>
                <w:szCs w:val="24"/>
                <w:vertAlign w:val="subscript"/>
              </w:rPr>
              <w:t>4</w:t>
            </w:r>
            <w:r w:rsidRPr="00BD5F8C">
              <w:rPr>
                <w:bCs/>
                <w:szCs w:val="24"/>
              </w:rPr>
              <w:t>)</w:t>
            </w:r>
            <w:r>
              <w:rPr>
                <w:bCs/>
                <w:szCs w:val="24"/>
                <w:vertAlign w:val="subscript"/>
              </w:rPr>
              <w:t>3</w:t>
            </w:r>
            <w:r w:rsidRPr="00BD5F8C">
              <w:rPr>
                <w:bCs/>
                <w:szCs w:val="24"/>
              </w:rPr>
              <w:t>PO</w:t>
            </w:r>
            <w:r w:rsidRPr="00BD5F8C">
              <w:rPr>
                <w:bCs/>
                <w:szCs w:val="24"/>
                <w:vertAlign w:val="subscript"/>
              </w:rPr>
              <w:t>4</w:t>
            </w:r>
          </w:p>
          <w:p w14:paraId="6DD04473" w14:textId="77777777" w:rsidR="007B2DB9" w:rsidRDefault="007B2DB9" w:rsidP="00885610">
            <w:pPr>
              <w:spacing w:line="276" w:lineRule="auto"/>
              <w:rPr>
                <w:bCs/>
                <w:szCs w:val="24"/>
                <w:vertAlign w:val="subscript"/>
              </w:rPr>
            </w:pPr>
            <w:r w:rsidRPr="00BD5F8C">
              <w:rPr>
                <w:bCs/>
                <w:szCs w:val="24"/>
              </w:rPr>
              <w:t>(NH</w:t>
            </w:r>
            <w:r w:rsidRPr="00BD5F8C">
              <w:rPr>
                <w:bCs/>
                <w:szCs w:val="24"/>
                <w:vertAlign w:val="subscript"/>
              </w:rPr>
              <w:t>4</w:t>
            </w:r>
            <w:r w:rsidRPr="00BD5F8C">
              <w:rPr>
                <w:bCs/>
                <w:szCs w:val="24"/>
              </w:rPr>
              <w:t>)</w:t>
            </w:r>
            <w:r>
              <w:rPr>
                <w:bCs/>
                <w:szCs w:val="24"/>
                <w:vertAlign w:val="subscript"/>
              </w:rPr>
              <w:t>3</w:t>
            </w:r>
            <w:r w:rsidRPr="00BD5F8C">
              <w:rPr>
                <w:bCs/>
                <w:szCs w:val="24"/>
              </w:rPr>
              <w:t>PO</w:t>
            </w:r>
            <w:r w:rsidRPr="00BD5F8C">
              <w:rPr>
                <w:bCs/>
                <w:szCs w:val="24"/>
                <w:vertAlign w:val="subscript"/>
              </w:rPr>
              <w:t>4</w:t>
            </w:r>
            <w:r>
              <w:rPr>
                <w:bCs/>
                <w:szCs w:val="24"/>
                <w:vertAlign w:val="subscript"/>
              </w:rPr>
              <w:t xml:space="preserve">  </w:t>
            </w:r>
            <w:r w:rsidRPr="000B5854">
              <w:rPr>
                <w:rFonts w:asciiTheme="minorHAnsi" w:hAnsiTheme="minorHAnsi" w:cstheme="minorBidi"/>
                <w:bCs/>
                <w:position w:val="-6"/>
                <w:sz w:val="22"/>
                <w:szCs w:val="24"/>
                <w:vertAlign w:val="subscript"/>
              </w:rPr>
              <w:object w:dxaOrig="880" w:dyaOrig="360" w14:anchorId="527097A1">
                <v:shape id="_x0000_i1029" type="#_x0000_t75" style="width:44.25pt;height:18pt" o:ole="">
                  <v:imagedata r:id="rId16" o:title=""/>
                </v:shape>
                <o:OLEObject Type="Embed" ProgID="Equation.DSMT4" ShapeID="_x0000_i1029" DrawAspect="Content" ObjectID="_1745860109" r:id="rId17"/>
              </w:object>
            </w: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HPO</w:t>
            </w:r>
            <w:r w:rsidRPr="00BD5F8C">
              <w:rPr>
                <w:bCs/>
                <w:szCs w:val="24"/>
                <w:vertAlign w:val="subscript"/>
              </w:rPr>
              <w:t>4</w:t>
            </w:r>
            <w:r>
              <w:rPr>
                <w:bCs/>
                <w:szCs w:val="24"/>
                <w:vertAlign w:val="subscript"/>
              </w:rPr>
              <w:t xml:space="preserve"> </w:t>
            </w:r>
            <w:r>
              <w:rPr>
                <w:bCs/>
                <w:szCs w:val="24"/>
              </w:rPr>
              <w:t xml:space="preserve">+ </w:t>
            </w:r>
            <w:r w:rsidRPr="00BD5F8C">
              <w:rPr>
                <w:bCs/>
                <w:szCs w:val="24"/>
              </w:rPr>
              <w:t>NH</w:t>
            </w:r>
            <w:r w:rsidRPr="00BD5F8C">
              <w:rPr>
                <w:bCs/>
                <w:szCs w:val="24"/>
                <w:vertAlign w:val="subscript"/>
              </w:rPr>
              <w:t>3</w:t>
            </w:r>
          </w:p>
          <w:p w14:paraId="69DEE3FE" w14:textId="77777777" w:rsidR="007B2DB9" w:rsidRPr="000B5854" w:rsidRDefault="007B2DB9" w:rsidP="00885610">
            <w:pPr>
              <w:spacing w:line="276" w:lineRule="auto"/>
              <w:rPr>
                <w:bCs/>
                <w:szCs w:val="24"/>
              </w:rPr>
            </w:pP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HPO</w:t>
            </w:r>
            <w:r w:rsidRPr="00BD5F8C">
              <w:rPr>
                <w:bCs/>
                <w:szCs w:val="24"/>
                <w:vertAlign w:val="subscript"/>
              </w:rPr>
              <w:t>4</w:t>
            </w:r>
            <w:r>
              <w:rPr>
                <w:bCs/>
                <w:szCs w:val="24"/>
                <w:vertAlign w:val="subscript"/>
              </w:rPr>
              <w:t xml:space="preserve"> </w:t>
            </w:r>
            <w:r w:rsidRPr="000B5854">
              <w:rPr>
                <w:rFonts w:asciiTheme="minorHAnsi" w:hAnsiTheme="minorHAnsi" w:cstheme="minorBidi"/>
                <w:bCs/>
                <w:position w:val="-6"/>
                <w:sz w:val="22"/>
                <w:szCs w:val="24"/>
                <w:vertAlign w:val="subscript"/>
              </w:rPr>
              <w:object w:dxaOrig="880" w:dyaOrig="360" w14:anchorId="4475D687">
                <v:shape id="_x0000_i1030" type="#_x0000_t75" style="width:44.25pt;height:18pt" o:ole="">
                  <v:imagedata r:id="rId18" o:title=""/>
                </v:shape>
                <o:OLEObject Type="Embed" ProgID="Equation.DSMT4" ShapeID="_x0000_i1030" DrawAspect="Content" ObjectID="_1745860110" r:id="rId19"/>
              </w:object>
            </w:r>
            <w:r w:rsidRPr="00BD5F8C">
              <w:rPr>
                <w:bCs/>
                <w:szCs w:val="24"/>
              </w:rPr>
              <w:t>NH</w:t>
            </w:r>
            <w:r w:rsidRPr="00BD5F8C">
              <w:rPr>
                <w:bCs/>
                <w:szCs w:val="24"/>
                <w:vertAlign w:val="subscript"/>
              </w:rPr>
              <w:t>4</w:t>
            </w:r>
            <w:r w:rsidRPr="00BD5F8C">
              <w:rPr>
                <w:bCs/>
                <w:szCs w:val="24"/>
              </w:rPr>
              <w:t>H</w:t>
            </w:r>
            <w:r w:rsidRPr="000B5854">
              <w:rPr>
                <w:bCs/>
                <w:szCs w:val="24"/>
                <w:vertAlign w:val="subscript"/>
              </w:rPr>
              <w:t>2</w:t>
            </w:r>
            <w:r w:rsidRPr="00BD5F8C">
              <w:rPr>
                <w:bCs/>
                <w:szCs w:val="24"/>
              </w:rPr>
              <w:t>PO</w:t>
            </w:r>
            <w:r w:rsidRPr="00BD5F8C">
              <w:rPr>
                <w:bCs/>
                <w:szCs w:val="24"/>
                <w:vertAlign w:val="subscript"/>
              </w:rPr>
              <w:t>4</w:t>
            </w:r>
            <w:r>
              <w:rPr>
                <w:bCs/>
                <w:szCs w:val="24"/>
                <w:vertAlign w:val="subscript"/>
              </w:rPr>
              <w:t xml:space="preserve"> </w:t>
            </w:r>
            <w:r>
              <w:rPr>
                <w:bCs/>
                <w:szCs w:val="24"/>
              </w:rPr>
              <w:t xml:space="preserve">+ </w:t>
            </w:r>
            <w:r w:rsidRPr="00BD5F8C">
              <w:rPr>
                <w:bCs/>
                <w:szCs w:val="24"/>
              </w:rPr>
              <w:t>NH</w:t>
            </w:r>
            <w:r w:rsidRPr="00BD5F8C">
              <w:rPr>
                <w:bCs/>
                <w:szCs w:val="24"/>
                <w:vertAlign w:val="subscript"/>
              </w:rPr>
              <w:t>3</w:t>
            </w:r>
          </w:p>
        </w:tc>
      </w:tr>
    </w:tbl>
    <w:p w14:paraId="17C091BE"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III. SỬ DỤNG VÀ BẢO QUẢN PHÂN BÓN VÔ CƠ</w:t>
      </w:r>
    </w:p>
    <w:p w14:paraId="51A3DF7E"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 Sử dụng phân bón</w:t>
      </w:r>
    </w:p>
    <w:p w14:paraId="16C1CAD4"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 Phân đạm</w:t>
      </w:r>
    </w:p>
    <w:p w14:paraId="238EE9A1" w14:textId="77777777" w:rsidR="007B2DB9" w:rsidRPr="00F645CF" w:rsidRDefault="007B2DB9" w:rsidP="007B2DB9">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F645CF">
        <w:rPr>
          <w:rFonts w:ascii="Times New Roman" w:hAnsi="Times New Roman" w:cs="Times New Roman"/>
          <w:bCs/>
          <w:sz w:val="24"/>
          <w:szCs w:val="24"/>
        </w:rPr>
        <w:t>Thích hợp cho các loại cây trồng lấy lá, củ. Phân đạm có thể dùng bón thúc hoặc pha thành dung dịch dinh dưỡng để tưới cho cây.</w:t>
      </w:r>
    </w:p>
    <w:p w14:paraId="3CA58B52"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b) Phân lân</w:t>
      </w:r>
    </w:p>
    <w:p w14:paraId="35DEADB8" w14:textId="77777777" w:rsidR="007B2DB9" w:rsidRDefault="007B2DB9" w:rsidP="007B2DB9">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F645CF">
        <w:rPr>
          <w:rFonts w:ascii="Times New Roman" w:hAnsi="Times New Roman" w:cs="Times New Roman"/>
          <w:bCs/>
          <w:sz w:val="24"/>
          <w:szCs w:val="24"/>
        </w:rPr>
        <w:t xml:space="preserve">- </w:t>
      </w:r>
      <w:r w:rsidRPr="00F645CF">
        <w:rPr>
          <w:rFonts w:ascii="Times New Roman" w:hAnsi="Times New Roman" w:cs="Times New Roman"/>
          <w:bCs/>
          <w:sz w:val="24"/>
          <w:szCs w:val="28"/>
        </w:rPr>
        <w:t xml:space="preserve">Superphosphate </w:t>
      </w:r>
      <w:r>
        <w:rPr>
          <w:bCs/>
          <w:szCs w:val="24"/>
        </w:rPr>
        <w:t>h</w:t>
      </w:r>
      <w:r>
        <w:rPr>
          <w:rFonts w:ascii="Times New Roman" w:hAnsi="Times New Roman" w:cs="Times New Roman"/>
          <w:bCs/>
          <w:sz w:val="24"/>
          <w:szCs w:val="24"/>
        </w:rPr>
        <w:t>iệu quả nhất</w:t>
      </w:r>
      <w:r w:rsidRPr="00F645CF">
        <w:rPr>
          <w:rFonts w:ascii="Times New Roman" w:hAnsi="Times New Roman" w:cs="Times New Roman"/>
          <w:bCs/>
          <w:sz w:val="24"/>
          <w:szCs w:val="24"/>
        </w:rPr>
        <w:t xml:space="preserve"> cho</w:t>
      </w:r>
      <w:r>
        <w:rPr>
          <w:rFonts w:ascii="Times New Roman" w:hAnsi="Times New Roman" w:cs="Times New Roman"/>
          <w:bCs/>
          <w:sz w:val="24"/>
          <w:szCs w:val="24"/>
        </w:rPr>
        <w:t xml:space="preserve"> các </w:t>
      </w:r>
      <w:r w:rsidRPr="00F645CF">
        <w:rPr>
          <w:rFonts w:ascii="Times New Roman" w:hAnsi="Times New Roman" w:cs="Times New Roman"/>
          <w:bCs/>
          <w:sz w:val="24"/>
          <w:szCs w:val="24"/>
        </w:rPr>
        <w:t>loại</w:t>
      </w:r>
      <w:r>
        <w:rPr>
          <w:rFonts w:ascii="Times New Roman" w:hAnsi="Times New Roman" w:cs="Times New Roman"/>
          <w:bCs/>
          <w:sz w:val="24"/>
          <w:szCs w:val="24"/>
        </w:rPr>
        <w:t xml:space="preserve"> đất không chua hoặc ít chua.</w:t>
      </w:r>
    </w:p>
    <w:p w14:paraId="3ABB3905"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Cs/>
          <w:sz w:val="24"/>
          <w:szCs w:val="24"/>
        </w:rPr>
        <w:tab/>
        <w:t xml:space="preserve">- </w:t>
      </w:r>
      <w:r w:rsidRPr="00F645CF">
        <w:rPr>
          <w:rFonts w:ascii="Times New Roman" w:hAnsi="Times New Roman" w:cs="Times New Roman"/>
          <w:bCs/>
          <w:sz w:val="24"/>
          <w:szCs w:val="24"/>
        </w:rPr>
        <w:t>Phân lân nung chảy</w:t>
      </w:r>
      <w:r>
        <w:rPr>
          <w:rFonts w:ascii="Times New Roman" w:hAnsi="Times New Roman" w:cs="Times New Roman"/>
          <w:bCs/>
          <w:sz w:val="24"/>
          <w:szCs w:val="24"/>
        </w:rPr>
        <w:t xml:space="preserve"> ít tan trong nước, thích hợp với đất chua, đất đồi núi bạc màu, đất phù sa cũ; phù hợp với cây ăn quả, cây công nghiệp lâu năm, cây họ đậu,…</w:t>
      </w:r>
    </w:p>
    <w:p w14:paraId="3B87521A"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 Phân kali</w:t>
      </w:r>
    </w:p>
    <w:p w14:paraId="51658EC1" w14:textId="77777777" w:rsidR="007B2DB9" w:rsidRPr="00F645CF" w:rsidRDefault="007B2DB9" w:rsidP="007B2DB9">
      <w:pPr>
        <w:spacing w:after="0" w:line="276" w:lineRule="auto"/>
        <w:ind w:firstLine="283"/>
        <w:jc w:val="both"/>
        <w:rPr>
          <w:rFonts w:ascii="Times New Roman" w:hAnsi="Times New Roman" w:cs="Times New Roman"/>
          <w:bCs/>
          <w:sz w:val="24"/>
          <w:szCs w:val="24"/>
        </w:rPr>
      </w:pPr>
      <w:r w:rsidRPr="00F645CF">
        <w:rPr>
          <w:rFonts w:ascii="Times New Roman" w:hAnsi="Times New Roman" w:cs="Times New Roman"/>
          <w:bCs/>
          <w:sz w:val="24"/>
          <w:szCs w:val="24"/>
        </w:rPr>
        <w:t>Phân potassium chloride</w:t>
      </w:r>
      <w:r>
        <w:rPr>
          <w:rFonts w:ascii="Times New Roman" w:hAnsi="Times New Roman" w:cs="Times New Roman"/>
          <w:bCs/>
          <w:sz w:val="24"/>
          <w:szCs w:val="24"/>
        </w:rPr>
        <w:t xml:space="preserve"> phù hợp với nhiều loại đất và nhiều loại cây để bón lót hoặc bón thúc lúc cây sắp ra hoa. Không phù hợp với cây hương liệu như cà phê, chè.</w:t>
      </w:r>
    </w:p>
    <w:p w14:paraId="40225DC0"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Phân hỗn hợp</w:t>
      </w:r>
    </w:p>
    <w:p w14:paraId="01736E36" w14:textId="77777777" w:rsidR="007B2DB9" w:rsidRPr="002C23F7" w:rsidRDefault="007B2DB9" w:rsidP="007B2DB9">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2C23F7">
        <w:rPr>
          <w:rFonts w:ascii="Times New Roman" w:hAnsi="Times New Roman" w:cs="Times New Roman"/>
          <w:bCs/>
          <w:sz w:val="24"/>
          <w:szCs w:val="24"/>
        </w:rPr>
        <w:t>Phân NKP được chia nhỏ để bón nhiều lần theo từng giai đoạn phát triền của cây.</w:t>
      </w:r>
    </w:p>
    <w:p w14:paraId="4457D0D4"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e) Phân vi lượng</w:t>
      </w:r>
    </w:p>
    <w:p w14:paraId="77F32C3B" w14:textId="77777777" w:rsidR="007B2DB9" w:rsidRPr="002C23F7" w:rsidRDefault="007B2DB9" w:rsidP="007B2DB9">
      <w:pPr>
        <w:spacing w:after="0" w:line="276" w:lineRule="auto"/>
        <w:jc w:val="both"/>
        <w:rPr>
          <w:rFonts w:ascii="Times New Roman" w:hAnsi="Times New Roman" w:cs="Times New Roman"/>
          <w:bCs/>
          <w:sz w:val="24"/>
          <w:szCs w:val="24"/>
        </w:rPr>
      </w:pPr>
      <w:r w:rsidRPr="002C23F7">
        <w:rPr>
          <w:rFonts w:ascii="Times New Roman" w:hAnsi="Times New Roman" w:cs="Times New Roman"/>
          <w:bCs/>
          <w:sz w:val="24"/>
          <w:szCs w:val="24"/>
        </w:rPr>
        <w:tab/>
        <w:t>Với cây quả lâu năm, sau khi bón phân vi lượng hai năm liền thì ngừng một năm.</w:t>
      </w:r>
    </w:p>
    <w:p w14:paraId="46F4C939" w14:textId="77777777" w:rsidR="007B2DB9" w:rsidRPr="002C23F7" w:rsidRDefault="007B2DB9" w:rsidP="007B2DB9">
      <w:pPr>
        <w:spacing w:after="0" w:line="276" w:lineRule="auto"/>
        <w:jc w:val="both"/>
        <w:rPr>
          <w:rFonts w:ascii="Times New Roman" w:hAnsi="Times New Roman" w:cs="Times New Roman"/>
          <w:bCs/>
          <w:sz w:val="24"/>
          <w:szCs w:val="24"/>
        </w:rPr>
      </w:pPr>
      <w:r w:rsidRPr="002C23F7">
        <w:rPr>
          <w:rFonts w:ascii="Times New Roman" w:hAnsi="Times New Roman" w:cs="Times New Roman"/>
          <w:bCs/>
          <w:sz w:val="24"/>
          <w:szCs w:val="24"/>
        </w:rPr>
        <w:tab/>
        <w:t>Với cây hàng năm có thể phun liên tiếp nhiều năm cho đến lúc thấy không hiệu quả.</w:t>
      </w:r>
    </w:p>
    <w:p w14:paraId="37D857DD"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 Bảo quản</w:t>
      </w:r>
    </w:p>
    <w:p w14:paraId="01AF900E" w14:textId="77777777" w:rsidR="007B2DB9" w:rsidRDefault="007B2DB9" w:rsidP="007B2DB9">
      <w:pPr>
        <w:spacing w:after="0" w:line="276" w:lineRule="auto"/>
        <w:ind w:firstLine="283"/>
        <w:jc w:val="both"/>
        <w:rPr>
          <w:rFonts w:ascii="Times New Roman" w:hAnsi="Times New Roman" w:cs="Times New Roman"/>
          <w:bCs/>
          <w:sz w:val="24"/>
          <w:szCs w:val="24"/>
        </w:rPr>
      </w:pPr>
      <w:r w:rsidRPr="00786767">
        <w:rPr>
          <w:rFonts w:ascii="Times New Roman" w:hAnsi="Times New Roman" w:cs="Times New Roman"/>
          <w:bCs/>
          <w:sz w:val="24"/>
          <w:szCs w:val="24"/>
        </w:rPr>
        <w:t>Nguyên tắc: Đóng gói kín, để nơi khô ráo, thoáng mát, tránh ánh nắng trực tiếp và không để lẫn các loại với nhau.</w:t>
      </w:r>
    </w:p>
    <w:p w14:paraId="3357FB73" w14:textId="77777777" w:rsidR="004B556F" w:rsidRPr="004553FE"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3F095503" w14:textId="2CF6D677" w:rsidR="00F55460" w:rsidRPr="00EF1298" w:rsidRDefault="00F55460" w:rsidP="002B6995">
      <w:pPr>
        <w:spacing w:after="0" w:line="276" w:lineRule="auto"/>
        <w:jc w:val="center"/>
        <w:rPr>
          <w:rFonts w:ascii="Times New Roman" w:hAnsi="Times New Roman" w:cs="Times New Roman"/>
          <w:b/>
          <w:color w:val="0000FF"/>
          <w:sz w:val="24"/>
          <w:szCs w:val="24"/>
        </w:rPr>
      </w:pPr>
      <w:r w:rsidRPr="00EF1298">
        <w:rPr>
          <w:rFonts w:ascii="Times New Roman" w:hAnsi="Times New Roman" w:cs="Times New Roman"/>
          <w:b/>
          <w:color w:val="0000FF"/>
          <w:sz w:val="24"/>
          <w:szCs w:val="24"/>
        </w:rPr>
        <w:lastRenderedPageBreak/>
        <w:t>B. BÀI TẬP TRẮC NGHIỆM</w:t>
      </w:r>
    </w:p>
    <w:p w14:paraId="48E61960" w14:textId="77777777" w:rsidR="00F55460" w:rsidRPr="00EF1298" w:rsidRDefault="00F55460" w:rsidP="002B6995">
      <w:pPr>
        <w:tabs>
          <w:tab w:val="left" w:pos="750"/>
        </w:tabs>
        <w:spacing w:after="0" w:line="276" w:lineRule="auto"/>
        <w:jc w:val="center"/>
        <w:rPr>
          <w:rFonts w:ascii="Times New Roman" w:hAnsi="Times New Roman" w:cs="Times New Roman"/>
          <w:b/>
          <w:color w:val="FF0000"/>
          <w:sz w:val="24"/>
          <w:szCs w:val="24"/>
        </w:rPr>
      </w:pPr>
      <w:r w:rsidRPr="00EF1298">
        <w:rPr>
          <w:rFonts w:ascii="Times New Roman" w:hAnsi="Times New Roman" w:cs="Times New Roman"/>
          <w:b/>
          <w:color w:val="FF0000"/>
          <w:sz w:val="24"/>
          <w:szCs w:val="24"/>
        </w:rPr>
        <w:t>MỨC ĐỘ 1: BIẾT</w:t>
      </w:r>
    </w:p>
    <w:p w14:paraId="3C18CCFC"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1</w:t>
      </w:r>
      <w:r w:rsidRPr="00EF1298">
        <w:rPr>
          <w:b/>
          <w:color w:val="0000FF"/>
        </w:rPr>
        <w:t>:</w:t>
      </w:r>
      <w:r w:rsidRPr="00EF1298">
        <w:rPr>
          <w:color w:val="0000FF"/>
        </w:rPr>
        <w:t xml:space="preserve"> </w:t>
      </w:r>
      <w:r w:rsidRPr="00EF1298">
        <w:t xml:space="preserve">Muốn tăng cường sức chống bệnh, chống rét và chịu hạn cho cây người ta dùng </w:t>
      </w:r>
    </w:p>
    <w:p w14:paraId="1E7CB2CB"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iCs/>
          <w:color w:val="FF00FF"/>
        </w:rPr>
        <w:tab/>
      </w:r>
      <w:r w:rsidRPr="00EF1298">
        <w:rPr>
          <w:b/>
        </w:rPr>
        <w:t xml:space="preserve">A. </w:t>
      </w:r>
      <w:r w:rsidRPr="00EF1298">
        <w:t>phân đạm.</w:t>
      </w:r>
      <w:r w:rsidRPr="00EF1298">
        <w:tab/>
      </w:r>
      <w:r w:rsidRPr="00EF1298">
        <w:rPr>
          <w:b/>
          <w:highlight w:val="yellow"/>
        </w:rPr>
        <w:t>B.</w:t>
      </w:r>
      <w:r w:rsidRPr="00EF1298">
        <w:rPr>
          <w:highlight w:val="yellow"/>
        </w:rPr>
        <w:t xml:space="preserve"> phân kali.</w:t>
      </w:r>
      <w:r w:rsidRPr="00EF1298">
        <w:tab/>
      </w:r>
      <w:r w:rsidRPr="00EF1298">
        <w:rPr>
          <w:b/>
        </w:rPr>
        <w:t>C.</w:t>
      </w:r>
      <w:r w:rsidRPr="00EF1298">
        <w:t xml:space="preserve"> phân lân.</w:t>
      </w:r>
      <w:r w:rsidRPr="00EF1298">
        <w:tab/>
      </w:r>
      <w:r w:rsidRPr="00EF1298">
        <w:rPr>
          <w:b/>
        </w:rPr>
        <w:t>D.</w:t>
      </w:r>
      <w:r w:rsidRPr="00EF1298">
        <w:t xml:space="preserve"> phân vi lượng.</w:t>
      </w:r>
    </w:p>
    <w:p w14:paraId="30E3E805"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rPr>
          <w:color w:val="000000"/>
        </w:rPr>
      </w:pPr>
      <w:r w:rsidRPr="00EF1298">
        <w:rPr>
          <w:b/>
          <w:color w:val="0000FF"/>
        </w:rPr>
        <w:t xml:space="preserve">Câu </w:t>
      </w:r>
      <w:r w:rsidRPr="00EF1298">
        <w:rPr>
          <w:b/>
          <w:bCs/>
          <w:iCs/>
          <w:color w:val="0000FF"/>
        </w:rPr>
        <w:t>2</w:t>
      </w:r>
      <w:r w:rsidRPr="00EF1298">
        <w:rPr>
          <w:b/>
          <w:color w:val="0000FF"/>
        </w:rPr>
        <w:t>:</w:t>
      </w:r>
      <w:r w:rsidRPr="00EF1298">
        <w:rPr>
          <w:color w:val="0000FF"/>
        </w:rPr>
        <w:t xml:space="preserve"> </w:t>
      </w:r>
      <w:r w:rsidRPr="00EF1298">
        <w:t>Loại phân bón hoá học có tác dụng làm cho cành lá khoẻ, hạt chắc, quả hoặc củ to là</w:t>
      </w:r>
      <w:r w:rsidRPr="00EF1298">
        <w:rPr>
          <w:color w:val="000000"/>
        </w:rPr>
        <w:t xml:space="preserve"> :</w:t>
      </w:r>
    </w:p>
    <w:p w14:paraId="3248CC3A"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00"/>
        </w:rPr>
        <w:tab/>
      </w:r>
      <w:r w:rsidRPr="00EF1298">
        <w:rPr>
          <w:b/>
        </w:rPr>
        <w:t>A.</w:t>
      </w:r>
      <w:r w:rsidRPr="00EF1298">
        <w:t xml:space="preserve"> phân đạm.</w:t>
      </w:r>
      <w:r w:rsidRPr="00EF1298">
        <w:tab/>
      </w:r>
      <w:r w:rsidRPr="00EF1298">
        <w:rPr>
          <w:b/>
          <w:highlight w:val="yellow"/>
        </w:rPr>
        <w:t>B.</w:t>
      </w:r>
      <w:r w:rsidRPr="00EF1298">
        <w:rPr>
          <w:highlight w:val="yellow"/>
        </w:rPr>
        <w:t xml:space="preserve"> phân lân.</w:t>
      </w:r>
      <w:r w:rsidRPr="00EF1298">
        <w:tab/>
      </w:r>
      <w:r w:rsidRPr="00EF1298">
        <w:rPr>
          <w:b/>
        </w:rPr>
        <w:t>C.</w:t>
      </w:r>
      <w:r w:rsidRPr="00EF1298">
        <w:t xml:space="preserve"> phân kali.</w:t>
      </w:r>
      <w:r w:rsidRPr="00EF1298">
        <w:tab/>
      </w:r>
      <w:r w:rsidRPr="00EF1298">
        <w:rPr>
          <w:b/>
        </w:rPr>
        <w:t xml:space="preserve">D. </w:t>
      </w:r>
      <w:r w:rsidRPr="00EF1298">
        <w:t>phân vi lượng.</w:t>
      </w:r>
    </w:p>
    <w:p w14:paraId="2DCFA0B1"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rPr>
          <w:color w:val="000000"/>
        </w:rPr>
      </w:pPr>
      <w:r w:rsidRPr="00EF1298">
        <w:rPr>
          <w:b/>
          <w:color w:val="0000FF"/>
        </w:rPr>
        <w:t xml:space="preserve">Câu </w:t>
      </w:r>
      <w:r w:rsidRPr="00EF1298">
        <w:rPr>
          <w:b/>
          <w:bCs/>
          <w:iCs/>
          <w:color w:val="0000FF"/>
        </w:rPr>
        <w:t>3</w:t>
      </w:r>
      <w:r w:rsidRPr="00EF1298">
        <w:rPr>
          <w:b/>
          <w:color w:val="0000FF"/>
        </w:rPr>
        <w:t>:</w:t>
      </w:r>
      <w:r w:rsidRPr="00EF1298">
        <w:rPr>
          <w:color w:val="0000FF"/>
        </w:rPr>
        <w:t xml:space="preserve"> </w:t>
      </w:r>
      <w:r w:rsidRPr="00EF1298">
        <w:t>Loại phân bón hoá học có kích thích quá trình sinh trưởng của cây, làm tăng tỉ lệ của protein thực vật là</w:t>
      </w:r>
      <w:r w:rsidRPr="00EF1298">
        <w:rPr>
          <w:color w:val="000000"/>
        </w:rPr>
        <w:t xml:space="preserve"> :</w:t>
      </w:r>
    </w:p>
    <w:p w14:paraId="1154750E"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rPr>
          <w:color w:val="000000"/>
        </w:rPr>
      </w:pPr>
      <w:r w:rsidRPr="00EF1298">
        <w:rPr>
          <w:b/>
          <w:color w:val="000000"/>
        </w:rPr>
        <w:tab/>
      </w:r>
      <w:r w:rsidRPr="00EF1298">
        <w:rPr>
          <w:b/>
          <w:highlight w:val="yellow"/>
        </w:rPr>
        <w:t>A.</w:t>
      </w:r>
      <w:r w:rsidRPr="00EF1298">
        <w:rPr>
          <w:highlight w:val="yellow"/>
        </w:rPr>
        <w:t xml:space="preserve"> phân đạm.</w:t>
      </w:r>
      <w:r w:rsidRPr="00EF1298">
        <w:tab/>
      </w:r>
      <w:r w:rsidRPr="00EF1298">
        <w:rPr>
          <w:b/>
        </w:rPr>
        <w:t>B.</w:t>
      </w:r>
      <w:r w:rsidRPr="00EF1298">
        <w:t xml:space="preserve"> phân lân.</w:t>
      </w:r>
      <w:r w:rsidRPr="00EF1298">
        <w:tab/>
      </w:r>
      <w:r w:rsidRPr="00EF1298">
        <w:rPr>
          <w:b/>
        </w:rPr>
        <w:t>C.</w:t>
      </w:r>
      <w:r w:rsidRPr="00EF1298">
        <w:t xml:space="preserve"> phân kali.</w:t>
      </w:r>
      <w:r w:rsidRPr="00EF1298">
        <w:tab/>
      </w:r>
      <w:r w:rsidRPr="00EF1298">
        <w:rPr>
          <w:b/>
        </w:rPr>
        <w:t xml:space="preserve">D. </w:t>
      </w:r>
      <w:r w:rsidRPr="00EF1298">
        <w:t>phân vi lượng.</w:t>
      </w:r>
    </w:p>
    <w:p w14:paraId="701B49E3"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4</w:t>
      </w:r>
      <w:r w:rsidRPr="00EF1298">
        <w:rPr>
          <w:b/>
          <w:color w:val="0000FF"/>
        </w:rPr>
        <w:t>:</w:t>
      </w:r>
      <w:r w:rsidRPr="00EF1298">
        <w:rPr>
          <w:color w:val="0000FF"/>
        </w:rPr>
        <w:t xml:space="preserve"> </w:t>
      </w:r>
      <w:r w:rsidRPr="00EF1298">
        <w:t>Phân bón nào sau đây làm tăng độ chua của đất</w:t>
      </w:r>
    </w:p>
    <w:p w14:paraId="61EE8552"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iCs/>
          <w:color w:val="FF00FF"/>
        </w:rPr>
        <w:tab/>
      </w:r>
      <w:r w:rsidRPr="00EF1298">
        <w:rPr>
          <w:b/>
        </w:rPr>
        <w:t xml:space="preserve">A. </w:t>
      </w:r>
      <w:r w:rsidRPr="00EF1298">
        <w:t>KCl.</w:t>
      </w:r>
      <w:r w:rsidRPr="00EF1298">
        <w:tab/>
      </w:r>
      <w:r w:rsidRPr="00EF1298">
        <w:rPr>
          <w:b/>
          <w:highlight w:val="yellow"/>
        </w:rPr>
        <w:t>B.</w:t>
      </w:r>
      <w:r w:rsidRPr="00EF1298">
        <w:rPr>
          <w:highlight w:val="yellow"/>
        </w:rPr>
        <w:t xml:space="preserve"> NH</w:t>
      </w:r>
      <w:r w:rsidRPr="00EF1298">
        <w:rPr>
          <w:highlight w:val="yellow"/>
          <w:vertAlign w:val="subscript"/>
        </w:rPr>
        <w:t>4</w:t>
      </w:r>
      <w:r w:rsidRPr="00EF1298">
        <w:rPr>
          <w:highlight w:val="yellow"/>
        </w:rPr>
        <w:t>NO</w:t>
      </w:r>
      <w:r w:rsidRPr="00EF1298">
        <w:rPr>
          <w:highlight w:val="yellow"/>
          <w:vertAlign w:val="subscript"/>
        </w:rPr>
        <w:t>3</w:t>
      </w:r>
      <w:r w:rsidRPr="00EF1298">
        <w:rPr>
          <w:highlight w:val="yellow"/>
        </w:rPr>
        <w:t>.</w:t>
      </w:r>
      <w:r w:rsidRPr="00EF1298">
        <w:tab/>
      </w:r>
      <w:r w:rsidRPr="00EF1298">
        <w:rPr>
          <w:b/>
        </w:rPr>
        <w:t>C.</w:t>
      </w:r>
      <w:r w:rsidRPr="00EF1298">
        <w:t xml:space="preserve"> NaNO</w:t>
      </w:r>
      <w:r w:rsidRPr="00EF1298">
        <w:rPr>
          <w:vertAlign w:val="subscript"/>
        </w:rPr>
        <w:t>3</w:t>
      </w:r>
      <w:r w:rsidRPr="00EF1298">
        <w:t>.</w:t>
      </w:r>
      <w:r w:rsidRPr="00EF1298">
        <w:tab/>
      </w:r>
      <w:r w:rsidRPr="00EF1298">
        <w:rPr>
          <w:b/>
        </w:rPr>
        <w:t>D.</w:t>
      </w:r>
      <w:r w:rsidRPr="00EF1298">
        <w:t xml:space="preserve"> K</w:t>
      </w:r>
      <w:r w:rsidRPr="00EF1298">
        <w:rPr>
          <w:vertAlign w:val="subscript"/>
        </w:rPr>
        <w:t>2</w:t>
      </w:r>
      <w:r w:rsidRPr="00EF1298">
        <w:t>CO</w:t>
      </w:r>
      <w:r w:rsidRPr="00EF1298">
        <w:rPr>
          <w:vertAlign w:val="subscript"/>
        </w:rPr>
        <w:t>3</w:t>
      </w:r>
      <w:r w:rsidRPr="00EF1298">
        <w:t>.</w:t>
      </w:r>
    </w:p>
    <w:p w14:paraId="167D7E5F" w14:textId="07DD1CD6"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5</w:t>
      </w:r>
      <w:r w:rsidRPr="00EF1298">
        <w:rPr>
          <w:b/>
          <w:color w:val="0000FF"/>
        </w:rPr>
        <w:t>:</w:t>
      </w:r>
      <w:r w:rsidRPr="00EF1298">
        <w:rPr>
          <w:color w:val="0000FF"/>
        </w:rPr>
        <w:t xml:space="preserve"> </w:t>
      </w:r>
      <w:r w:rsidRPr="00EF1298">
        <w:t>Phân bón nào sau đây thích hợp để b</w:t>
      </w:r>
      <w:r w:rsidR="000C7C62">
        <w:t>ó</w:t>
      </w:r>
      <w:r w:rsidRPr="00EF1298">
        <w:t>n cho đất chua</w:t>
      </w:r>
    </w:p>
    <w:p w14:paraId="6765C558"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iCs/>
          <w:color w:val="FF00FF"/>
        </w:rPr>
        <w:tab/>
      </w:r>
      <w:r w:rsidRPr="00EF1298">
        <w:rPr>
          <w:b/>
        </w:rPr>
        <w:t xml:space="preserve">A. </w:t>
      </w:r>
      <w:r w:rsidRPr="00EF1298">
        <w:rPr>
          <w:bCs/>
        </w:rPr>
        <w:t>(</w:t>
      </w:r>
      <w:r w:rsidRPr="00EF1298">
        <w:t>NH</w:t>
      </w:r>
      <w:r w:rsidRPr="00EF1298">
        <w:rPr>
          <w:vertAlign w:val="subscript"/>
        </w:rPr>
        <w:t>2</w:t>
      </w:r>
      <w:r w:rsidRPr="00EF1298">
        <w:t>)</w:t>
      </w:r>
      <w:r w:rsidRPr="00EF1298">
        <w:rPr>
          <w:vertAlign w:val="subscript"/>
        </w:rPr>
        <w:t>2</w:t>
      </w:r>
      <w:r w:rsidRPr="00EF1298">
        <w:t>CO.</w:t>
      </w:r>
      <w:r w:rsidRPr="00EF1298">
        <w:tab/>
      </w:r>
      <w:r w:rsidRPr="00EF1298">
        <w:rPr>
          <w:b/>
        </w:rPr>
        <w:t>B.</w:t>
      </w:r>
      <w:r w:rsidRPr="00EF1298">
        <w:t xml:space="preserve"> NH</w:t>
      </w:r>
      <w:r w:rsidRPr="00EF1298">
        <w:rPr>
          <w:vertAlign w:val="subscript"/>
        </w:rPr>
        <w:t>4</w:t>
      </w:r>
      <w:r w:rsidRPr="00EF1298">
        <w:t>NO</w:t>
      </w:r>
      <w:r w:rsidRPr="00EF1298">
        <w:rPr>
          <w:vertAlign w:val="subscript"/>
        </w:rPr>
        <w:t>3</w:t>
      </w:r>
      <w:r w:rsidRPr="00EF1298">
        <w:t>.</w:t>
      </w:r>
      <w:r w:rsidRPr="00EF1298">
        <w:tab/>
      </w:r>
      <w:r w:rsidRPr="00EF1298">
        <w:rPr>
          <w:b/>
          <w:highlight w:val="yellow"/>
        </w:rPr>
        <w:t>C.</w:t>
      </w:r>
      <w:r w:rsidRPr="00EF1298">
        <w:rPr>
          <w:highlight w:val="yellow"/>
        </w:rPr>
        <w:t xml:space="preserve"> K</w:t>
      </w:r>
      <w:r w:rsidRPr="00EF1298">
        <w:rPr>
          <w:highlight w:val="yellow"/>
          <w:vertAlign w:val="subscript"/>
        </w:rPr>
        <w:t>2</w:t>
      </w:r>
      <w:r w:rsidRPr="00EF1298">
        <w:rPr>
          <w:highlight w:val="yellow"/>
        </w:rPr>
        <w:t>CO</w:t>
      </w:r>
      <w:r w:rsidRPr="00EF1298">
        <w:rPr>
          <w:highlight w:val="yellow"/>
          <w:vertAlign w:val="subscript"/>
        </w:rPr>
        <w:t>3</w:t>
      </w:r>
      <w:r w:rsidRPr="00EF1298">
        <w:rPr>
          <w:highlight w:val="yellow"/>
        </w:rPr>
        <w:t>.</w:t>
      </w:r>
      <w:r w:rsidRPr="00EF1298">
        <w:tab/>
      </w:r>
      <w:r w:rsidRPr="00EF1298">
        <w:rPr>
          <w:b/>
        </w:rPr>
        <w:t>D.</w:t>
      </w:r>
      <w:r w:rsidRPr="00EF1298">
        <w:t xml:space="preserve"> NH</w:t>
      </w:r>
      <w:r w:rsidRPr="00EF1298">
        <w:rPr>
          <w:vertAlign w:val="subscript"/>
        </w:rPr>
        <w:t>4</w:t>
      </w:r>
      <w:r w:rsidRPr="00EF1298">
        <w:t>Cl.</w:t>
      </w:r>
    </w:p>
    <w:p w14:paraId="4650C212" w14:textId="543A8950"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6</w:t>
      </w:r>
      <w:r w:rsidRPr="00EF1298">
        <w:rPr>
          <w:b/>
          <w:color w:val="0000FF"/>
        </w:rPr>
        <w:t>:</w:t>
      </w:r>
      <w:r w:rsidRPr="00EF1298">
        <w:rPr>
          <w:color w:val="0000FF"/>
        </w:rPr>
        <w:t xml:space="preserve"> </w:t>
      </w:r>
      <w:r w:rsidRPr="00EF1298">
        <w:t xml:space="preserve">Thành phần hóa học của </w:t>
      </w:r>
      <w:r w:rsidR="000C7C62">
        <w:rPr>
          <w:bCs/>
        </w:rPr>
        <w:t>s</w:t>
      </w:r>
      <w:r w:rsidR="000C7C62" w:rsidRPr="00BD5F8C">
        <w:rPr>
          <w:bCs/>
        </w:rPr>
        <w:t>uperphosphate</w:t>
      </w:r>
      <w:r w:rsidRPr="00EF1298">
        <w:t xml:space="preserve"> đơn gồm</w:t>
      </w:r>
    </w:p>
    <w:p w14:paraId="2332051B"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rPr>
        <w:tab/>
        <w:t>A.</w:t>
      </w:r>
      <w:r w:rsidRPr="00EF1298">
        <w:t xml:space="preserve"> Ca(H</w:t>
      </w:r>
      <w:r w:rsidRPr="00EF1298">
        <w:rPr>
          <w:vertAlign w:val="subscript"/>
        </w:rPr>
        <w:t>2</w:t>
      </w:r>
      <w:r w:rsidRPr="00EF1298">
        <w:t>PO</w:t>
      </w:r>
      <w:r w:rsidRPr="00EF1298">
        <w:rPr>
          <w:vertAlign w:val="subscript"/>
        </w:rPr>
        <w:t>4</w:t>
      </w:r>
      <w:r w:rsidRPr="00EF1298">
        <w:t>)</w:t>
      </w:r>
      <w:r w:rsidRPr="00EF1298">
        <w:rPr>
          <w:vertAlign w:val="subscript"/>
        </w:rPr>
        <w:t>2</w:t>
      </w:r>
      <w:r w:rsidRPr="00EF1298">
        <w:t>.</w:t>
      </w:r>
      <w:r w:rsidRPr="00EF1298">
        <w:rPr>
          <w:vertAlign w:val="subscript"/>
        </w:rPr>
        <w:tab/>
      </w:r>
      <w:r w:rsidRPr="00EF1298">
        <w:rPr>
          <w:vertAlign w:val="subscript"/>
        </w:rPr>
        <w:tab/>
      </w:r>
      <w:r w:rsidRPr="00EF1298">
        <w:rPr>
          <w:b/>
          <w:highlight w:val="yellow"/>
        </w:rPr>
        <w:t>B.</w:t>
      </w:r>
      <w:r w:rsidRPr="00EF1298">
        <w:rPr>
          <w:highlight w:val="yellow"/>
        </w:rPr>
        <w:t xml:space="preserve"> Ca(H</w:t>
      </w:r>
      <w:r w:rsidRPr="00EF1298">
        <w:rPr>
          <w:highlight w:val="yellow"/>
          <w:vertAlign w:val="subscript"/>
        </w:rPr>
        <w:t>2</w:t>
      </w:r>
      <w:r w:rsidRPr="00EF1298">
        <w:rPr>
          <w:highlight w:val="yellow"/>
        </w:rPr>
        <w:t>PO</w:t>
      </w:r>
      <w:r w:rsidRPr="00EF1298">
        <w:rPr>
          <w:highlight w:val="yellow"/>
          <w:vertAlign w:val="subscript"/>
        </w:rPr>
        <w:t>4</w:t>
      </w:r>
      <w:r w:rsidRPr="00EF1298">
        <w:rPr>
          <w:highlight w:val="yellow"/>
        </w:rPr>
        <w:t>)</w:t>
      </w:r>
      <w:r w:rsidRPr="00EF1298">
        <w:rPr>
          <w:highlight w:val="yellow"/>
          <w:vertAlign w:val="subscript"/>
        </w:rPr>
        <w:t>2</w:t>
      </w:r>
      <w:r w:rsidRPr="00EF1298">
        <w:rPr>
          <w:highlight w:val="yellow"/>
        </w:rPr>
        <w:t>, CaSO</w:t>
      </w:r>
      <w:r w:rsidRPr="00EF1298">
        <w:rPr>
          <w:highlight w:val="yellow"/>
          <w:vertAlign w:val="subscript"/>
        </w:rPr>
        <w:t>4</w:t>
      </w:r>
      <w:r w:rsidRPr="00EF1298">
        <w:rPr>
          <w:highlight w:val="yellow"/>
        </w:rPr>
        <w:t>.</w:t>
      </w:r>
    </w:p>
    <w:p w14:paraId="50FAAB1C"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vertAlign w:val="subscript"/>
        </w:rPr>
        <w:tab/>
      </w:r>
      <w:r w:rsidRPr="00EF1298">
        <w:rPr>
          <w:b/>
        </w:rPr>
        <w:t>C.</w:t>
      </w:r>
      <w:r w:rsidRPr="00EF1298">
        <w:t xml:space="preserve"> CaHPO</w:t>
      </w:r>
      <w:r w:rsidRPr="00EF1298">
        <w:rPr>
          <w:vertAlign w:val="subscript"/>
        </w:rPr>
        <w:t>4</w:t>
      </w:r>
      <w:r w:rsidRPr="00EF1298">
        <w:t>, CaSO</w:t>
      </w:r>
      <w:r w:rsidRPr="00EF1298">
        <w:rPr>
          <w:vertAlign w:val="subscript"/>
        </w:rPr>
        <w:t>4</w:t>
      </w:r>
      <w:r w:rsidRPr="00EF1298">
        <w:t>.</w:t>
      </w:r>
      <w:r w:rsidRPr="00EF1298">
        <w:rPr>
          <w:vertAlign w:val="subscript"/>
        </w:rPr>
        <w:tab/>
      </w:r>
      <w:r w:rsidRPr="00EF1298">
        <w:rPr>
          <w:vertAlign w:val="subscript"/>
        </w:rPr>
        <w:tab/>
      </w:r>
      <w:r w:rsidRPr="00EF1298">
        <w:rPr>
          <w:b/>
        </w:rPr>
        <w:t>D.</w:t>
      </w:r>
      <w:r w:rsidRPr="00EF1298">
        <w:t xml:space="preserve"> CaHPO</w:t>
      </w:r>
      <w:r w:rsidRPr="00EF1298">
        <w:rPr>
          <w:vertAlign w:val="subscript"/>
        </w:rPr>
        <w:t>4</w:t>
      </w:r>
      <w:r w:rsidRPr="00EF1298">
        <w:t>.</w:t>
      </w:r>
    </w:p>
    <w:p w14:paraId="3B8323E5" w14:textId="5E7A0B46"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7</w:t>
      </w:r>
      <w:r w:rsidRPr="00EF1298">
        <w:rPr>
          <w:b/>
          <w:color w:val="0000FF"/>
        </w:rPr>
        <w:t>:</w:t>
      </w:r>
      <w:r w:rsidRPr="00EF1298">
        <w:rPr>
          <w:color w:val="0000FF"/>
        </w:rPr>
        <w:t xml:space="preserve"> </w:t>
      </w:r>
      <w:r w:rsidRPr="00EF1298">
        <w:t xml:space="preserve">Thành phần hóa học của </w:t>
      </w:r>
      <w:r w:rsidR="000C7C62">
        <w:t>superphosphate</w:t>
      </w:r>
      <w:r w:rsidRPr="00EF1298">
        <w:t xml:space="preserve"> kép là :</w:t>
      </w:r>
    </w:p>
    <w:p w14:paraId="3104D00D" w14:textId="4521EC79"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rPr>
        <w:tab/>
        <w:t>A.</w:t>
      </w:r>
      <w:r w:rsidRPr="00EF1298">
        <w:t xml:space="preserve"> Ca(H</w:t>
      </w:r>
      <w:r w:rsidRPr="00EF1298">
        <w:rPr>
          <w:vertAlign w:val="subscript"/>
        </w:rPr>
        <w:t>2</w:t>
      </w:r>
      <w:r w:rsidRPr="00EF1298">
        <w:t>PO</w:t>
      </w:r>
      <w:r w:rsidRPr="00EF1298">
        <w:rPr>
          <w:vertAlign w:val="subscript"/>
        </w:rPr>
        <w:t>4</w:t>
      </w:r>
      <w:r w:rsidRPr="00EF1298">
        <w:t>)</w:t>
      </w:r>
      <w:r w:rsidRPr="00EF1298">
        <w:rPr>
          <w:vertAlign w:val="subscript"/>
        </w:rPr>
        <w:t>2</w:t>
      </w:r>
      <w:r w:rsidRPr="00EF1298">
        <w:t xml:space="preserve"> và Ca</w:t>
      </w:r>
      <w:r w:rsidRPr="00EF1298">
        <w:rPr>
          <w:vertAlign w:val="subscript"/>
        </w:rPr>
        <w:t>3</w:t>
      </w:r>
      <w:r w:rsidRPr="00EF1298">
        <w:t>PO</w:t>
      </w:r>
      <w:r w:rsidRPr="00EF1298">
        <w:rPr>
          <w:vertAlign w:val="subscript"/>
        </w:rPr>
        <w:t>4</w:t>
      </w:r>
      <w:r w:rsidRPr="00EF1298">
        <w:rPr>
          <w:vertAlign w:val="subscript"/>
        </w:rPr>
        <w:tab/>
      </w:r>
      <w:r w:rsidR="00EF1298" w:rsidRPr="00EF1298">
        <w:rPr>
          <w:vertAlign w:val="subscript"/>
        </w:rPr>
        <w:tab/>
      </w:r>
      <w:r w:rsidRPr="00EF1298">
        <w:rPr>
          <w:b/>
          <w:highlight w:val="yellow"/>
        </w:rPr>
        <w:t>B.</w:t>
      </w:r>
      <w:r w:rsidRPr="00EF1298">
        <w:rPr>
          <w:highlight w:val="yellow"/>
        </w:rPr>
        <w:t xml:space="preserve"> Ca(H</w:t>
      </w:r>
      <w:r w:rsidRPr="00EF1298">
        <w:rPr>
          <w:highlight w:val="yellow"/>
          <w:vertAlign w:val="subscript"/>
        </w:rPr>
        <w:t>2</w:t>
      </w:r>
      <w:r w:rsidRPr="00EF1298">
        <w:rPr>
          <w:highlight w:val="yellow"/>
        </w:rPr>
        <w:t>PO</w:t>
      </w:r>
      <w:r w:rsidRPr="00EF1298">
        <w:rPr>
          <w:highlight w:val="yellow"/>
          <w:vertAlign w:val="subscript"/>
        </w:rPr>
        <w:t>4</w:t>
      </w:r>
      <w:r w:rsidRPr="00EF1298">
        <w:rPr>
          <w:highlight w:val="yellow"/>
        </w:rPr>
        <w:t>)</w:t>
      </w:r>
      <w:r w:rsidRPr="00EF1298">
        <w:rPr>
          <w:highlight w:val="yellow"/>
          <w:vertAlign w:val="subscript"/>
        </w:rPr>
        <w:t>2</w:t>
      </w:r>
    </w:p>
    <w:p w14:paraId="20AE3D9E"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vertAlign w:val="subscript"/>
        </w:rPr>
        <w:tab/>
      </w:r>
      <w:r w:rsidRPr="00EF1298">
        <w:rPr>
          <w:b/>
        </w:rPr>
        <w:t>C.</w:t>
      </w:r>
      <w:r w:rsidRPr="00EF1298">
        <w:t xml:space="preserve"> Ca</w:t>
      </w:r>
      <w:r w:rsidRPr="00EF1298">
        <w:rPr>
          <w:vertAlign w:val="subscript"/>
        </w:rPr>
        <w:t>3</w:t>
      </w:r>
      <w:r w:rsidRPr="00EF1298">
        <w:t>PO</w:t>
      </w:r>
      <w:r w:rsidRPr="00EF1298">
        <w:rPr>
          <w:vertAlign w:val="subscript"/>
        </w:rPr>
        <w:t>4</w:t>
      </w:r>
      <w:r w:rsidRPr="00EF1298">
        <w:t>.</w:t>
      </w:r>
      <w:r w:rsidRPr="00EF1298">
        <w:rPr>
          <w:vertAlign w:val="subscript"/>
        </w:rPr>
        <w:tab/>
      </w:r>
      <w:r w:rsidRPr="00EF1298">
        <w:rPr>
          <w:vertAlign w:val="subscript"/>
        </w:rPr>
        <w:tab/>
      </w:r>
      <w:r w:rsidRPr="00EF1298">
        <w:rPr>
          <w:b/>
        </w:rPr>
        <w:t>D.</w:t>
      </w:r>
      <w:r w:rsidRPr="00EF1298">
        <w:t xml:space="preserve"> CaHPO</w:t>
      </w:r>
      <w:r w:rsidRPr="00EF1298">
        <w:rPr>
          <w:vertAlign w:val="subscript"/>
        </w:rPr>
        <w:t>4</w:t>
      </w:r>
      <w:r w:rsidRPr="00EF1298">
        <w:t xml:space="preserve"> </w:t>
      </w:r>
    </w:p>
    <w:p w14:paraId="577EA765" w14:textId="538D9E21"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8</w:t>
      </w:r>
      <w:r w:rsidRPr="00EF1298">
        <w:rPr>
          <w:b/>
          <w:color w:val="0000FF"/>
        </w:rPr>
        <w:t>:</w:t>
      </w:r>
      <w:r w:rsidRPr="00EF1298">
        <w:rPr>
          <w:color w:val="0000FF"/>
        </w:rPr>
        <w:t xml:space="preserve"> </w:t>
      </w:r>
      <w:r w:rsidRPr="00EF1298">
        <w:t xml:space="preserve">Thành phần </w:t>
      </w:r>
      <w:r w:rsidR="002B6995">
        <w:t xml:space="preserve">hóa học </w:t>
      </w:r>
      <w:r w:rsidRPr="00EF1298">
        <w:t xml:space="preserve">của phân </w:t>
      </w:r>
      <w:r w:rsidR="000C7C62" w:rsidRPr="000C7C62">
        <w:rPr>
          <w:bCs/>
        </w:rPr>
        <w:t>ammophos</w:t>
      </w:r>
      <w:r w:rsidRPr="00EF1298">
        <w:t xml:space="preserve"> gồm</w:t>
      </w:r>
    </w:p>
    <w:p w14:paraId="30E8B518"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highlight w:val="yellow"/>
        </w:rPr>
        <w:t>A.</w:t>
      </w:r>
      <w:r w:rsidRPr="00EF1298">
        <w:rPr>
          <w:highlight w:val="yellow"/>
        </w:rPr>
        <w:t xml:space="preserve"> NH</w:t>
      </w:r>
      <w:r w:rsidRPr="00EF1298">
        <w:rPr>
          <w:highlight w:val="yellow"/>
          <w:vertAlign w:val="subscript"/>
        </w:rPr>
        <w:t>4</w:t>
      </w:r>
      <w:r w:rsidRPr="00EF1298">
        <w:rPr>
          <w:highlight w:val="yellow"/>
        </w:rPr>
        <w:t>H</w:t>
      </w:r>
      <w:r w:rsidRPr="00EF1298">
        <w:rPr>
          <w:highlight w:val="yellow"/>
          <w:vertAlign w:val="subscript"/>
        </w:rPr>
        <w:t>2</w:t>
      </w:r>
      <w:r w:rsidRPr="00EF1298">
        <w:rPr>
          <w:highlight w:val="yellow"/>
        </w:rPr>
        <w:t>PO</w:t>
      </w:r>
      <w:r w:rsidRPr="00EF1298">
        <w:rPr>
          <w:highlight w:val="yellow"/>
          <w:vertAlign w:val="subscript"/>
        </w:rPr>
        <w:t>4</w:t>
      </w:r>
      <w:r w:rsidRPr="00EF1298">
        <w:rPr>
          <w:highlight w:val="yellow"/>
        </w:rPr>
        <w:t xml:space="preserve"> và (NH</w:t>
      </w:r>
      <w:r w:rsidRPr="00EF1298">
        <w:rPr>
          <w:highlight w:val="yellow"/>
          <w:vertAlign w:val="subscript"/>
        </w:rPr>
        <w:t>4</w:t>
      </w:r>
      <w:r w:rsidRPr="00EF1298">
        <w:rPr>
          <w:highlight w:val="yellow"/>
        </w:rPr>
        <w:t>)</w:t>
      </w:r>
      <w:r w:rsidRPr="00EF1298">
        <w:rPr>
          <w:highlight w:val="yellow"/>
          <w:vertAlign w:val="subscript"/>
        </w:rPr>
        <w:t>2</w:t>
      </w:r>
      <w:r w:rsidRPr="00EF1298">
        <w:rPr>
          <w:highlight w:val="yellow"/>
        </w:rPr>
        <w:t>HPO</w:t>
      </w:r>
      <w:r w:rsidRPr="00EF1298">
        <w:rPr>
          <w:highlight w:val="yellow"/>
          <w:vertAlign w:val="subscript"/>
        </w:rPr>
        <w:t>4</w:t>
      </w:r>
      <w:r w:rsidRPr="00EF1298">
        <w:rPr>
          <w:highlight w:val="yellow"/>
        </w:rPr>
        <w:t>.</w:t>
      </w:r>
      <w:r w:rsidRPr="00EF1298">
        <w:tab/>
      </w:r>
      <w:r w:rsidRPr="00EF1298">
        <w:rPr>
          <w:b/>
        </w:rPr>
        <w:t>B.</w:t>
      </w:r>
      <w:r w:rsidRPr="00EF1298">
        <w:t xml:space="preserve"> (NH</w:t>
      </w:r>
      <w:r w:rsidRPr="00EF1298">
        <w:rPr>
          <w:vertAlign w:val="subscript"/>
        </w:rPr>
        <w:t>4</w:t>
      </w:r>
      <w:r w:rsidRPr="00EF1298">
        <w:t>)</w:t>
      </w:r>
      <w:r w:rsidRPr="00EF1298">
        <w:rPr>
          <w:vertAlign w:val="subscript"/>
        </w:rPr>
        <w:t>2</w:t>
      </w:r>
      <w:r w:rsidRPr="00EF1298">
        <w:t>HPO</w:t>
      </w:r>
      <w:r w:rsidRPr="00EF1298">
        <w:rPr>
          <w:vertAlign w:val="subscript"/>
        </w:rPr>
        <w:t>4</w:t>
      </w:r>
      <w:r w:rsidRPr="00EF1298">
        <w:t xml:space="preserve"> và (NH</w:t>
      </w:r>
      <w:r w:rsidRPr="00EF1298">
        <w:rPr>
          <w:vertAlign w:val="subscript"/>
        </w:rPr>
        <w:t>4</w:t>
      </w:r>
      <w:r w:rsidRPr="00EF1298">
        <w:t>)</w:t>
      </w:r>
      <w:r w:rsidRPr="00EF1298">
        <w:rPr>
          <w:vertAlign w:val="subscript"/>
        </w:rPr>
        <w:t>3</w:t>
      </w:r>
      <w:r w:rsidRPr="00EF1298">
        <w:t>PO</w:t>
      </w:r>
      <w:r w:rsidRPr="00EF1298">
        <w:rPr>
          <w:vertAlign w:val="subscript"/>
        </w:rPr>
        <w:t>4</w:t>
      </w:r>
      <w:r w:rsidRPr="00EF1298">
        <w:t>.</w:t>
      </w:r>
    </w:p>
    <w:p w14:paraId="6A7826AB"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 xml:space="preserve">C. </w:t>
      </w:r>
      <w:r w:rsidRPr="00EF1298">
        <w:t>(NH</w:t>
      </w:r>
      <w:r w:rsidRPr="00EF1298">
        <w:rPr>
          <w:vertAlign w:val="subscript"/>
        </w:rPr>
        <w:t>4</w:t>
      </w:r>
      <w:r w:rsidRPr="00EF1298">
        <w:t>)</w:t>
      </w:r>
      <w:r w:rsidRPr="00EF1298">
        <w:rPr>
          <w:vertAlign w:val="subscript"/>
        </w:rPr>
        <w:t>3</w:t>
      </w:r>
      <w:r w:rsidRPr="00EF1298">
        <w:t>PO</w:t>
      </w:r>
      <w:r w:rsidRPr="00EF1298">
        <w:rPr>
          <w:vertAlign w:val="subscript"/>
        </w:rPr>
        <w:t>4</w:t>
      </w:r>
      <w:r w:rsidRPr="00EF1298">
        <w:t xml:space="preserve"> và NH</w:t>
      </w:r>
      <w:r w:rsidRPr="00EF1298">
        <w:rPr>
          <w:vertAlign w:val="subscript"/>
        </w:rPr>
        <w:t>4</w:t>
      </w:r>
      <w:r w:rsidRPr="00EF1298">
        <w:t>H</w:t>
      </w:r>
      <w:r w:rsidRPr="00EF1298">
        <w:rPr>
          <w:vertAlign w:val="subscript"/>
        </w:rPr>
        <w:t>2</w:t>
      </w:r>
      <w:r w:rsidRPr="00EF1298">
        <w:t>PO</w:t>
      </w:r>
      <w:r w:rsidRPr="00EF1298">
        <w:rPr>
          <w:vertAlign w:val="subscript"/>
        </w:rPr>
        <w:t>4</w:t>
      </w:r>
      <w:r w:rsidRPr="00EF1298">
        <w:t>.</w:t>
      </w:r>
      <w:r w:rsidRPr="00EF1298">
        <w:tab/>
      </w:r>
      <w:r w:rsidRPr="00EF1298">
        <w:rPr>
          <w:b/>
        </w:rPr>
        <w:t>D.</w:t>
      </w:r>
      <w:r w:rsidRPr="00EF1298">
        <w:t xml:space="preserve"> Ca(H</w:t>
      </w:r>
      <w:r w:rsidRPr="00EF1298">
        <w:rPr>
          <w:vertAlign w:val="subscript"/>
        </w:rPr>
        <w:t>2</w:t>
      </w:r>
      <w:r w:rsidRPr="00EF1298">
        <w:t>PO</w:t>
      </w:r>
      <w:r w:rsidRPr="00EF1298">
        <w:rPr>
          <w:vertAlign w:val="subscript"/>
        </w:rPr>
        <w:t>4</w:t>
      </w:r>
      <w:r w:rsidRPr="00EF1298">
        <w:t>)</w:t>
      </w:r>
      <w:r w:rsidRPr="00EF1298">
        <w:rPr>
          <w:vertAlign w:val="subscript"/>
        </w:rPr>
        <w:t>2</w:t>
      </w:r>
      <w:r w:rsidRPr="00EF1298">
        <w:t xml:space="preserve"> và NH</w:t>
      </w:r>
      <w:r w:rsidRPr="00EF1298">
        <w:rPr>
          <w:vertAlign w:val="subscript"/>
        </w:rPr>
        <w:t>4</w:t>
      </w:r>
      <w:r w:rsidRPr="00EF1298">
        <w:t>H</w:t>
      </w:r>
      <w:r w:rsidRPr="00EF1298">
        <w:rPr>
          <w:vertAlign w:val="subscript"/>
        </w:rPr>
        <w:t>2</w:t>
      </w:r>
      <w:r w:rsidRPr="00EF1298">
        <w:t>PO</w:t>
      </w:r>
      <w:r w:rsidRPr="00EF1298">
        <w:rPr>
          <w:vertAlign w:val="subscript"/>
        </w:rPr>
        <w:t>4</w:t>
      </w:r>
      <w:r w:rsidRPr="00EF1298">
        <w:t>.</w:t>
      </w:r>
    </w:p>
    <w:p w14:paraId="2B2407CE" w14:textId="05A18283"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002B6995">
        <w:rPr>
          <w:b/>
          <w:bCs/>
          <w:iCs/>
          <w:color w:val="0000FF"/>
        </w:rPr>
        <w:t>9</w:t>
      </w:r>
      <w:r w:rsidRPr="00EF1298">
        <w:rPr>
          <w:b/>
          <w:color w:val="0000FF"/>
        </w:rPr>
        <w:t>:</w:t>
      </w:r>
      <w:r w:rsidRPr="00EF1298">
        <w:rPr>
          <w:color w:val="0000FF"/>
        </w:rPr>
        <w:t xml:space="preserve"> </w:t>
      </w:r>
      <w:r w:rsidRPr="00EF1298">
        <w:t xml:space="preserve">Trong các loại phân bón </w:t>
      </w:r>
      <w:r w:rsidR="000C7C62">
        <w:t>có công thức hóa học như sau</w:t>
      </w:r>
      <w:r w:rsidRPr="00EF1298">
        <w:t>: NH</w:t>
      </w:r>
      <w:r w:rsidRPr="00EF1298">
        <w:rPr>
          <w:vertAlign w:val="subscript"/>
        </w:rPr>
        <w:t>4</w:t>
      </w:r>
      <w:r w:rsidRPr="00EF1298">
        <w:t>Cl, (NH</w:t>
      </w:r>
      <w:r w:rsidRPr="00EF1298">
        <w:rPr>
          <w:vertAlign w:val="subscript"/>
        </w:rPr>
        <w:t>2</w:t>
      </w:r>
      <w:r w:rsidRPr="00EF1298">
        <w:t>)</w:t>
      </w:r>
      <w:r w:rsidRPr="00EF1298">
        <w:rPr>
          <w:vertAlign w:val="subscript"/>
        </w:rPr>
        <w:t>2</w:t>
      </w:r>
      <w:r w:rsidRPr="00EF1298">
        <w:t>CO, (NH</w:t>
      </w:r>
      <w:r w:rsidRPr="00EF1298">
        <w:rPr>
          <w:vertAlign w:val="subscript"/>
        </w:rPr>
        <w:t>4</w:t>
      </w:r>
      <w:r w:rsidRPr="00EF1298">
        <w:t>)</w:t>
      </w:r>
      <w:r w:rsidRPr="00EF1298">
        <w:rPr>
          <w:vertAlign w:val="subscript"/>
        </w:rPr>
        <w:t>2</w:t>
      </w:r>
      <w:r w:rsidRPr="00EF1298">
        <w:t>SO</w:t>
      </w:r>
      <w:r w:rsidRPr="00EF1298">
        <w:rPr>
          <w:vertAlign w:val="subscript"/>
        </w:rPr>
        <w:t>4</w:t>
      </w:r>
      <w:r w:rsidRPr="00EF1298">
        <w:t>, NH</w:t>
      </w:r>
      <w:r w:rsidRPr="00EF1298">
        <w:rPr>
          <w:vertAlign w:val="subscript"/>
        </w:rPr>
        <w:t>4</w:t>
      </w:r>
      <w:r w:rsidRPr="00EF1298">
        <w:t>NO</w:t>
      </w:r>
      <w:r w:rsidRPr="00EF1298">
        <w:rPr>
          <w:vertAlign w:val="subscript"/>
        </w:rPr>
        <w:t>3</w:t>
      </w:r>
      <w:r w:rsidRPr="00EF1298">
        <w:t>, loại có hàm lượng đạm cao nhất là:</w:t>
      </w:r>
    </w:p>
    <w:p w14:paraId="204C404E"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iCs/>
          <w:color w:val="FF00FF"/>
        </w:rPr>
        <w:tab/>
      </w:r>
      <w:r w:rsidRPr="00EF1298">
        <w:rPr>
          <w:b/>
        </w:rPr>
        <w:t>A.</w:t>
      </w:r>
      <w:r w:rsidRPr="00EF1298">
        <w:t xml:space="preserve"> NH</w:t>
      </w:r>
      <w:r w:rsidRPr="00EF1298">
        <w:rPr>
          <w:vertAlign w:val="subscript"/>
        </w:rPr>
        <w:t>4</w:t>
      </w:r>
      <w:r w:rsidRPr="00EF1298">
        <w:t xml:space="preserve">Cl. </w:t>
      </w:r>
      <w:r w:rsidRPr="00EF1298">
        <w:tab/>
      </w:r>
      <w:r w:rsidRPr="00EF1298">
        <w:rPr>
          <w:b/>
        </w:rPr>
        <w:t>B.</w:t>
      </w:r>
      <w:r w:rsidRPr="00EF1298">
        <w:t xml:space="preserve"> NH</w:t>
      </w:r>
      <w:r w:rsidRPr="00EF1298">
        <w:rPr>
          <w:vertAlign w:val="subscript"/>
        </w:rPr>
        <w:t>4</w:t>
      </w:r>
      <w:r w:rsidRPr="00EF1298">
        <w:t>NO</w:t>
      </w:r>
      <w:r w:rsidRPr="00EF1298">
        <w:rPr>
          <w:vertAlign w:val="subscript"/>
        </w:rPr>
        <w:t>3</w:t>
      </w:r>
      <w:r w:rsidRPr="00EF1298">
        <w:t>.</w:t>
      </w:r>
      <w:r w:rsidRPr="00EF1298">
        <w:tab/>
      </w:r>
      <w:r w:rsidRPr="00EF1298">
        <w:rPr>
          <w:b/>
          <w:highlight w:val="yellow"/>
        </w:rPr>
        <w:t>C.</w:t>
      </w:r>
      <w:r w:rsidRPr="00EF1298">
        <w:rPr>
          <w:highlight w:val="yellow"/>
        </w:rPr>
        <w:t xml:space="preserve"> (NH</w:t>
      </w:r>
      <w:r w:rsidRPr="00EF1298">
        <w:rPr>
          <w:highlight w:val="yellow"/>
          <w:vertAlign w:val="subscript"/>
        </w:rPr>
        <w:t>2</w:t>
      </w:r>
      <w:r w:rsidRPr="00EF1298">
        <w:rPr>
          <w:highlight w:val="yellow"/>
        </w:rPr>
        <w:t>)</w:t>
      </w:r>
      <w:r w:rsidRPr="00EF1298">
        <w:rPr>
          <w:highlight w:val="yellow"/>
          <w:vertAlign w:val="subscript"/>
        </w:rPr>
        <w:t>2</w:t>
      </w:r>
      <w:r w:rsidRPr="00EF1298">
        <w:rPr>
          <w:highlight w:val="yellow"/>
        </w:rPr>
        <w:t>CO.</w:t>
      </w:r>
      <w:r w:rsidRPr="00EF1298">
        <w:rPr>
          <w:vertAlign w:val="subscript"/>
        </w:rPr>
        <w:tab/>
      </w:r>
      <w:r w:rsidRPr="00EF1298">
        <w:rPr>
          <w:b/>
        </w:rPr>
        <w:t>D.</w:t>
      </w:r>
      <w:r w:rsidRPr="00EF1298">
        <w:t xml:space="preserve"> (NH</w:t>
      </w:r>
      <w:r w:rsidRPr="00EF1298">
        <w:rPr>
          <w:vertAlign w:val="subscript"/>
        </w:rPr>
        <w:t>4</w:t>
      </w:r>
      <w:r w:rsidRPr="00EF1298">
        <w:t>)</w:t>
      </w:r>
      <w:r w:rsidRPr="00EF1298">
        <w:rPr>
          <w:vertAlign w:val="subscript"/>
        </w:rPr>
        <w:t>2</w:t>
      </w:r>
      <w:r w:rsidRPr="00EF1298">
        <w:t>SO</w:t>
      </w:r>
      <w:r w:rsidRPr="00EF1298">
        <w:rPr>
          <w:vertAlign w:val="subscript"/>
        </w:rPr>
        <w:t>4</w:t>
      </w:r>
      <w:r w:rsidRPr="00EF1298">
        <w:t>.</w:t>
      </w:r>
    </w:p>
    <w:p w14:paraId="284BBB57" w14:textId="67976378"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1</w:t>
      </w:r>
      <w:r w:rsidR="002B6995">
        <w:rPr>
          <w:b/>
          <w:bCs/>
          <w:iCs/>
          <w:color w:val="0000FF"/>
        </w:rPr>
        <w:t>0</w:t>
      </w:r>
      <w:r w:rsidRPr="00EF1298">
        <w:rPr>
          <w:b/>
          <w:color w:val="0000FF"/>
        </w:rPr>
        <w:t>:</w:t>
      </w:r>
      <w:r w:rsidRPr="00EF1298">
        <w:rPr>
          <w:color w:val="0000FF"/>
        </w:rPr>
        <w:t xml:space="preserve"> </w:t>
      </w:r>
      <w:r w:rsidRPr="00EF1298">
        <w:t>Không nên bón phân đạm cùng với vôi vì ở trong nước.</w:t>
      </w:r>
    </w:p>
    <w:p w14:paraId="7C5ECB9F"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A.</w:t>
      </w:r>
      <w:r w:rsidRPr="00EF1298">
        <w:t xml:space="preserve"> phân đạm làm kết tủa vôi.</w:t>
      </w:r>
    </w:p>
    <w:p w14:paraId="5BB69CDA"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rPr>
          <w:highlight w:val="yellow"/>
        </w:rPr>
      </w:pPr>
      <w:r w:rsidRPr="00EF1298">
        <w:tab/>
      </w:r>
      <w:r w:rsidRPr="00EF1298">
        <w:rPr>
          <w:b/>
          <w:highlight w:val="yellow"/>
        </w:rPr>
        <w:t>B.</w:t>
      </w:r>
      <w:r w:rsidRPr="00EF1298">
        <w:rPr>
          <w:highlight w:val="yellow"/>
        </w:rPr>
        <w:t xml:space="preserve"> phân đạm phản ứng với vôi tạo khí NH</w:t>
      </w:r>
      <w:r w:rsidRPr="00EF1298">
        <w:rPr>
          <w:highlight w:val="yellow"/>
          <w:vertAlign w:val="subscript"/>
        </w:rPr>
        <w:t>3</w:t>
      </w:r>
      <w:r w:rsidRPr="00EF1298">
        <w:rPr>
          <w:highlight w:val="yellow"/>
        </w:rPr>
        <w:t xml:space="preserve"> làm mất tác dụng của đạm.</w:t>
      </w:r>
    </w:p>
    <w:p w14:paraId="07AC4E69"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C.</w:t>
      </w:r>
      <w:r w:rsidRPr="00EF1298">
        <w:t xml:space="preserve"> phân đạm phản ứng với vôi và toả nhiệt làm cây trồng bị chết vì nóng.</w:t>
      </w:r>
    </w:p>
    <w:p w14:paraId="7848C53E"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D.</w:t>
      </w:r>
      <w:r w:rsidRPr="00EF1298">
        <w:t xml:space="preserve"> cây trồng không thể hấp thụ được đạm khi có mặt của vôi.</w:t>
      </w:r>
    </w:p>
    <w:p w14:paraId="1AC3D715" w14:textId="028331BD"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1</w:t>
      </w:r>
      <w:r w:rsidR="002B6995">
        <w:rPr>
          <w:b/>
          <w:bCs/>
          <w:iCs/>
          <w:color w:val="0000FF"/>
        </w:rPr>
        <w:t>1</w:t>
      </w:r>
      <w:r w:rsidRPr="00EF1298">
        <w:rPr>
          <w:b/>
          <w:color w:val="0000FF"/>
        </w:rPr>
        <w:t>:</w:t>
      </w:r>
      <w:r w:rsidRPr="00EF1298">
        <w:rPr>
          <w:color w:val="0000FF"/>
        </w:rPr>
        <w:t xml:space="preserve"> </w:t>
      </w:r>
      <w:r w:rsidRPr="00EF1298">
        <w:t>Phát biểu nào sau đây là đúng ?</w:t>
      </w:r>
    </w:p>
    <w:p w14:paraId="661F0855" w14:textId="105FCCED"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A.</w:t>
      </w:r>
      <w:r w:rsidRPr="00EF1298">
        <w:t xml:space="preserve"> Phân lân cung cấp </w:t>
      </w:r>
      <w:r w:rsidR="002B6995">
        <w:t>nitrogen</w:t>
      </w:r>
      <w:r w:rsidRPr="00EF1298">
        <w:t xml:space="preserve"> hóa hợp cho cây dưới dạng ion</w:t>
      </w:r>
      <w:r w:rsidR="002B6995" w:rsidRPr="002B6995">
        <w:rPr>
          <w:bCs/>
        </w:rPr>
        <w:t xml:space="preserve"> </w:t>
      </w:r>
      <w:r w:rsidR="002B6995" w:rsidRPr="00BD5F8C">
        <w:rPr>
          <w:bCs/>
        </w:rPr>
        <w:t>nitrate</w:t>
      </w:r>
      <w:r w:rsidRPr="00EF1298">
        <w:t xml:space="preserve"> (NO</w:t>
      </w:r>
      <w:r w:rsidRPr="00EF1298">
        <w:rPr>
          <w:vertAlign w:val="subscript"/>
        </w:rPr>
        <w:t>3</w:t>
      </w:r>
      <w:r w:rsidRPr="00EF1298">
        <w:rPr>
          <w:vertAlign w:val="superscript"/>
        </w:rPr>
        <w:t>-</w:t>
      </w:r>
      <w:r w:rsidRPr="00EF1298">
        <w:t xml:space="preserve">) và ion </w:t>
      </w:r>
      <w:r w:rsidR="002B6995">
        <w:rPr>
          <w:bCs/>
        </w:rPr>
        <w:t>a</w:t>
      </w:r>
      <w:r w:rsidR="002B6995" w:rsidRPr="00BD5F8C">
        <w:rPr>
          <w:bCs/>
        </w:rPr>
        <w:t>mmonium</w:t>
      </w:r>
      <w:r w:rsidRPr="00EF1298">
        <w:t xml:space="preserve"> (NH</w:t>
      </w:r>
      <w:r w:rsidRPr="00EF1298">
        <w:rPr>
          <w:vertAlign w:val="subscript"/>
        </w:rPr>
        <w:t>4</w:t>
      </w:r>
      <w:r w:rsidRPr="00EF1298">
        <w:rPr>
          <w:vertAlign w:val="superscript"/>
        </w:rPr>
        <w:t>+</w:t>
      </w:r>
      <w:r w:rsidRPr="00EF1298">
        <w:t>).</w:t>
      </w:r>
    </w:p>
    <w:p w14:paraId="4F8F9E90" w14:textId="1687219E"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B.</w:t>
      </w:r>
      <w:r w:rsidRPr="00EF1298">
        <w:t xml:space="preserve"> </w:t>
      </w:r>
      <w:r w:rsidR="002B6995">
        <w:rPr>
          <w:bCs/>
        </w:rPr>
        <w:t>A</w:t>
      </w:r>
      <w:r w:rsidR="002B6995" w:rsidRPr="000C7C62">
        <w:rPr>
          <w:bCs/>
        </w:rPr>
        <w:t>mmophos</w:t>
      </w:r>
      <w:r w:rsidRPr="00EF1298">
        <w:t xml:space="preserve"> là hỗn hợp các muối (NH</w:t>
      </w:r>
      <w:r w:rsidRPr="00EF1298">
        <w:rPr>
          <w:vertAlign w:val="subscript"/>
        </w:rPr>
        <w:t>4</w:t>
      </w:r>
      <w:r w:rsidRPr="00EF1298">
        <w:t>)</w:t>
      </w:r>
      <w:r w:rsidRPr="00EF1298">
        <w:rPr>
          <w:vertAlign w:val="subscript"/>
        </w:rPr>
        <w:t>2</w:t>
      </w:r>
      <w:r w:rsidRPr="00EF1298">
        <w:t>HPO</w:t>
      </w:r>
      <w:r w:rsidRPr="00EF1298">
        <w:rPr>
          <w:vertAlign w:val="subscript"/>
        </w:rPr>
        <w:t>4</w:t>
      </w:r>
      <w:r w:rsidRPr="00EF1298">
        <w:t xml:space="preserve"> và KNO</w:t>
      </w:r>
      <w:r w:rsidRPr="00EF1298">
        <w:rPr>
          <w:vertAlign w:val="subscript"/>
        </w:rPr>
        <w:t>3</w:t>
      </w:r>
      <w:r w:rsidR="002B6995" w:rsidRPr="00EF1298">
        <w:t>.</w:t>
      </w:r>
    </w:p>
    <w:p w14:paraId="53C2D38D" w14:textId="2E992F0F"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highlight w:val="yellow"/>
        </w:rPr>
        <w:t>C.</w:t>
      </w:r>
      <w:r w:rsidRPr="00EF1298">
        <w:rPr>
          <w:highlight w:val="yellow"/>
        </w:rPr>
        <w:t xml:space="preserve"> Phân hỗn hợp chứa </w:t>
      </w:r>
      <w:r w:rsidR="002B6995">
        <w:rPr>
          <w:highlight w:val="yellow"/>
        </w:rPr>
        <w:t>nitrogen,</w:t>
      </w:r>
      <w:r w:rsidRPr="00EF1298">
        <w:rPr>
          <w:highlight w:val="yellow"/>
        </w:rPr>
        <w:t xml:space="preserve"> </w:t>
      </w:r>
      <w:r w:rsidRPr="002B6995">
        <w:rPr>
          <w:highlight w:val="yellow"/>
        </w:rPr>
        <w:t>pho</w:t>
      </w:r>
      <w:r w:rsidR="002B6995" w:rsidRPr="002B6995">
        <w:rPr>
          <w:highlight w:val="yellow"/>
        </w:rPr>
        <w:t>s</w:t>
      </w:r>
      <w:r w:rsidRPr="002B6995">
        <w:rPr>
          <w:highlight w:val="yellow"/>
        </w:rPr>
        <w:t>pho</w:t>
      </w:r>
      <w:r w:rsidR="002B6995" w:rsidRPr="002B6995">
        <w:rPr>
          <w:highlight w:val="yellow"/>
        </w:rPr>
        <w:t>rus</w:t>
      </w:r>
      <w:r w:rsidRPr="002B6995">
        <w:rPr>
          <w:highlight w:val="yellow"/>
        </w:rPr>
        <w:t xml:space="preserve">, </w:t>
      </w:r>
      <w:r w:rsidR="002B6995" w:rsidRPr="002B6995">
        <w:rPr>
          <w:bCs/>
          <w:highlight w:val="yellow"/>
        </w:rPr>
        <w:t>potassium</w:t>
      </w:r>
      <w:r w:rsidRPr="002B6995">
        <w:rPr>
          <w:highlight w:val="yellow"/>
        </w:rPr>
        <w:t xml:space="preserve"> </w:t>
      </w:r>
      <w:r w:rsidRPr="00EF1298">
        <w:rPr>
          <w:highlight w:val="yellow"/>
        </w:rPr>
        <w:t>gọi chung là phân NPK</w:t>
      </w:r>
      <w:r w:rsidR="002B6995">
        <w:t>.</w:t>
      </w:r>
    </w:p>
    <w:p w14:paraId="743AAEDF" w14:textId="46FAE12D"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D.</w:t>
      </w:r>
      <w:r w:rsidRPr="00EF1298">
        <w:t xml:space="preserve"> P</w:t>
      </w:r>
      <w:r w:rsidR="002B6995">
        <w:t>h</w:t>
      </w:r>
      <w:r w:rsidRPr="00EF1298">
        <w:t xml:space="preserve">ân </w:t>
      </w:r>
      <w:r w:rsidR="002B6995">
        <w:rPr>
          <w:bCs/>
        </w:rPr>
        <w:t>u</w:t>
      </w:r>
      <w:r w:rsidR="002B6995" w:rsidRPr="00BD5F8C">
        <w:rPr>
          <w:bCs/>
        </w:rPr>
        <w:t>rea</w:t>
      </w:r>
      <w:r w:rsidRPr="00EF1298">
        <w:t xml:space="preserve"> có công thức là (NH</w:t>
      </w:r>
      <w:r w:rsidRPr="00EF1298">
        <w:rPr>
          <w:vertAlign w:val="subscript"/>
        </w:rPr>
        <w:t>4</w:t>
      </w:r>
      <w:r w:rsidRPr="00EF1298">
        <w:t>)</w:t>
      </w:r>
      <w:r w:rsidRPr="00EF1298">
        <w:rPr>
          <w:vertAlign w:val="subscript"/>
        </w:rPr>
        <w:t>2</w:t>
      </w:r>
      <w:r w:rsidRPr="00EF1298">
        <w:t>CO</w:t>
      </w:r>
      <w:r w:rsidRPr="00EF1298">
        <w:rPr>
          <w:vertAlign w:val="subscript"/>
        </w:rPr>
        <w:t>3</w:t>
      </w:r>
      <w:r w:rsidR="002B6995" w:rsidRPr="00EF1298">
        <w:t>.</w:t>
      </w:r>
    </w:p>
    <w:p w14:paraId="0A539B60" w14:textId="1494B093" w:rsidR="009E7421" w:rsidRPr="00EF1298" w:rsidRDefault="009E7421" w:rsidP="002B6995">
      <w:pPr>
        <w:tabs>
          <w:tab w:val="left" w:pos="360"/>
          <w:tab w:val="left" w:pos="2880"/>
          <w:tab w:val="left" w:pos="5310"/>
          <w:tab w:val="left" w:pos="7920"/>
        </w:tabs>
        <w:spacing w:after="0" w:line="276" w:lineRule="auto"/>
        <w:ind w:left="360" w:hanging="360"/>
        <w:jc w:val="both"/>
        <w:rPr>
          <w:rFonts w:ascii="Times New Roman" w:eastAsia="Times New Roman" w:hAnsi="Times New Roman" w:cs="Times New Roman"/>
          <w:sz w:val="24"/>
          <w:szCs w:val="24"/>
        </w:rPr>
      </w:pPr>
      <w:r w:rsidRPr="00EF1298">
        <w:rPr>
          <w:rFonts w:ascii="Times New Roman" w:hAnsi="Times New Roman" w:cs="Times New Roman"/>
          <w:b/>
          <w:color w:val="0000FF"/>
          <w:sz w:val="24"/>
          <w:szCs w:val="24"/>
        </w:rPr>
        <w:t xml:space="preserve">Câu </w:t>
      </w:r>
      <w:r w:rsidRPr="00EF1298">
        <w:rPr>
          <w:rFonts w:ascii="Times New Roman" w:eastAsia="Times New Roman" w:hAnsi="Times New Roman" w:cs="Times New Roman"/>
          <w:b/>
          <w:bCs/>
          <w:color w:val="0000FF"/>
          <w:sz w:val="24"/>
          <w:szCs w:val="24"/>
        </w:rPr>
        <w:t>1</w:t>
      </w:r>
      <w:r w:rsidR="002B6995">
        <w:rPr>
          <w:rFonts w:ascii="Times New Roman" w:eastAsia="Times New Roman" w:hAnsi="Times New Roman" w:cs="Times New Roman"/>
          <w:b/>
          <w:bCs/>
          <w:color w:val="0000FF"/>
          <w:sz w:val="24"/>
          <w:szCs w:val="24"/>
        </w:rPr>
        <w:t>2</w:t>
      </w:r>
      <w:r w:rsidRPr="00EF1298">
        <w:rPr>
          <w:rFonts w:ascii="Times New Roman" w:eastAsia="Times New Roman" w:hAnsi="Times New Roman" w:cs="Times New Roman"/>
          <w:b/>
          <w:bCs/>
          <w:color w:val="0000FF"/>
          <w:sz w:val="24"/>
          <w:szCs w:val="24"/>
        </w:rPr>
        <w:t xml:space="preserve">: </w:t>
      </w:r>
      <w:r w:rsidRPr="00EF1298">
        <w:rPr>
          <w:rFonts w:ascii="Times New Roman" w:eastAsia="Times New Roman" w:hAnsi="Times New Roman" w:cs="Times New Roman"/>
          <w:sz w:val="24"/>
          <w:szCs w:val="24"/>
        </w:rPr>
        <w:t>C</w:t>
      </w:r>
      <w:r w:rsidR="002B6995">
        <w:rPr>
          <w:rFonts w:ascii="Times New Roman" w:eastAsia="Times New Roman" w:hAnsi="Times New Roman" w:cs="Times New Roman"/>
          <w:sz w:val="24"/>
          <w:szCs w:val="24"/>
        </w:rPr>
        <w:t>ho</w:t>
      </w:r>
      <w:r w:rsidRPr="00EF1298">
        <w:rPr>
          <w:rFonts w:ascii="Times New Roman" w:eastAsia="Times New Roman" w:hAnsi="Times New Roman" w:cs="Times New Roman"/>
          <w:sz w:val="24"/>
          <w:szCs w:val="24"/>
        </w:rPr>
        <w:t xml:space="preserve"> dung dịch H</w:t>
      </w:r>
      <w:r w:rsidRPr="00EF1298">
        <w:rPr>
          <w:rFonts w:ascii="Times New Roman" w:eastAsia="Times New Roman" w:hAnsi="Times New Roman" w:cs="Times New Roman"/>
          <w:sz w:val="24"/>
          <w:szCs w:val="24"/>
          <w:vertAlign w:val="subscript"/>
        </w:rPr>
        <w:t>2</w:t>
      </w:r>
      <w:r w:rsidRPr="00EF1298">
        <w:rPr>
          <w:rFonts w:ascii="Times New Roman" w:eastAsia="Times New Roman" w:hAnsi="Times New Roman" w:cs="Times New Roman"/>
          <w:sz w:val="24"/>
          <w:szCs w:val="24"/>
        </w:rPr>
        <w:t>SO</w:t>
      </w:r>
      <w:r w:rsidRPr="00EF1298">
        <w:rPr>
          <w:rFonts w:ascii="Times New Roman" w:eastAsia="Times New Roman" w:hAnsi="Times New Roman" w:cs="Times New Roman"/>
          <w:sz w:val="24"/>
          <w:szCs w:val="24"/>
          <w:vertAlign w:val="subscript"/>
        </w:rPr>
        <w:t>4</w:t>
      </w:r>
      <w:r w:rsidRPr="00EF1298">
        <w:rPr>
          <w:rFonts w:ascii="Times New Roman" w:eastAsia="Times New Roman" w:hAnsi="Times New Roman" w:cs="Times New Roman"/>
          <w:sz w:val="24"/>
          <w:szCs w:val="24"/>
        </w:rPr>
        <w:t xml:space="preserve"> loãng tác dụng với chất X (một loại phân bón hóa học), thấy thoát ra khí không màu hóa nâu không khí. Mặt khác X tác dụng với dung dịch NaOH thì có khí mùi khai thoát ra.</w:t>
      </w:r>
    </w:p>
    <w:p w14:paraId="711B5874" w14:textId="62E77A78" w:rsidR="009E7421" w:rsidRPr="00EF1298" w:rsidRDefault="009E7421" w:rsidP="00406F9C">
      <w:pPr>
        <w:pStyle w:val="BodyText"/>
        <w:tabs>
          <w:tab w:val="left" w:pos="360"/>
          <w:tab w:val="left" w:pos="2880"/>
          <w:tab w:val="left" w:pos="5400"/>
          <w:tab w:val="left" w:pos="7920"/>
        </w:tabs>
        <w:spacing w:line="276" w:lineRule="auto"/>
        <w:ind w:left="360" w:hanging="360"/>
        <w:jc w:val="both"/>
      </w:pPr>
      <w:r w:rsidRPr="00EF1298">
        <w:tab/>
      </w:r>
      <w:r w:rsidRPr="00EF1298">
        <w:rPr>
          <w:b/>
        </w:rPr>
        <w:t>A.</w:t>
      </w:r>
      <w:r w:rsidRPr="00EF1298">
        <w:t xml:space="preserve"> </w:t>
      </w:r>
      <w:r w:rsidR="002B6995">
        <w:rPr>
          <w:bCs/>
        </w:rPr>
        <w:t>A</w:t>
      </w:r>
      <w:r w:rsidR="002B6995" w:rsidRPr="000C7C62">
        <w:rPr>
          <w:bCs/>
        </w:rPr>
        <w:t>mmophos</w:t>
      </w:r>
      <w:r w:rsidRPr="00EF1298">
        <w:t>.</w:t>
      </w:r>
      <w:r w:rsidRPr="00EF1298">
        <w:tab/>
      </w:r>
      <w:r w:rsidRPr="00EF1298">
        <w:rPr>
          <w:b/>
        </w:rPr>
        <w:t>B.</w:t>
      </w:r>
      <w:r w:rsidRPr="00EF1298">
        <w:t xml:space="preserve"> </w:t>
      </w:r>
      <w:r w:rsidR="002B6995">
        <w:t>U</w:t>
      </w:r>
      <w:r w:rsidRPr="00EF1298">
        <w:t>re</w:t>
      </w:r>
      <w:r w:rsidR="002B6995">
        <w:t>a.</w:t>
      </w:r>
      <w:r w:rsidR="00EF1298" w:rsidRPr="00EF1298">
        <w:tab/>
      </w:r>
      <w:r w:rsidRPr="00EF1298">
        <w:rPr>
          <w:b/>
        </w:rPr>
        <w:t xml:space="preserve">C. </w:t>
      </w:r>
      <w:r w:rsidR="00406F9C">
        <w:t xml:space="preserve">Sodium </w:t>
      </w:r>
      <w:r w:rsidRPr="00EF1298">
        <w:t>nitrat</w:t>
      </w:r>
      <w:r w:rsidR="00406F9C">
        <w:t>e</w:t>
      </w:r>
      <w:r w:rsidRPr="00EF1298">
        <w:tab/>
      </w:r>
      <w:r w:rsidRPr="00EF1298">
        <w:tab/>
      </w:r>
      <w:r w:rsidRPr="00EF1298">
        <w:rPr>
          <w:b/>
          <w:highlight w:val="yellow"/>
        </w:rPr>
        <w:t>D.</w:t>
      </w:r>
      <w:r w:rsidRPr="00EF1298">
        <w:rPr>
          <w:highlight w:val="yellow"/>
        </w:rPr>
        <w:t xml:space="preserve"> </w:t>
      </w:r>
      <w:r w:rsidR="00406F9C" w:rsidRPr="00406F9C">
        <w:rPr>
          <w:color w:val="000000"/>
          <w:highlight w:val="yellow"/>
          <w:lang w:val="fr-FR"/>
        </w:rPr>
        <w:t>Ammonium nitrate</w:t>
      </w:r>
      <w:r w:rsidR="00406F9C" w:rsidRPr="00EF1298">
        <w:rPr>
          <w:color w:val="000000"/>
          <w:lang w:val="fr-FR"/>
        </w:rPr>
        <w:t xml:space="preserve">      </w:t>
      </w:r>
    </w:p>
    <w:p w14:paraId="7F370933" w14:textId="1ABFF940" w:rsidR="002B6995" w:rsidRPr="00EF1298" w:rsidRDefault="002B6995" w:rsidP="002B6995">
      <w:pPr>
        <w:tabs>
          <w:tab w:val="left" w:pos="0"/>
          <w:tab w:val="left" w:pos="567"/>
          <w:tab w:val="left" w:pos="720"/>
          <w:tab w:val="left" w:pos="2835"/>
          <w:tab w:val="left" w:pos="5529"/>
          <w:tab w:val="left" w:pos="8222"/>
          <w:tab w:val="left" w:pos="8505"/>
        </w:tabs>
        <w:spacing w:after="0" w:line="276" w:lineRule="auto"/>
        <w:jc w:val="both"/>
        <w:rPr>
          <w:rFonts w:ascii="Times New Roman" w:hAnsi="Times New Roman" w:cs="Times New Roman"/>
          <w:color w:val="000000"/>
          <w:sz w:val="24"/>
          <w:szCs w:val="24"/>
        </w:rPr>
      </w:pPr>
      <w:r w:rsidRPr="00EF1298">
        <w:rPr>
          <w:rFonts w:ascii="Times New Roman" w:hAnsi="Times New Roman" w:cs="Times New Roman"/>
          <w:b/>
          <w:color w:val="0000FF"/>
          <w:sz w:val="24"/>
          <w:szCs w:val="24"/>
          <w:lang w:val="es-ES"/>
        </w:rPr>
        <w:t>Câu 1</w:t>
      </w:r>
      <w:r>
        <w:rPr>
          <w:rFonts w:ascii="Times New Roman" w:hAnsi="Times New Roman" w:cs="Times New Roman"/>
          <w:b/>
          <w:color w:val="0000FF"/>
          <w:sz w:val="24"/>
          <w:szCs w:val="24"/>
          <w:lang w:val="es-ES"/>
        </w:rPr>
        <w:t>3</w:t>
      </w:r>
      <w:r w:rsidRPr="00EF1298">
        <w:rPr>
          <w:rFonts w:ascii="Times New Roman" w:hAnsi="Times New Roman" w:cs="Times New Roman"/>
          <w:b/>
          <w:color w:val="0000FF"/>
          <w:sz w:val="24"/>
          <w:szCs w:val="24"/>
          <w:lang w:val="es-ES"/>
        </w:rPr>
        <w:t>:</w:t>
      </w:r>
      <w:r w:rsidRPr="00EF1298">
        <w:rPr>
          <w:rFonts w:ascii="Times New Roman" w:hAnsi="Times New Roman" w:cs="Times New Roman"/>
          <w:b/>
          <w:sz w:val="24"/>
          <w:szCs w:val="24"/>
          <w:lang w:val="es-ES"/>
        </w:rPr>
        <w:t xml:space="preserve"> </w:t>
      </w:r>
      <w:r w:rsidRPr="00EF1298">
        <w:rPr>
          <w:rFonts w:ascii="Times New Roman" w:hAnsi="Times New Roman" w:cs="Times New Roman"/>
          <w:color w:val="000000"/>
          <w:sz w:val="24"/>
          <w:szCs w:val="24"/>
        </w:rPr>
        <w:t xml:space="preserve">Loại phân bón nào có hàm lượng </w:t>
      </w:r>
      <w:r w:rsidR="00DF550A">
        <w:rPr>
          <w:rFonts w:ascii="Times New Roman" w:hAnsi="Times New Roman" w:cs="Times New Roman"/>
          <w:color w:val="000000"/>
          <w:sz w:val="24"/>
          <w:szCs w:val="24"/>
        </w:rPr>
        <w:t>n</w:t>
      </w:r>
      <w:r>
        <w:rPr>
          <w:rFonts w:ascii="Times New Roman" w:hAnsi="Times New Roman" w:cs="Times New Roman"/>
          <w:color w:val="000000"/>
          <w:sz w:val="24"/>
          <w:szCs w:val="24"/>
        </w:rPr>
        <w:t>itrogen</w:t>
      </w:r>
      <w:r w:rsidRPr="00EF1298">
        <w:rPr>
          <w:rFonts w:ascii="Times New Roman" w:hAnsi="Times New Roman" w:cs="Times New Roman"/>
          <w:color w:val="000000"/>
          <w:sz w:val="24"/>
          <w:szCs w:val="24"/>
        </w:rPr>
        <w:t xml:space="preserve"> cao nhất :</w:t>
      </w:r>
    </w:p>
    <w:p w14:paraId="7D68D8A5" w14:textId="5CC2D716" w:rsidR="002B6995" w:rsidRPr="002B6995" w:rsidRDefault="002B6995" w:rsidP="00BD6B54">
      <w:pPr>
        <w:tabs>
          <w:tab w:val="left" w:pos="0"/>
          <w:tab w:val="left" w:pos="360"/>
          <w:tab w:val="left" w:pos="2880"/>
          <w:tab w:val="left" w:pos="5400"/>
          <w:tab w:val="left" w:pos="7920"/>
          <w:tab w:val="left" w:pos="8505"/>
        </w:tabs>
        <w:spacing w:after="0" w:line="276" w:lineRule="auto"/>
        <w:jc w:val="both"/>
        <w:rPr>
          <w:rFonts w:ascii="Times New Roman" w:hAnsi="Times New Roman" w:cs="Times New Roman"/>
          <w:color w:val="000000"/>
          <w:sz w:val="24"/>
          <w:szCs w:val="24"/>
          <w:lang w:val="fr-FR"/>
        </w:rPr>
      </w:pPr>
      <w:r>
        <w:rPr>
          <w:rFonts w:ascii="Times New Roman" w:hAnsi="Times New Roman" w:cs="Times New Roman"/>
          <w:b/>
          <w:color w:val="000000"/>
          <w:sz w:val="24"/>
          <w:szCs w:val="24"/>
          <w:lang w:val="fr-FR"/>
        </w:rPr>
        <w:tab/>
      </w:r>
      <w:r w:rsidRPr="00EF1298">
        <w:rPr>
          <w:rFonts w:ascii="Times New Roman" w:hAnsi="Times New Roman" w:cs="Times New Roman"/>
          <w:b/>
          <w:color w:val="000000"/>
          <w:sz w:val="24"/>
          <w:szCs w:val="24"/>
          <w:lang w:val="fr-FR"/>
        </w:rPr>
        <w:t>A.</w:t>
      </w:r>
      <w:r w:rsidRPr="00EF1298">
        <w:rPr>
          <w:rFonts w:ascii="Times New Roman" w:hAnsi="Times New Roman" w:cs="Times New Roman"/>
          <w:color w:val="000000"/>
          <w:sz w:val="24"/>
          <w:szCs w:val="24"/>
          <w:lang w:val="fr-FR"/>
        </w:rPr>
        <w:t xml:space="preserve"> </w:t>
      </w:r>
      <w:r w:rsidR="00406F9C">
        <w:rPr>
          <w:rFonts w:ascii="Times New Roman" w:hAnsi="Times New Roman" w:cs="Times New Roman"/>
          <w:color w:val="000000"/>
          <w:sz w:val="24"/>
          <w:szCs w:val="24"/>
          <w:lang w:val="fr-FR"/>
        </w:rPr>
        <w:t>Calcium</w:t>
      </w:r>
      <w:r w:rsidRPr="00EF1298">
        <w:rPr>
          <w:rFonts w:ascii="Times New Roman" w:hAnsi="Times New Roman" w:cs="Times New Roman"/>
          <w:color w:val="000000"/>
          <w:sz w:val="24"/>
          <w:szCs w:val="24"/>
          <w:lang w:val="fr-FR"/>
        </w:rPr>
        <w:t xml:space="preserve"> nitrat</w:t>
      </w:r>
      <w:r w:rsidR="00406F9C">
        <w:rPr>
          <w:rFonts w:ascii="Times New Roman" w:hAnsi="Times New Roman" w:cs="Times New Roman"/>
          <w:color w:val="000000"/>
          <w:sz w:val="24"/>
          <w:szCs w:val="24"/>
          <w:lang w:val="fr-FR"/>
        </w:rPr>
        <w:t>e</w:t>
      </w:r>
      <w:r w:rsidRPr="00EF1298">
        <w:rPr>
          <w:rFonts w:ascii="Times New Roman" w:hAnsi="Times New Roman" w:cs="Times New Roman"/>
          <w:color w:val="000000"/>
          <w:sz w:val="24"/>
          <w:szCs w:val="24"/>
          <w:lang w:val="fr-FR"/>
        </w:rPr>
        <w:t xml:space="preserve">     </w:t>
      </w:r>
      <w:r w:rsidRPr="00EF1298">
        <w:rPr>
          <w:rFonts w:ascii="Times New Roman" w:hAnsi="Times New Roman" w:cs="Times New Roman"/>
          <w:color w:val="000000"/>
          <w:sz w:val="24"/>
          <w:szCs w:val="24"/>
          <w:lang w:val="vi-VN"/>
        </w:rPr>
        <w:tab/>
      </w:r>
      <w:r w:rsidRPr="00EF1298">
        <w:rPr>
          <w:rFonts w:ascii="Times New Roman" w:hAnsi="Times New Roman" w:cs="Times New Roman"/>
          <w:b/>
          <w:color w:val="000000"/>
          <w:sz w:val="24"/>
          <w:szCs w:val="24"/>
          <w:lang w:val="fr-FR"/>
        </w:rPr>
        <w:t>B.</w:t>
      </w:r>
      <w:r w:rsidRPr="00EF1298">
        <w:rPr>
          <w:rFonts w:ascii="Times New Roman" w:hAnsi="Times New Roman" w:cs="Times New Roman"/>
          <w:color w:val="000000"/>
          <w:sz w:val="24"/>
          <w:szCs w:val="24"/>
          <w:lang w:val="fr-FR"/>
        </w:rPr>
        <w:t xml:space="preserve"> </w:t>
      </w:r>
      <w:r w:rsidR="00406F9C">
        <w:rPr>
          <w:rFonts w:ascii="Times New Roman" w:hAnsi="Times New Roman" w:cs="Times New Roman"/>
          <w:color w:val="000000"/>
          <w:sz w:val="24"/>
          <w:szCs w:val="24"/>
          <w:lang w:val="fr-FR"/>
        </w:rPr>
        <w:t>A</w:t>
      </w:r>
      <w:r w:rsidRPr="00EF1298">
        <w:rPr>
          <w:rFonts w:ascii="Times New Roman" w:hAnsi="Times New Roman" w:cs="Times New Roman"/>
          <w:color w:val="000000"/>
          <w:sz w:val="24"/>
          <w:szCs w:val="24"/>
          <w:lang w:val="fr-FR"/>
        </w:rPr>
        <w:t>m</w:t>
      </w:r>
      <w:r w:rsidR="00406F9C">
        <w:rPr>
          <w:rFonts w:ascii="Times New Roman" w:hAnsi="Times New Roman" w:cs="Times New Roman"/>
          <w:color w:val="000000"/>
          <w:sz w:val="24"/>
          <w:szCs w:val="24"/>
          <w:lang w:val="fr-FR"/>
        </w:rPr>
        <w:t>m</w:t>
      </w:r>
      <w:r w:rsidRPr="00EF1298">
        <w:rPr>
          <w:rFonts w:ascii="Times New Roman" w:hAnsi="Times New Roman" w:cs="Times New Roman"/>
          <w:color w:val="000000"/>
          <w:sz w:val="24"/>
          <w:szCs w:val="24"/>
          <w:lang w:val="fr-FR"/>
        </w:rPr>
        <w:t>oni</w:t>
      </w:r>
      <w:r w:rsidR="00406F9C">
        <w:rPr>
          <w:rFonts w:ascii="Times New Roman" w:hAnsi="Times New Roman" w:cs="Times New Roman"/>
          <w:color w:val="000000"/>
          <w:sz w:val="24"/>
          <w:szCs w:val="24"/>
          <w:lang w:val="fr-FR"/>
        </w:rPr>
        <w:t>um</w:t>
      </w:r>
      <w:r w:rsidRPr="00EF1298">
        <w:rPr>
          <w:rFonts w:ascii="Times New Roman" w:hAnsi="Times New Roman" w:cs="Times New Roman"/>
          <w:color w:val="000000"/>
          <w:sz w:val="24"/>
          <w:szCs w:val="24"/>
          <w:lang w:val="fr-FR"/>
        </w:rPr>
        <w:t xml:space="preserve"> nitrat</w:t>
      </w:r>
      <w:r w:rsidR="00406F9C">
        <w:rPr>
          <w:rFonts w:ascii="Times New Roman" w:hAnsi="Times New Roman" w:cs="Times New Roman"/>
          <w:color w:val="000000"/>
          <w:sz w:val="24"/>
          <w:szCs w:val="24"/>
          <w:lang w:val="fr-FR"/>
        </w:rPr>
        <w:t>e</w:t>
      </w:r>
      <w:r w:rsidR="00BD6B54">
        <w:rPr>
          <w:rFonts w:ascii="Times New Roman" w:hAnsi="Times New Roman" w:cs="Times New Roman"/>
          <w:color w:val="000000"/>
          <w:sz w:val="24"/>
          <w:szCs w:val="24"/>
          <w:lang w:val="fr-FR"/>
        </w:rPr>
        <w:t xml:space="preserve">  </w:t>
      </w:r>
      <w:r w:rsidR="00BD6B54">
        <w:rPr>
          <w:rFonts w:ascii="Times New Roman" w:hAnsi="Times New Roman" w:cs="Times New Roman"/>
          <w:color w:val="000000"/>
          <w:sz w:val="24"/>
          <w:szCs w:val="24"/>
          <w:lang w:val="fr-FR"/>
        </w:rPr>
        <w:tab/>
      </w:r>
      <w:r w:rsidRPr="00EF1298">
        <w:rPr>
          <w:rFonts w:ascii="Times New Roman" w:hAnsi="Times New Roman" w:cs="Times New Roman"/>
          <w:b/>
          <w:color w:val="000000"/>
          <w:sz w:val="24"/>
          <w:szCs w:val="24"/>
          <w:lang w:val="fr-FR"/>
        </w:rPr>
        <w:t>C.</w:t>
      </w:r>
      <w:r w:rsidRPr="00EF1298">
        <w:rPr>
          <w:rFonts w:ascii="Times New Roman" w:hAnsi="Times New Roman" w:cs="Times New Roman"/>
          <w:color w:val="000000"/>
          <w:sz w:val="24"/>
          <w:szCs w:val="24"/>
          <w:lang w:val="fr-FR"/>
        </w:rPr>
        <w:t xml:space="preserve"> </w:t>
      </w:r>
      <w:r w:rsidR="00406F9C">
        <w:rPr>
          <w:rFonts w:ascii="Times New Roman" w:hAnsi="Times New Roman" w:cs="Times New Roman"/>
          <w:color w:val="000000"/>
          <w:sz w:val="24"/>
          <w:szCs w:val="24"/>
          <w:lang w:val="fr-FR"/>
        </w:rPr>
        <w:t>A</w:t>
      </w:r>
      <w:r w:rsidRPr="00EF1298">
        <w:rPr>
          <w:rFonts w:ascii="Times New Roman" w:hAnsi="Times New Roman" w:cs="Times New Roman"/>
          <w:color w:val="000000"/>
          <w:sz w:val="24"/>
          <w:szCs w:val="24"/>
          <w:lang w:val="fr-FR"/>
        </w:rPr>
        <w:t>m</w:t>
      </w:r>
      <w:r w:rsidR="00406F9C">
        <w:rPr>
          <w:rFonts w:ascii="Times New Roman" w:hAnsi="Times New Roman" w:cs="Times New Roman"/>
          <w:color w:val="000000"/>
          <w:sz w:val="24"/>
          <w:szCs w:val="24"/>
          <w:lang w:val="fr-FR"/>
        </w:rPr>
        <w:t>m</w:t>
      </w:r>
      <w:r w:rsidRPr="00EF1298">
        <w:rPr>
          <w:rFonts w:ascii="Times New Roman" w:hAnsi="Times New Roman" w:cs="Times New Roman"/>
          <w:color w:val="000000"/>
          <w:sz w:val="24"/>
          <w:szCs w:val="24"/>
          <w:lang w:val="fr-FR"/>
        </w:rPr>
        <w:t>opho</w:t>
      </w:r>
      <w:r w:rsidR="00406F9C">
        <w:rPr>
          <w:rFonts w:ascii="Times New Roman" w:hAnsi="Times New Roman" w:cs="Times New Roman"/>
          <w:color w:val="000000"/>
          <w:sz w:val="24"/>
          <w:szCs w:val="24"/>
          <w:lang w:val="fr-FR"/>
        </w:rPr>
        <w:t>s</w:t>
      </w:r>
      <w:r w:rsidRPr="00EF1298">
        <w:rPr>
          <w:rFonts w:ascii="Times New Roman" w:hAnsi="Times New Roman" w:cs="Times New Roman"/>
          <w:color w:val="000000"/>
          <w:sz w:val="24"/>
          <w:szCs w:val="24"/>
          <w:lang w:val="fr-FR"/>
        </w:rPr>
        <w:t xml:space="preserve">      </w:t>
      </w:r>
      <w:r w:rsidRPr="00EF1298">
        <w:rPr>
          <w:rFonts w:ascii="Times New Roman" w:hAnsi="Times New Roman" w:cs="Times New Roman"/>
          <w:color w:val="000000"/>
          <w:sz w:val="24"/>
          <w:szCs w:val="24"/>
          <w:lang w:val="vi-VN"/>
        </w:rPr>
        <w:tab/>
      </w:r>
      <w:r w:rsidRPr="002B6995">
        <w:rPr>
          <w:rFonts w:ascii="Times New Roman" w:hAnsi="Times New Roman" w:cs="Times New Roman"/>
          <w:b/>
          <w:color w:val="000000"/>
          <w:sz w:val="24"/>
          <w:szCs w:val="24"/>
          <w:highlight w:val="yellow"/>
          <w:lang w:val="fr-FR"/>
        </w:rPr>
        <w:t>D.</w:t>
      </w:r>
      <w:r w:rsidRPr="002B6995">
        <w:rPr>
          <w:rFonts w:ascii="Times New Roman" w:hAnsi="Times New Roman" w:cs="Times New Roman"/>
          <w:color w:val="000000"/>
          <w:sz w:val="24"/>
          <w:szCs w:val="24"/>
          <w:highlight w:val="yellow"/>
          <w:lang w:val="fr-FR"/>
        </w:rPr>
        <w:t xml:space="preserve"> Urea.</w:t>
      </w:r>
    </w:p>
    <w:p w14:paraId="0BBB7423" w14:textId="2178B804" w:rsidR="00364BAB" w:rsidRPr="00EF1298" w:rsidRDefault="000D2131" w:rsidP="002B6995">
      <w:pPr>
        <w:tabs>
          <w:tab w:val="left" w:pos="1701"/>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b/>
          <w:color w:val="0000FF"/>
          <w:sz w:val="24"/>
          <w:szCs w:val="24"/>
          <w:lang w:val="es-ES"/>
        </w:rPr>
        <w:t xml:space="preserve">Câu </w:t>
      </w:r>
      <w:r w:rsidR="002B6995">
        <w:rPr>
          <w:rFonts w:ascii="Times New Roman" w:hAnsi="Times New Roman" w:cs="Times New Roman"/>
          <w:b/>
          <w:color w:val="0000FF"/>
          <w:sz w:val="24"/>
          <w:szCs w:val="24"/>
          <w:lang w:val="es-ES"/>
        </w:rPr>
        <w:t>14</w:t>
      </w:r>
      <w:r w:rsidRPr="00EF1298">
        <w:rPr>
          <w:rFonts w:ascii="Times New Roman" w:hAnsi="Times New Roman" w:cs="Times New Roman"/>
          <w:b/>
          <w:color w:val="0000FF"/>
          <w:sz w:val="24"/>
          <w:szCs w:val="24"/>
          <w:lang w:val="es-ES"/>
        </w:rPr>
        <w:t>:</w:t>
      </w:r>
      <w:r w:rsidRPr="00EF1298">
        <w:rPr>
          <w:rFonts w:ascii="Times New Roman" w:hAnsi="Times New Roman" w:cs="Times New Roman"/>
          <w:b/>
          <w:sz w:val="24"/>
          <w:szCs w:val="24"/>
          <w:lang w:val="es-ES"/>
        </w:rPr>
        <w:t xml:space="preserve"> </w:t>
      </w:r>
      <w:r w:rsidR="00364BAB" w:rsidRPr="00EF1298">
        <w:rPr>
          <w:rFonts w:ascii="Times New Roman" w:hAnsi="Times New Roman" w:cs="Times New Roman"/>
          <w:sz w:val="24"/>
          <w:szCs w:val="24"/>
        </w:rPr>
        <w:t>Để sản xuất phân lân nung chảy, người ta nung hỗn hợp X ở nhiệt độ trên 1000</w:t>
      </w:r>
      <w:r w:rsidR="00364BAB" w:rsidRPr="00EF1298">
        <w:rPr>
          <w:rFonts w:ascii="Times New Roman" w:hAnsi="Times New Roman" w:cs="Times New Roman"/>
          <w:sz w:val="24"/>
          <w:szCs w:val="24"/>
          <w:vertAlign w:val="superscript"/>
        </w:rPr>
        <w:t>o</w:t>
      </w:r>
      <w:r w:rsidR="00364BAB" w:rsidRPr="00EF1298">
        <w:rPr>
          <w:rFonts w:ascii="Times New Roman" w:hAnsi="Times New Roman" w:cs="Times New Roman"/>
          <w:sz w:val="24"/>
          <w:szCs w:val="24"/>
        </w:rPr>
        <w:t xml:space="preserve">C trong lò đứng. Sản phẩm nóng chảy từ lò đi ra được làm nguội nhanh bằng nước để khối chất bị vỡ thành các hạt vụn, sau đó sấy khô và nghiền thành bột. X gồm </w:t>
      </w:r>
    </w:p>
    <w:p w14:paraId="316318D0" w14:textId="3001DF6A" w:rsidR="00364BAB" w:rsidRPr="00EF1298" w:rsidRDefault="00364BAB" w:rsidP="0066740E">
      <w:pPr>
        <w:tabs>
          <w:tab w:val="left" w:pos="360"/>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sz w:val="24"/>
          <w:szCs w:val="24"/>
        </w:rPr>
        <w:t xml:space="preserve">  </w:t>
      </w:r>
      <w:r w:rsidR="0066740E">
        <w:rPr>
          <w:rFonts w:ascii="Times New Roman" w:hAnsi="Times New Roman" w:cs="Times New Roman"/>
          <w:sz w:val="24"/>
          <w:szCs w:val="24"/>
        </w:rPr>
        <w:tab/>
      </w:r>
      <w:r w:rsidRPr="00EF1298">
        <w:rPr>
          <w:rFonts w:ascii="Times New Roman" w:hAnsi="Times New Roman" w:cs="Times New Roman"/>
          <w:b/>
          <w:color w:val="0000FF"/>
          <w:sz w:val="24"/>
          <w:szCs w:val="24"/>
        </w:rPr>
        <w:t xml:space="preserve">A. </w:t>
      </w:r>
      <w:r w:rsidRPr="00EF1298">
        <w:rPr>
          <w:rFonts w:ascii="Times New Roman" w:hAnsi="Times New Roman" w:cs="Times New Roman"/>
          <w:sz w:val="24"/>
          <w:szCs w:val="24"/>
        </w:rPr>
        <w:t>apatit</w:t>
      </w:r>
      <w:r w:rsidR="0066740E">
        <w:rPr>
          <w:rFonts w:ascii="Times New Roman" w:hAnsi="Times New Roman" w:cs="Times New Roman"/>
          <w:sz w:val="24"/>
          <w:szCs w:val="24"/>
        </w:rPr>
        <w:t>e</w:t>
      </w:r>
      <w:r w:rsidRPr="00EF1298">
        <w:rPr>
          <w:rFonts w:ascii="Times New Roman" w:hAnsi="Times New Roman" w:cs="Times New Roman"/>
          <w:sz w:val="24"/>
          <w:szCs w:val="24"/>
        </w:rPr>
        <w:t>: Ca</w:t>
      </w:r>
      <w:r w:rsidRPr="00EF1298">
        <w:rPr>
          <w:rFonts w:ascii="Times New Roman" w:hAnsi="Times New Roman" w:cs="Times New Roman"/>
          <w:sz w:val="24"/>
          <w:szCs w:val="24"/>
          <w:vertAlign w:val="subscript"/>
        </w:rPr>
        <w:t>5</w:t>
      </w:r>
      <w:r w:rsidRPr="00EF1298">
        <w:rPr>
          <w:rFonts w:ascii="Times New Roman" w:hAnsi="Times New Roman" w:cs="Times New Roman"/>
          <w:sz w:val="24"/>
          <w:szCs w:val="24"/>
        </w:rPr>
        <w:t>F(PO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 đá vôi: CaCO</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 xml:space="preserve"> và than cốc: C </w:t>
      </w:r>
    </w:p>
    <w:p w14:paraId="41BBC2F2" w14:textId="217E68A2" w:rsidR="00364BAB" w:rsidRPr="00EF1298" w:rsidRDefault="00364BAB" w:rsidP="0066740E">
      <w:pPr>
        <w:tabs>
          <w:tab w:val="left" w:pos="360"/>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sz w:val="24"/>
          <w:szCs w:val="24"/>
        </w:rPr>
        <w:t xml:space="preserve">  </w:t>
      </w:r>
      <w:r w:rsidR="0066740E">
        <w:rPr>
          <w:rFonts w:ascii="Times New Roman" w:hAnsi="Times New Roman" w:cs="Times New Roman"/>
          <w:sz w:val="24"/>
          <w:szCs w:val="24"/>
        </w:rPr>
        <w:tab/>
      </w:r>
      <w:r w:rsidRPr="00EF1298">
        <w:rPr>
          <w:rFonts w:ascii="Times New Roman" w:hAnsi="Times New Roman" w:cs="Times New Roman"/>
          <w:b/>
          <w:color w:val="0000FF"/>
          <w:sz w:val="24"/>
          <w:szCs w:val="24"/>
        </w:rPr>
        <w:t xml:space="preserve">B. </w:t>
      </w:r>
      <w:r w:rsidR="00B74FA6">
        <w:rPr>
          <w:rFonts w:ascii="Times New Roman" w:hAnsi="Times New Roman" w:cs="Times New Roman"/>
          <w:sz w:val="24"/>
          <w:szCs w:val="24"/>
        </w:rPr>
        <w:t>phosphor</w:t>
      </w:r>
      <w:r w:rsidRPr="00EF1298">
        <w:rPr>
          <w:rFonts w:ascii="Times New Roman" w:hAnsi="Times New Roman" w:cs="Times New Roman"/>
          <w:sz w:val="24"/>
          <w:szCs w:val="24"/>
        </w:rPr>
        <w:t>it</w:t>
      </w:r>
      <w:r w:rsidR="00605ABC">
        <w:rPr>
          <w:rFonts w:ascii="Times New Roman" w:hAnsi="Times New Roman" w:cs="Times New Roman"/>
          <w:sz w:val="24"/>
          <w:szCs w:val="24"/>
        </w:rPr>
        <w:t>e</w:t>
      </w:r>
      <w:r w:rsidRPr="00EF1298">
        <w:rPr>
          <w:rFonts w:ascii="Times New Roman" w:hAnsi="Times New Roman" w:cs="Times New Roman"/>
          <w:sz w:val="24"/>
          <w:szCs w:val="24"/>
        </w:rPr>
        <w:t>: Ca</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(PO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 đá vôi: CaCO</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 xml:space="preserve"> và than cốc: C </w:t>
      </w:r>
    </w:p>
    <w:p w14:paraId="5B32A085" w14:textId="52E4AF3D" w:rsidR="00364BAB" w:rsidRPr="0066740E" w:rsidRDefault="00364BAB" w:rsidP="0066740E">
      <w:pPr>
        <w:tabs>
          <w:tab w:val="left" w:pos="360"/>
          <w:tab w:val="left" w:pos="3261"/>
          <w:tab w:val="left" w:pos="4253"/>
        </w:tabs>
        <w:spacing w:after="0" w:line="276" w:lineRule="auto"/>
        <w:ind w:left="5"/>
        <w:jc w:val="both"/>
        <w:rPr>
          <w:rFonts w:ascii="Times New Roman" w:hAnsi="Times New Roman" w:cs="Times New Roman"/>
          <w:color w:val="FF0000"/>
          <w:sz w:val="24"/>
          <w:szCs w:val="24"/>
        </w:rPr>
      </w:pPr>
      <w:r w:rsidRPr="0066740E">
        <w:rPr>
          <w:rFonts w:ascii="Times New Roman" w:hAnsi="Times New Roman" w:cs="Times New Roman"/>
          <w:color w:val="FF0000"/>
          <w:sz w:val="24"/>
          <w:szCs w:val="24"/>
        </w:rPr>
        <w:t xml:space="preserve">  </w:t>
      </w:r>
      <w:r w:rsidR="0066740E" w:rsidRPr="0066740E">
        <w:rPr>
          <w:rFonts w:ascii="Times New Roman" w:hAnsi="Times New Roman" w:cs="Times New Roman"/>
          <w:sz w:val="24"/>
          <w:szCs w:val="24"/>
        </w:rPr>
        <w:tab/>
      </w:r>
      <w:r w:rsidRPr="0066740E">
        <w:rPr>
          <w:rFonts w:ascii="Times New Roman" w:hAnsi="Times New Roman" w:cs="Times New Roman"/>
          <w:b/>
          <w:sz w:val="24"/>
          <w:szCs w:val="24"/>
          <w:highlight w:val="yellow"/>
        </w:rPr>
        <w:t xml:space="preserve">C. </w:t>
      </w:r>
      <w:r w:rsidRPr="0066740E">
        <w:rPr>
          <w:rFonts w:ascii="Times New Roman" w:hAnsi="Times New Roman" w:cs="Times New Roman"/>
          <w:sz w:val="24"/>
          <w:szCs w:val="24"/>
          <w:highlight w:val="yellow"/>
        </w:rPr>
        <w:t>apatit</w:t>
      </w:r>
      <w:r w:rsidR="0066740E">
        <w:rPr>
          <w:rFonts w:ascii="Times New Roman" w:hAnsi="Times New Roman" w:cs="Times New Roman"/>
          <w:sz w:val="24"/>
          <w:szCs w:val="24"/>
          <w:highlight w:val="yellow"/>
        </w:rPr>
        <w:t>e</w:t>
      </w:r>
      <w:r w:rsidRPr="0066740E">
        <w:rPr>
          <w:rFonts w:ascii="Times New Roman" w:hAnsi="Times New Roman" w:cs="Times New Roman"/>
          <w:sz w:val="24"/>
          <w:szCs w:val="24"/>
          <w:highlight w:val="yellow"/>
        </w:rPr>
        <w:t>: Ca</w:t>
      </w:r>
      <w:r w:rsidRPr="0066740E">
        <w:rPr>
          <w:rFonts w:ascii="Times New Roman" w:hAnsi="Times New Roman" w:cs="Times New Roman"/>
          <w:sz w:val="24"/>
          <w:szCs w:val="24"/>
          <w:highlight w:val="yellow"/>
          <w:vertAlign w:val="subscript"/>
        </w:rPr>
        <w:t>5</w:t>
      </w:r>
      <w:r w:rsidRPr="0066740E">
        <w:rPr>
          <w:rFonts w:ascii="Times New Roman" w:hAnsi="Times New Roman" w:cs="Times New Roman"/>
          <w:sz w:val="24"/>
          <w:szCs w:val="24"/>
          <w:highlight w:val="yellow"/>
        </w:rPr>
        <w:t>F(PO</w:t>
      </w:r>
      <w:r w:rsidRPr="0066740E">
        <w:rPr>
          <w:rFonts w:ascii="Times New Roman" w:hAnsi="Times New Roman" w:cs="Times New Roman"/>
          <w:sz w:val="24"/>
          <w:szCs w:val="24"/>
          <w:highlight w:val="yellow"/>
          <w:vertAlign w:val="subscript"/>
        </w:rPr>
        <w:t>4</w:t>
      </w:r>
      <w:r w:rsidRPr="0066740E">
        <w:rPr>
          <w:rFonts w:ascii="Times New Roman" w:hAnsi="Times New Roman" w:cs="Times New Roman"/>
          <w:sz w:val="24"/>
          <w:szCs w:val="24"/>
          <w:highlight w:val="yellow"/>
        </w:rPr>
        <w:t>)</w:t>
      </w:r>
      <w:r w:rsidRPr="0066740E">
        <w:rPr>
          <w:rFonts w:ascii="Times New Roman" w:hAnsi="Times New Roman" w:cs="Times New Roman"/>
          <w:sz w:val="24"/>
          <w:szCs w:val="24"/>
          <w:highlight w:val="yellow"/>
          <w:vertAlign w:val="subscript"/>
        </w:rPr>
        <w:t>3</w:t>
      </w:r>
      <w:r w:rsidRPr="0066740E">
        <w:rPr>
          <w:rFonts w:ascii="Times New Roman" w:hAnsi="Times New Roman" w:cs="Times New Roman"/>
          <w:sz w:val="24"/>
          <w:szCs w:val="24"/>
          <w:highlight w:val="yellow"/>
        </w:rPr>
        <w:t>, đá xà vân: MgSiO</w:t>
      </w:r>
      <w:r w:rsidRPr="0066740E">
        <w:rPr>
          <w:rFonts w:ascii="Times New Roman" w:hAnsi="Times New Roman" w:cs="Times New Roman"/>
          <w:sz w:val="24"/>
          <w:szCs w:val="24"/>
          <w:highlight w:val="yellow"/>
          <w:vertAlign w:val="subscript"/>
        </w:rPr>
        <w:t>3</w:t>
      </w:r>
      <w:r w:rsidRPr="0066740E">
        <w:rPr>
          <w:rFonts w:ascii="Times New Roman" w:hAnsi="Times New Roman" w:cs="Times New Roman"/>
          <w:sz w:val="24"/>
          <w:szCs w:val="24"/>
          <w:highlight w:val="yellow"/>
        </w:rPr>
        <w:t xml:space="preserve"> và than cốc: C</w:t>
      </w:r>
      <w:r w:rsidRPr="0066740E">
        <w:rPr>
          <w:rFonts w:ascii="Times New Roman" w:hAnsi="Times New Roman" w:cs="Times New Roman"/>
          <w:sz w:val="24"/>
          <w:szCs w:val="24"/>
        </w:rPr>
        <w:t xml:space="preserve"> </w:t>
      </w:r>
    </w:p>
    <w:p w14:paraId="4044E9A8" w14:textId="00347EB6" w:rsidR="00364BAB" w:rsidRDefault="00364BAB" w:rsidP="00EC581F">
      <w:pPr>
        <w:tabs>
          <w:tab w:val="left" w:pos="360"/>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sz w:val="24"/>
          <w:szCs w:val="24"/>
        </w:rPr>
        <w:lastRenderedPageBreak/>
        <w:t xml:space="preserve">  </w:t>
      </w:r>
      <w:r w:rsidR="00EC581F">
        <w:rPr>
          <w:rFonts w:ascii="Times New Roman" w:hAnsi="Times New Roman" w:cs="Times New Roman"/>
          <w:sz w:val="24"/>
          <w:szCs w:val="24"/>
        </w:rPr>
        <w:tab/>
      </w:r>
      <w:r w:rsidRPr="00EF1298">
        <w:rPr>
          <w:rFonts w:ascii="Times New Roman" w:hAnsi="Times New Roman" w:cs="Times New Roman"/>
          <w:b/>
          <w:color w:val="0000FF"/>
          <w:sz w:val="24"/>
          <w:szCs w:val="24"/>
        </w:rPr>
        <w:t xml:space="preserve">D. </w:t>
      </w:r>
      <w:r w:rsidR="00605ABC">
        <w:rPr>
          <w:rFonts w:ascii="Times New Roman" w:hAnsi="Times New Roman" w:cs="Times New Roman"/>
          <w:sz w:val="24"/>
          <w:szCs w:val="24"/>
        </w:rPr>
        <w:t>phosphor</w:t>
      </w:r>
      <w:r w:rsidR="00605ABC" w:rsidRPr="00EF1298">
        <w:rPr>
          <w:rFonts w:ascii="Times New Roman" w:hAnsi="Times New Roman" w:cs="Times New Roman"/>
          <w:sz w:val="24"/>
          <w:szCs w:val="24"/>
        </w:rPr>
        <w:t>it</w:t>
      </w:r>
      <w:r w:rsidR="00605ABC">
        <w:rPr>
          <w:rFonts w:ascii="Times New Roman" w:hAnsi="Times New Roman" w:cs="Times New Roman"/>
          <w:sz w:val="24"/>
          <w:szCs w:val="24"/>
        </w:rPr>
        <w:t>e</w:t>
      </w:r>
      <w:r w:rsidR="00605ABC" w:rsidRPr="00EF1298">
        <w:rPr>
          <w:rFonts w:ascii="Times New Roman" w:hAnsi="Times New Roman" w:cs="Times New Roman"/>
          <w:sz w:val="24"/>
          <w:szCs w:val="24"/>
        </w:rPr>
        <w:t xml:space="preserve">: </w:t>
      </w:r>
      <w:r w:rsidRPr="00EF1298">
        <w:rPr>
          <w:rFonts w:ascii="Times New Roman" w:hAnsi="Times New Roman" w:cs="Times New Roman"/>
          <w:sz w:val="24"/>
          <w:szCs w:val="24"/>
        </w:rPr>
        <w:t>Ca</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(PO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 cát: SiO</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 xml:space="preserve"> và than cốc: C </w:t>
      </w:r>
    </w:p>
    <w:p w14:paraId="1F7BE9D9" w14:textId="7F6E2AE5" w:rsidR="00DF550A" w:rsidRPr="00DF550A" w:rsidRDefault="00DF550A" w:rsidP="00DF550A">
      <w:pPr>
        <w:tabs>
          <w:tab w:val="left" w:pos="0"/>
          <w:tab w:val="left" w:pos="567"/>
          <w:tab w:val="left" w:pos="720"/>
          <w:tab w:val="left" w:pos="2835"/>
          <w:tab w:val="left" w:pos="5529"/>
          <w:tab w:val="left" w:pos="8222"/>
          <w:tab w:val="left" w:pos="8505"/>
        </w:tabs>
        <w:spacing w:after="0" w:line="276" w:lineRule="auto"/>
        <w:rPr>
          <w:rFonts w:ascii="Times New Roman" w:hAnsi="Times New Roman" w:cs="Times New Roman"/>
          <w:color w:val="000000"/>
          <w:sz w:val="24"/>
          <w:szCs w:val="24"/>
          <w:lang w:val="fr-FR"/>
        </w:rPr>
      </w:pPr>
      <w:r w:rsidRPr="00EF1298">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15</w:t>
      </w:r>
      <w:r w:rsidRPr="00EF1298">
        <w:rPr>
          <w:rFonts w:ascii="Times New Roman" w:hAnsi="Times New Roman" w:cs="Times New Roman"/>
          <w:b/>
          <w:color w:val="0000FF"/>
          <w:sz w:val="24"/>
          <w:szCs w:val="24"/>
          <w:lang w:val="es-ES"/>
        </w:rPr>
        <w:t>:</w:t>
      </w:r>
      <w:r w:rsidRPr="00EF1298">
        <w:rPr>
          <w:rFonts w:ascii="Times New Roman" w:hAnsi="Times New Roman" w:cs="Times New Roman"/>
          <w:b/>
          <w:sz w:val="24"/>
          <w:szCs w:val="24"/>
          <w:lang w:val="es-ES"/>
        </w:rPr>
        <w:t xml:space="preserve"> </w:t>
      </w:r>
      <w:r w:rsidRPr="00DF550A">
        <w:rPr>
          <w:rFonts w:ascii="Times New Roman" w:hAnsi="Times New Roman" w:cs="Times New Roman"/>
          <w:color w:val="000000"/>
          <w:sz w:val="24"/>
          <w:szCs w:val="24"/>
          <w:lang w:val="fr-FR"/>
        </w:rPr>
        <w:t xml:space="preserve">Công thức của quặng apatite là :          </w:t>
      </w:r>
    </w:p>
    <w:p w14:paraId="3C418491" w14:textId="74B58A17" w:rsidR="00DF550A" w:rsidRPr="00DF550A" w:rsidRDefault="00DF550A" w:rsidP="00DF550A">
      <w:pPr>
        <w:tabs>
          <w:tab w:val="left" w:pos="0"/>
          <w:tab w:val="left" w:pos="360"/>
          <w:tab w:val="left" w:pos="2835"/>
          <w:tab w:val="left" w:pos="5400"/>
          <w:tab w:val="left" w:pos="7920"/>
        </w:tabs>
        <w:spacing w:after="0" w:line="276" w:lineRule="auto"/>
        <w:rPr>
          <w:rFonts w:ascii="Times New Roman" w:hAnsi="Times New Roman" w:cs="Times New Roman"/>
          <w:color w:val="000000"/>
          <w:sz w:val="24"/>
          <w:szCs w:val="24"/>
          <w:lang w:val="fr-FR"/>
        </w:rPr>
      </w:pPr>
      <w:r>
        <w:rPr>
          <w:rFonts w:ascii="Times New Roman" w:hAnsi="Times New Roman" w:cs="Times New Roman"/>
          <w:b/>
          <w:color w:val="000000"/>
          <w:sz w:val="24"/>
          <w:szCs w:val="24"/>
          <w:lang w:val="fr-FR"/>
        </w:rPr>
        <w:tab/>
      </w:r>
      <w:r w:rsidRPr="00DF550A">
        <w:rPr>
          <w:rFonts w:ascii="Times New Roman" w:hAnsi="Times New Roman" w:cs="Times New Roman"/>
          <w:b/>
          <w:color w:val="000000"/>
          <w:sz w:val="24"/>
          <w:szCs w:val="24"/>
          <w:lang w:val="fr-FR"/>
        </w:rPr>
        <w:t>A.</w:t>
      </w:r>
      <w:r w:rsidRPr="00DF550A">
        <w:rPr>
          <w:rFonts w:ascii="Times New Roman" w:hAnsi="Times New Roman" w:cs="Times New Roman"/>
          <w:color w:val="000000"/>
          <w:sz w:val="24"/>
          <w:szCs w:val="24"/>
          <w:lang w:val="fr-FR"/>
        </w:rPr>
        <w:t xml:space="preserve"> Ca</w:t>
      </w:r>
      <w:r w:rsidRPr="00DF550A">
        <w:rPr>
          <w:rFonts w:ascii="Times New Roman" w:hAnsi="Times New Roman" w:cs="Times New Roman"/>
          <w:color w:val="000000"/>
          <w:sz w:val="24"/>
          <w:szCs w:val="24"/>
          <w:vertAlign w:val="subscript"/>
          <w:lang w:val="fr-FR"/>
        </w:rPr>
        <w:t>3</w:t>
      </w:r>
      <w:r w:rsidRPr="00DF550A">
        <w:rPr>
          <w:rFonts w:ascii="Times New Roman" w:hAnsi="Times New Roman" w:cs="Times New Roman"/>
          <w:color w:val="000000"/>
          <w:sz w:val="24"/>
          <w:szCs w:val="24"/>
          <w:lang w:val="fr-FR"/>
        </w:rPr>
        <w:t>(PO</w:t>
      </w:r>
      <w:r w:rsidRPr="00DF550A">
        <w:rPr>
          <w:rFonts w:ascii="Times New Roman" w:hAnsi="Times New Roman" w:cs="Times New Roman"/>
          <w:color w:val="000000"/>
          <w:sz w:val="24"/>
          <w:szCs w:val="24"/>
          <w:vertAlign w:val="subscript"/>
          <w:lang w:val="fr-FR"/>
        </w:rPr>
        <w:t>4</w:t>
      </w:r>
      <w:r w:rsidRPr="00DF550A">
        <w:rPr>
          <w:rFonts w:ascii="Times New Roman" w:hAnsi="Times New Roman" w:cs="Times New Roman"/>
          <w:color w:val="000000"/>
          <w:sz w:val="24"/>
          <w:szCs w:val="24"/>
          <w:lang w:val="fr-FR"/>
        </w:rPr>
        <w:t>)</w:t>
      </w:r>
      <w:r w:rsidRPr="00DF550A">
        <w:rPr>
          <w:rFonts w:ascii="Times New Roman" w:hAnsi="Times New Roman" w:cs="Times New Roman"/>
          <w:color w:val="000000"/>
          <w:sz w:val="24"/>
          <w:szCs w:val="24"/>
          <w:vertAlign w:val="subscript"/>
          <w:lang w:val="fr-FR"/>
        </w:rPr>
        <w:t>2</w:t>
      </w:r>
      <w:r w:rsidRPr="00DF550A">
        <w:rPr>
          <w:rFonts w:ascii="Times New Roman" w:hAnsi="Times New Roman" w:cs="Times New Roman"/>
          <w:color w:val="000000"/>
          <w:sz w:val="24"/>
          <w:szCs w:val="24"/>
          <w:lang w:val="fr-FR"/>
        </w:rPr>
        <w:t>.CaF</w:t>
      </w:r>
      <w:r w:rsidRPr="00DF550A">
        <w:rPr>
          <w:rFonts w:ascii="Times New Roman" w:hAnsi="Times New Roman" w:cs="Times New Roman"/>
          <w:color w:val="000000"/>
          <w:sz w:val="24"/>
          <w:szCs w:val="24"/>
          <w:vertAlign w:val="subscript"/>
          <w:lang w:val="fr-FR"/>
        </w:rPr>
        <w:t>2</w:t>
      </w:r>
      <w:r w:rsidRPr="00DF550A">
        <w:rPr>
          <w:rFonts w:ascii="Times New Roman" w:hAnsi="Times New Roman" w:cs="Times New Roman"/>
          <w:color w:val="000000"/>
          <w:sz w:val="24"/>
          <w:szCs w:val="24"/>
          <w:lang w:val="fr-FR"/>
        </w:rPr>
        <w:tab/>
      </w:r>
      <w:r w:rsidRPr="00DF550A">
        <w:rPr>
          <w:rFonts w:ascii="Times New Roman" w:hAnsi="Times New Roman" w:cs="Times New Roman"/>
          <w:b/>
          <w:color w:val="000000"/>
          <w:sz w:val="24"/>
          <w:szCs w:val="24"/>
          <w:highlight w:val="yellow"/>
          <w:lang w:val="fr-FR"/>
        </w:rPr>
        <w:t>B.</w:t>
      </w:r>
      <w:r w:rsidRPr="00DF550A">
        <w:rPr>
          <w:rFonts w:ascii="Times New Roman" w:hAnsi="Times New Roman" w:cs="Times New Roman"/>
          <w:color w:val="000000"/>
          <w:sz w:val="24"/>
          <w:szCs w:val="24"/>
          <w:highlight w:val="yellow"/>
          <w:lang w:val="fr-FR"/>
        </w:rPr>
        <w:t xml:space="preserve"> 3Ca</w:t>
      </w:r>
      <w:r w:rsidRPr="00DF550A">
        <w:rPr>
          <w:rFonts w:ascii="Times New Roman" w:hAnsi="Times New Roman" w:cs="Times New Roman"/>
          <w:color w:val="000000"/>
          <w:sz w:val="24"/>
          <w:szCs w:val="24"/>
          <w:highlight w:val="yellow"/>
          <w:vertAlign w:val="subscript"/>
          <w:lang w:val="fr-FR"/>
        </w:rPr>
        <w:t>3</w:t>
      </w:r>
      <w:r w:rsidRPr="00DF550A">
        <w:rPr>
          <w:rFonts w:ascii="Times New Roman" w:hAnsi="Times New Roman" w:cs="Times New Roman"/>
          <w:color w:val="000000"/>
          <w:sz w:val="24"/>
          <w:szCs w:val="24"/>
          <w:highlight w:val="yellow"/>
          <w:lang w:val="fr-FR"/>
        </w:rPr>
        <w:t>(PO</w:t>
      </w:r>
      <w:r w:rsidRPr="00DF550A">
        <w:rPr>
          <w:rFonts w:ascii="Times New Roman" w:hAnsi="Times New Roman" w:cs="Times New Roman"/>
          <w:color w:val="000000"/>
          <w:sz w:val="24"/>
          <w:szCs w:val="24"/>
          <w:highlight w:val="yellow"/>
          <w:vertAlign w:val="subscript"/>
          <w:lang w:val="fr-FR"/>
        </w:rPr>
        <w:t>4</w:t>
      </w:r>
      <w:r w:rsidRPr="00DF550A">
        <w:rPr>
          <w:rFonts w:ascii="Times New Roman" w:hAnsi="Times New Roman" w:cs="Times New Roman"/>
          <w:color w:val="000000"/>
          <w:sz w:val="24"/>
          <w:szCs w:val="24"/>
          <w:highlight w:val="yellow"/>
          <w:lang w:val="fr-FR"/>
        </w:rPr>
        <w:t>)</w:t>
      </w:r>
      <w:r w:rsidRPr="00DF550A">
        <w:rPr>
          <w:rFonts w:ascii="Times New Roman" w:hAnsi="Times New Roman" w:cs="Times New Roman"/>
          <w:color w:val="000000"/>
          <w:sz w:val="24"/>
          <w:szCs w:val="24"/>
          <w:highlight w:val="yellow"/>
          <w:vertAlign w:val="subscript"/>
          <w:lang w:val="fr-FR"/>
        </w:rPr>
        <w:t>2</w:t>
      </w:r>
      <w:r w:rsidRPr="00DF550A">
        <w:rPr>
          <w:rFonts w:ascii="Times New Roman" w:hAnsi="Times New Roman" w:cs="Times New Roman"/>
          <w:color w:val="000000"/>
          <w:sz w:val="24"/>
          <w:szCs w:val="24"/>
          <w:highlight w:val="yellow"/>
          <w:lang w:val="fr-FR"/>
        </w:rPr>
        <w:t>.CaF</w:t>
      </w:r>
      <w:r w:rsidRPr="00DF550A">
        <w:rPr>
          <w:rFonts w:ascii="Times New Roman" w:hAnsi="Times New Roman" w:cs="Times New Roman"/>
          <w:color w:val="000000"/>
          <w:sz w:val="24"/>
          <w:szCs w:val="24"/>
          <w:highlight w:val="yellow"/>
          <w:vertAlign w:val="subscript"/>
          <w:lang w:val="fr-FR"/>
        </w:rPr>
        <w:t>2</w:t>
      </w:r>
      <w:r>
        <w:rPr>
          <w:rFonts w:ascii="Times New Roman" w:hAnsi="Times New Roman" w:cs="Times New Roman"/>
          <w:color w:val="000000"/>
          <w:sz w:val="24"/>
          <w:szCs w:val="24"/>
          <w:vertAlign w:val="subscript"/>
          <w:lang w:val="fr-FR"/>
        </w:rPr>
        <w:tab/>
      </w:r>
      <w:r w:rsidRPr="00DF550A">
        <w:rPr>
          <w:rFonts w:ascii="Times New Roman" w:hAnsi="Times New Roman" w:cs="Times New Roman"/>
          <w:b/>
          <w:color w:val="000000"/>
          <w:sz w:val="24"/>
          <w:szCs w:val="24"/>
          <w:lang w:val="fr-FR"/>
        </w:rPr>
        <w:t>C.</w:t>
      </w:r>
      <w:r w:rsidRPr="00DF550A">
        <w:rPr>
          <w:rFonts w:ascii="Times New Roman" w:hAnsi="Times New Roman" w:cs="Times New Roman"/>
          <w:color w:val="000000"/>
          <w:sz w:val="24"/>
          <w:szCs w:val="24"/>
          <w:lang w:val="fr-FR"/>
        </w:rPr>
        <w:t xml:space="preserve"> </w:t>
      </w:r>
      <w:r w:rsidRPr="00DF550A">
        <w:rPr>
          <w:rFonts w:ascii="Times New Roman" w:hAnsi="Times New Roman" w:cs="Times New Roman"/>
          <w:bCs/>
          <w:sz w:val="24"/>
          <w:szCs w:val="24"/>
        </w:rPr>
        <w:t>Ca(PO</w:t>
      </w:r>
      <w:r w:rsidRPr="00DF550A">
        <w:rPr>
          <w:rFonts w:ascii="Times New Roman" w:hAnsi="Times New Roman" w:cs="Times New Roman"/>
          <w:bCs/>
          <w:sz w:val="24"/>
          <w:szCs w:val="24"/>
          <w:vertAlign w:val="subscript"/>
        </w:rPr>
        <w:t>4</w:t>
      </w:r>
      <w:r w:rsidRPr="00DF550A">
        <w:rPr>
          <w:rFonts w:ascii="Times New Roman" w:hAnsi="Times New Roman" w:cs="Times New Roman"/>
          <w:bCs/>
          <w:sz w:val="24"/>
          <w:szCs w:val="24"/>
        </w:rPr>
        <w:t>)F</w:t>
      </w:r>
      <w:r w:rsidRPr="00DF550A">
        <w:rPr>
          <w:rFonts w:ascii="Times New Roman" w:hAnsi="Times New Roman" w:cs="Times New Roman"/>
          <w:color w:val="000000"/>
          <w:sz w:val="24"/>
          <w:szCs w:val="24"/>
          <w:lang w:val="vi-VN"/>
        </w:rPr>
        <w:tab/>
      </w:r>
      <w:r w:rsidRPr="00DF550A">
        <w:rPr>
          <w:rFonts w:ascii="Times New Roman" w:hAnsi="Times New Roman" w:cs="Times New Roman"/>
          <w:b/>
          <w:color w:val="000000"/>
          <w:sz w:val="24"/>
          <w:szCs w:val="24"/>
          <w:lang w:val="fr-FR"/>
        </w:rPr>
        <w:t>D</w:t>
      </w:r>
      <w:r w:rsidRPr="00DF550A">
        <w:rPr>
          <w:rFonts w:ascii="Times New Roman" w:hAnsi="Times New Roman" w:cs="Times New Roman"/>
          <w:color w:val="000000"/>
          <w:sz w:val="24"/>
          <w:szCs w:val="24"/>
          <w:lang w:val="fr-FR"/>
        </w:rPr>
        <w:t>. Ca</w:t>
      </w:r>
      <w:r w:rsidRPr="00DF550A">
        <w:rPr>
          <w:rFonts w:ascii="Times New Roman" w:hAnsi="Times New Roman" w:cs="Times New Roman"/>
          <w:color w:val="000000"/>
          <w:sz w:val="24"/>
          <w:szCs w:val="24"/>
          <w:vertAlign w:val="subscript"/>
          <w:lang w:val="fr-FR"/>
        </w:rPr>
        <w:t>3</w:t>
      </w:r>
      <w:r w:rsidRPr="00DF550A">
        <w:rPr>
          <w:rFonts w:ascii="Times New Roman" w:hAnsi="Times New Roman" w:cs="Times New Roman"/>
          <w:color w:val="000000"/>
          <w:sz w:val="24"/>
          <w:szCs w:val="24"/>
          <w:lang w:val="fr-FR"/>
        </w:rPr>
        <w:t>(PO</w:t>
      </w:r>
      <w:r w:rsidRPr="00DF550A">
        <w:rPr>
          <w:rFonts w:ascii="Times New Roman" w:hAnsi="Times New Roman" w:cs="Times New Roman"/>
          <w:color w:val="000000"/>
          <w:sz w:val="24"/>
          <w:szCs w:val="24"/>
          <w:vertAlign w:val="subscript"/>
          <w:lang w:val="fr-FR"/>
        </w:rPr>
        <w:t>4</w:t>
      </w:r>
      <w:r w:rsidRPr="00DF550A">
        <w:rPr>
          <w:rFonts w:ascii="Times New Roman" w:hAnsi="Times New Roman" w:cs="Times New Roman"/>
          <w:color w:val="000000"/>
          <w:sz w:val="24"/>
          <w:szCs w:val="24"/>
          <w:lang w:val="fr-FR"/>
        </w:rPr>
        <w:t>)</w:t>
      </w:r>
      <w:r w:rsidRPr="00DF550A">
        <w:rPr>
          <w:rFonts w:ascii="Times New Roman" w:hAnsi="Times New Roman" w:cs="Times New Roman"/>
          <w:color w:val="000000"/>
          <w:sz w:val="24"/>
          <w:szCs w:val="24"/>
          <w:vertAlign w:val="subscript"/>
          <w:lang w:val="fr-FR"/>
        </w:rPr>
        <w:t>2</w:t>
      </w:r>
      <w:r w:rsidRPr="00DF550A">
        <w:rPr>
          <w:rFonts w:ascii="Times New Roman" w:hAnsi="Times New Roman" w:cs="Times New Roman"/>
          <w:color w:val="000000"/>
          <w:sz w:val="24"/>
          <w:szCs w:val="24"/>
          <w:lang w:val="fr-FR"/>
        </w:rPr>
        <w:t>.3CaF</w:t>
      </w:r>
      <w:r w:rsidRPr="00DF550A">
        <w:rPr>
          <w:rFonts w:ascii="Times New Roman" w:hAnsi="Times New Roman" w:cs="Times New Roman"/>
          <w:color w:val="000000"/>
          <w:sz w:val="24"/>
          <w:szCs w:val="24"/>
          <w:vertAlign w:val="subscript"/>
          <w:lang w:val="fr-FR"/>
        </w:rPr>
        <w:t>2</w:t>
      </w:r>
    </w:p>
    <w:p w14:paraId="150FF021" w14:textId="77777777" w:rsidR="00DF550A" w:rsidRPr="00EF1298" w:rsidRDefault="00DF550A" w:rsidP="00EC581F">
      <w:pPr>
        <w:tabs>
          <w:tab w:val="left" w:pos="360"/>
          <w:tab w:val="left" w:pos="3261"/>
          <w:tab w:val="left" w:pos="4253"/>
        </w:tabs>
        <w:spacing w:after="0" w:line="276" w:lineRule="auto"/>
        <w:ind w:left="5"/>
        <w:jc w:val="both"/>
        <w:rPr>
          <w:rFonts w:ascii="Times New Roman" w:hAnsi="Times New Roman" w:cs="Times New Roman"/>
          <w:sz w:val="24"/>
          <w:szCs w:val="24"/>
        </w:rPr>
      </w:pPr>
    </w:p>
    <w:p w14:paraId="3B61F2EB" w14:textId="77777777" w:rsidR="00F55460" w:rsidRPr="00EF1298" w:rsidRDefault="00F55460" w:rsidP="004B3210">
      <w:pPr>
        <w:tabs>
          <w:tab w:val="left" w:pos="750"/>
        </w:tabs>
        <w:spacing w:after="0" w:line="276" w:lineRule="auto"/>
        <w:jc w:val="center"/>
        <w:rPr>
          <w:rFonts w:ascii="Times New Roman" w:hAnsi="Times New Roman" w:cs="Times New Roman"/>
          <w:b/>
          <w:color w:val="FF0000"/>
          <w:sz w:val="24"/>
          <w:szCs w:val="24"/>
        </w:rPr>
      </w:pPr>
      <w:r w:rsidRPr="00EF1298">
        <w:rPr>
          <w:rFonts w:ascii="Times New Roman" w:hAnsi="Times New Roman" w:cs="Times New Roman"/>
          <w:b/>
          <w:color w:val="FF0000"/>
          <w:sz w:val="24"/>
          <w:szCs w:val="24"/>
        </w:rPr>
        <w:t>MỨC ĐỘ 2 : HIỂU</w:t>
      </w:r>
    </w:p>
    <w:p w14:paraId="383D6C48" w14:textId="38BBD44B" w:rsidR="00AE1B48" w:rsidRPr="00621C24" w:rsidRDefault="00621C24" w:rsidP="00AE1B48">
      <w:pPr>
        <w:spacing w:after="0"/>
        <w:jc w:val="both"/>
        <w:rPr>
          <w:rFonts w:ascii="Times New Roman" w:hAnsi="Times New Roman" w:cs="Times New Roman"/>
          <w:sz w:val="24"/>
          <w:szCs w:val="24"/>
        </w:rPr>
      </w:pPr>
      <w:r w:rsidRPr="00EF1298">
        <w:rPr>
          <w:rFonts w:ascii="Times New Roman" w:hAnsi="Times New Roman" w:cs="Times New Roman"/>
          <w:b/>
          <w:color w:val="0000FF"/>
          <w:sz w:val="24"/>
          <w:szCs w:val="24"/>
          <w:lang w:val="pt-BR"/>
        </w:rPr>
        <w:t xml:space="preserve">Câu </w:t>
      </w:r>
      <w:r>
        <w:rPr>
          <w:rFonts w:ascii="Times New Roman" w:hAnsi="Times New Roman" w:cs="Times New Roman"/>
          <w:b/>
          <w:color w:val="0000FF"/>
          <w:sz w:val="24"/>
          <w:szCs w:val="24"/>
          <w:lang w:val="pt-BR"/>
        </w:rPr>
        <w:t>1</w:t>
      </w:r>
      <w:r w:rsidRPr="00EF1298">
        <w:rPr>
          <w:rFonts w:ascii="Times New Roman" w:hAnsi="Times New Roman" w:cs="Times New Roman"/>
          <w:b/>
          <w:color w:val="0000FF"/>
          <w:sz w:val="24"/>
          <w:szCs w:val="24"/>
          <w:lang w:val="pt-BR"/>
        </w:rPr>
        <w:t xml:space="preserve">: </w:t>
      </w:r>
      <w:r w:rsidR="00AE1B48" w:rsidRPr="00621C24">
        <w:rPr>
          <w:rFonts w:ascii="Times New Roman" w:hAnsi="Times New Roman" w:cs="Times New Roman"/>
          <w:sz w:val="24"/>
          <w:szCs w:val="24"/>
        </w:rPr>
        <w:t xml:space="preserve">Khối lượng </w:t>
      </w:r>
      <w:r w:rsidR="0072120C">
        <w:rPr>
          <w:rFonts w:ascii="Times New Roman" w:hAnsi="Times New Roman" w:cs="Times New Roman"/>
          <w:sz w:val="24"/>
          <w:szCs w:val="24"/>
        </w:rPr>
        <w:t xml:space="preserve">phân </w:t>
      </w:r>
      <w:r w:rsidR="00AE1B48" w:rsidRPr="00621C24">
        <w:rPr>
          <w:rFonts w:ascii="Times New Roman" w:hAnsi="Times New Roman" w:cs="Times New Roman"/>
          <w:sz w:val="24"/>
          <w:szCs w:val="24"/>
        </w:rPr>
        <w:t>ure</w:t>
      </w:r>
      <w:r>
        <w:rPr>
          <w:rFonts w:ascii="Times New Roman" w:hAnsi="Times New Roman" w:cs="Times New Roman"/>
          <w:sz w:val="24"/>
          <w:szCs w:val="24"/>
        </w:rPr>
        <w:t>a</w:t>
      </w:r>
      <w:r w:rsidR="0072120C">
        <w:rPr>
          <w:rFonts w:ascii="Times New Roman" w:hAnsi="Times New Roman" w:cs="Times New Roman"/>
          <w:sz w:val="24"/>
          <w:szCs w:val="24"/>
        </w:rPr>
        <w:t xml:space="preserve"> cần</w:t>
      </w:r>
      <w:r w:rsidR="00AE1B48" w:rsidRPr="00621C24">
        <w:rPr>
          <w:rFonts w:ascii="Times New Roman" w:hAnsi="Times New Roman" w:cs="Times New Roman"/>
          <w:sz w:val="24"/>
          <w:szCs w:val="24"/>
        </w:rPr>
        <w:t xml:space="preserve"> đủ </w:t>
      </w:r>
      <w:r w:rsidR="0072120C">
        <w:rPr>
          <w:rFonts w:ascii="Times New Roman" w:hAnsi="Times New Roman" w:cs="Times New Roman"/>
          <w:sz w:val="24"/>
          <w:szCs w:val="24"/>
        </w:rPr>
        <w:t xml:space="preserve">để </w:t>
      </w:r>
      <w:r w:rsidR="00AE1B48" w:rsidRPr="00621C24">
        <w:rPr>
          <w:rFonts w:ascii="Times New Roman" w:hAnsi="Times New Roman" w:cs="Times New Roman"/>
          <w:sz w:val="24"/>
          <w:szCs w:val="24"/>
        </w:rPr>
        <w:t>cung cấp 70 kg N</w:t>
      </w:r>
      <w:r w:rsidR="0072120C">
        <w:rPr>
          <w:rFonts w:ascii="Times New Roman" w:hAnsi="Times New Roman" w:cs="Times New Roman"/>
          <w:sz w:val="24"/>
          <w:szCs w:val="24"/>
        </w:rPr>
        <w:t xml:space="preserve"> cho cây trồng</w:t>
      </w:r>
      <w:r w:rsidR="00AE1B48" w:rsidRPr="00621C24">
        <w:rPr>
          <w:rFonts w:ascii="Times New Roman" w:hAnsi="Times New Roman" w:cs="Times New Roman"/>
          <w:sz w:val="24"/>
          <w:szCs w:val="24"/>
        </w:rPr>
        <w:t xml:space="preserve"> là</w:t>
      </w:r>
    </w:p>
    <w:p w14:paraId="37795E64" w14:textId="0BBDBD42" w:rsidR="00AE1B48" w:rsidRPr="00621C24" w:rsidRDefault="00AE1B48" w:rsidP="00621C24">
      <w:pPr>
        <w:tabs>
          <w:tab w:val="left" w:pos="360"/>
          <w:tab w:val="left" w:pos="2880"/>
          <w:tab w:val="left" w:pos="5400"/>
          <w:tab w:val="left" w:pos="7920"/>
        </w:tabs>
        <w:spacing w:after="0"/>
        <w:jc w:val="both"/>
        <w:rPr>
          <w:rFonts w:ascii="Times New Roman" w:hAnsi="Times New Roman" w:cs="Times New Roman"/>
          <w:i/>
          <w:sz w:val="24"/>
          <w:szCs w:val="24"/>
        </w:rPr>
      </w:pPr>
      <w:r w:rsidRPr="00621C24">
        <w:rPr>
          <w:rFonts w:ascii="Times New Roman" w:hAnsi="Times New Roman" w:cs="Times New Roman"/>
          <w:sz w:val="24"/>
          <w:szCs w:val="24"/>
        </w:rPr>
        <w:tab/>
      </w:r>
      <w:r w:rsidRPr="0072120C">
        <w:rPr>
          <w:rFonts w:ascii="Times New Roman" w:hAnsi="Times New Roman" w:cs="Times New Roman"/>
          <w:b/>
          <w:bCs/>
          <w:sz w:val="24"/>
          <w:szCs w:val="24"/>
          <w:highlight w:val="yellow"/>
          <w:lang w:val="vi-VN"/>
        </w:rPr>
        <w:t>A.</w:t>
      </w:r>
      <w:r w:rsidRPr="0072120C">
        <w:rPr>
          <w:rFonts w:ascii="Times New Roman" w:hAnsi="Times New Roman" w:cs="Times New Roman"/>
          <w:sz w:val="24"/>
          <w:szCs w:val="24"/>
          <w:highlight w:val="yellow"/>
          <w:lang w:val="vi-VN"/>
        </w:rPr>
        <w:t xml:space="preserve"> 15</w:t>
      </w:r>
      <w:r w:rsidR="0072120C" w:rsidRPr="0072120C">
        <w:rPr>
          <w:rFonts w:ascii="Times New Roman" w:hAnsi="Times New Roman" w:cs="Times New Roman"/>
          <w:sz w:val="24"/>
          <w:szCs w:val="24"/>
          <w:highlight w:val="yellow"/>
        </w:rPr>
        <w:t>0</w:t>
      </w:r>
      <w:r w:rsidRPr="0072120C">
        <w:rPr>
          <w:rFonts w:ascii="Times New Roman" w:hAnsi="Times New Roman" w:cs="Times New Roman"/>
          <w:sz w:val="24"/>
          <w:szCs w:val="24"/>
          <w:highlight w:val="yellow"/>
          <w:lang w:val="vi-VN"/>
        </w:rPr>
        <w:t xml:space="preserve"> kg.</w:t>
      </w:r>
      <w:r w:rsidRPr="00621C24">
        <w:rPr>
          <w:rFonts w:ascii="Times New Roman" w:hAnsi="Times New Roman" w:cs="Times New Roman"/>
          <w:sz w:val="24"/>
          <w:szCs w:val="24"/>
          <w:lang w:val="vi-VN"/>
        </w:rPr>
        <w:t xml:space="preserve">             </w:t>
      </w:r>
      <w:r w:rsidRPr="00621C24">
        <w:rPr>
          <w:rFonts w:ascii="Times New Roman" w:hAnsi="Times New Roman" w:cs="Times New Roman"/>
          <w:sz w:val="24"/>
          <w:szCs w:val="24"/>
          <w:lang w:val="vi-VN"/>
        </w:rPr>
        <w:tab/>
      </w:r>
      <w:r w:rsidRPr="00621C24">
        <w:rPr>
          <w:rFonts w:ascii="Times New Roman" w:hAnsi="Times New Roman" w:cs="Times New Roman"/>
          <w:b/>
          <w:bCs/>
          <w:sz w:val="24"/>
          <w:szCs w:val="24"/>
          <w:lang w:val="vi-VN"/>
        </w:rPr>
        <w:t>B.</w:t>
      </w:r>
      <w:r w:rsidRPr="00621C24">
        <w:rPr>
          <w:rFonts w:ascii="Times New Roman" w:hAnsi="Times New Roman" w:cs="Times New Roman"/>
          <w:sz w:val="24"/>
          <w:szCs w:val="24"/>
          <w:lang w:val="vi-VN"/>
        </w:rPr>
        <w:t xml:space="preserve"> 145 kg.             </w:t>
      </w:r>
      <w:r w:rsidRPr="00621C24">
        <w:rPr>
          <w:rFonts w:ascii="Times New Roman" w:hAnsi="Times New Roman" w:cs="Times New Roman"/>
          <w:sz w:val="24"/>
          <w:szCs w:val="24"/>
          <w:lang w:val="vi-VN"/>
        </w:rPr>
        <w:tab/>
      </w:r>
      <w:r w:rsidRPr="00621C24">
        <w:rPr>
          <w:rFonts w:ascii="Times New Roman" w:hAnsi="Times New Roman" w:cs="Times New Roman"/>
          <w:b/>
          <w:bCs/>
          <w:sz w:val="24"/>
          <w:szCs w:val="24"/>
          <w:lang w:val="vi-VN"/>
        </w:rPr>
        <w:t>C.</w:t>
      </w:r>
      <w:r w:rsidRPr="00621C24">
        <w:rPr>
          <w:rFonts w:ascii="Times New Roman" w:hAnsi="Times New Roman" w:cs="Times New Roman"/>
          <w:sz w:val="24"/>
          <w:szCs w:val="24"/>
          <w:lang w:val="vi-VN"/>
        </w:rPr>
        <w:t xml:space="preserve"> 160 kg.           </w:t>
      </w:r>
      <w:r w:rsidRPr="00621C24">
        <w:rPr>
          <w:rFonts w:ascii="Times New Roman" w:hAnsi="Times New Roman" w:cs="Times New Roman"/>
          <w:sz w:val="24"/>
          <w:szCs w:val="24"/>
          <w:lang w:val="vi-VN"/>
        </w:rPr>
        <w:tab/>
      </w:r>
      <w:r w:rsidRPr="00621C24">
        <w:rPr>
          <w:rFonts w:ascii="Times New Roman" w:hAnsi="Times New Roman" w:cs="Times New Roman"/>
          <w:b/>
          <w:bCs/>
          <w:sz w:val="24"/>
          <w:szCs w:val="24"/>
          <w:lang w:val="vi-VN"/>
        </w:rPr>
        <w:t>D.</w:t>
      </w:r>
      <w:r w:rsidRPr="00621C24">
        <w:rPr>
          <w:rFonts w:ascii="Times New Roman" w:hAnsi="Times New Roman" w:cs="Times New Roman"/>
          <w:sz w:val="24"/>
          <w:szCs w:val="24"/>
          <w:lang w:val="vi-VN"/>
        </w:rPr>
        <w:t xml:space="preserve"> 200 kg.</w:t>
      </w:r>
    </w:p>
    <w:p w14:paraId="40A12A05" w14:textId="4908270D" w:rsidR="00AE1B48" w:rsidRPr="00621C24" w:rsidRDefault="00621C24" w:rsidP="00621C24">
      <w:pPr>
        <w:tabs>
          <w:tab w:val="left" w:pos="360"/>
          <w:tab w:val="left" w:pos="2880"/>
          <w:tab w:val="left" w:pos="5400"/>
          <w:tab w:val="left" w:pos="7920"/>
        </w:tabs>
        <w:spacing w:after="0"/>
        <w:ind w:left="360" w:hanging="360"/>
        <w:rPr>
          <w:rFonts w:ascii="Times New Roman" w:hAnsi="Times New Roman" w:cs="Times New Roman"/>
          <w:sz w:val="24"/>
          <w:szCs w:val="24"/>
          <w:lang w:val="nl-NL"/>
        </w:rPr>
      </w:pPr>
      <w:r w:rsidRPr="00EF1298">
        <w:rPr>
          <w:rFonts w:ascii="Times New Roman" w:hAnsi="Times New Roman" w:cs="Times New Roman"/>
          <w:b/>
          <w:color w:val="0000FF"/>
          <w:sz w:val="24"/>
          <w:szCs w:val="24"/>
          <w:lang w:val="pt-BR"/>
        </w:rPr>
        <w:t xml:space="preserve">Câu </w:t>
      </w:r>
      <w:r>
        <w:rPr>
          <w:rFonts w:ascii="Times New Roman" w:hAnsi="Times New Roman" w:cs="Times New Roman"/>
          <w:b/>
          <w:color w:val="0000FF"/>
          <w:sz w:val="24"/>
          <w:szCs w:val="24"/>
          <w:lang w:val="pt-BR"/>
        </w:rPr>
        <w:t>2</w:t>
      </w:r>
      <w:r w:rsidRPr="00EF1298">
        <w:rPr>
          <w:rFonts w:ascii="Times New Roman" w:hAnsi="Times New Roman" w:cs="Times New Roman"/>
          <w:b/>
          <w:color w:val="0000FF"/>
          <w:sz w:val="24"/>
          <w:szCs w:val="24"/>
          <w:lang w:val="pt-BR"/>
        </w:rPr>
        <w:t xml:space="preserve">: </w:t>
      </w:r>
      <w:r w:rsidR="00AE1B48" w:rsidRPr="00621C24">
        <w:rPr>
          <w:rFonts w:ascii="Times New Roman" w:hAnsi="Times New Roman" w:cs="Times New Roman"/>
          <w:sz w:val="24"/>
          <w:szCs w:val="24"/>
          <w:lang w:val="nl-NL"/>
        </w:rPr>
        <w:t>Cho một loại phân lân chứa 80% khối lượng là Ca(H</w:t>
      </w:r>
      <w:r w:rsidR="00AE1B48" w:rsidRPr="00621C24">
        <w:rPr>
          <w:rFonts w:ascii="Times New Roman" w:hAnsi="Times New Roman" w:cs="Times New Roman"/>
          <w:sz w:val="24"/>
          <w:szCs w:val="24"/>
          <w:vertAlign w:val="subscript"/>
          <w:lang w:val="nl-NL"/>
        </w:rPr>
        <w:t>2</w:t>
      </w:r>
      <w:r w:rsidR="00AE1B48" w:rsidRPr="00621C24">
        <w:rPr>
          <w:rFonts w:ascii="Times New Roman" w:hAnsi="Times New Roman" w:cs="Times New Roman"/>
          <w:sz w:val="24"/>
          <w:szCs w:val="24"/>
          <w:lang w:val="nl-NL"/>
        </w:rPr>
        <w:t>PO</w:t>
      </w:r>
      <w:r w:rsidR="00AE1B48" w:rsidRPr="00621C24">
        <w:rPr>
          <w:rFonts w:ascii="Times New Roman" w:hAnsi="Times New Roman" w:cs="Times New Roman"/>
          <w:sz w:val="24"/>
          <w:szCs w:val="24"/>
          <w:vertAlign w:val="subscript"/>
          <w:lang w:val="nl-NL"/>
        </w:rPr>
        <w:t>4</w:t>
      </w:r>
      <w:r w:rsidR="00AE1B48" w:rsidRPr="00621C24">
        <w:rPr>
          <w:rFonts w:ascii="Times New Roman" w:hAnsi="Times New Roman" w:cs="Times New Roman"/>
          <w:sz w:val="24"/>
          <w:szCs w:val="24"/>
          <w:lang w:val="nl-NL"/>
        </w:rPr>
        <w:t>)</w:t>
      </w:r>
      <w:r w:rsidR="00AE1B48" w:rsidRPr="00621C24">
        <w:rPr>
          <w:rFonts w:ascii="Times New Roman" w:hAnsi="Times New Roman" w:cs="Times New Roman"/>
          <w:sz w:val="24"/>
          <w:szCs w:val="24"/>
          <w:vertAlign w:val="subscript"/>
          <w:lang w:val="nl-NL"/>
        </w:rPr>
        <w:t>2</w:t>
      </w:r>
      <w:r w:rsidR="00AE1B48" w:rsidRPr="00621C24">
        <w:rPr>
          <w:rFonts w:ascii="Times New Roman" w:hAnsi="Times New Roman" w:cs="Times New Roman"/>
          <w:sz w:val="24"/>
          <w:szCs w:val="24"/>
          <w:lang w:val="nl-NL"/>
        </w:rPr>
        <w:t xml:space="preserve"> còn lại là tạp chất trơ. Độ dinh dưỡng của phân lân này là</w:t>
      </w:r>
    </w:p>
    <w:p w14:paraId="01D5CB8D" w14:textId="77777777" w:rsidR="00AE1B48" w:rsidRPr="00621C24" w:rsidRDefault="00AE1B48" w:rsidP="00621C24">
      <w:pPr>
        <w:tabs>
          <w:tab w:val="left" w:pos="360"/>
          <w:tab w:val="left" w:pos="2880"/>
          <w:tab w:val="left" w:pos="5400"/>
          <w:tab w:val="left" w:pos="7920"/>
        </w:tabs>
        <w:spacing w:after="0"/>
        <w:ind w:left="360" w:hanging="360"/>
        <w:rPr>
          <w:rFonts w:ascii="Times New Roman" w:hAnsi="Times New Roman" w:cs="Times New Roman"/>
          <w:sz w:val="24"/>
          <w:szCs w:val="24"/>
          <w:lang w:val="pt-BR"/>
        </w:rPr>
      </w:pPr>
      <w:r w:rsidRPr="00621C24">
        <w:rPr>
          <w:rFonts w:ascii="Times New Roman" w:hAnsi="Times New Roman" w:cs="Times New Roman"/>
          <w:b/>
          <w:sz w:val="24"/>
          <w:szCs w:val="24"/>
          <w:lang w:val="nl-NL"/>
        </w:rPr>
        <w:tab/>
      </w:r>
      <w:r w:rsidRPr="0072120C">
        <w:rPr>
          <w:rFonts w:ascii="Times New Roman" w:hAnsi="Times New Roman" w:cs="Times New Roman"/>
          <w:b/>
          <w:sz w:val="24"/>
          <w:szCs w:val="24"/>
          <w:highlight w:val="yellow"/>
          <w:lang w:val="nl-NL"/>
        </w:rPr>
        <w:t>A.</w:t>
      </w:r>
      <w:r w:rsidRPr="0072120C">
        <w:rPr>
          <w:rFonts w:ascii="Times New Roman" w:hAnsi="Times New Roman" w:cs="Times New Roman"/>
          <w:sz w:val="24"/>
          <w:szCs w:val="24"/>
          <w:highlight w:val="yellow"/>
          <w:lang w:val="nl-NL"/>
        </w:rPr>
        <w:t xml:space="preserve"> 48,55%</w:t>
      </w:r>
      <w:r w:rsidRPr="0072120C">
        <w:rPr>
          <w:rFonts w:ascii="Times New Roman" w:hAnsi="Times New Roman" w:cs="Times New Roman"/>
          <w:sz w:val="24"/>
          <w:szCs w:val="24"/>
          <w:highlight w:val="yellow"/>
          <w:lang w:val="pt-BR"/>
        </w:rPr>
        <w:t>.</w:t>
      </w:r>
      <w:r w:rsidRPr="00621C24">
        <w:rPr>
          <w:rFonts w:ascii="Times New Roman" w:hAnsi="Times New Roman" w:cs="Times New Roman"/>
          <w:sz w:val="24"/>
          <w:szCs w:val="24"/>
          <w:lang w:val="nl-NL"/>
        </w:rPr>
        <w:t xml:space="preserve">  </w:t>
      </w:r>
      <w:r w:rsidRPr="00621C24">
        <w:rPr>
          <w:rFonts w:ascii="Times New Roman" w:hAnsi="Times New Roman" w:cs="Times New Roman"/>
          <w:sz w:val="24"/>
          <w:szCs w:val="24"/>
          <w:lang w:val="nl-NL"/>
        </w:rPr>
        <w:tab/>
      </w:r>
      <w:r w:rsidRPr="00621C24">
        <w:rPr>
          <w:rFonts w:ascii="Times New Roman" w:hAnsi="Times New Roman" w:cs="Times New Roman"/>
          <w:b/>
          <w:bCs/>
          <w:sz w:val="24"/>
          <w:szCs w:val="24"/>
          <w:lang w:val="nl-NL"/>
        </w:rPr>
        <w:t>B.</w:t>
      </w:r>
      <w:r w:rsidRPr="00621C24">
        <w:rPr>
          <w:rFonts w:ascii="Times New Roman" w:hAnsi="Times New Roman" w:cs="Times New Roman"/>
          <w:sz w:val="24"/>
          <w:szCs w:val="24"/>
          <w:lang w:val="nl-NL"/>
        </w:rPr>
        <w:t xml:space="preserve"> 35,35%</w:t>
      </w:r>
      <w:r w:rsidRPr="00621C24">
        <w:rPr>
          <w:rFonts w:ascii="Times New Roman" w:hAnsi="Times New Roman" w:cs="Times New Roman"/>
          <w:sz w:val="24"/>
          <w:szCs w:val="24"/>
          <w:lang w:val="pt-BR"/>
        </w:rPr>
        <w:t>.</w:t>
      </w:r>
      <w:r w:rsidRPr="00621C24">
        <w:rPr>
          <w:rFonts w:ascii="Times New Roman" w:hAnsi="Times New Roman" w:cs="Times New Roman"/>
          <w:sz w:val="24"/>
          <w:szCs w:val="24"/>
          <w:lang w:val="nl-NL"/>
        </w:rPr>
        <w:t xml:space="preserve">   </w:t>
      </w:r>
      <w:r w:rsidRPr="00621C24">
        <w:rPr>
          <w:rFonts w:ascii="Times New Roman" w:hAnsi="Times New Roman" w:cs="Times New Roman"/>
          <w:sz w:val="24"/>
          <w:szCs w:val="24"/>
          <w:lang w:val="nl-NL"/>
        </w:rPr>
        <w:tab/>
      </w:r>
      <w:r w:rsidRPr="00621C24">
        <w:rPr>
          <w:rFonts w:ascii="Times New Roman" w:hAnsi="Times New Roman" w:cs="Times New Roman"/>
          <w:b/>
          <w:sz w:val="24"/>
          <w:szCs w:val="24"/>
          <w:lang w:val="nl-NL"/>
        </w:rPr>
        <w:t>C.</w:t>
      </w:r>
      <w:r w:rsidRPr="00621C24">
        <w:rPr>
          <w:rFonts w:ascii="Times New Roman" w:hAnsi="Times New Roman" w:cs="Times New Roman"/>
          <w:sz w:val="24"/>
          <w:szCs w:val="24"/>
          <w:lang w:val="nl-NL"/>
        </w:rPr>
        <w:t xml:space="preserve"> 60,34%</w:t>
      </w:r>
      <w:r w:rsidRPr="00621C24">
        <w:rPr>
          <w:rFonts w:ascii="Times New Roman" w:hAnsi="Times New Roman" w:cs="Times New Roman"/>
          <w:sz w:val="24"/>
          <w:szCs w:val="24"/>
          <w:lang w:val="pt-BR"/>
        </w:rPr>
        <w:t>.</w:t>
      </w:r>
      <w:r w:rsidRPr="00621C24">
        <w:rPr>
          <w:rFonts w:ascii="Times New Roman" w:hAnsi="Times New Roman" w:cs="Times New Roman"/>
          <w:sz w:val="24"/>
          <w:szCs w:val="24"/>
          <w:lang w:val="nl-NL"/>
        </w:rPr>
        <w:t xml:space="preserve">  </w:t>
      </w:r>
      <w:r w:rsidRPr="00621C24">
        <w:rPr>
          <w:rFonts w:ascii="Times New Roman" w:hAnsi="Times New Roman" w:cs="Times New Roman"/>
          <w:sz w:val="24"/>
          <w:szCs w:val="24"/>
          <w:lang w:val="nl-NL"/>
        </w:rPr>
        <w:tab/>
      </w:r>
      <w:r w:rsidRPr="00621C24">
        <w:rPr>
          <w:rFonts w:ascii="Times New Roman" w:hAnsi="Times New Roman" w:cs="Times New Roman"/>
          <w:b/>
          <w:sz w:val="24"/>
          <w:szCs w:val="24"/>
          <w:lang w:val="nl-NL"/>
        </w:rPr>
        <w:t>D.</w:t>
      </w:r>
      <w:r w:rsidRPr="00621C24">
        <w:rPr>
          <w:rFonts w:ascii="Times New Roman" w:hAnsi="Times New Roman" w:cs="Times New Roman"/>
          <w:sz w:val="24"/>
          <w:szCs w:val="24"/>
          <w:lang w:val="nl-NL"/>
        </w:rPr>
        <w:t xml:space="preserve"> 18,47%</w:t>
      </w:r>
      <w:r w:rsidRPr="00621C24">
        <w:rPr>
          <w:rFonts w:ascii="Times New Roman" w:hAnsi="Times New Roman" w:cs="Times New Roman"/>
          <w:sz w:val="24"/>
          <w:szCs w:val="24"/>
          <w:lang w:val="pt-BR"/>
        </w:rPr>
        <w:t>.</w:t>
      </w:r>
    </w:p>
    <w:p w14:paraId="19811D7D" w14:textId="748B2BFB" w:rsidR="0072120C" w:rsidRPr="00EF1298" w:rsidRDefault="0072120C" w:rsidP="0072120C">
      <w:pPr>
        <w:tabs>
          <w:tab w:val="left" w:pos="1701"/>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EF1298">
        <w:rPr>
          <w:rFonts w:ascii="Times New Roman" w:hAnsi="Times New Roman" w:cs="Times New Roman"/>
          <w:b/>
          <w:bCs/>
          <w:color w:val="0000FF"/>
          <w:sz w:val="24"/>
          <w:szCs w:val="24"/>
          <w:lang w:val="vi-VN"/>
        </w:rPr>
        <w:t>:</w:t>
      </w:r>
      <w:r w:rsidRPr="00EF1298">
        <w:rPr>
          <w:rFonts w:ascii="Times New Roman" w:hAnsi="Times New Roman" w:cs="Times New Roman"/>
          <w:b/>
          <w:bCs/>
          <w:sz w:val="24"/>
          <w:szCs w:val="24"/>
          <w:lang w:val="vi-VN"/>
        </w:rPr>
        <w:t xml:space="preserve"> </w:t>
      </w:r>
      <w:r w:rsidRPr="00EF1298">
        <w:rPr>
          <w:rFonts w:ascii="Times New Roman" w:hAnsi="Times New Roman" w:cs="Times New Roman"/>
          <w:color w:val="000000"/>
          <w:sz w:val="24"/>
          <w:szCs w:val="24"/>
          <w:lang w:val="vi-VN"/>
        </w:rPr>
        <w:t>Trong 20</w:t>
      </w:r>
      <w:r>
        <w:rPr>
          <w:rFonts w:ascii="Times New Roman" w:hAnsi="Times New Roman" w:cs="Times New Roman"/>
          <w:color w:val="000000"/>
          <w:sz w:val="24"/>
          <w:szCs w:val="24"/>
        </w:rPr>
        <w:t xml:space="preserve"> k</w:t>
      </w:r>
      <w:r w:rsidRPr="00EF1298">
        <w:rPr>
          <w:rFonts w:ascii="Times New Roman" w:hAnsi="Times New Roman" w:cs="Times New Roman"/>
          <w:color w:val="000000"/>
          <w:sz w:val="24"/>
          <w:szCs w:val="24"/>
          <w:lang w:val="vi-VN"/>
        </w:rPr>
        <w:t xml:space="preserve">g </w:t>
      </w:r>
      <w:r>
        <w:rPr>
          <w:rFonts w:ascii="Times New Roman" w:hAnsi="Times New Roman" w:cs="Times New Roman"/>
          <w:iCs/>
          <w:sz w:val="24"/>
          <w:szCs w:val="24"/>
        </w:rPr>
        <w:t>superphosphate</w:t>
      </w:r>
      <w:r w:rsidRPr="00EF1298">
        <w:rPr>
          <w:rFonts w:ascii="Times New Roman" w:hAnsi="Times New Roman" w:cs="Times New Roman"/>
          <w:color w:val="000000"/>
          <w:sz w:val="24"/>
          <w:szCs w:val="24"/>
          <w:lang w:val="vi-VN"/>
        </w:rPr>
        <w:t xml:space="preserve"> đơn có chứa 5</w:t>
      </w:r>
      <w:r>
        <w:rPr>
          <w:rFonts w:ascii="Times New Roman" w:hAnsi="Times New Roman" w:cs="Times New Roman"/>
          <w:color w:val="000000"/>
          <w:sz w:val="24"/>
          <w:szCs w:val="24"/>
        </w:rPr>
        <w:t xml:space="preserve"> k</w:t>
      </w:r>
      <w:r w:rsidRPr="00EF1298">
        <w:rPr>
          <w:rFonts w:ascii="Times New Roman" w:hAnsi="Times New Roman" w:cs="Times New Roman"/>
          <w:color w:val="000000"/>
          <w:sz w:val="24"/>
          <w:szCs w:val="24"/>
          <w:lang w:val="vi-VN"/>
        </w:rPr>
        <w:t>g Ca(H</w:t>
      </w:r>
      <w:r w:rsidRPr="00EF1298">
        <w:rPr>
          <w:rFonts w:ascii="Times New Roman" w:hAnsi="Times New Roman" w:cs="Times New Roman"/>
          <w:color w:val="000000"/>
          <w:sz w:val="24"/>
          <w:szCs w:val="24"/>
          <w:vertAlign w:val="subscript"/>
          <w:lang w:val="vi-VN"/>
        </w:rPr>
        <w:t>2</w:t>
      </w:r>
      <w:r w:rsidRPr="00EF1298">
        <w:rPr>
          <w:rFonts w:ascii="Times New Roman" w:hAnsi="Times New Roman" w:cs="Times New Roman"/>
          <w:color w:val="000000"/>
          <w:sz w:val="24"/>
          <w:szCs w:val="24"/>
          <w:lang w:val="vi-VN"/>
        </w:rPr>
        <w:t>PO</w:t>
      </w:r>
      <w:r w:rsidRPr="00EF1298">
        <w:rPr>
          <w:rFonts w:ascii="Times New Roman" w:hAnsi="Times New Roman" w:cs="Times New Roman"/>
          <w:color w:val="000000"/>
          <w:sz w:val="24"/>
          <w:szCs w:val="24"/>
          <w:vertAlign w:val="subscript"/>
          <w:lang w:val="vi-VN"/>
        </w:rPr>
        <w:t>4</w:t>
      </w:r>
      <w:r w:rsidRPr="00EF1298">
        <w:rPr>
          <w:rFonts w:ascii="Times New Roman" w:hAnsi="Times New Roman" w:cs="Times New Roman"/>
          <w:color w:val="000000"/>
          <w:sz w:val="24"/>
          <w:szCs w:val="24"/>
          <w:lang w:val="vi-VN"/>
        </w:rPr>
        <w:t>)</w:t>
      </w:r>
      <w:r w:rsidRPr="00EF1298">
        <w:rPr>
          <w:rFonts w:ascii="Times New Roman" w:hAnsi="Times New Roman" w:cs="Times New Roman"/>
          <w:color w:val="000000"/>
          <w:sz w:val="24"/>
          <w:szCs w:val="24"/>
          <w:vertAlign w:val="subscript"/>
          <w:lang w:val="vi-VN"/>
        </w:rPr>
        <w:t>2</w:t>
      </w:r>
      <w:r w:rsidRPr="00EF1298">
        <w:rPr>
          <w:rFonts w:ascii="Times New Roman" w:hAnsi="Times New Roman" w:cs="Times New Roman"/>
          <w:color w:val="000000"/>
          <w:sz w:val="24"/>
          <w:szCs w:val="24"/>
          <w:lang w:val="vi-VN"/>
        </w:rPr>
        <w:t>. Tính hàm lượng phần trăm của P</w:t>
      </w:r>
      <w:r w:rsidRPr="00EF1298">
        <w:rPr>
          <w:rFonts w:ascii="Times New Roman" w:hAnsi="Times New Roman" w:cs="Times New Roman"/>
          <w:color w:val="000000"/>
          <w:sz w:val="24"/>
          <w:szCs w:val="24"/>
          <w:vertAlign w:val="subscript"/>
          <w:lang w:val="vi-VN"/>
        </w:rPr>
        <w:t>2</w:t>
      </w:r>
      <w:r w:rsidRPr="00EF1298">
        <w:rPr>
          <w:rFonts w:ascii="Times New Roman" w:hAnsi="Times New Roman" w:cs="Times New Roman"/>
          <w:color w:val="000000"/>
          <w:sz w:val="24"/>
          <w:szCs w:val="24"/>
          <w:lang w:val="vi-VN"/>
        </w:rPr>
        <w:t>O</w:t>
      </w:r>
      <w:r w:rsidRPr="00EF1298">
        <w:rPr>
          <w:rFonts w:ascii="Times New Roman" w:hAnsi="Times New Roman" w:cs="Times New Roman"/>
          <w:color w:val="000000"/>
          <w:sz w:val="24"/>
          <w:szCs w:val="24"/>
          <w:vertAlign w:val="subscript"/>
          <w:lang w:val="vi-VN"/>
        </w:rPr>
        <w:t>5</w:t>
      </w:r>
      <w:r w:rsidRPr="00EF1298">
        <w:rPr>
          <w:rFonts w:ascii="Times New Roman" w:hAnsi="Times New Roman" w:cs="Times New Roman"/>
          <w:color w:val="000000"/>
          <w:sz w:val="24"/>
          <w:szCs w:val="24"/>
          <w:lang w:val="vi-VN"/>
        </w:rPr>
        <w:t xml:space="preserve"> có </w:t>
      </w:r>
      <w:r w:rsidRPr="00EF1298">
        <w:rPr>
          <w:rFonts w:ascii="Times New Roman" w:hAnsi="Times New Roman" w:cs="Times New Roman"/>
          <w:color w:val="000000"/>
          <w:sz w:val="24"/>
          <w:szCs w:val="24"/>
        </w:rPr>
        <w:t xml:space="preserve">trong mẫu lân đó </w:t>
      </w:r>
    </w:p>
    <w:p w14:paraId="0954FD36" w14:textId="77777777" w:rsidR="0072120C" w:rsidRPr="00EF1298" w:rsidRDefault="0072120C" w:rsidP="0072120C">
      <w:pPr>
        <w:tabs>
          <w:tab w:val="left" w:pos="270"/>
          <w:tab w:val="left" w:pos="2880"/>
          <w:tab w:val="left" w:pos="3261"/>
          <w:tab w:val="left" w:pos="4253"/>
          <w:tab w:val="left" w:pos="5400"/>
          <w:tab w:val="left" w:pos="7878"/>
        </w:tabs>
        <w:spacing w:after="0" w:line="276" w:lineRule="auto"/>
        <w:ind w:left="5"/>
        <w:jc w:val="both"/>
        <w:rPr>
          <w:rFonts w:ascii="Times New Roman" w:hAnsi="Times New Roman" w:cs="Times New Roman"/>
          <w:sz w:val="24"/>
          <w:szCs w:val="24"/>
        </w:rPr>
      </w:pPr>
      <w:r w:rsidRPr="00EF1298">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lang w:val="vi-VN"/>
        </w:rPr>
        <w:tab/>
      </w:r>
      <w:r w:rsidRPr="00EF1298">
        <w:rPr>
          <w:rFonts w:ascii="Times New Roman" w:hAnsi="Times New Roman" w:cs="Times New Roman"/>
          <w:b/>
          <w:color w:val="0000FF"/>
          <w:sz w:val="24"/>
          <w:szCs w:val="24"/>
          <w:lang w:val="vi-VN"/>
        </w:rPr>
        <w:t xml:space="preserve">A. </w:t>
      </w:r>
      <w:r w:rsidRPr="00EF1298">
        <w:rPr>
          <w:rFonts w:ascii="Times New Roman" w:hAnsi="Times New Roman" w:cs="Times New Roman"/>
          <w:color w:val="000000"/>
          <w:sz w:val="24"/>
          <w:szCs w:val="24"/>
          <w:lang w:val="vi-VN"/>
        </w:rPr>
        <w:t xml:space="preserve">12,01% </w:t>
      </w:r>
      <w:r w:rsidRPr="00EF1298">
        <w:rPr>
          <w:rFonts w:ascii="Times New Roman" w:hAnsi="Times New Roman" w:cs="Times New Roman"/>
          <w:sz w:val="24"/>
          <w:szCs w:val="24"/>
        </w:rPr>
        <w:tab/>
      </w:r>
      <w:r w:rsidRPr="00EF1298">
        <w:rPr>
          <w:rFonts w:ascii="Times New Roman" w:hAnsi="Times New Roman" w:cs="Times New Roman"/>
          <w:sz w:val="24"/>
          <w:szCs w:val="24"/>
        </w:rPr>
        <w:tab/>
      </w:r>
      <w:r w:rsidRPr="00EF1298">
        <w:rPr>
          <w:rFonts w:ascii="Times New Roman" w:hAnsi="Times New Roman" w:cs="Times New Roman"/>
          <w:b/>
          <w:color w:val="0000FF"/>
          <w:sz w:val="24"/>
          <w:szCs w:val="24"/>
          <w:lang w:val="vi-VN"/>
        </w:rPr>
        <w:t xml:space="preserve">B. </w:t>
      </w:r>
      <w:r w:rsidRPr="00EF1298">
        <w:rPr>
          <w:rFonts w:ascii="Times New Roman" w:hAnsi="Times New Roman" w:cs="Times New Roman"/>
          <w:color w:val="000000"/>
          <w:sz w:val="24"/>
          <w:szCs w:val="24"/>
          <w:lang w:val="vi-VN"/>
        </w:rPr>
        <w:t xml:space="preserve">9,56% </w:t>
      </w:r>
      <w:r w:rsidRPr="00EF1298">
        <w:rPr>
          <w:rFonts w:ascii="Times New Roman" w:hAnsi="Times New Roman" w:cs="Times New Roman"/>
          <w:sz w:val="24"/>
          <w:szCs w:val="24"/>
        </w:rPr>
        <w:tab/>
      </w:r>
      <w:r>
        <w:rPr>
          <w:rFonts w:ascii="Times New Roman" w:hAnsi="Times New Roman" w:cs="Times New Roman"/>
          <w:sz w:val="24"/>
          <w:szCs w:val="24"/>
        </w:rPr>
        <w:tab/>
      </w:r>
      <w:r w:rsidRPr="00EF1298">
        <w:rPr>
          <w:rFonts w:ascii="Times New Roman" w:hAnsi="Times New Roman" w:cs="Times New Roman"/>
          <w:b/>
          <w:color w:val="0000FF"/>
          <w:sz w:val="24"/>
          <w:szCs w:val="24"/>
          <w:lang w:val="vi-VN"/>
        </w:rPr>
        <w:t xml:space="preserve">C. </w:t>
      </w:r>
      <w:r w:rsidRPr="00EF1298">
        <w:rPr>
          <w:rFonts w:ascii="Times New Roman" w:hAnsi="Times New Roman" w:cs="Times New Roman"/>
          <w:color w:val="000000"/>
          <w:sz w:val="24"/>
          <w:szCs w:val="24"/>
          <w:lang w:val="vi-VN"/>
        </w:rPr>
        <w:t xml:space="preserve">10,23% </w:t>
      </w:r>
      <w:r w:rsidRPr="00EF1298">
        <w:rPr>
          <w:rFonts w:ascii="Times New Roman" w:hAnsi="Times New Roman" w:cs="Times New Roman"/>
          <w:sz w:val="24"/>
          <w:szCs w:val="24"/>
        </w:rPr>
        <w:tab/>
      </w:r>
      <w:r w:rsidRPr="00EF1298">
        <w:rPr>
          <w:rFonts w:ascii="Times New Roman" w:hAnsi="Times New Roman" w:cs="Times New Roman"/>
          <w:sz w:val="24"/>
          <w:szCs w:val="24"/>
        </w:rPr>
        <w:tab/>
      </w:r>
      <w:r w:rsidRPr="0009557E">
        <w:rPr>
          <w:rFonts w:ascii="Times New Roman" w:hAnsi="Times New Roman" w:cs="Times New Roman"/>
          <w:b/>
          <w:sz w:val="24"/>
          <w:szCs w:val="24"/>
          <w:highlight w:val="yellow"/>
          <w:lang w:val="vi-VN"/>
        </w:rPr>
        <w:t xml:space="preserve">D. </w:t>
      </w:r>
      <w:r w:rsidRPr="0009557E">
        <w:rPr>
          <w:rFonts w:ascii="Times New Roman" w:hAnsi="Times New Roman" w:cs="Times New Roman"/>
          <w:sz w:val="24"/>
          <w:szCs w:val="24"/>
          <w:highlight w:val="yellow"/>
          <w:lang w:val="vi-VN"/>
        </w:rPr>
        <w:t>15,17%</w:t>
      </w:r>
      <w:r w:rsidRPr="0009557E">
        <w:rPr>
          <w:rFonts w:ascii="Times New Roman" w:hAnsi="Times New Roman" w:cs="Times New Roman"/>
          <w:sz w:val="24"/>
          <w:szCs w:val="24"/>
          <w:lang w:val="vi-VN"/>
        </w:rPr>
        <w:t xml:space="preserve"> </w:t>
      </w:r>
    </w:p>
    <w:p w14:paraId="1C82A7F5" w14:textId="6C8CE71D" w:rsidR="0072120C" w:rsidRPr="00EF1298" w:rsidRDefault="0072120C" w:rsidP="0072120C">
      <w:pPr>
        <w:tabs>
          <w:tab w:val="left" w:pos="1701"/>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EF1298">
        <w:rPr>
          <w:rFonts w:ascii="Times New Roman" w:hAnsi="Times New Roman" w:cs="Times New Roman"/>
          <w:b/>
          <w:bCs/>
          <w:color w:val="0000FF"/>
          <w:sz w:val="24"/>
          <w:szCs w:val="24"/>
          <w:lang w:val="vi-VN"/>
        </w:rPr>
        <w:t>:</w:t>
      </w:r>
      <w:r w:rsidRPr="00EF1298">
        <w:rPr>
          <w:rFonts w:ascii="Times New Roman" w:hAnsi="Times New Roman" w:cs="Times New Roman"/>
          <w:b/>
          <w:bCs/>
          <w:sz w:val="24"/>
          <w:szCs w:val="24"/>
          <w:lang w:val="vi-VN"/>
        </w:rPr>
        <w:t xml:space="preserve"> </w:t>
      </w:r>
      <w:r w:rsidRPr="00EF1298">
        <w:rPr>
          <w:rFonts w:ascii="Times New Roman" w:hAnsi="Times New Roman" w:cs="Times New Roman"/>
          <w:sz w:val="24"/>
          <w:szCs w:val="24"/>
        </w:rPr>
        <w:t>Trong phân bón hóa học, hàm lượng đạm, lân, kali được tính theo N, P</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O</w:t>
      </w:r>
      <w:r w:rsidRPr="00EF1298">
        <w:rPr>
          <w:rFonts w:ascii="Times New Roman" w:hAnsi="Times New Roman" w:cs="Times New Roman"/>
          <w:sz w:val="24"/>
          <w:szCs w:val="24"/>
          <w:vertAlign w:val="subscript"/>
        </w:rPr>
        <w:t>5</w:t>
      </w:r>
      <w:r w:rsidRPr="00EF1298">
        <w:rPr>
          <w:rFonts w:ascii="Times New Roman" w:hAnsi="Times New Roman" w:cs="Times New Roman"/>
          <w:sz w:val="24"/>
          <w:szCs w:val="24"/>
        </w:rPr>
        <w:t>, K</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O. Tính khối lượng N có trong 1 kg NH</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NO</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 K</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O có trong 1 kg K</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SO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 P</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O</w:t>
      </w:r>
      <w:r w:rsidRPr="00EF1298">
        <w:rPr>
          <w:rFonts w:ascii="Times New Roman" w:hAnsi="Times New Roman" w:cs="Times New Roman"/>
          <w:sz w:val="24"/>
          <w:szCs w:val="24"/>
          <w:vertAlign w:val="subscript"/>
        </w:rPr>
        <w:t>5</w:t>
      </w:r>
      <w:r w:rsidRPr="00EF1298">
        <w:rPr>
          <w:rFonts w:ascii="Times New Roman" w:hAnsi="Times New Roman" w:cs="Times New Roman"/>
          <w:sz w:val="24"/>
          <w:szCs w:val="24"/>
        </w:rPr>
        <w:t xml:space="preserve"> có trong 1 kg Ca(H</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PO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 xml:space="preserve">. </w:t>
      </w:r>
    </w:p>
    <w:p w14:paraId="5B722357" w14:textId="77777777" w:rsidR="0072120C" w:rsidRPr="00B74FA6" w:rsidRDefault="0072120C" w:rsidP="0072120C">
      <w:pPr>
        <w:tabs>
          <w:tab w:val="left" w:pos="270"/>
          <w:tab w:val="left" w:pos="3261"/>
          <w:tab w:val="left" w:pos="4253"/>
          <w:tab w:val="left" w:pos="5400"/>
        </w:tabs>
        <w:spacing w:after="0" w:line="276" w:lineRule="auto"/>
        <w:jc w:val="both"/>
        <w:rPr>
          <w:rFonts w:ascii="Times New Roman" w:hAnsi="Times New Roman" w:cs="Times New Roman"/>
          <w:sz w:val="24"/>
          <w:szCs w:val="24"/>
        </w:rPr>
      </w:pPr>
      <w:r w:rsidRPr="00B74FA6">
        <w:rPr>
          <w:rFonts w:ascii="Times New Roman" w:hAnsi="Times New Roman" w:cs="Times New Roman"/>
          <w:sz w:val="24"/>
          <w:szCs w:val="24"/>
        </w:rPr>
        <w:t xml:space="preserve">  </w:t>
      </w:r>
      <w:r>
        <w:rPr>
          <w:rFonts w:ascii="Times New Roman" w:hAnsi="Times New Roman" w:cs="Times New Roman"/>
          <w:sz w:val="24"/>
          <w:szCs w:val="24"/>
        </w:rPr>
        <w:tab/>
      </w:r>
      <w:r w:rsidRPr="00B74FA6">
        <w:rPr>
          <w:rFonts w:ascii="Times New Roman" w:hAnsi="Times New Roman" w:cs="Times New Roman"/>
          <w:b/>
          <w:sz w:val="24"/>
          <w:szCs w:val="24"/>
        </w:rPr>
        <w:t xml:space="preserve">A. </w:t>
      </w:r>
      <w:r w:rsidRPr="00B74FA6">
        <w:rPr>
          <w:rFonts w:ascii="Times New Roman" w:hAnsi="Times New Roman" w:cs="Times New Roman"/>
          <w:sz w:val="24"/>
          <w:szCs w:val="24"/>
        </w:rPr>
        <w:t>0,35 kg N; 0,54 kg K</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 0,48 kg P</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w:t>
      </w:r>
      <w:r w:rsidRPr="00B74FA6">
        <w:rPr>
          <w:rFonts w:ascii="Times New Roman" w:hAnsi="Times New Roman" w:cs="Times New Roman"/>
          <w:sz w:val="24"/>
          <w:szCs w:val="24"/>
          <w:vertAlign w:val="subscript"/>
        </w:rPr>
        <w:t>5</w:t>
      </w:r>
      <w:r w:rsidRPr="00B74FA6">
        <w:rPr>
          <w:rFonts w:ascii="Times New Roman" w:hAnsi="Times New Roman" w:cs="Times New Roman"/>
          <w:sz w:val="24"/>
          <w:szCs w:val="24"/>
        </w:rPr>
        <w:t>.</w:t>
      </w:r>
      <w:r w:rsidRPr="00B74FA6">
        <w:rPr>
          <w:rFonts w:ascii="Times New Roman" w:hAnsi="Times New Roman" w:cs="Times New Roman"/>
          <w:sz w:val="24"/>
          <w:szCs w:val="24"/>
        </w:rPr>
        <w:tab/>
      </w:r>
      <w:r w:rsidRPr="00B74FA6">
        <w:rPr>
          <w:rFonts w:ascii="Times New Roman" w:hAnsi="Times New Roman" w:cs="Times New Roman"/>
          <w:b/>
          <w:sz w:val="24"/>
          <w:szCs w:val="24"/>
        </w:rPr>
        <w:t xml:space="preserve">B. </w:t>
      </w:r>
      <w:r w:rsidRPr="00B74FA6">
        <w:rPr>
          <w:rFonts w:ascii="Times New Roman" w:hAnsi="Times New Roman" w:cs="Times New Roman"/>
          <w:sz w:val="24"/>
          <w:szCs w:val="24"/>
        </w:rPr>
        <w:t>0,7 kg N; 0,54 kg K</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 0,48 kg P</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w:t>
      </w:r>
      <w:r w:rsidRPr="00B74FA6">
        <w:rPr>
          <w:rFonts w:ascii="Times New Roman" w:hAnsi="Times New Roman" w:cs="Times New Roman"/>
          <w:sz w:val="24"/>
          <w:szCs w:val="24"/>
          <w:vertAlign w:val="subscript"/>
        </w:rPr>
        <w:t>5</w:t>
      </w:r>
      <w:r w:rsidRPr="00B74FA6">
        <w:rPr>
          <w:rFonts w:ascii="Times New Roman" w:hAnsi="Times New Roman" w:cs="Times New Roman"/>
          <w:sz w:val="24"/>
          <w:szCs w:val="24"/>
        </w:rPr>
        <w:t xml:space="preserve">. </w:t>
      </w:r>
    </w:p>
    <w:p w14:paraId="44C2A96E" w14:textId="77777777" w:rsidR="0072120C" w:rsidRPr="00EF1298" w:rsidRDefault="0072120C" w:rsidP="0072120C">
      <w:pPr>
        <w:tabs>
          <w:tab w:val="left" w:pos="270"/>
          <w:tab w:val="left" w:pos="3261"/>
          <w:tab w:val="left" w:pos="4253"/>
          <w:tab w:val="left" w:pos="5400"/>
        </w:tabs>
        <w:spacing w:after="0" w:line="276" w:lineRule="auto"/>
        <w:ind w:left="5"/>
        <w:jc w:val="both"/>
        <w:rPr>
          <w:rFonts w:ascii="Times New Roman" w:hAnsi="Times New Roman" w:cs="Times New Roman"/>
          <w:sz w:val="24"/>
          <w:szCs w:val="24"/>
        </w:rPr>
      </w:pPr>
      <w:r w:rsidRPr="00B74FA6">
        <w:rPr>
          <w:rFonts w:ascii="Times New Roman" w:hAnsi="Times New Roman" w:cs="Times New Roman"/>
          <w:sz w:val="24"/>
          <w:szCs w:val="24"/>
        </w:rPr>
        <w:t xml:space="preserve">  </w:t>
      </w:r>
      <w:r>
        <w:rPr>
          <w:rFonts w:ascii="Times New Roman" w:hAnsi="Times New Roman" w:cs="Times New Roman"/>
          <w:sz w:val="24"/>
          <w:szCs w:val="24"/>
        </w:rPr>
        <w:tab/>
      </w:r>
      <w:r w:rsidRPr="00B74FA6">
        <w:rPr>
          <w:rFonts w:ascii="Times New Roman" w:hAnsi="Times New Roman" w:cs="Times New Roman"/>
          <w:b/>
          <w:sz w:val="24"/>
          <w:szCs w:val="24"/>
        </w:rPr>
        <w:t xml:space="preserve">C. </w:t>
      </w:r>
      <w:r w:rsidRPr="00B74FA6">
        <w:rPr>
          <w:rFonts w:ascii="Times New Roman" w:hAnsi="Times New Roman" w:cs="Times New Roman"/>
          <w:sz w:val="24"/>
          <w:szCs w:val="24"/>
        </w:rPr>
        <w:t>0,35 kg N; 0,27 kg K</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 0,607 kg P</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w:t>
      </w:r>
      <w:r w:rsidRPr="00B74FA6">
        <w:rPr>
          <w:rFonts w:ascii="Times New Roman" w:hAnsi="Times New Roman" w:cs="Times New Roman"/>
          <w:sz w:val="24"/>
          <w:szCs w:val="24"/>
          <w:vertAlign w:val="subscript"/>
        </w:rPr>
        <w:t>5</w:t>
      </w:r>
      <w:r w:rsidRPr="00B74FA6">
        <w:rPr>
          <w:rFonts w:ascii="Times New Roman" w:hAnsi="Times New Roman" w:cs="Times New Roman"/>
          <w:sz w:val="24"/>
          <w:szCs w:val="24"/>
        </w:rPr>
        <w:t xml:space="preserve">. </w:t>
      </w:r>
      <w:r w:rsidRPr="00EF1298">
        <w:rPr>
          <w:rFonts w:ascii="Times New Roman" w:hAnsi="Times New Roman" w:cs="Times New Roman"/>
          <w:sz w:val="24"/>
          <w:szCs w:val="24"/>
        </w:rPr>
        <w:tab/>
      </w:r>
      <w:r w:rsidRPr="00B74FA6">
        <w:rPr>
          <w:rFonts w:ascii="Times New Roman" w:hAnsi="Times New Roman" w:cs="Times New Roman"/>
          <w:b/>
          <w:sz w:val="24"/>
          <w:szCs w:val="24"/>
          <w:highlight w:val="yellow"/>
        </w:rPr>
        <w:t xml:space="preserve">D. </w:t>
      </w:r>
      <w:r w:rsidRPr="00B74FA6">
        <w:rPr>
          <w:rFonts w:ascii="Times New Roman" w:hAnsi="Times New Roman" w:cs="Times New Roman"/>
          <w:sz w:val="24"/>
          <w:szCs w:val="24"/>
          <w:highlight w:val="yellow"/>
        </w:rPr>
        <w:t>0,35 kg N; 0,54 kg K</w:t>
      </w:r>
      <w:r w:rsidRPr="00B74FA6">
        <w:rPr>
          <w:rFonts w:ascii="Times New Roman" w:hAnsi="Times New Roman" w:cs="Times New Roman"/>
          <w:sz w:val="24"/>
          <w:szCs w:val="24"/>
          <w:highlight w:val="yellow"/>
          <w:vertAlign w:val="subscript"/>
        </w:rPr>
        <w:t>2</w:t>
      </w:r>
      <w:r w:rsidRPr="00B74FA6">
        <w:rPr>
          <w:rFonts w:ascii="Times New Roman" w:hAnsi="Times New Roman" w:cs="Times New Roman"/>
          <w:sz w:val="24"/>
          <w:szCs w:val="24"/>
          <w:highlight w:val="yellow"/>
        </w:rPr>
        <w:t>O; 0,607 kg P</w:t>
      </w:r>
      <w:r w:rsidRPr="00B74FA6">
        <w:rPr>
          <w:rFonts w:ascii="Times New Roman" w:hAnsi="Times New Roman" w:cs="Times New Roman"/>
          <w:sz w:val="24"/>
          <w:szCs w:val="24"/>
          <w:highlight w:val="yellow"/>
          <w:vertAlign w:val="subscript"/>
        </w:rPr>
        <w:t>2</w:t>
      </w:r>
      <w:r w:rsidRPr="00B74FA6">
        <w:rPr>
          <w:rFonts w:ascii="Times New Roman" w:hAnsi="Times New Roman" w:cs="Times New Roman"/>
          <w:sz w:val="24"/>
          <w:szCs w:val="24"/>
          <w:highlight w:val="yellow"/>
        </w:rPr>
        <w:t>O</w:t>
      </w:r>
      <w:r w:rsidRPr="00B74FA6">
        <w:rPr>
          <w:rFonts w:ascii="Times New Roman" w:hAnsi="Times New Roman" w:cs="Times New Roman"/>
          <w:sz w:val="24"/>
          <w:szCs w:val="24"/>
          <w:highlight w:val="yellow"/>
          <w:vertAlign w:val="subscript"/>
        </w:rPr>
        <w:t>5</w:t>
      </w:r>
      <w:r w:rsidRPr="00B74FA6">
        <w:rPr>
          <w:rFonts w:ascii="Times New Roman" w:hAnsi="Times New Roman" w:cs="Times New Roman"/>
          <w:sz w:val="24"/>
          <w:szCs w:val="24"/>
          <w:highlight w:val="yellow"/>
        </w:rPr>
        <w:t>.</w:t>
      </w:r>
    </w:p>
    <w:p w14:paraId="7AEABF38" w14:textId="29563DC8" w:rsidR="0072120C" w:rsidRPr="00EF1298" w:rsidRDefault="0072120C" w:rsidP="0072120C">
      <w:pPr>
        <w:tabs>
          <w:tab w:val="left" w:pos="1701"/>
          <w:tab w:val="left" w:pos="3261"/>
          <w:tab w:val="left" w:pos="4253"/>
        </w:tabs>
        <w:spacing w:after="0" w:line="276" w:lineRule="auto"/>
        <w:jc w:val="both"/>
        <w:rPr>
          <w:rFonts w:ascii="Times New Roman" w:hAnsi="Times New Roman" w:cs="Times New Roman"/>
          <w:sz w:val="24"/>
          <w:szCs w:val="24"/>
        </w:rPr>
      </w:pPr>
      <w:r w:rsidRPr="00EF129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5</w:t>
      </w:r>
      <w:r w:rsidRPr="00EF1298">
        <w:rPr>
          <w:rFonts w:ascii="Times New Roman" w:hAnsi="Times New Roman" w:cs="Times New Roman"/>
          <w:b/>
          <w:bCs/>
          <w:color w:val="0000FF"/>
          <w:sz w:val="24"/>
          <w:szCs w:val="24"/>
          <w:lang w:val="vi-VN"/>
        </w:rPr>
        <w:t>:</w:t>
      </w:r>
      <w:r w:rsidRPr="00EF1298">
        <w:rPr>
          <w:rFonts w:ascii="Times New Roman" w:hAnsi="Times New Roman" w:cs="Times New Roman"/>
          <w:b/>
          <w:bCs/>
          <w:sz w:val="24"/>
          <w:szCs w:val="24"/>
          <w:lang w:val="vi-VN"/>
        </w:rPr>
        <w:t xml:space="preserve"> </w:t>
      </w:r>
      <w:r w:rsidRPr="00EF1298">
        <w:rPr>
          <w:rFonts w:ascii="Times New Roman" w:hAnsi="Times New Roman" w:cs="Times New Roman"/>
          <w:color w:val="000000"/>
          <w:spacing w:val="1"/>
          <w:sz w:val="24"/>
          <w:szCs w:val="24"/>
          <w:lang w:val="vi-VN"/>
        </w:rPr>
        <w:t>M</w:t>
      </w:r>
      <w:r w:rsidRPr="00EF1298">
        <w:rPr>
          <w:rFonts w:ascii="Times New Roman" w:hAnsi="Times New Roman" w:cs="Times New Roman"/>
          <w:color w:val="000000"/>
          <w:sz w:val="24"/>
          <w:szCs w:val="24"/>
          <w:lang w:val="vi-VN"/>
        </w:rPr>
        <w:t>ột</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pacing w:val="1"/>
          <w:sz w:val="24"/>
          <w:szCs w:val="24"/>
          <w:lang w:val="vi-VN"/>
        </w:rPr>
        <w:t>l</w:t>
      </w:r>
      <w:r w:rsidRPr="00EF1298">
        <w:rPr>
          <w:rFonts w:ascii="Times New Roman" w:hAnsi="Times New Roman" w:cs="Times New Roman"/>
          <w:color w:val="000000"/>
          <w:sz w:val="24"/>
          <w:szCs w:val="24"/>
          <w:lang w:val="vi-VN"/>
        </w:rPr>
        <w:t>oại</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phân</w:t>
      </w:r>
      <w:r w:rsidRPr="00EF1298">
        <w:rPr>
          <w:rFonts w:ascii="Times New Roman" w:hAnsi="Times New Roman" w:cs="Times New Roman"/>
          <w:color w:val="000000"/>
          <w:spacing w:val="17"/>
          <w:sz w:val="24"/>
          <w:szCs w:val="24"/>
          <w:lang w:val="vi-VN"/>
        </w:rPr>
        <w:t xml:space="preserve"> </w:t>
      </w:r>
      <w:r>
        <w:rPr>
          <w:rFonts w:ascii="Times New Roman" w:hAnsi="Times New Roman" w:cs="Times New Roman"/>
          <w:color w:val="000000"/>
          <w:sz w:val="24"/>
          <w:szCs w:val="24"/>
          <w:lang w:val="vi-VN"/>
        </w:rPr>
        <w:t>superphosphate</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kép</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có</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chứa</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69,62%</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muối</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canxi</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đih</w:t>
      </w:r>
      <w:r w:rsidRPr="00EF1298">
        <w:rPr>
          <w:rFonts w:ascii="Times New Roman" w:hAnsi="Times New Roman" w:cs="Times New Roman"/>
          <w:color w:val="000000"/>
          <w:spacing w:val="1"/>
          <w:sz w:val="24"/>
          <w:szCs w:val="24"/>
          <w:lang w:val="vi-VN"/>
        </w:rPr>
        <w:t>i</w:t>
      </w:r>
      <w:r w:rsidRPr="00EF1298">
        <w:rPr>
          <w:rFonts w:ascii="Times New Roman" w:hAnsi="Times New Roman" w:cs="Times New Roman"/>
          <w:color w:val="000000"/>
          <w:sz w:val="24"/>
          <w:szCs w:val="24"/>
          <w:lang w:val="vi-VN"/>
        </w:rPr>
        <w:t>đrophotphat,</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còn</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lại</w:t>
      </w:r>
      <w:r w:rsidRPr="00EF1298">
        <w:rPr>
          <w:rFonts w:ascii="Times New Roman" w:hAnsi="Times New Roman" w:cs="Times New Roman"/>
          <w:color w:val="000000"/>
          <w:spacing w:val="16"/>
          <w:sz w:val="24"/>
          <w:szCs w:val="24"/>
          <w:lang w:val="vi-VN"/>
        </w:rPr>
        <w:t xml:space="preserve"> </w:t>
      </w:r>
      <w:r w:rsidRPr="00EF1298">
        <w:rPr>
          <w:rFonts w:ascii="Times New Roman" w:hAnsi="Times New Roman" w:cs="Times New Roman"/>
          <w:color w:val="000000"/>
          <w:sz w:val="24"/>
          <w:szCs w:val="24"/>
          <w:lang w:val="vi-VN"/>
        </w:rPr>
        <w:t>g</w:t>
      </w:r>
      <w:r w:rsidRPr="00EF1298">
        <w:rPr>
          <w:rFonts w:ascii="Times New Roman" w:hAnsi="Times New Roman" w:cs="Times New Roman"/>
          <w:color w:val="000000"/>
          <w:spacing w:val="1"/>
          <w:sz w:val="24"/>
          <w:szCs w:val="24"/>
          <w:lang w:val="vi-VN"/>
        </w:rPr>
        <w:t>ồ</w:t>
      </w:r>
      <w:r w:rsidRPr="00EF1298">
        <w:rPr>
          <w:rFonts w:ascii="Times New Roman" w:hAnsi="Times New Roman" w:cs="Times New Roman"/>
          <w:color w:val="000000"/>
          <w:sz w:val="24"/>
          <w:szCs w:val="24"/>
          <w:lang w:val="vi-VN"/>
        </w:rPr>
        <w:t>m các ch</w:t>
      </w:r>
      <w:r w:rsidRPr="00EF1298">
        <w:rPr>
          <w:rFonts w:ascii="Times New Roman" w:hAnsi="Times New Roman" w:cs="Times New Roman"/>
          <w:color w:val="000000"/>
          <w:spacing w:val="-1"/>
          <w:sz w:val="24"/>
          <w:szCs w:val="24"/>
          <w:lang w:val="vi-VN"/>
        </w:rPr>
        <w:t>ấ</w:t>
      </w:r>
      <w:r w:rsidRPr="00EF1298">
        <w:rPr>
          <w:rFonts w:ascii="Times New Roman" w:hAnsi="Times New Roman" w:cs="Times New Roman"/>
          <w:color w:val="000000"/>
          <w:sz w:val="24"/>
          <w:szCs w:val="24"/>
          <w:lang w:val="vi-VN"/>
        </w:rPr>
        <w:t>t không c</w:t>
      </w:r>
      <w:r w:rsidRPr="00EF1298">
        <w:rPr>
          <w:rFonts w:ascii="Times New Roman" w:hAnsi="Times New Roman" w:cs="Times New Roman"/>
          <w:color w:val="000000"/>
          <w:spacing w:val="-1"/>
          <w:sz w:val="24"/>
          <w:szCs w:val="24"/>
          <w:lang w:val="vi-VN"/>
        </w:rPr>
        <w:t>h</w:t>
      </w:r>
      <w:r w:rsidRPr="00EF1298">
        <w:rPr>
          <w:rFonts w:ascii="Times New Roman" w:hAnsi="Times New Roman" w:cs="Times New Roman"/>
          <w:color w:val="000000"/>
          <w:sz w:val="24"/>
          <w:szCs w:val="24"/>
          <w:lang w:val="vi-VN"/>
        </w:rPr>
        <w:t xml:space="preserve">ứa </w:t>
      </w:r>
      <w:r>
        <w:rPr>
          <w:rFonts w:ascii="Times New Roman" w:hAnsi="Times New Roman" w:cs="Times New Roman"/>
          <w:color w:val="000000"/>
          <w:sz w:val="24"/>
          <w:szCs w:val="24"/>
          <w:lang w:val="vi-VN"/>
        </w:rPr>
        <w:t>phosphorus</w:t>
      </w:r>
      <w:r w:rsidRPr="00EF1298">
        <w:rPr>
          <w:rFonts w:ascii="Times New Roman" w:hAnsi="Times New Roman" w:cs="Times New Roman"/>
          <w:color w:val="000000"/>
          <w:sz w:val="24"/>
          <w:szCs w:val="24"/>
          <w:lang w:val="vi-VN"/>
        </w:rPr>
        <w:t xml:space="preserve">. </w:t>
      </w:r>
      <w:r w:rsidRPr="00EF1298">
        <w:rPr>
          <w:rFonts w:ascii="Times New Roman" w:hAnsi="Times New Roman" w:cs="Times New Roman"/>
          <w:color w:val="000000"/>
          <w:spacing w:val="-1"/>
          <w:sz w:val="24"/>
          <w:szCs w:val="24"/>
          <w:lang w:val="vi-VN"/>
        </w:rPr>
        <w:t>Đ</w:t>
      </w:r>
      <w:r w:rsidRPr="00EF1298">
        <w:rPr>
          <w:rFonts w:ascii="Times New Roman" w:hAnsi="Times New Roman" w:cs="Times New Roman"/>
          <w:color w:val="000000"/>
          <w:sz w:val="24"/>
          <w:szCs w:val="24"/>
          <w:lang w:val="vi-VN"/>
        </w:rPr>
        <w:t>ộ dinh dư</w:t>
      </w:r>
      <w:r w:rsidRPr="00EF1298">
        <w:rPr>
          <w:rFonts w:ascii="Times New Roman" w:hAnsi="Times New Roman" w:cs="Times New Roman"/>
          <w:color w:val="000000"/>
          <w:spacing w:val="1"/>
          <w:sz w:val="24"/>
          <w:szCs w:val="24"/>
          <w:lang w:val="vi-VN"/>
        </w:rPr>
        <w:t>ỡ</w:t>
      </w:r>
      <w:r w:rsidRPr="00EF1298">
        <w:rPr>
          <w:rFonts w:ascii="Times New Roman" w:hAnsi="Times New Roman" w:cs="Times New Roman"/>
          <w:color w:val="000000"/>
          <w:sz w:val="24"/>
          <w:szCs w:val="24"/>
          <w:lang w:val="vi-VN"/>
        </w:rPr>
        <w:t>n</w:t>
      </w:r>
      <w:r w:rsidRPr="00EF1298">
        <w:rPr>
          <w:rFonts w:ascii="Times New Roman" w:hAnsi="Times New Roman" w:cs="Times New Roman"/>
          <w:color w:val="000000"/>
          <w:sz w:val="24"/>
          <w:szCs w:val="24"/>
          <w:lang w:val="fr-FR"/>
        </w:rPr>
        <w:t xml:space="preserve">g của loại phân lân này là </w:t>
      </w:r>
    </w:p>
    <w:p w14:paraId="1AB6B484" w14:textId="77777777" w:rsidR="0072120C" w:rsidRPr="00B74FA6" w:rsidRDefault="0072120C" w:rsidP="0072120C">
      <w:pPr>
        <w:tabs>
          <w:tab w:val="left" w:pos="270"/>
          <w:tab w:val="left" w:pos="2880"/>
          <w:tab w:val="left" w:pos="3261"/>
          <w:tab w:val="left" w:pos="4253"/>
          <w:tab w:val="left" w:pos="5400"/>
          <w:tab w:val="left" w:pos="7878"/>
        </w:tabs>
        <w:spacing w:after="0" w:line="276" w:lineRule="auto"/>
        <w:ind w:left="5"/>
        <w:jc w:val="both"/>
        <w:rPr>
          <w:rFonts w:ascii="Times New Roman" w:hAnsi="Times New Roman" w:cs="Times New Roman"/>
          <w:sz w:val="24"/>
          <w:szCs w:val="24"/>
        </w:rPr>
      </w:pPr>
      <w:r w:rsidRPr="00B74FA6">
        <w:rPr>
          <w:rFonts w:ascii="Times New Roman" w:hAnsi="Times New Roman" w:cs="Times New Roman"/>
          <w:sz w:val="24"/>
          <w:szCs w:val="24"/>
          <w:lang w:val="fr-FR"/>
        </w:rPr>
        <w:t xml:space="preserve">  </w:t>
      </w:r>
      <w:r w:rsidRPr="00B74FA6">
        <w:rPr>
          <w:rFonts w:ascii="Times New Roman" w:hAnsi="Times New Roman" w:cs="Times New Roman"/>
          <w:sz w:val="24"/>
          <w:szCs w:val="24"/>
          <w:lang w:val="fr-FR"/>
        </w:rPr>
        <w:tab/>
      </w:r>
      <w:r w:rsidRPr="00B74FA6">
        <w:rPr>
          <w:rFonts w:ascii="Times New Roman" w:hAnsi="Times New Roman" w:cs="Times New Roman"/>
          <w:b/>
          <w:sz w:val="24"/>
          <w:szCs w:val="24"/>
          <w:lang w:val="fr-FR"/>
        </w:rPr>
        <w:t xml:space="preserve">A. </w:t>
      </w:r>
      <w:r w:rsidRPr="00B74FA6">
        <w:rPr>
          <w:rFonts w:ascii="Times New Roman" w:hAnsi="Times New Roman" w:cs="Times New Roman"/>
          <w:sz w:val="24"/>
          <w:szCs w:val="24"/>
          <w:lang w:val="fr-FR"/>
        </w:rPr>
        <w:t xml:space="preserve">45,75% </w:t>
      </w:r>
      <w:r w:rsidRPr="00B74FA6">
        <w:rPr>
          <w:rFonts w:ascii="Times New Roman" w:hAnsi="Times New Roman" w:cs="Times New Roman"/>
          <w:sz w:val="24"/>
          <w:szCs w:val="24"/>
        </w:rPr>
        <w:tab/>
      </w:r>
      <w:r w:rsidRPr="00B74FA6">
        <w:rPr>
          <w:rFonts w:ascii="Times New Roman" w:hAnsi="Times New Roman" w:cs="Times New Roman"/>
          <w:b/>
          <w:sz w:val="24"/>
          <w:szCs w:val="24"/>
          <w:highlight w:val="yellow"/>
          <w:lang w:val="fr-FR"/>
        </w:rPr>
        <w:t xml:space="preserve">B. </w:t>
      </w:r>
      <w:r w:rsidRPr="00B74FA6">
        <w:rPr>
          <w:rFonts w:ascii="Times New Roman" w:hAnsi="Times New Roman" w:cs="Times New Roman"/>
          <w:sz w:val="24"/>
          <w:szCs w:val="24"/>
          <w:highlight w:val="yellow"/>
          <w:lang w:val="fr-FR"/>
        </w:rPr>
        <w:t>42,25%</w:t>
      </w:r>
      <w:r w:rsidRPr="00B74FA6">
        <w:rPr>
          <w:rFonts w:ascii="Times New Roman" w:hAnsi="Times New Roman" w:cs="Times New Roman"/>
          <w:sz w:val="24"/>
          <w:szCs w:val="24"/>
          <w:lang w:val="fr-FR"/>
        </w:rPr>
        <w:t xml:space="preserve"> </w:t>
      </w:r>
      <w:r w:rsidRPr="00B74FA6">
        <w:rPr>
          <w:rFonts w:ascii="Times New Roman" w:hAnsi="Times New Roman" w:cs="Times New Roman"/>
          <w:sz w:val="24"/>
          <w:szCs w:val="24"/>
        </w:rPr>
        <w:tab/>
      </w:r>
      <w:r w:rsidRPr="00B74FA6">
        <w:rPr>
          <w:rFonts w:ascii="Times New Roman" w:hAnsi="Times New Roman" w:cs="Times New Roman"/>
          <w:sz w:val="24"/>
          <w:szCs w:val="24"/>
        </w:rPr>
        <w:tab/>
      </w:r>
      <w:r w:rsidRPr="00B74FA6">
        <w:rPr>
          <w:rFonts w:ascii="Times New Roman" w:hAnsi="Times New Roman" w:cs="Times New Roman"/>
          <w:b/>
          <w:sz w:val="24"/>
          <w:szCs w:val="24"/>
          <w:lang w:val="fr-FR"/>
        </w:rPr>
        <w:t xml:space="preserve">C. </w:t>
      </w:r>
      <w:r w:rsidRPr="00B74FA6">
        <w:rPr>
          <w:rFonts w:ascii="Times New Roman" w:hAnsi="Times New Roman" w:cs="Times New Roman"/>
          <w:sz w:val="24"/>
          <w:szCs w:val="24"/>
          <w:lang w:val="fr-FR"/>
        </w:rPr>
        <w:t>39,76%</w:t>
      </w:r>
      <w:r w:rsidRPr="00B74FA6">
        <w:rPr>
          <w:rFonts w:ascii="Times New Roman" w:hAnsi="Times New Roman" w:cs="Times New Roman"/>
          <w:sz w:val="24"/>
          <w:szCs w:val="24"/>
        </w:rPr>
        <w:tab/>
      </w:r>
      <w:r w:rsidRPr="00B74FA6">
        <w:rPr>
          <w:rFonts w:ascii="Times New Roman" w:hAnsi="Times New Roman" w:cs="Times New Roman"/>
          <w:sz w:val="24"/>
          <w:szCs w:val="24"/>
        </w:rPr>
        <w:tab/>
      </w:r>
      <w:r w:rsidRPr="00B74FA6">
        <w:rPr>
          <w:rFonts w:ascii="Times New Roman" w:hAnsi="Times New Roman" w:cs="Times New Roman"/>
          <w:b/>
          <w:sz w:val="24"/>
          <w:szCs w:val="24"/>
          <w:lang w:val="fr-FR"/>
        </w:rPr>
        <w:t xml:space="preserve">D. </w:t>
      </w:r>
      <w:r w:rsidRPr="00B74FA6">
        <w:rPr>
          <w:rFonts w:ascii="Times New Roman" w:hAnsi="Times New Roman" w:cs="Times New Roman"/>
          <w:sz w:val="24"/>
          <w:szCs w:val="24"/>
          <w:lang w:val="fr-FR"/>
        </w:rPr>
        <w:t>48,52%</w:t>
      </w:r>
    </w:p>
    <w:p w14:paraId="2C38F8EA" w14:textId="5606E5BE" w:rsidR="009E7421" w:rsidRPr="00621C24" w:rsidRDefault="00621C24" w:rsidP="002B6995">
      <w:pPr>
        <w:tabs>
          <w:tab w:val="left" w:pos="284"/>
          <w:tab w:val="left" w:pos="2835"/>
          <w:tab w:val="left" w:pos="5387"/>
          <w:tab w:val="left" w:pos="7938"/>
        </w:tabs>
        <w:spacing w:after="0" w:line="276" w:lineRule="auto"/>
        <w:jc w:val="both"/>
        <w:rPr>
          <w:rFonts w:ascii="Times New Roman" w:hAnsi="Times New Roman" w:cs="Times New Roman"/>
          <w:iCs/>
          <w:sz w:val="24"/>
          <w:szCs w:val="24"/>
        </w:rPr>
      </w:pPr>
      <w:r w:rsidRPr="00EF1298">
        <w:rPr>
          <w:rFonts w:ascii="Times New Roman" w:hAnsi="Times New Roman" w:cs="Times New Roman"/>
          <w:b/>
          <w:color w:val="0000FF"/>
          <w:sz w:val="24"/>
          <w:szCs w:val="24"/>
          <w:lang w:val="pt-BR"/>
        </w:rPr>
        <w:t xml:space="preserve">Câu </w:t>
      </w:r>
      <w:r w:rsidR="0072120C">
        <w:rPr>
          <w:rFonts w:ascii="Times New Roman" w:hAnsi="Times New Roman" w:cs="Times New Roman"/>
          <w:b/>
          <w:color w:val="0000FF"/>
          <w:sz w:val="24"/>
          <w:szCs w:val="24"/>
          <w:lang w:val="pt-BR"/>
        </w:rPr>
        <w:t>6</w:t>
      </w:r>
      <w:r w:rsidRPr="00EF1298">
        <w:rPr>
          <w:rFonts w:ascii="Times New Roman" w:hAnsi="Times New Roman" w:cs="Times New Roman"/>
          <w:b/>
          <w:color w:val="0000FF"/>
          <w:sz w:val="24"/>
          <w:szCs w:val="24"/>
          <w:lang w:val="pt-BR"/>
        </w:rPr>
        <w:t xml:space="preserve">: </w:t>
      </w:r>
      <w:r w:rsidR="009E7421" w:rsidRPr="00621C24">
        <w:rPr>
          <w:rFonts w:ascii="Times New Roman" w:hAnsi="Times New Roman" w:cs="Times New Roman"/>
          <w:iCs/>
          <w:sz w:val="24"/>
          <w:szCs w:val="24"/>
        </w:rPr>
        <w:t xml:space="preserve">Độ dinh dưỡng của </w:t>
      </w:r>
      <w:r w:rsidR="000C7C62" w:rsidRPr="00621C24">
        <w:rPr>
          <w:rFonts w:ascii="Times New Roman" w:hAnsi="Times New Roman" w:cs="Times New Roman"/>
          <w:iCs/>
          <w:sz w:val="24"/>
          <w:szCs w:val="24"/>
        </w:rPr>
        <w:t>superphosphate</w:t>
      </w:r>
      <w:r w:rsidR="009E7421" w:rsidRPr="00621C24">
        <w:rPr>
          <w:rFonts w:ascii="Times New Roman" w:hAnsi="Times New Roman" w:cs="Times New Roman"/>
          <w:iCs/>
          <w:sz w:val="24"/>
          <w:szCs w:val="24"/>
        </w:rPr>
        <w:t xml:space="preserve"> kép là:</w:t>
      </w:r>
    </w:p>
    <w:p w14:paraId="4CA444BA" w14:textId="77777777" w:rsidR="009E7421" w:rsidRPr="00EF1298" w:rsidRDefault="009E7421" w:rsidP="002B6995">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lang w:val="pt-BR"/>
        </w:rPr>
      </w:pPr>
    </w:p>
    <w:p w14:paraId="29066094" w14:textId="1D00CDCA" w:rsidR="009E7421" w:rsidRPr="00EF1298" w:rsidRDefault="009E7421" w:rsidP="002B6995">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lang w:val="pt-BR"/>
        </w:rPr>
      </w:pPr>
      <w:r w:rsidRPr="00EF1298">
        <w:rPr>
          <w:rFonts w:ascii="Times New Roman" w:hAnsi="Times New Roman" w:cs="Times New Roman"/>
          <w:position w:val="-46"/>
          <w:sz w:val="24"/>
          <w:szCs w:val="24"/>
        </w:rPr>
        <w:object w:dxaOrig="6440" w:dyaOrig="1040" w14:anchorId="609A5D79">
          <v:shape id="_x0000_i1031" type="#_x0000_t75" style="width:347.25pt;height:56.25pt" o:ole="">
            <v:imagedata r:id="rId20" o:title=""/>
          </v:shape>
          <o:OLEObject Type="Embed" ProgID="Equation.DSMT4" ShapeID="_x0000_i1031" DrawAspect="Content" ObjectID="_1745860111" r:id="rId21"/>
        </w:object>
      </w:r>
    </w:p>
    <w:p w14:paraId="5A5495B1" w14:textId="1C1C0153" w:rsidR="009E7421" w:rsidRPr="00EF1298" w:rsidRDefault="009E5CA5" w:rsidP="002B6995">
      <w:pPr>
        <w:tabs>
          <w:tab w:val="left" w:pos="284"/>
          <w:tab w:val="left" w:pos="2835"/>
          <w:tab w:val="left" w:pos="5387"/>
          <w:tab w:val="left" w:pos="7938"/>
        </w:tabs>
        <w:spacing w:after="0" w:line="276" w:lineRule="auto"/>
        <w:jc w:val="both"/>
        <w:rPr>
          <w:rFonts w:ascii="Times New Roman" w:hAnsi="Times New Roman" w:cs="Times New Roman"/>
          <w:spacing w:val="-5"/>
          <w:sz w:val="24"/>
          <w:szCs w:val="24"/>
        </w:rPr>
      </w:pPr>
      <w:r w:rsidRPr="00EF1298">
        <w:rPr>
          <w:rFonts w:ascii="Times New Roman" w:hAnsi="Times New Roman" w:cs="Times New Roman"/>
          <w:b/>
          <w:color w:val="0000FF"/>
          <w:sz w:val="24"/>
          <w:szCs w:val="24"/>
          <w:lang w:val="pt-BR"/>
        </w:rPr>
        <w:t xml:space="preserve">Câu </w:t>
      </w:r>
      <w:r w:rsidR="0072120C">
        <w:rPr>
          <w:rFonts w:ascii="Times New Roman" w:hAnsi="Times New Roman" w:cs="Times New Roman"/>
          <w:b/>
          <w:color w:val="0000FF"/>
          <w:sz w:val="24"/>
          <w:szCs w:val="24"/>
          <w:lang w:val="pt-BR"/>
        </w:rPr>
        <w:t>7</w:t>
      </w:r>
      <w:r w:rsidRPr="00EF1298">
        <w:rPr>
          <w:rFonts w:ascii="Times New Roman" w:hAnsi="Times New Roman" w:cs="Times New Roman"/>
          <w:b/>
          <w:color w:val="0000FF"/>
          <w:sz w:val="24"/>
          <w:szCs w:val="24"/>
          <w:lang w:val="pt-BR"/>
        </w:rPr>
        <w:t xml:space="preserve">: </w:t>
      </w:r>
      <w:r w:rsidR="009E7421" w:rsidRPr="00EF1298">
        <w:rPr>
          <w:rFonts w:ascii="Times New Roman" w:hAnsi="Times New Roman" w:cs="Times New Roman"/>
          <w:spacing w:val="-4"/>
          <w:sz w:val="24"/>
          <w:szCs w:val="24"/>
        </w:rPr>
        <w:t xml:space="preserve">Phân </w:t>
      </w:r>
      <w:r w:rsidR="000C7C62">
        <w:rPr>
          <w:rFonts w:ascii="Times New Roman" w:hAnsi="Times New Roman" w:cs="Times New Roman"/>
          <w:spacing w:val="-4"/>
          <w:sz w:val="24"/>
          <w:szCs w:val="24"/>
        </w:rPr>
        <w:t>superphosphate</w:t>
      </w:r>
      <w:r w:rsidR="009E7421" w:rsidRPr="00EF1298">
        <w:rPr>
          <w:rFonts w:ascii="Times New Roman" w:hAnsi="Times New Roman" w:cs="Times New Roman"/>
          <w:spacing w:val="-4"/>
          <w:sz w:val="24"/>
          <w:szCs w:val="24"/>
        </w:rPr>
        <w:t xml:space="preserve"> kép thực tế sản xuất được thường chỉ có 40% P</w:t>
      </w:r>
      <w:r w:rsidR="009E7421" w:rsidRPr="00EF1298">
        <w:rPr>
          <w:rFonts w:ascii="Times New Roman" w:hAnsi="Times New Roman" w:cs="Times New Roman"/>
          <w:spacing w:val="-4"/>
          <w:sz w:val="24"/>
          <w:szCs w:val="24"/>
          <w:vertAlign w:val="subscript"/>
        </w:rPr>
        <w:t>2</w:t>
      </w:r>
      <w:r w:rsidR="009E7421" w:rsidRPr="00EF1298">
        <w:rPr>
          <w:rFonts w:ascii="Times New Roman" w:hAnsi="Times New Roman" w:cs="Times New Roman"/>
          <w:spacing w:val="-4"/>
          <w:sz w:val="24"/>
          <w:szCs w:val="24"/>
        </w:rPr>
        <w:t>O</w:t>
      </w:r>
      <w:r w:rsidR="009E7421" w:rsidRPr="00EF1298">
        <w:rPr>
          <w:rFonts w:ascii="Times New Roman" w:hAnsi="Times New Roman" w:cs="Times New Roman"/>
          <w:spacing w:val="-4"/>
          <w:sz w:val="24"/>
          <w:szCs w:val="24"/>
          <w:vertAlign w:val="subscript"/>
        </w:rPr>
        <w:t>5</w:t>
      </w:r>
      <w:r w:rsidR="009E7421" w:rsidRPr="00EF1298">
        <w:rPr>
          <w:rFonts w:ascii="Times New Roman" w:hAnsi="Times New Roman" w:cs="Times New Roman"/>
          <w:spacing w:val="-4"/>
          <w:sz w:val="24"/>
          <w:szCs w:val="24"/>
        </w:rPr>
        <w:t xml:space="preserve">. Vậy % khối lượng </w:t>
      </w:r>
      <w:r w:rsidR="009E7421" w:rsidRPr="00EF1298">
        <w:rPr>
          <w:rFonts w:ascii="Times New Roman" w:hAnsi="Times New Roman" w:cs="Times New Roman"/>
          <w:spacing w:val="-5"/>
          <w:sz w:val="24"/>
          <w:szCs w:val="24"/>
        </w:rPr>
        <w:t>Ca(H</w:t>
      </w:r>
      <w:r w:rsidR="009E7421" w:rsidRPr="00EF1298">
        <w:rPr>
          <w:rFonts w:ascii="Times New Roman" w:hAnsi="Times New Roman" w:cs="Times New Roman"/>
          <w:spacing w:val="-5"/>
          <w:sz w:val="24"/>
          <w:szCs w:val="24"/>
          <w:vertAlign w:val="subscript"/>
        </w:rPr>
        <w:t>2</w:t>
      </w:r>
      <w:r w:rsidR="009E7421" w:rsidRPr="00EF1298">
        <w:rPr>
          <w:rFonts w:ascii="Times New Roman" w:hAnsi="Times New Roman" w:cs="Times New Roman"/>
          <w:spacing w:val="-5"/>
          <w:sz w:val="24"/>
          <w:szCs w:val="24"/>
        </w:rPr>
        <w:t>PO</w:t>
      </w:r>
      <w:r w:rsidR="009E7421" w:rsidRPr="00EF1298">
        <w:rPr>
          <w:rFonts w:ascii="Times New Roman" w:hAnsi="Times New Roman" w:cs="Times New Roman"/>
          <w:spacing w:val="-5"/>
          <w:sz w:val="24"/>
          <w:szCs w:val="24"/>
          <w:vertAlign w:val="subscript"/>
        </w:rPr>
        <w:t>4</w:t>
      </w:r>
      <w:r w:rsidR="009E7421" w:rsidRPr="00EF1298">
        <w:rPr>
          <w:rFonts w:ascii="Times New Roman" w:hAnsi="Times New Roman" w:cs="Times New Roman"/>
          <w:spacing w:val="-5"/>
          <w:sz w:val="24"/>
          <w:szCs w:val="24"/>
        </w:rPr>
        <w:t>)</w:t>
      </w:r>
      <w:r w:rsidR="009E7421" w:rsidRPr="00EF1298">
        <w:rPr>
          <w:rFonts w:ascii="Times New Roman" w:hAnsi="Times New Roman" w:cs="Times New Roman"/>
          <w:spacing w:val="-5"/>
          <w:sz w:val="24"/>
          <w:szCs w:val="24"/>
          <w:vertAlign w:val="subscript"/>
        </w:rPr>
        <w:t>2</w:t>
      </w:r>
      <w:r w:rsidR="009E7421" w:rsidRPr="00EF1298">
        <w:rPr>
          <w:rFonts w:ascii="Times New Roman" w:hAnsi="Times New Roman" w:cs="Times New Roman"/>
          <w:spacing w:val="-5"/>
          <w:sz w:val="24"/>
          <w:szCs w:val="24"/>
        </w:rPr>
        <w:t xml:space="preserve"> trong phân bón đó là: </w:t>
      </w:r>
    </w:p>
    <w:p w14:paraId="79FF7D64" w14:textId="77777777" w:rsidR="009E7421" w:rsidRPr="0072120C" w:rsidRDefault="009E7421" w:rsidP="002B6995">
      <w:pPr>
        <w:tabs>
          <w:tab w:val="left" w:pos="284"/>
          <w:tab w:val="left" w:pos="2835"/>
          <w:tab w:val="left" w:pos="5387"/>
          <w:tab w:val="left" w:pos="7938"/>
        </w:tabs>
        <w:spacing w:after="0" w:line="276" w:lineRule="auto"/>
        <w:jc w:val="both"/>
        <w:rPr>
          <w:rFonts w:ascii="Times New Roman" w:hAnsi="Times New Roman" w:cs="Times New Roman"/>
          <w:spacing w:val="-2"/>
          <w:sz w:val="24"/>
          <w:szCs w:val="24"/>
        </w:rPr>
      </w:pPr>
      <w:r w:rsidRPr="0072120C">
        <w:rPr>
          <w:rFonts w:ascii="Times New Roman" w:hAnsi="Times New Roman" w:cs="Times New Roman"/>
          <w:spacing w:val="-2"/>
          <w:sz w:val="24"/>
          <w:szCs w:val="24"/>
        </w:rPr>
        <w:tab/>
      </w:r>
      <w:r w:rsidRPr="0072120C">
        <w:rPr>
          <w:rFonts w:ascii="Times New Roman" w:hAnsi="Times New Roman" w:cs="Times New Roman"/>
          <w:b/>
          <w:spacing w:val="-2"/>
          <w:sz w:val="24"/>
          <w:szCs w:val="24"/>
        </w:rPr>
        <w:t>A.</w:t>
      </w:r>
      <w:r w:rsidRPr="0072120C">
        <w:rPr>
          <w:rFonts w:ascii="Times New Roman" w:hAnsi="Times New Roman" w:cs="Times New Roman"/>
          <w:spacing w:val="-2"/>
          <w:sz w:val="24"/>
          <w:szCs w:val="24"/>
        </w:rPr>
        <w:t xml:space="preserve"> 78,56%.</w:t>
      </w:r>
      <w:r w:rsidRPr="0072120C">
        <w:rPr>
          <w:rFonts w:ascii="Times New Roman" w:hAnsi="Times New Roman" w:cs="Times New Roman"/>
          <w:spacing w:val="-2"/>
          <w:sz w:val="24"/>
          <w:szCs w:val="24"/>
        </w:rPr>
        <w:tab/>
      </w:r>
      <w:r w:rsidRPr="0072120C">
        <w:rPr>
          <w:rFonts w:ascii="Times New Roman" w:hAnsi="Times New Roman" w:cs="Times New Roman"/>
          <w:b/>
          <w:spacing w:val="-2"/>
          <w:sz w:val="24"/>
          <w:szCs w:val="24"/>
        </w:rPr>
        <w:t>B.</w:t>
      </w:r>
      <w:r w:rsidRPr="0072120C">
        <w:rPr>
          <w:rFonts w:ascii="Times New Roman" w:hAnsi="Times New Roman" w:cs="Times New Roman"/>
          <w:spacing w:val="-2"/>
          <w:sz w:val="24"/>
          <w:szCs w:val="24"/>
        </w:rPr>
        <w:t xml:space="preserve"> 56,94%.</w:t>
      </w:r>
      <w:r w:rsidRPr="0072120C">
        <w:rPr>
          <w:rFonts w:ascii="Times New Roman" w:hAnsi="Times New Roman" w:cs="Times New Roman"/>
          <w:spacing w:val="-2"/>
          <w:sz w:val="24"/>
          <w:szCs w:val="24"/>
        </w:rPr>
        <w:tab/>
      </w:r>
      <w:r w:rsidRPr="0072120C">
        <w:rPr>
          <w:rFonts w:ascii="Times New Roman" w:hAnsi="Times New Roman" w:cs="Times New Roman"/>
          <w:b/>
          <w:spacing w:val="-2"/>
          <w:sz w:val="24"/>
          <w:szCs w:val="24"/>
          <w:highlight w:val="yellow"/>
        </w:rPr>
        <w:t>C.</w:t>
      </w:r>
      <w:r w:rsidRPr="0072120C">
        <w:rPr>
          <w:rFonts w:ascii="Times New Roman" w:hAnsi="Times New Roman" w:cs="Times New Roman"/>
          <w:spacing w:val="-2"/>
          <w:sz w:val="24"/>
          <w:szCs w:val="24"/>
          <w:highlight w:val="yellow"/>
        </w:rPr>
        <w:t xml:space="preserve"> 65,92%.</w:t>
      </w:r>
      <w:r w:rsidRPr="0072120C">
        <w:rPr>
          <w:rFonts w:ascii="Times New Roman" w:hAnsi="Times New Roman" w:cs="Times New Roman"/>
          <w:spacing w:val="-2"/>
          <w:sz w:val="24"/>
          <w:szCs w:val="24"/>
        </w:rPr>
        <w:tab/>
      </w:r>
      <w:r w:rsidRPr="0072120C">
        <w:rPr>
          <w:rFonts w:ascii="Times New Roman" w:hAnsi="Times New Roman" w:cs="Times New Roman"/>
          <w:b/>
          <w:spacing w:val="-2"/>
          <w:sz w:val="24"/>
          <w:szCs w:val="24"/>
        </w:rPr>
        <w:t>D.</w:t>
      </w:r>
      <w:r w:rsidRPr="0072120C">
        <w:rPr>
          <w:rFonts w:ascii="Times New Roman" w:hAnsi="Times New Roman" w:cs="Times New Roman"/>
          <w:spacing w:val="-2"/>
          <w:sz w:val="24"/>
          <w:szCs w:val="24"/>
        </w:rPr>
        <w:t xml:space="preserve"> 75,83%.</w:t>
      </w:r>
    </w:p>
    <w:p w14:paraId="287A0C44" w14:textId="320552B1" w:rsidR="009E7421" w:rsidRPr="00EF1298" w:rsidRDefault="009E7421" w:rsidP="002B699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F1298">
        <w:rPr>
          <w:rFonts w:ascii="Times New Roman" w:hAnsi="Times New Roman" w:cs="Times New Roman"/>
          <w:position w:val="-84"/>
          <w:sz w:val="24"/>
          <w:szCs w:val="24"/>
        </w:rPr>
        <w:object w:dxaOrig="8120" w:dyaOrig="1719" w14:anchorId="6D3554DB">
          <v:shape id="_x0000_i1032" type="#_x0000_t75" style="width:423pt;height:89.25pt" o:ole="">
            <v:imagedata r:id="rId22" o:title=""/>
          </v:shape>
          <o:OLEObject Type="Embed" ProgID="Equation.DSMT4" ShapeID="_x0000_i1032" DrawAspect="Content" ObjectID="_1745860112" r:id="rId23"/>
        </w:object>
      </w:r>
    </w:p>
    <w:p w14:paraId="24D24D0D" w14:textId="3062A1EC" w:rsidR="009E7421" w:rsidRPr="00EF1298" w:rsidRDefault="009E7421" w:rsidP="002B6995">
      <w:pPr>
        <w:tabs>
          <w:tab w:val="left" w:pos="1701"/>
          <w:tab w:val="left" w:pos="3261"/>
          <w:tab w:val="left" w:pos="4253"/>
        </w:tabs>
        <w:spacing w:after="0" w:line="276" w:lineRule="auto"/>
        <w:ind w:left="5"/>
        <w:jc w:val="both"/>
        <w:rPr>
          <w:rFonts w:ascii="Times New Roman" w:hAnsi="Times New Roman" w:cs="Times New Roman"/>
          <w:bCs/>
          <w:sz w:val="24"/>
          <w:szCs w:val="24"/>
          <w:lang w:val="nl-NL"/>
        </w:rPr>
      </w:pPr>
      <w:r w:rsidRPr="00EF1298">
        <w:rPr>
          <w:rFonts w:ascii="Times New Roman" w:hAnsi="Times New Roman" w:cs="Times New Roman"/>
          <w:b/>
          <w:color w:val="0000FF"/>
          <w:sz w:val="24"/>
          <w:szCs w:val="24"/>
          <w:lang w:val="pt-BR"/>
        </w:rPr>
        <w:t xml:space="preserve">Câu </w:t>
      </w:r>
      <w:r w:rsidR="0072120C">
        <w:rPr>
          <w:rFonts w:ascii="Times New Roman" w:hAnsi="Times New Roman" w:cs="Times New Roman"/>
          <w:b/>
          <w:color w:val="0000FF"/>
          <w:sz w:val="24"/>
          <w:szCs w:val="24"/>
          <w:lang w:val="pt-BR"/>
        </w:rPr>
        <w:t>8</w:t>
      </w:r>
      <w:r w:rsidRPr="00EF1298">
        <w:rPr>
          <w:rFonts w:ascii="Times New Roman" w:hAnsi="Times New Roman" w:cs="Times New Roman"/>
          <w:b/>
          <w:color w:val="0000FF"/>
          <w:sz w:val="24"/>
          <w:szCs w:val="24"/>
          <w:lang w:val="pt-BR"/>
        </w:rPr>
        <w:t xml:space="preserve">: </w:t>
      </w:r>
      <w:r w:rsidRPr="00EF1298">
        <w:rPr>
          <w:rFonts w:ascii="Times New Roman" w:hAnsi="Times New Roman" w:cs="Times New Roman"/>
          <w:bCs/>
          <w:sz w:val="24"/>
          <w:szCs w:val="24"/>
          <w:lang w:val="nl-NL"/>
        </w:rPr>
        <w:t xml:space="preserve">Một mẫu </w:t>
      </w:r>
      <w:r w:rsidR="000C7C62">
        <w:rPr>
          <w:rFonts w:ascii="Times New Roman" w:hAnsi="Times New Roman" w:cs="Times New Roman"/>
          <w:bCs/>
          <w:sz w:val="24"/>
          <w:szCs w:val="24"/>
          <w:lang w:val="nl-NL"/>
        </w:rPr>
        <w:t>superphosphate</w:t>
      </w:r>
      <w:r w:rsidRPr="00EF1298">
        <w:rPr>
          <w:rFonts w:ascii="Times New Roman" w:hAnsi="Times New Roman" w:cs="Times New Roman"/>
          <w:bCs/>
          <w:sz w:val="24"/>
          <w:szCs w:val="24"/>
          <w:lang w:val="nl-NL"/>
        </w:rPr>
        <w:t xml:space="preserve"> đơn khối lượng 15,55 gam chứa 35,43% Ca(H</w:t>
      </w:r>
      <w:r w:rsidRPr="00EF1298">
        <w:rPr>
          <w:rFonts w:ascii="Times New Roman" w:hAnsi="Times New Roman" w:cs="Times New Roman"/>
          <w:bCs/>
          <w:sz w:val="24"/>
          <w:szCs w:val="24"/>
          <w:vertAlign w:val="subscript"/>
          <w:lang w:val="nl-NL"/>
        </w:rPr>
        <w:t>2</w:t>
      </w:r>
      <w:r w:rsidRPr="00EF1298">
        <w:rPr>
          <w:rFonts w:ascii="Times New Roman" w:hAnsi="Times New Roman" w:cs="Times New Roman"/>
          <w:bCs/>
          <w:sz w:val="24"/>
          <w:szCs w:val="24"/>
          <w:lang w:val="nl-NL"/>
        </w:rPr>
        <w:t>PO</w:t>
      </w:r>
      <w:r w:rsidRPr="00EF1298">
        <w:rPr>
          <w:rFonts w:ascii="Times New Roman" w:hAnsi="Times New Roman" w:cs="Times New Roman"/>
          <w:bCs/>
          <w:sz w:val="24"/>
          <w:szCs w:val="24"/>
          <w:vertAlign w:val="subscript"/>
          <w:lang w:val="nl-NL"/>
        </w:rPr>
        <w:t>4</w:t>
      </w:r>
      <w:r w:rsidRPr="00EF1298">
        <w:rPr>
          <w:rFonts w:ascii="Times New Roman" w:hAnsi="Times New Roman" w:cs="Times New Roman"/>
          <w:bCs/>
          <w:sz w:val="24"/>
          <w:szCs w:val="24"/>
          <w:lang w:val="nl-NL"/>
        </w:rPr>
        <w:t>)</w:t>
      </w:r>
      <w:r w:rsidRPr="00EF1298">
        <w:rPr>
          <w:rFonts w:ascii="Times New Roman" w:hAnsi="Times New Roman" w:cs="Times New Roman"/>
          <w:bCs/>
          <w:sz w:val="24"/>
          <w:szCs w:val="24"/>
          <w:vertAlign w:val="subscript"/>
          <w:lang w:val="nl-NL"/>
        </w:rPr>
        <w:t>2</w:t>
      </w:r>
      <w:r w:rsidRPr="00EF1298">
        <w:rPr>
          <w:rFonts w:ascii="Times New Roman" w:hAnsi="Times New Roman" w:cs="Times New Roman"/>
          <w:bCs/>
          <w:sz w:val="24"/>
          <w:szCs w:val="24"/>
          <w:lang w:val="nl-NL"/>
        </w:rPr>
        <w:t xml:space="preserve"> còn lại là CaSO</w:t>
      </w:r>
      <w:r w:rsidRPr="00EF1298">
        <w:rPr>
          <w:rFonts w:ascii="Times New Roman" w:hAnsi="Times New Roman" w:cs="Times New Roman"/>
          <w:bCs/>
          <w:sz w:val="24"/>
          <w:szCs w:val="24"/>
          <w:vertAlign w:val="subscript"/>
          <w:lang w:val="nl-NL"/>
        </w:rPr>
        <w:t>4</w:t>
      </w:r>
      <w:r w:rsidRPr="00EF1298">
        <w:rPr>
          <w:rFonts w:ascii="Times New Roman" w:hAnsi="Times New Roman" w:cs="Times New Roman"/>
          <w:bCs/>
          <w:sz w:val="24"/>
          <w:szCs w:val="24"/>
          <w:lang w:val="nl-NL"/>
        </w:rPr>
        <w:t>. Hàm lượng phần trăm P</w:t>
      </w:r>
      <w:r w:rsidRPr="00EF1298">
        <w:rPr>
          <w:rFonts w:ascii="Times New Roman" w:hAnsi="Times New Roman" w:cs="Times New Roman"/>
          <w:bCs/>
          <w:sz w:val="24"/>
          <w:szCs w:val="24"/>
          <w:vertAlign w:val="subscript"/>
          <w:lang w:val="nl-NL"/>
        </w:rPr>
        <w:t>2</w:t>
      </w:r>
      <w:r w:rsidRPr="00EF1298">
        <w:rPr>
          <w:rFonts w:ascii="Times New Roman" w:hAnsi="Times New Roman" w:cs="Times New Roman"/>
          <w:bCs/>
          <w:sz w:val="24"/>
          <w:szCs w:val="24"/>
          <w:lang w:val="nl-NL"/>
        </w:rPr>
        <w:t>O</w:t>
      </w:r>
      <w:r w:rsidRPr="00EF1298">
        <w:rPr>
          <w:rFonts w:ascii="Times New Roman" w:hAnsi="Times New Roman" w:cs="Times New Roman"/>
          <w:bCs/>
          <w:sz w:val="24"/>
          <w:szCs w:val="24"/>
          <w:vertAlign w:val="subscript"/>
          <w:lang w:val="nl-NL"/>
        </w:rPr>
        <w:t>5</w:t>
      </w:r>
      <w:r w:rsidRPr="00EF1298">
        <w:rPr>
          <w:rFonts w:ascii="Times New Roman" w:hAnsi="Times New Roman" w:cs="Times New Roman"/>
          <w:bCs/>
          <w:sz w:val="24"/>
          <w:szCs w:val="24"/>
          <w:lang w:val="nl-NL"/>
        </w:rPr>
        <w:t xml:space="preserve"> trong mẫu supephophat đơn trên là</w:t>
      </w:r>
    </w:p>
    <w:p w14:paraId="32E2A352" w14:textId="4F1C7237" w:rsidR="009E7421" w:rsidRPr="00EF1298" w:rsidRDefault="009E7421" w:rsidP="0072120C">
      <w:pPr>
        <w:tabs>
          <w:tab w:val="left" w:pos="360"/>
          <w:tab w:val="left" w:pos="2880"/>
          <w:tab w:val="left" w:pos="5400"/>
          <w:tab w:val="left" w:pos="7920"/>
        </w:tabs>
        <w:spacing w:after="0" w:line="276" w:lineRule="auto"/>
        <w:ind w:left="5"/>
        <w:jc w:val="both"/>
        <w:rPr>
          <w:rFonts w:ascii="Times New Roman" w:hAnsi="Times New Roman" w:cs="Times New Roman"/>
          <w:bCs/>
          <w:sz w:val="24"/>
          <w:szCs w:val="24"/>
          <w:lang w:val="nl-NL"/>
        </w:rPr>
      </w:pPr>
      <w:r w:rsidRPr="00EF1298">
        <w:rPr>
          <w:rFonts w:ascii="Times New Roman" w:hAnsi="Times New Roman" w:cs="Times New Roman"/>
          <w:bCs/>
          <w:sz w:val="24"/>
          <w:szCs w:val="24"/>
          <w:lang w:val="pt-BR"/>
        </w:rPr>
        <w:tab/>
      </w:r>
      <w:r w:rsidRPr="0072120C">
        <w:rPr>
          <w:rFonts w:ascii="Times New Roman" w:hAnsi="Times New Roman" w:cs="Times New Roman"/>
          <w:b/>
          <w:sz w:val="24"/>
          <w:szCs w:val="24"/>
          <w:lang w:val="pt-BR"/>
        </w:rPr>
        <w:t>A.</w:t>
      </w:r>
      <w:r w:rsidRPr="00EF1298">
        <w:rPr>
          <w:rFonts w:ascii="Times New Roman" w:hAnsi="Times New Roman" w:cs="Times New Roman"/>
          <w:bCs/>
          <w:sz w:val="24"/>
          <w:szCs w:val="24"/>
          <w:lang w:val="pt-BR"/>
        </w:rPr>
        <w:t xml:space="preserve"> </w:t>
      </w:r>
      <w:r w:rsidRPr="00EF1298">
        <w:rPr>
          <w:rFonts w:ascii="Times New Roman" w:hAnsi="Times New Roman" w:cs="Times New Roman"/>
          <w:bCs/>
          <w:sz w:val="24"/>
          <w:szCs w:val="24"/>
          <w:lang w:val="nl-NL"/>
        </w:rPr>
        <w:t xml:space="preserve">21,68%.           </w:t>
      </w:r>
      <w:r w:rsidR="0072120C">
        <w:rPr>
          <w:rFonts w:ascii="Times New Roman" w:hAnsi="Times New Roman" w:cs="Times New Roman"/>
          <w:bCs/>
          <w:sz w:val="24"/>
          <w:szCs w:val="24"/>
          <w:lang w:val="nl-NL"/>
        </w:rPr>
        <w:tab/>
      </w:r>
      <w:r w:rsidRPr="0072120C">
        <w:rPr>
          <w:rFonts w:ascii="Times New Roman" w:hAnsi="Times New Roman" w:cs="Times New Roman"/>
          <w:b/>
          <w:sz w:val="24"/>
          <w:szCs w:val="24"/>
          <w:lang w:val="pt-BR"/>
        </w:rPr>
        <w:t>B.</w:t>
      </w:r>
      <w:r w:rsidRPr="00EF1298">
        <w:rPr>
          <w:rFonts w:ascii="Times New Roman" w:hAnsi="Times New Roman" w:cs="Times New Roman"/>
          <w:bCs/>
          <w:sz w:val="24"/>
          <w:szCs w:val="24"/>
          <w:lang w:val="pt-BR"/>
        </w:rPr>
        <w:t xml:space="preserve"> </w:t>
      </w:r>
      <w:r w:rsidRPr="00EF1298">
        <w:rPr>
          <w:rFonts w:ascii="Times New Roman" w:hAnsi="Times New Roman" w:cs="Times New Roman"/>
          <w:bCs/>
          <w:sz w:val="24"/>
          <w:szCs w:val="24"/>
          <w:lang w:val="nl-NL"/>
        </w:rPr>
        <w:t xml:space="preserve">61,20%.           </w:t>
      </w:r>
      <w:r w:rsidRPr="00EF1298">
        <w:rPr>
          <w:rFonts w:ascii="Times New Roman" w:hAnsi="Times New Roman" w:cs="Times New Roman"/>
          <w:bCs/>
          <w:sz w:val="24"/>
          <w:szCs w:val="24"/>
          <w:lang w:val="nl-NL"/>
        </w:rPr>
        <w:tab/>
      </w:r>
      <w:r w:rsidRPr="0072120C">
        <w:rPr>
          <w:rFonts w:ascii="Times New Roman" w:hAnsi="Times New Roman" w:cs="Times New Roman"/>
          <w:b/>
          <w:sz w:val="24"/>
          <w:szCs w:val="24"/>
          <w:lang w:val="pt-BR"/>
        </w:rPr>
        <w:t>C.</w:t>
      </w:r>
      <w:r w:rsidRPr="00EF1298">
        <w:rPr>
          <w:rFonts w:ascii="Times New Roman" w:hAnsi="Times New Roman" w:cs="Times New Roman"/>
          <w:bCs/>
          <w:sz w:val="24"/>
          <w:szCs w:val="24"/>
          <w:lang w:val="pt-BR"/>
        </w:rPr>
        <w:t xml:space="preserve"> </w:t>
      </w:r>
      <w:r w:rsidRPr="00EF1298">
        <w:rPr>
          <w:rFonts w:ascii="Times New Roman" w:hAnsi="Times New Roman" w:cs="Times New Roman"/>
          <w:bCs/>
          <w:sz w:val="24"/>
          <w:szCs w:val="24"/>
          <w:lang w:val="nl-NL"/>
        </w:rPr>
        <w:t xml:space="preserve">16%.            </w:t>
      </w:r>
      <w:r w:rsidRPr="00EF1298">
        <w:rPr>
          <w:rFonts w:ascii="Times New Roman" w:hAnsi="Times New Roman" w:cs="Times New Roman"/>
          <w:bCs/>
          <w:sz w:val="24"/>
          <w:szCs w:val="24"/>
          <w:lang w:val="nl-NL"/>
        </w:rPr>
        <w:tab/>
      </w:r>
      <w:r w:rsidRPr="0072120C">
        <w:rPr>
          <w:rFonts w:ascii="Times New Roman" w:hAnsi="Times New Roman" w:cs="Times New Roman"/>
          <w:b/>
          <w:sz w:val="24"/>
          <w:szCs w:val="24"/>
          <w:highlight w:val="yellow"/>
          <w:lang w:val="pt-BR"/>
        </w:rPr>
        <w:t>D.</w:t>
      </w:r>
      <w:r w:rsidRPr="0072120C">
        <w:rPr>
          <w:rFonts w:ascii="Times New Roman" w:hAnsi="Times New Roman" w:cs="Times New Roman"/>
          <w:bCs/>
          <w:sz w:val="24"/>
          <w:szCs w:val="24"/>
          <w:highlight w:val="yellow"/>
          <w:lang w:val="pt-BR"/>
        </w:rPr>
        <w:t xml:space="preserve"> </w:t>
      </w:r>
      <w:r w:rsidRPr="0072120C">
        <w:rPr>
          <w:rFonts w:ascii="Times New Roman" w:hAnsi="Times New Roman" w:cs="Times New Roman"/>
          <w:bCs/>
          <w:sz w:val="24"/>
          <w:szCs w:val="24"/>
          <w:highlight w:val="yellow"/>
          <w:lang w:val="nl-NL"/>
        </w:rPr>
        <w:t>21,50%.</w:t>
      </w:r>
    </w:p>
    <w:p w14:paraId="054802BE" w14:textId="443A13D3" w:rsidR="009E7421" w:rsidRPr="00EF1298" w:rsidRDefault="009E7421" w:rsidP="002B6995">
      <w:pPr>
        <w:tabs>
          <w:tab w:val="left" w:pos="1701"/>
          <w:tab w:val="left" w:pos="3261"/>
          <w:tab w:val="left" w:pos="4253"/>
        </w:tabs>
        <w:spacing w:after="0" w:line="276" w:lineRule="auto"/>
        <w:ind w:left="5"/>
        <w:jc w:val="both"/>
        <w:rPr>
          <w:rFonts w:ascii="Times New Roman" w:hAnsi="Times New Roman" w:cs="Times New Roman"/>
          <w:bCs/>
          <w:sz w:val="24"/>
          <w:szCs w:val="24"/>
          <w:lang w:val="nl-NL"/>
        </w:rPr>
      </w:pPr>
      <w:r w:rsidRPr="00EF1298">
        <w:rPr>
          <w:rFonts w:ascii="Times New Roman" w:hAnsi="Times New Roman" w:cs="Times New Roman"/>
          <w:position w:val="-86"/>
          <w:sz w:val="24"/>
          <w:szCs w:val="24"/>
        </w:rPr>
        <w:object w:dxaOrig="7339" w:dyaOrig="1740" w14:anchorId="2FE6CC58">
          <v:shape id="_x0000_i1033" type="#_x0000_t75" style="width:404.25pt;height:95.25pt" o:ole="">
            <v:imagedata r:id="rId24" o:title=""/>
          </v:shape>
          <o:OLEObject Type="Embed" ProgID="Equation.DSMT4" ShapeID="_x0000_i1033" DrawAspect="Content" ObjectID="_1745860113" r:id="rId25"/>
        </w:object>
      </w:r>
    </w:p>
    <w:p w14:paraId="1FD9E982" w14:textId="10AB4240" w:rsidR="009E7421" w:rsidRPr="00EF1298" w:rsidRDefault="009E7421" w:rsidP="002B6995">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EF1298">
        <w:rPr>
          <w:rFonts w:ascii="Times New Roman" w:hAnsi="Times New Roman" w:cs="Times New Roman"/>
          <w:b/>
          <w:color w:val="0000FF"/>
          <w:sz w:val="24"/>
          <w:szCs w:val="24"/>
          <w:lang w:val="pt-BR"/>
        </w:rPr>
        <w:t xml:space="preserve">Câu </w:t>
      </w:r>
      <w:r w:rsidR="0072120C">
        <w:rPr>
          <w:rFonts w:ascii="Times New Roman" w:hAnsi="Times New Roman" w:cs="Times New Roman"/>
          <w:b/>
          <w:color w:val="0000FF"/>
          <w:sz w:val="24"/>
          <w:szCs w:val="24"/>
          <w:lang w:val="pt-BR"/>
        </w:rPr>
        <w:t>9</w:t>
      </w:r>
      <w:r w:rsidRPr="00EF1298">
        <w:rPr>
          <w:rFonts w:ascii="Times New Roman" w:hAnsi="Times New Roman" w:cs="Times New Roman"/>
          <w:b/>
          <w:color w:val="0000FF"/>
          <w:sz w:val="24"/>
          <w:szCs w:val="24"/>
          <w:lang w:val="pt-BR"/>
        </w:rPr>
        <w:t xml:space="preserve">: </w:t>
      </w:r>
      <w:r w:rsidRPr="00EF1298">
        <w:rPr>
          <w:rFonts w:ascii="Times New Roman" w:hAnsi="Times New Roman" w:cs="Times New Roman"/>
          <w:sz w:val="24"/>
          <w:szCs w:val="24"/>
          <w:lang w:val="es-ES"/>
        </w:rPr>
        <w:t>Một loại phân lân có thành phần chính Ca(H</w:t>
      </w:r>
      <w:r w:rsidRPr="00EF1298">
        <w:rPr>
          <w:rFonts w:ascii="Times New Roman" w:hAnsi="Times New Roman" w:cs="Times New Roman"/>
          <w:sz w:val="24"/>
          <w:szCs w:val="24"/>
          <w:vertAlign w:val="subscript"/>
          <w:lang w:val="es-ES"/>
        </w:rPr>
        <w:t>2</w:t>
      </w:r>
      <w:r w:rsidRPr="00EF1298">
        <w:rPr>
          <w:rFonts w:ascii="Times New Roman" w:hAnsi="Times New Roman" w:cs="Times New Roman"/>
          <w:sz w:val="24"/>
          <w:szCs w:val="24"/>
          <w:lang w:val="es-ES"/>
        </w:rPr>
        <w:t>PO</w:t>
      </w:r>
      <w:r w:rsidRPr="00EF1298">
        <w:rPr>
          <w:rFonts w:ascii="Times New Roman" w:hAnsi="Times New Roman" w:cs="Times New Roman"/>
          <w:sz w:val="24"/>
          <w:szCs w:val="24"/>
          <w:vertAlign w:val="subscript"/>
          <w:lang w:val="es-ES"/>
        </w:rPr>
        <w:t>4</w:t>
      </w:r>
      <w:r w:rsidRPr="00EF1298">
        <w:rPr>
          <w:rFonts w:ascii="Times New Roman" w:hAnsi="Times New Roman" w:cs="Times New Roman"/>
          <w:sz w:val="24"/>
          <w:szCs w:val="24"/>
          <w:lang w:val="es-ES"/>
        </w:rPr>
        <w:t>)</w:t>
      </w:r>
      <w:r w:rsidRPr="00EF1298">
        <w:rPr>
          <w:rFonts w:ascii="Times New Roman" w:hAnsi="Times New Roman" w:cs="Times New Roman"/>
          <w:sz w:val="24"/>
          <w:szCs w:val="24"/>
          <w:vertAlign w:val="subscript"/>
          <w:lang w:val="es-ES"/>
        </w:rPr>
        <w:t>2</w:t>
      </w:r>
      <w:r w:rsidRPr="00EF1298">
        <w:rPr>
          <w:rFonts w:ascii="Times New Roman" w:hAnsi="Times New Roman" w:cs="Times New Roman"/>
          <w:sz w:val="24"/>
          <w:szCs w:val="24"/>
          <w:lang w:val="es-ES"/>
        </w:rPr>
        <w:t>.2CaSO</w:t>
      </w:r>
      <w:r w:rsidRPr="00EF1298">
        <w:rPr>
          <w:rFonts w:ascii="Times New Roman" w:hAnsi="Times New Roman" w:cs="Times New Roman"/>
          <w:sz w:val="24"/>
          <w:szCs w:val="24"/>
          <w:vertAlign w:val="subscript"/>
          <w:lang w:val="es-ES"/>
        </w:rPr>
        <w:t>4</w:t>
      </w:r>
      <w:r w:rsidRPr="00EF1298">
        <w:rPr>
          <w:rFonts w:ascii="Times New Roman" w:hAnsi="Times New Roman" w:cs="Times New Roman"/>
          <w:sz w:val="24"/>
          <w:szCs w:val="24"/>
          <w:lang w:val="es-ES"/>
        </w:rPr>
        <w:t xml:space="preserve"> và 10,00% tạp chất không chứa </w:t>
      </w:r>
      <w:r w:rsidR="00B74FA6">
        <w:rPr>
          <w:rFonts w:ascii="Times New Roman" w:hAnsi="Times New Roman" w:cs="Times New Roman"/>
          <w:sz w:val="24"/>
          <w:szCs w:val="24"/>
          <w:lang w:val="es-ES"/>
        </w:rPr>
        <w:t>phosphorus</w:t>
      </w:r>
      <w:r w:rsidRPr="00EF1298">
        <w:rPr>
          <w:rFonts w:ascii="Times New Roman" w:hAnsi="Times New Roman" w:cs="Times New Roman"/>
          <w:sz w:val="24"/>
          <w:szCs w:val="24"/>
          <w:lang w:val="es-ES"/>
        </w:rPr>
        <w:t>. Hàm lượng dinh dưỡng trong loại phân lân đó là:</w:t>
      </w:r>
    </w:p>
    <w:p w14:paraId="05DFE889" w14:textId="77777777" w:rsidR="009E7421" w:rsidRPr="0072120C" w:rsidRDefault="009E7421" w:rsidP="002B6995">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72120C">
        <w:rPr>
          <w:rFonts w:ascii="Times New Roman" w:hAnsi="Times New Roman" w:cs="Times New Roman"/>
          <w:b/>
          <w:sz w:val="24"/>
          <w:szCs w:val="24"/>
          <w:lang w:val="es-ES"/>
        </w:rPr>
        <w:tab/>
        <w:t xml:space="preserve">A. </w:t>
      </w:r>
      <w:r w:rsidRPr="0072120C">
        <w:rPr>
          <w:rFonts w:ascii="Times New Roman" w:hAnsi="Times New Roman" w:cs="Times New Roman"/>
          <w:sz w:val="24"/>
          <w:szCs w:val="24"/>
          <w:lang w:val="es-ES"/>
        </w:rPr>
        <w:t>36,42%.</w:t>
      </w:r>
      <w:r w:rsidRPr="0072120C">
        <w:rPr>
          <w:rFonts w:ascii="Times New Roman" w:hAnsi="Times New Roman" w:cs="Times New Roman"/>
          <w:sz w:val="24"/>
          <w:szCs w:val="24"/>
          <w:lang w:val="es-ES"/>
        </w:rPr>
        <w:tab/>
      </w:r>
      <w:r w:rsidRPr="0072120C">
        <w:rPr>
          <w:rFonts w:ascii="Times New Roman" w:hAnsi="Times New Roman" w:cs="Times New Roman"/>
          <w:b/>
          <w:sz w:val="24"/>
          <w:szCs w:val="24"/>
          <w:lang w:val="es-ES"/>
        </w:rPr>
        <w:t xml:space="preserve">B. </w:t>
      </w:r>
      <w:r w:rsidRPr="0072120C">
        <w:rPr>
          <w:rFonts w:ascii="Times New Roman" w:hAnsi="Times New Roman" w:cs="Times New Roman"/>
          <w:sz w:val="24"/>
          <w:szCs w:val="24"/>
          <w:lang w:val="es-ES"/>
        </w:rPr>
        <w:t>28,40%.</w:t>
      </w:r>
      <w:r w:rsidRPr="0072120C">
        <w:rPr>
          <w:rFonts w:ascii="Times New Roman" w:hAnsi="Times New Roman" w:cs="Times New Roman"/>
          <w:sz w:val="24"/>
          <w:szCs w:val="24"/>
          <w:lang w:val="es-ES"/>
        </w:rPr>
        <w:tab/>
      </w:r>
      <w:r w:rsidRPr="0072120C">
        <w:rPr>
          <w:rFonts w:ascii="Times New Roman" w:hAnsi="Times New Roman" w:cs="Times New Roman"/>
          <w:b/>
          <w:sz w:val="24"/>
          <w:szCs w:val="24"/>
          <w:highlight w:val="yellow"/>
          <w:lang w:val="es-ES"/>
        </w:rPr>
        <w:t xml:space="preserve">C. </w:t>
      </w:r>
      <w:r w:rsidRPr="0072120C">
        <w:rPr>
          <w:rFonts w:ascii="Times New Roman" w:hAnsi="Times New Roman" w:cs="Times New Roman"/>
          <w:sz w:val="24"/>
          <w:szCs w:val="24"/>
          <w:highlight w:val="yellow"/>
          <w:lang w:val="es-ES"/>
        </w:rPr>
        <w:t>25,26%.</w:t>
      </w:r>
      <w:r w:rsidRPr="0072120C">
        <w:rPr>
          <w:rFonts w:ascii="Times New Roman" w:hAnsi="Times New Roman" w:cs="Times New Roman"/>
          <w:sz w:val="24"/>
          <w:szCs w:val="24"/>
          <w:lang w:val="es-ES"/>
        </w:rPr>
        <w:tab/>
      </w:r>
      <w:r w:rsidRPr="0072120C">
        <w:rPr>
          <w:rFonts w:ascii="Times New Roman" w:hAnsi="Times New Roman" w:cs="Times New Roman"/>
          <w:b/>
          <w:sz w:val="24"/>
          <w:szCs w:val="24"/>
          <w:lang w:val="es-ES"/>
        </w:rPr>
        <w:t xml:space="preserve">D. </w:t>
      </w:r>
      <w:r w:rsidRPr="0072120C">
        <w:rPr>
          <w:rFonts w:ascii="Times New Roman" w:hAnsi="Times New Roman" w:cs="Times New Roman"/>
          <w:sz w:val="24"/>
          <w:szCs w:val="24"/>
          <w:lang w:val="es-ES"/>
        </w:rPr>
        <w:t>31,00%.</w:t>
      </w:r>
    </w:p>
    <w:p w14:paraId="7C3F096E" w14:textId="102C95F2" w:rsidR="00364BAB" w:rsidRPr="00B74FA6" w:rsidRDefault="009E7421" w:rsidP="0072120C">
      <w:pPr>
        <w:tabs>
          <w:tab w:val="left" w:pos="1701"/>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position w:val="-88"/>
          <w:sz w:val="24"/>
          <w:szCs w:val="24"/>
        </w:rPr>
        <w:object w:dxaOrig="11000" w:dyaOrig="2079" w14:anchorId="344239FD">
          <v:shape id="_x0000_i1034" type="#_x0000_t75" style="width:514.5pt;height:97.5pt" o:ole="">
            <v:imagedata r:id="rId26" o:title=""/>
          </v:shape>
          <o:OLEObject Type="Embed" ProgID="Equation.DSMT4" ShapeID="_x0000_i1034" DrawAspect="Content" ObjectID="_1745860114" r:id="rId27"/>
        </w:object>
      </w:r>
    </w:p>
    <w:p w14:paraId="540FF25B" w14:textId="5D950E74" w:rsidR="00D8593E" w:rsidRPr="00EF1298" w:rsidRDefault="00F55460" w:rsidP="002B6995">
      <w:pPr>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b/>
          <w:color w:val="0000FF"/>
          <w:sz w:val="24"/>
          <w:szCs w:val="24"/>
        </w:rPr>
        <w:t>Câu  10</w:t>
      </w:r>
      <w:r w:rsidRPr="00EF1298">
        <w:rPr>
          <w:rFonts w:ascii="Times New Roman" w:hAnsi="Times New Roman" w:cs="Times New Roman"/>
          <w:b/>
          <w:bCs/>
          <w:color w:val="0000FF"/>
          <w:sz w:val="24"/>
          <w:szCs w:val="24"/>
          <w:lang w:val="vi-VN"/>
        </w:rPr>
        <w:t>:</w:t>
      </w:r>
      <w:r w:rsidRPr="00EF1298">
        <w:rPr>
          <w:rFonts w:ascii="Times New Roman" w:hAnsi="Times New Roman" w:cs="Times New Roman"/>
          <w:b/>
          <w:bCs/>
          <w:sz w:val="24"/>
          <w:szCs w:val="24"/>
          <w:lang w:val="vi-VN"/>
        </w:rPr>
        <w:t xml:space="preserve"> </w:t>
      </w:r>
      <w:r w:rsidR="00D8593E" w:rsidRPr="00EF1298">
        <w:rPr>
          <w:rFonts w:ascii="Times New Roman" w:hAnsi="Times New Roman" w:cs="Times New Roman"/>
          <w:color w:val="000000" w:themeColor="text1"/>
          <w:sz w:val="24"/>
          <w:szCs w:val="24"/>
        </w:rPr>
        <w:t xml:space="preserve">Một loại phân kali có thành phần chính là KCl (còn lại là các tạp chất không chứa </w:t>
      </w:r>
      <w:r w:rsidR="00AE1B48">
        <w:rPr>
          <w:rFonts w:ascii="Times New Roman" w:hAnsi="Times New Roman" w:cs="Times New Roman"/>
          <w:color w:val="000000" w:themeColor="text1"/>
          <w:sz w:val="24"/>
          <w:szCs w:val="24"/>
        </w:rPr>
        <w:t>K</w:t>
      </w:r>
      <w:r w:rsidR="00D8593E" w:rsidRPr="00EF1298">
        <w:rPr>
          <w:rFonts w:ascii="Times New Roman" w:hAnsi="Times New Roman" w:cs="Times New Roman"/>
          <w:color w:val="000000" w:themeColor="text1"/>
          <w:sz w:val="24"/>
          <w:szCs w:val="24"/>
        </w:rPr>
        <w:t xml:space="preserve">) được sản xuất từ quặng </w:t>
      </w:r>
      <w:r w:rsidR="0009557E" w:rsidRPr="0009557E">
        <w:rPr>
          <w:rFonts w:ascii="Times New Roman" w:hAnsi="Times New Roman" w:cs="Times New Roman"/>
          <w:color w:val="000000" w:themeColor="text1"/>
          <w:sz w:val="24"/>
          <w:szCs w:val="24"/>
        </w:rPr>
        <w:t>sylvinite</w:t>
      </w:r>
      <w:r w:rsidR="00D8593E" w:rsidRPr="00EF1298">
        <w:rPr>
          <w:rFonts w:ascii="Times New Roman" w:hAnsi="Times New Roman" w:cs="Times New Roman"/>
          <w:color w:val="000000" w:themeColor="text1"/>
          <w:sz w:val="24"/>
          <w:szCs w:val="24"/>
        </w:rPr>
        <w:t xml:space="preserve"> có độ dinh dưỡng 55%. Phần trăm khối lượng của KCl trong loại phân kali đó là</w:t>
      </w:r>
    </w:p>
    <w:p w14:paraId="02D16CBF" w14:textId="77777777" w:rsidR="00D8593E" w:rsidRPr="00EF1298" w:rsidRDefault="00D8593E" w:rsidP="005A231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b/>
          <w:bCs/>
          <w:color w:val="000000" w:themeColor="text1"/>
          <w:sz w:val="24"/>
          <w:szCs w:val="24"/>
        </w:rPr>
        <w:tab/>
      </w:r>
      <w:r w:rsidRPr="00EF1298">
        <w:rPr>
          <w:rFonts w:ascii="Times New Roman" w:hAnsi="Times New Roman" w:cs="Times New Roman"/>
          <w:b/>
          <w:bCs/>
          <w:color w:val="000000" w:themeColor="text1"/>
          <w:sz w:val="24"/>
          <w:szCs w:val="24"/>
          <w:highlight w:val="yellow"/>
        </w:rPr>
        <w:t>A.</w:t>
      </w:r>
      <w:r w:rsidRPr="00EF1298">
        <w:rPr>
          <w:rFonts w:ascii="Times New Roman" w:hAnsi="Times New Roman" w:cs="Times New Roman"/>
          <w:color w:val="000000" w:themeColor="text1"/>
          <w:sz w:val="24"/>
          <w:szCs w:val="24"/>
          <w:highlight w:val="yellow"/>
        </w:rPr>
        <w:t xml:space="preserve"> 87,18%.</w:t>
      </w:r>
      <w:r w:rsidRPr="00EF1298">
        <w:rPr>
          <w:rFonts w:ascii="Times New Roman" w:hAnsi="Times New Roman" w:cs="Times New Roman"/>
          <w:b/>
          <w:bCs/>
          <w:color w:val="000000" w:themeColor="text1"/>
          <w:sz w:val="24"/>
          <w:szCs w:val="24"/>
        </w:rPr>
        <w:tab/>
        <w:t>B.</w:t>
      </w:r>
      <w:r w:rsidRPr="00EF1298">
        <w:rPr>
          <w:rFonts w:ascii="Times New Roman" w:hAnsi="Times New Roman" w:cs="Times New Roman"/>
          <w:color w:val="000000" w:themeColor="text1"/>
          <w:sz w:val="24"/>
          <w:szCs w:val="24"/>
        </w:rPr>
        <w:t xml:space="preserve"> 88,52%. </w:t>
      </w:r>
      <w:r w:rsidRPr="00EF1298">
        <w:rPr>
          <w:rFonts w:ascii="Times New Roman" w:hAnsi="Times New Roman" w:cs="Times New Roman"/>
          <w:b/>
          <w:bCs/>
          <w:color w:val="000000" w:themeColor="text1"/>
          <w:sz w:val="24"/>
          <w:szCs w:val="24"/>
        </w:rPr>
        <w:tab/>
        <w:t>C.</w:t>
      </w:r>
      <w:r w:rsidRPr="00EF1298">
        <w:rPr>
          <w:rFonts w:ascii="Times New Roman" w:hAnsi="Times New Roman" w:cs="Times New Roman"/>
          <w:color w:val="000000" w:themeColor="text1"/>
          <w:sz w:val="24"/>
          <w:szCs w:val="24"/>
        </w:rPr>
        <w:t xml:space="preserve"> 65,75%. </w:t>
      </w:r>
      <w:r w:rsidRPr="00EF1298">
        <w:rPr>
          <w:rFonts w:ascii="Times New Roman" w:hAnsi="Times New Roman" w:cs="Times New Roman"/>
          <w:b/>
          <w:bCs/>
          <w:color w:val="000000" w:themeColor="text1"/>
          <w:sz w:val="24"/>
          <w:szCs w:val="24"/>
        </w:rPr>
        <w:tab/>
        <w:t>D.</w:t>
      </w:r>
      <w:r w:rsidRPr="00EF1298">
        <w:rPr>
          <w:rFonts w:ascii="Times New Roman" w:hAnsi="Times New Roman" w:cs="Times New Roman"/>
          <w:color w:val="000000" w:themeColor="text1"/>
          <w:sz w:val="24"/>
          <w:szCs w:val="24"/>
        </w:rPr>
        <w:t xml:space="preserve"> 95,51%. </w:t>
      </w:r>
    </w:p>
    <w:p w14:paraId="68976FEE" w14:textId="37458D24" w:rsidR="009E5CA5" w:rsidRPr="00EF1298" w:rsidRDefault="009E5CA5" w:rsidP="002B6995">
      <w:pPr>
        <w:spacing w:after="0" w:line="276" w:lineRule="auto"/>
        <w:jc w:val="center"/>
        <w:rPr>
          <w:rFonts w:ascii="Times New Roman" w:hAnsi="Times New Roman" w:cs="Times New Roman"/>
          <w:b/>
          <w:color w:val="FF0000"/>
          <w:sz w:val="24"/>
          <w:szCs w:val="24"/>
        </w:rPr>
      </w:pPr>
      <w:r w:rsidRPr="00EF1298">
        <w:rPr>
          <w:rFonts w:ascii="Times New Roman" w:hAnsi="Times New Roman" w:cs="Times New Roman"/>
          <w:b/>
          <w:color w:val="FF0000"/>
          <w:sz w:val="24"/>
          <w:szCs w:val="24"/>
        </w:rPr>
        <w:t>Hướng dẫn giải</w:t>
      </w:r>
    </w:p>
    <w:p w14:paraId="58B0F5AD" w14:textId="39C25F1A" w:rsidR="00F92C1A" w:rsidRPr="00BD6B54" w:rsidRDefault="009E7421" w:rsidP="00BD6B54">
      <w:pPr>
        <w:tabs>
          <w:tab w:val="left" w:pos="750"/>
        </w:tabs>
        <w:spacing w:after="0" w:line="276" w:lineRule="auto"/>
        <w:jc w:val="center"/>
        <w:rPr>
          <w:rFonts w:ascii="Times New Roman" w:hAnsi="Times New Roman" w:cs="Times New Roman"/>
          <w:sz w:val="24"/>
          <w:szCs w:val="24"/>
        </w:rPr>
      </w:pPr>
      <w:r w:rsidRPr="00EF1298">
        <w:rPr>
          <w:rFonts w:ascii="Times New Roman" w:hAnsi="Times New Roman" w:cs="Times New Roman"/>
          <w:position w:val="-96"/>
          <w:sz w:val="24"/>
          <w:szCs w:val="24"/>
        </w:rPr>
        <w:object w:dxaOrig="10120" w:dyaOrig="2100" w14:anchorId="26118AA1">
          <v:shape id="_x0000_i1035" type="#_x0000_t75" style="width:505.5pt;height:104.25pt" o:ole="">
            <v:imagedata r:id="rId28" o:title=""/>
          </v:shape>
          <o:OLEObject Type="Embed" ProgID="Equation.DSMT4" ShapeID="_x0000_i1035" DrawAspect="Content" ObjectID="_1745860115" r:id="rId29"/>
        </w:object>
      </w:r>
    </w:p>
    <w:p w14:paraId="1B381539" w14:textId="13FC7F6B" w:rsidR="00F55460" w:rsidRPr="00EF1298" w:rsidRDefault="00F55460" w:rsidP="002B6995">
      <w:pPr>
        <w:tabs>
          <w:tab w:val="left" w:pos="750"/>
        </w:tabs>
        <w:spacing w:after="0" w:line="276" w:lineRule="auto"/>
        <w:jc w:val="center"/>
        <w:rPr>
          <w:rFonts w:ascii="Times New Roman" w:hAnsi="Times New Roman" w:cs="Times New Roman"/>
          <w:b/>
          <w:color w:val="FF0000"/>
          <w:sz w:val="24"/>
          <w:szCs w:val="24"/>
        </w:rPr>
      </w:pPr>
      <w:r w:rsidRPr="00EF1298">
        <w:rPr>
          <w:rFonts w:ascii="Times New Roman" w:hAnsi="Times New Roman" w:cs="Times New Roman"/>
          <w:b/>
          <w:color w:val="FF0000"/>
          <w:sz w:val="24"/>
          <w:szCs w:val="24"/>
        </w:rPr>
        <w:t>MỨC ĐỘ 3</w:t>
      </w:r>
      <w:r w:rsidR="009E5CA5" w:rsidRPr="00EF1298">
        <w:rPr>
          <w:rFonts w:ascii="Times New Roman" w:hAnsi="Times New Roman" w:cs="Times New Roman"/>
          <w:b/>
          <w:color w:val="FF0000"/>
          <w:sz w:val="24"/>
          <w:szCs w:val="24"/>
        </w:rPr>
        <w:t>, 4</w:t>
      </w:r>
      <w:r w:rsidRPr="00EF1298">
        <w:rPr>
          <w:rFonts w:ascii="Times New Roman" w:hAnsi="Times New Roman" w:cs="Times New Roman"/>
          <w:b/>
          <w:color w:val="FF0000"/>
          <w:sz w:val="24"/>
          <w:szCs w:val="24"/>
        </w:rPr>
        <w:t>: VẬN DỤNG</w:t>
      </w:r>
      <w:r w:rsidR="009E5CA5" w:rsidRPr="00EF1298">
        <w:rPr>
          <w:rFonts w:ascii="Times New Roman" w:hAnsi="Times New Roman" w:cs="Times New Roman"/>
          <w:b/>
          <w:color w:val="FF0000"/>
          <w:sz w:val="24"/>
          <w:szCs w:val="24"/>
        </w:rPr>
        <w:t xml:space="preserve"> - VẬN DỤNG CAO</w:t>
      </w:r>
    </w:p>
    <w:p w14:paraId="1714EEBC" w14:textId="16080230" w:rsidR="00D8593E" w:rsidRPr="00EF1298" w:rsidRDefault="005A2315" w:rsidP="002B6995">
      <w:pPr>
        <w:tabs>
          <w:tab w:val="left" w:pos="180"/>
          <w:tab w:val="left" w:pos="2340"/>
          <w:tab w:val="left" w:pos="4500"/>
          <w:tab w:val="left" w:pos="666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noProof/>
          <w:color w:val="000000" w:themeColor="text1"/>
          <w:sz w:val="24"/>
          <w:szCs w:val="24"/>
        </w:rPr>
        <mc:AlternateContent>
          <mc:Choice Requires="wps">
            <w:drawing>
              <wp:anchor distT="0" distB="0" distL="114300" distR="114300" simplePos="0" relativeHeight="251657728" behindDoc="0" locked="0" layoutInCell="1" allowOverlap="1" wp14:anchorId="313447E9" wp14:editId="014D641C">
                <wp:simplePos x="0" y="0"/>
                <wp:positionH relativeFrom="column">
                  <wp:posOffset>5274945</wp:posOffset>
                </wp:positionH>
                <wp:positionV relativeFrom="paragraph">
                  <wp:posOffset>74599</wp:posOffset>
                </wp:positionV>
                <wp:extent cx="1120140" cy="1006475"/>
                <wp:effectExtent l="19050" t="19050" r="22860" b="22225"/>
                <wp:wrapSquare wrapText="bothSides"/>
                <wp:docPr id="2" name="Text Box 2"/>
                <wp:cNvGraphicFramePr/>
                <a:graphic xmlns:a="http://schemas.openxmlformats.org/drawingml/2006/main">
                  <a:graphicData uri="http://schemas.microsoft.com/office/word/2010/wordprocessingShape">
                    <wps:wsp>
                      <wps:cNvSpPr txBox="1"/>
                      <wps:spPr>
                        <a:xfrm>
                          <a:off x="0" y="0"/>
                          <a:ext cx="1120140" cy="1006475"/>
                        </a:xfrm>
                        <a:prstGeom prst="rect">
                          <a:avLst/>
                        </a:prstGeom>
                        <a:noFill/>
                        <a:ln w="38100">
                          <a:solidFill>
                            <a:schemeClr val="tx1"/>
                          </a:solidFill>
                          <a:prstDash val="dash"/>
                        </a:ln>
                      </wps:spPr>
                      <wps:txbx>
                        <w:txbxContent>
                          <w:p w14:paraId="13DD7540" w14:textId="77777777" w:rsidR="00D8593E" w:rsidRPr="00D8593E" w:rsidRDefault="00D8593E" w:rsidP="00D8593E">
                            <w:pPr>
                              <w:spacing w:before="40" w:after="40" w:line="312" w:lineRule="auto"/>
                              <w:jc w:val="center"/>
                              <w:rPr>
                                <w:rFonts w:ascii="UTM Nokia Standard" w:hAnsi="UTM Nokia Standard"/>
                                <w:b/>
                                <w:bCs/>
                                <w:sz w:val="20"/>
                                <w:szCs w:val="20"/>
                              </w:rPr>
                            </w:pPr>
                            <w:r w:rsidRPr="00D8593E">
                              <w:rPr>
                                <w:rFonts w:ascii="UTM Nokia Standard" w:hAnsi="UTM Nokia Standard"/>
                                <w:b/>
                                <w:bCs/>
                                <w:sz w:val="20"/>
                                <w:szCs w:val="20"/>
                              </w:rPr>
                              <w:t>PHÂN BÓN</w:t>
                            </w:r>
                          </w:p>
                          <w:p w14:paraId="31E7DE16" w14:textId="77777777" w:rsidR="00D8593E" w:rsidRPr="00D8593E" w:rsidRDefault="00D8593E" w:rsidP="00D8593E">
                            <w:pPr>
                              <w:shd w:val="clear" w:color="auto" w:fill="0D0D0D" w:themeFill="text1" w:themeFillTint="F2"/>
                              <w:spacing w:before="40" w:after="40" w:line="264" w:lineRule="auto"/>
                              <w:jc w:val="center"/>
                              <w:rPr>
                                <w:rFonts w:ascii="Bookman Old Style" w:hAnsi="Bookman Old Style" w:cs="Times New Roman"/>
                                <w:b/>
                                <w:bCs/>
                                <w:color w:val="000000" w:themeColor="text1"/>
                                <w:spacing w:val="10"/>
                                <w:sz w:val="44"/>
                                <w:szCs w:val="44"/>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pPr>
                            <w:r w:rsidRPr="00D8593E">
                              <w:rPr>
                                <w:rFonts w:ascii="Bookman Old Style" w:hAnsi="Bookman Old Style" w:cs="Times New Roman"/>
                                <w:b/>
                                <w:bCs/>
                                <w:color w:val="000000" w:themeColor="text1"/>
                                <w:spacing w:val="10"/>
                                <w:sz w:val="44"/>
                                <w:szCs w:val="44"/>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t>N-P-K</w:t>
                            </w:r>
                          </w:p>
                          <w:p w14:paraId="273FB08F" w14:textId="77777777" w:rsidR="00D8593E" w:rsidRPr="00D8593E" w:rsidRDefault="00D8593E" w:rsidP="00D8593E">
                            <w:pPr>
                              <w:spacing w:before="40" w:after="40" w:line="312" w:lineRule="auto"/>
                              <w:jc w:val="center"/>
                              <w:rPr>
                                <w:rFonts w:ascii="UTM Impact" w:hAnsi="UTM Impact"/>
                                <w:b/>
                                <w:color w:val="000000" w:themeColor="tex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8593E">
                              <w:rPr>
                                <w:rFonts w:ascii="UTM Impact" w:hAnsi="UTM Impact"/>
                                <w:b/>
                                <w:color w:val="000000" w:themeColor="tex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16-16-8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13447E9" id="_x0000_t202" coordsize="21600,21600" o:spt="202" path="m,l,21600r21600,l21600,xe">
                <v:stroke joinstyle="miter"/>
                <v:path gradientshapeok="t" o:connecttype="rect"/>
              </v:shapetype>
              <v:shape id="Text Box 2" o:spid="_x0000_s1026" type="#_x0000_t202" style="position:absolute;left:0;text-align:left;margin-left:415.35pt;margin-top:5.85pt;width:88.2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" filled="f" strokecolor="black [3213]" strokeweight="3pt">
                <v:stroke dashstyle="dash"/>
                <v:textbox>
                  <w:txbxContent>
                    <w:p w14:paraId="13DD7540" w14:textId="77777777" w:rsidR="00D8593E" w:rsidRPr="00D8593E" w:rsidRDefault="00D8593E" w:rsidP="00D8593E">
                      <w:pPr>
                        <w:spacing w:before="40" w:after="40" w:line="312" w:lineRule="auto"/>
                        <w:jc w:val="center"/>
                        <w:rPr>
                          <w:rFonts w:ascii="UTM Nokia Standard" w:hAnsi="UTM Nokia Standard"/>
                          <w:b/>
                          <w:bCs/>
                          <w:sz w:val="20"/>
                          <w:szCs w:val="20"/>
                        </w:rPr>
                      </w:pPr>
                      <w:r w:rsidRPr="00D8593E">
                        <w:rPr>
                          <w:rFonts w:ascii="UTM Nokia Standard" w:hAnsi="UTM Nokia Standard"/>
                          <w:b/>
                          <w:bCs/>
                          <w:sz w:val="20"/>
                          <w:szCs w:val="20"/>
                        </w:rPr>
                        <w:t>PHÂN BÓN</w:t>
                      </w:r>
                    </w:p>
                    <w:p w14:paraId="31E7DE16" w14:textId="77777777" w:rsidR="00D8593E" w:rsidRPr="00D8593E" w:rsidRDefault="00D8593E" w:rsidP="00D8593E">
                      <w:pPr>
                        <w:shd w:val="clear" w:color="auto" w:fill="0D0D0D" w:themeFill="text1" w:themeFillTint="F2"/>
                        <w:spacing w:before="40" w:after="40" w:line="264" w:lineRule="auto"/>
                        <w:jc w:val="center"/>
                        <w:rPr>
                          <w:rFonts w:ascii="Bookman Old Style" w:hAnsi="Bookman Old Style" w:cs="Times New Roman"/>
                          <w:b/>
                          <w:bCs/>
                          <w:color w:val="000000" w:themeColor="text1"/>
                          <w:spacing w:val="10"/>
                          <w:sz w:val="44"/>
                          <w:szCs w:val="44"/>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pPr>
                      <w:r w:rsidRPr="00D8593E">
                        <w:rPr>
                          <w:rFonts w:ascii="Bookman Old Style" w:hAnsi="Bookman Old Style" w:cs="Times New Roman"/>
                          <w:b/>
                          <w:bCs/>
                          <w:color w:val="000000" w:themeColor="text1"/>
                          <w:spacing w:val="10"/>
                          <w:sz w:val="44"/>
                          <w:szCs w:val="44"/>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t>N-P-K</w:t>
                      </w:r>
                    </w:p>
                    <w:p w14:paraId="273FB08F" w14:textId="77777777" w:rsidR="00D8593E" w:rsidRPr="00D8593E" w:rsidRDefault="00D8593E" w:rsidP="00D8593E">
                      <w:pPr>
                        <w:spacing w:before="40" w:after="40" w:line="312" w:lineRule="auto"/>
                        <w:jc w:val="center"/>
                        <w:rPr>
                          <w:rFonts w:ascii="UTM Impact" w:hAnsi="UTM Impact"/>
                          <w:b/>
                          <w:color w:val="000000" w:themeColor="tex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8593E">
                        <w:rPr>
                          <w:rFonts w:ascii="UTM Impact" w:hAnsi="UTM Impact"/>
                          <w:b/>
                          <w:color w:val="000000" w:themeColor="tex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16-16-8</w:t>
                      </w:r>
                    </w:p>
                  </w:txbxContent>
                </v:textbox>
                <w10:wrap type="square"/>
              </v:shape>
            </w:pict>
          </mc:Fallback>
        </mc:AlternateContent>
      </w:r>
      <w:r w:rsidR="00F55460" w:rsidRPr="00EF1298">
        <w:rPr>
          <w:rFonts w:ascii="Times New Roman" w:hAnsi="Times New Roman" w:cs="Times New Roman"/>
          <w:b/>
          <w:color w:val="0000FF"/>
          <w:sz w:val="24"/>
          <w:szCs w:val="24"/>
          <w:lang w:val="vi-VN"/>
        </w:rPr>
        <w:t xml:space="preserve">Câu </w:t>
      </w:r>
      <w:r w:rsidR="009E5CA5" w:rsidRPr="00EF1298">
        <w:rPr>
          <w:rFonts w:ascii="Times New Roman" w:hAnsi="Times New Roman" w:cs="Times New Roman"/>
          <w:b/>
          <w:color w:val="0000FF"/>
          <w:sz w:val="24"/>
          <w:szCs w:val="24"/>
        </w:rPr>
        <w:t>1</w:t>
      </w:r>
      <w:r w:rsidR="00F55460" w:rsidRPr="00EF1298">
        <w:rPr>
          <w:rFonts w:ascii="Times New Roman" w:hAnsi="Times New Roman" w:cs="Times New Roman"/>
          <w:b/>
          <w:color w:val="0000FF"/>
          <w:sz w:val="24"/>
          <w:szCs w:val="24"/>
        </w:rPr>
        <w:t>:</w:t>
      </w:r>
      <w:r w:rsidR="00F55460" w:rsidRPr="00EF1298">
        <w:rPr>
          <w:rFonts w:ascii="Times New Roman" w:hAnsi="Times New Roman" w:cs="Times New Roman"/>
          <w:sz w:val="24"/>
          <w:szCs w:val="24"/>
          <w:lang w:val="vi-VN"/>
        </w:rPr>
        <w:t xml:space="preserve"> </w:t>
      </w:r>
      <w:r w:rsidR="00D8593E" w:rsidRPr="00EF1298">
        <w:rPr>
          <w:rFonts w:ascii="Times New Roman" w:hAnsi="Times New Roman" w:cs="Times New Roman"/>
          <w:color w:val="000000" w:themeColor="text1"/>
          <w:sz w:val="24"/>
          <w:szCs w:val="24"/>
        </w:rPr>
        <w:t xml:space="preserve">Một loại phân NPK có độ dinh dưỡng được ghi trên bao bì như ở hình bên. Để cung cấp 17,2 kg </w:t>
      </w:r>
      <w:r w:rsidR="0009557E">
        <w:rPr>
          <w:rFonts w:ascii="Times New Roman" w:hAnsi="Times New Roman" w:cs="Times New Roman"/>
          <w:color w:val="000000" w:themeColor="text1"/>
          <w:sz w:val="24"/>
          <w:szCs w:val="24"/>
        </w:rPr>
        <w:t>N</w:t>
      </w:r>
      <w:r w:rsidR="00D8593E" w:rsidRPr="00EF1298">
        <w:rPr>
          <w:rFonts w:ascii="Times New Roman" w:hAnsi="Times New Roman" w:cs="Times New Roman"/>
          <w:color w:val="000000" w:themeColor="text1"/>
          <w:sz w:val="24"/>
          <w:szCs w:val="24"/>
        </w:rPr>
        <w:t xml:space="preserve">, 3,5 kg </w:t>
      </w:r>
      <w:r w:rsidR="0009557E">
        <w:rPr>
          <w:rFonts w:ascii="Times New Roman" w:hAnsi="Times New Roman" w:cs="Times New Roman"/>
          <w:color w:val="000000" w:themeColor="text1"/>
          <w:sz w:val="24"/>
          <w:szCs w:val="24"/>
        </w:rPr>
        <w:t>P</w:t>
      </w:r>
      <w:r w:rsidR="00D8593E" w:rsidRPr="00EF1298">
        <w:rPr>
          <w:rFonts w:ascii="Times New Roman" w:hAnsi="Times New Roman" w:cs="Times New Roman"/>
          <w:color w:val="000000" w:themeColor="text1"/>
          <w:sz w:val="24"/>
          <w:szCs w:val="24"/>
        </w:rPr>
        <w:t xml:space="preserve"> và 8,3 kg </w:t>
      </w:r>
      <w:r w:rsidR="0009557E">
        <w:rPr>
          <w:rFonts w:ascii="Times New Roman" w:hAnsi="Times New Roman" w:cs="Times New Roman"/>
          <w:color w:val="000000" w:themeColor="text1"/>
          <w:sz w:val="24"/>
          <w:szCs w:val="24"/>
        </w:rPr>
        <w:t>K</w:t>
      </w:r>
      <w:r w:rsidR="00D8593E" w:rsidRPr="00EF1298">
        <w:rPr>
          <w:rFonts w:ascii="Times New Roman" w:hAnsi="Times New Roman" w:cs="Times New Roman"/>
          <w:color w:val="000000" w:themeColor="text1"/>
          <w:sz w:val="24"/>
          <w:szCs w:val="24"/>
        </w:rPr>
        <w:t xml:space="preserve"> cho một thửa ruộng, người ta sử dụng đồng thời x kg phân NPK (ở trên), y kg đạm ur</w:t>
      </w:r>
      <w:r w:rsidR="0009557E">
        <w:rPr>
          <w:rFonts w:ascii="Times New Roman" w:hAnsi="Times New Roman" w:cs="Times New Roman"/>
          <w:color w:val="000000" w:themeColor="text1"/>
          <w:sz w:val="24"/>
          <w:szCs w:val="24"/>
        </w:rPr>
        <w:t>ea</w:t>
      </w:r>
      <w:r w:rsidR="00D8593E" w:rsidRPr="00EF1298">
        <w:rPr>
          <w:rFonts w:ascii="Times New Roman" w:hAnsi="Times New Roman" w:cs="Times New Roman"/>
          <w:color w:val="000000" w:themeColor="text1"/>
          <w:sz w:val="24"/>
          <w:szCs w:val="24"/>
        </w:rPr>
        <w:t xml:space="preserve"> (độ dinh dưỡng là 46%) và z kg phân kali (độ dinh dưỡng là 60%). Tổng giá trị (x + y + z) là:</w:t>
      </w:r>
    </w:p>
    <w:p w14:paraId="6E5BCD1A" w14:textId="77777777" w:rsidR="005A2315" w:rsidRDefault="00D8593E" w:rsidP="002B699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b/>
          <w:bCs/>
          <w:color w:val="000000" w:themeColor="text1"/>
          <w:sz w:val="24"/>
          <w:szCs w:val="24"/>
        </w:rPr>
        <w:tab/>
        <w:t>A.</w:t>
      </w:r>
      <w:r w:rsidRPr="00EF1298">
        <w:rPr>
          <w:rFonts w:ascii="Times New Roman" w:hAnsi="Times New Roman" w:cs="Times New Roman"/>
          <w:color w:val="000000" w:themeColor="text1"/>
          <w:sz w:val="24"/>
          <w:szCs w:val="24"/>
        </w:rPr>
        <w:t> 62,6.</w:t>
      </w:r>
      <w:r w:rsidRPr="00EF1298">
        <w:rPr>
          <w:rFonts w:ascii="Times New Roman" w:hAnsi="Times New Roman" w:cs="Times New Roman"/>
          <w:b/>
          <w:bCs/>
          <w:color w:val="000000" w:themeColor="text1"/>
          <w:sz w:val="24"/>
          <w:szCs w:val="24"/>
        </w:rPr>
        <w:tab/>
      </w:r>
      <w:r w:rsidR="005A2315">
        <w:rPr>
          <w:rFonts w:ascii="Times New Roman" w:hAnsi="Times New Roman" w:cs="Times New Roman"/>
          <w:b/>
          <w:bCs/>
          <w:color w:val="000000" w:themeColor="text1"/>
          <w:sz w:val="24"/>
          <w:szCs w:val="24"/>
        </w:rPr>
        <w:tab/>
      </w:r>
      <w:r w:rsidRPr="00EF1298">
        <w:rPr>
          <w:rFonts w:ascii="Times New Roman" w:hAnsi="Times New Roman" w:cs="Times New Roman"/>
          <w:b/>
          <w:bCs/>
          <w:color w:val="000000" w:themeColor="text1"/>
          <w:sz w:val="24"/>
          <w:szCs w:val="24"/>
        </w:rPr>
        <w:t>B.</w:t>
      </w:r>
      <w:r w:rsidRPr="00EF1298">
        <w:rPr>
          <w:rFonts w:ascii="Times New Roman" w:hAnsi="Times New Roman" w:cs="Times New Roman"/>
          <w:color w:val="000000" w:themeColor="text1"/>
          <w:sz w:val="24"/>
          <w:szCs w:val="24"/>
        </w:rPr>
        <w:t xml:space="preserve"> 77,2. </w:t>
      </w:r>
    </w:p>
    <w:p w14:paraId="19175686" w14:textId="4F2195BE" w:rsidR="00D8593E" w:rsidRPr="00EF1298" w:rsidRDefault="005A2315" w:rsidP="002B699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8593E" w:rsidRPr="00EF1298">
        <w:rPr>
          <w:rFonts w:ascii="Times New Roman" w:hAnsi="Times New Roman" w:cs="Times New Roman"/>
          <w:b/>
          <w:bCs/>
          <w:color w:val="000000" w:themeColor="text1"/>
          <w:sz w:val="24"/>
          <w:szCs w:val="24"/>
          <w:highlight w:val="yellow"/>
        </w:rPr>
        <w:t>C.</w:t>
      </w:r>
      <w:r w:rsidR="00D8593E" w:rsidRPr="00EF1298">
        <w:rPr>
          <w:rFonts w:ascii="Times New Roman" w:hAnsi="Times New Roman" w:cs="Times New Roman"/>
          <w:color w:val="000000" w:themeColor="text1"/>
          <w:sz w:val="24"/>
          <w:szCs w:val="24"/>
          <w:highlight w:val="yellow"/>
        </w:rPr>
        <w:t xml:space="preserve"> 80,0.</w:t>
      </w:r>
      <w:r w:rsidR="00D8593E" w:rsidRPr="00EF1298">
        <w:rPr>
          <w:rFonts w:ascii="Times New Roman" w:hAnsi="Times New Roman" w:cs="Times New Roman"/>
          <w:color w:val="000000" w:themeColor="text1"/>
          <w:sz w:val="24"/>
          <w:szCs w:val="24"/>
        </w:rPr>
        <w:t xml:space="preserve"> </w:t>
      </w:r>
      <w:r w:rsidR="00D8593E" w:rsidRPr="00EF1298">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D8593E" w:rsidRPr="00EF1298">
        <w:rPr>
          <w:rFonts w:ascii="Times New Roman" w:hAnsi="Times New Roman" w:cs="Times New Roman"/>
          <w:b/>
          <w:bCs/>
          <w:color w:val="000000" w:themeColor="text1"/>
          <w:sz w:val="24"/>
          <w:szCs w:val="24"/>
        </w:rPr>
        <w:t>D.</w:t>
      </w:r>
      <w:r w:rsidR="00D8593E" w:rsidRPr="00EF1298">
        <w:rPr>
          <w:rFonts w:ascii="Times New Roman" w:hAnsi="Times New Roman" w:cs="Times New Roman"/>
          <w:color w:val="000000" w:themeColor="text1"/>
          <w:sz w:val="24"/>
          <w:szCs w:val="24"/>
        </w:rPr>
        <w:t xml:space="preserve"> 90,0.</w:t>
      </w:r>
    </w:p>
    <w:p w14:paraId="2F5F1D4F" w14:textId="294AD00F" w:rsidR="00D8593E" w:rsidRPr="00EF1298" w:rsidRDefault="00D8593E"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6EF4363D" w14:textId="77777777" w:rsidR="00D8593E" w:rsidRPr="00EF1298" w:rsidRDefault="00D8593E" w:rsidP="002B6995">
      <w:pPr>
        <w:tabs>
          <w:tab w:val="left" w:pos="283"/>
          <w:tab w:val="left" w:pos="2835"/>
          <w:tab w:val="left" w:pos="5386"/>
          <w:tab w:val="left" w:pos="7937"/>
        </w:tabs>
        <w:spacing w:after="0" w:line="276" w:lineRule="auto"/>
        <w:ind w:firstLine="283"/>
        <w:jc w:val="both"/>
        <w:rPr>
          <w:rFonts w:ascii="Times New Roman" w:hAnsi="Times New Roman" w:cs="Times New Roman"/>
          <w:kern w:val="2"/>
          <w:sz w:val="24"/>
          <w:szCs w:val="24"/>
          <w14:ligatures w14:val="standardContextual"/>
        </w:rPr>
      </w:pPr>
      <w:r w:rsidRPr="00EF1298">
        <w:rPr>
          <w:rFonts w:ascii="Times New Roman" w:hAnsi="Times New Roman" w:cs="Times New Roman"/>
          <w:kern w:val="2"/>
          <w:sz w:val="24"/>
          <w:szCs w:val="24"/>
          <w14:ligatures w14:val="standardContextual"/>
        </w:rPr>
        <w:t>Độ dinh dưỡng của phân đạm đánh giá bằng %N, phân lân: %P</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O</w:t>
      </w:r>
      <w:r w:rsidRPr="00EF1298">
        <w:rPr>
          <w:rFonts w:ascii="Times New Roman" w:hAnsi="Times New Roman" w:cs="Times New Roman"/>
          <w:kern w:val="2"/>
          <w:sz w:val="24"/>
          <w:szCs w:val="24"/>
          <w:vertAlign w:val="subscript"/>
          <w14:ligatures w14:val="standardContextual"/>
        </w:rPr>
        <w:t>5</w:t>
      </w:r>
      <w:r w:rsidRPr="00EF1298">
        <w:rPr>
          <w:rFonts w:ascii="Times New Roman" w:hAnsi="Times New Roman" w:cs="Times New Roman"/>
          <w:kern w:val="2"/>
          <w:sz w:val="24"/>
          <w:szCs w:val="24"/>
          <w14:ligatures w14:val="standardContextual"/>
        </w:rPr>
        <w:t>, phân kali: %K</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O</w:t>
      </w:r>
    </w:p>
    <w:p w14:paraId="6DEC692F" w14:textId="1957FD0D" w:rsidR="00D8593E" w:rsidRPr="00EF1298" w:rsidRDefault="00D8593E" w:rsidP="002B6995">
      <w:pPr>
        <w:tabs>
          <w:tab w:val="left" w:pos="283"/>
          <w:tab w:val="left" w:pos="2835"/>
          <w:tab w:val="left" w:pos="5386"/>
          <w:tab w:val="left" w:pos="7937"/>
        </w:tabs>
        <w:spacing w:after="0" w:line="276" w:lineRule="auto"/>
        <w:ind w:firstLine="283"/>
        <w:jc w:val="both"/>
        <w:rPr>
          <w:rFonts w:ascii="Times New Roman" w:hAnsi="Times New Roman" w:cs="Times New Roman"/>
          <w:kern w:val="2"/>
          <w:sz w:val="24"/>
          <w:szCs w:val="24"/>
          <w14:ligatures w14:val="standardContextual"/>
        </w:rPr>
      </w:pPr>
      <w:r w:rsidRPr="00EF1298">
        <w:rPr>
          <w:rFonts w:ascii="Times New Roman" w:hAnsi="Times New Roman" w:cs="Times New Roman"/>
          <w:kern w:val="2"/>
          <w:sz w:val="24"/>
          <w:szCs w:val="24"/>
          <w14:ligatures w14:val="standardContextual"/>
        </w:rPr>
        <w:t>Theo bao bì ta có độ dinh dưỡng: %N = 16%, %P</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O</w:t>
      </w:r>
      <w:r w:rsidRPr="00EF1298">
        <w:rPr>
          <w:rFonts w:ascii="Times New Roman" w:hAnsi="Times New Roman" w:cs="Times New Roman"/>
          <w:kern w:val="2"/>
          <w:sz w:val="24"/>
          <w:szCs w:val="24"/>
          <w:vertAlign w:val="subscript"/>
          <w14:ligatures w14:val="standardContextual"/>
        </w:rPr>
        <w:t>5</w:t>
      </w:r>
      <w:r w:rsidRPr="00EF1298">
        <w:rPr>
          <w:rFonts w:ascii="Times New Roman" w:hAnsi="Times New Roman" w:cs="Times New Roman"/>
          <w:kern w:val="2"/>
          <w:sz w:val="24"/>
          <w:szCs w:val="24"/>
          <w14:ligatures w14:val="standardContextual"/>
        </w:rPr>
        <w:t xml:space="preserve"> = 16% (M=142), %K</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O = 8%  (M=94)</w:t>
      </w:r>
    </w:p>
    <w:p w14:paraId="218C221E" w14:textId="77777777" w:rsidR="00D8593E" w:rsidRPr="00EF1298" w:rsidRDefault="00D8593E" w:rsidP="002B6995">
      <w:pPr>
        <w:tabs>
          <w:tab w:val="left" w:pos="283"/>
          <w:tab w:val="left" w:pos="2835"/>
          <w:tab w:val="left" w:pos="5386"/>
          <w:tab w:val="left" w:pos="7937"/>
        </w:tabs>
        <w:spacing w:after="0" w:line="276" w:lineRule="auto"/>
        <w:ind w:firstLine="283"/>
        <w:jc w:val="both"/>
        <w:rPr>
          <w:rFonts w:ascii="Times New Roman" w:hAnsi="Times New Roman" w:cs="Times New Roman"/>
          <w:b/>
          <w:bCs/>
          <w:kern w:val="2"/>
          <w:sz w:val="24"/>
          <w:szCs w:val="24"/>
          <w14:ligatures w14:val="standardContextual"/>
        </w:rPr>
      </w:pPr>
      <w:r w:rsidRPr="00EF1298">
        <w:rPr>
          <w:rFonts w:ascii="Times New Roman" w:hAnsi="Times New Roman" w:cs="Times New Roman"/>
          <w:kern w:val="2"/>
          <w:sz w:val="24"/>
          <w:szCs w:val="24"/>
          <w14:ligatures w14:val="standardContextual"/>
        </w:rPr>
        <w:t>Ure (NH</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CO:</w:t>
      </w:r>
      <w:r w:rsidRPr="00EF1298">
        <w:rPr>
          <w:rFonts w:ascii="Times New Roman" w:hAnsi="Times New Roman" w:cs="Times New Roman"/>
          <w:b/>
          <w:bCs/>
          <w:kern w:val="2"/>
          <w:sz w:val="24"/>
          <w:szCs w:val="24"/>
          <w14:ligatures w14:val="standardContextual"/>
        </w:rPr>
        <w:t xml:space="preserve">  </w:t>
      </w:r>
      <w:r w:rsidRPr="00EF1298">
        <w:rPr>
          <w:rFonts w:ascii="Times New Roman" w:hAnsi="Times New Roman" w:cs="Times New Roman"/>
          <w:kern w:val="2"/>
          <w:sz w:val="24"/>
          <w:szCs w:val="24"/>
          <w14:ligatures w14:val="standardContextual"/>
        </w:rPr>
        <w:t>y</w:t>
      </w:r>
    </w:p>
    <w:p w14:paraId="18059E0F" w14:textId="77777777" w:rsidR="00D8593E" w:rsidRPr="00EF1298" w:rsidRDefault="00D8593E" w:rsidP="002B6995">
      <w:pPr>
        <w:tabs>
          <w:tab w:val="left" w:pos="180"/>
          <w:tab w:val="left" w:pos="2340"/>
          <w:tab w:val="left" w:pos="4500"/>
          <w:tab w:val="left" w:pos="6660"/>
        </w:tabs>
        <w:spacing w:after="0" w:line="276" w:lineRule="auto"/>
        <w:jc w:val="both"/>
        <w:rPr>
          <w:rFonts w:ascii="Times New Roman" w:hAnsi="Times New Roman" w:cs="Times New Roman"/>
          <w:sz w:val="24"/>
          <w:szCs w:val="24"/>
        </w:rPr>
      </w:pPr>
      <w:r w:rsidRPr="00EF1298">
        <w:rPr>
          <w:rFonts w:ascii="Times New Roman" w:hAnsi="Times New Roman" w:cs="Times New Roman"/>
          <w:position w:val="-90"/>
          <w:sz w:val="24"/>
          <w:szCs w:val="24"/>
        </w:rPr>
        <w:object w:dxaOrig="7780" w:dyaOrig="1920" w14:anchorId="4EA7D14A">
          <v:shape id="_x0000_i1036" type="#_x0000_t75" style="width:388.5pt;height:96pt" o:ole="">
            <v:imagedata r:id="rId30" o:title=""/>
          </v:shape>
          <o:OLEObject Type="Embed" ProgID="Equation.DSMT4" ShapeID="_x0000_i1036" DrawAspect="Content" ObjectID="_1745860116" r:id="rId31"/>
        </w:object>
      </w:r>
    </w:p>
    <w:p w14:paraId="16CC9129" w14:textId="233D2B17" w:rsidR="003A0210" w:rsidRPr="00EF1298" w:rsidRDefault="003A0210" w:rsidP="002B6995">
      <w:pPr>
        <w:spacing w:after="0" w:line="276" w:lineRule="auto"/>
        <w:jc w:val="both"/>
        <w:rPr>
          <w:rFonts w:ascii="Times New Roman" w:hAnsi="Times New Roman" w:cs="Times New Roman"/>
          <w:color w:val="000000" w:themeColor="text1"/>
          <w:sz w:val="24"/>
          <w:szCs w:val="24"/>
          <w:lang w:val="fr-FR"/>
        </w:rPr>
      </w:pPr>
      <w:r w:rsidRPr="00EF1298">
        <w:rPr>
          <w:rFonts w:ascii="Times New Roman" w:hAnsi="Times New Roman" w:cs="Times New Roman"/>
          <w:b/>
          <w:color w:val="0000FF"/>
          <w:sz w:val="24"/>
          <w:szCs w:val="24"/>
          <w:lang w:val="vi-VN"/>
        </w:rPr>
        <w:t xml:space="preserve">Câu </w:t>
      </w:r>
      <w:r w:rsidRPr="00EF1298">
        <w:rPr>
          <w:rFonts w:ascii="Times New Roman" w:hAnsi="Times New Roman" w:cs="Times New Roman"/>
          <w:b/>
          <w:color w:val="0000FF"/>
          <w:sz w:val="24"/>
          <w:szCs w:val="24"/>
        </w:rPr>
        <w:t>2:</w:t>
      </w:r>
      <w:r w:rsidRPr="00EF1298">
        <w:rPr>
          <w:rFonts w:ascii="Times New Roman" w:hAnsi="Times New Roman" w:cs="Times New Roman"/>
          <w:sz w:val="24"/>
          <w:szCs w:val="24"/>
          <w:lang w:val="vi-VN"/>
        </w:rPr>
        <w:t xml:space="preserve"> </w:t>
      </w:r>
      <w:r w:rsidRPr="00EF1298">
        <w:rPr>
          <w:rFonts w:ascii="Times New Roman" w:hAnsi="Times New Roman" w:cs="Times New Roman"/>
          <w:color w:val="000000" w:themeColor="text1"/>
          <w:sz w:val="24"/>
          <w:szCs w:val="24"/>
          <w:lang w:val="fr-FR"/>
        </w:rPr>
        <w:t>Để đảm bảo độ dinh dưỡng trong đất, với mỗi hecta đất trồng ngô, người nông dân cần cung cấp 86 kg N; 40 kg P</w:t>
      </w:r>
      <w:r w:rsidRPr="00EF1298">
        <w:rPr>
          <w:rFonts w:ascii="Times New Roman" w:hAnsi="Times New Roman" w:cs="Times New Roman"/>
          <w:color w:val="000000" w:themeColor="text1"/>
          <w:sz w:val="24"/>
          <w:szCs w:val="24"/>
          <w:vertAlign w:val="subscript"/>
          <w:lang w:val="fr-FR"/>
        </w:rPr>
        <w:t>2</w:t>
      </w:r>
      <w:r w:rsidRPr="00EF1298">
        <w:rPr>
          <w:rFonts w:ascii="Times New Roman" w:hAnsi="Times New Roman" w:cs="Times New Roman"/>
          <w:color w:val="000000" w:themeColor="text1"/>
          <w:sz w:val="24"/>
          <w:szCs w:val="24"/>
          <w:lang w:val="fr-FR"/>
        </w:rPr>
        <w:t>O</w:t>
      </w:r>
      <w:r w:rsidRPr="00EF1298">
        <w:rPr>
          <w:rFonts w:ascii="Times New Roman" w:hAnsi="Times New Roman" w:cs="Times New Roman"/>
          <w:color w:val="000000" w:themeColor="text1"/>
          <w:sz w:val="24"/>
          <w:szCs w:val="24"/>
          <w:vertAlign w:val="subscript"/>
          <w:lang w:val="fr-FR"/>
        </w:rPr>
        <w:t>5</w:t>
      </w:r>
      <w:r w:rsidRPr="00EF1298">
        <w:rPr>
          <w:rFonts w:ascii="Times New Roman" w:hAnsi="Times New Roman" w:cs="Times New Roman"/>
          <w:color w:val="000000" w:themeColor="text1"/>
          <w:sz w:val="24"/>
          <w:szCs w:val="24"/>
          <w:lang w:val="fr-FR"/>
        </w:rPr>
        <w:t xml:space="preserve"> và 210 kg K</w:t>
      </w:r>
      <w:r w:rsidRPr="00EF1298">
        <w:rPr>
          <w:rFonts w:ascii="Times New Roman" w:hAnsi="Times New Roman" w:cs="Times New Roman"/>
          <w:color w:val="000000" w:themeColor="text1"/>
          <w:sz w:val="24"/>
          <w:szCs w:val="24"/>
          <w:vertAlign w:val="subscript"/>
          <w:lang w:val="fr-FR"/>
        </w:rPr>
        <w:t>2</w:t>
      </w:r>
      <w:r w:rsidRPr="00EF1298">
        <w:rPr>
          <w:rFonts w:ascii="Times New Roman" w:hAnsi="Times New Roman" w:cs="Times New Roman"/>
          <w:color w:val="000000" w:themeColor="text1"/>
          <w:sz w:val="24"/>
          <w:szCs w:val="24"/>
          <w:lang w:val="fr-FR"/>
        </w:rPr>
        <w:t>O. Loại phân mà người nông dân sử dụng là phân hỗn hợp NPK (20 – 20 – 15) trộn với phân kali KCl (độ dinh dưỡng 60%) và ure</w:t>
      </w:r>
      <w:r w:rsidR="00B74FA6">
        <w:rPr>
          <w:rFonts w:ascii="Times New Roman" w:hAnsi="Times New Roman" w:cs="Times New Roman"/>
          <w:color w:val="000000" w:themeColor="text1"/>
          <w:sz w:val="24"/>
          <w:szCs w:val="24"/>
          <w:lang w:val="fr-FR"/>
        </w:rPr>
        <w:t>a</w:t>
      </w:r>
      <w:r w:rsidRPr="00EF1298">
        <w:rPr>
          <w:rFonts w:ascii="Times New Roman" w:hAnsi="Times New Roman" w:cs="Times New Roman"/>
          <w:color w:val="000000" w:themeColor="text1"/>
          <w:sz w:val="24"/>
          <w:szCs w:val="24"/>
          <w:lang w:val="fr-FR"/>
        </w:rPr>
        <w:t xml:space="preserve"> (độ dinh dưỡng 46%). Tổng khối lượng phân bón đã sử dụng cho 1 hecta đất trồng ngô là</w:t>
      </w:r>
    </w:p>
    <w:p w14:paraId="40E9866B" w14:textId="77777777" w:rsidR="003A0210" w:rsidRPr="00EF1298" w:rsidRDefault="003A0210" w:rsidP="002B6995">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EF1298">
        <w:rPr>
          <w:rStyle w:val="Strong"/>
          <w:rFonts w:ascii="Times New Roman" w:hAnsi="Times New Roman" w:cs="Times New Roman"/>
          <w:noProof/>
          <w:color w:val="000000" w:themeColor="text1"/>
          <w:sz w:val="24"/>
          <w:szCs w:val="24"/>
        </w:rPr>
        <w:t xml:space="preserve">A. </w:t>
      </w:r>
      <w:r w:rsidRPr="00EF1298">
        <w:rPr>
          <w:rFonts w:ascii="Times New Roman" w:hAnsi="Times New Roman" w:cs="Times New Roman"/>
          <w:color w:val="000000" w:themeColor="text1"/>
          <w:sz w:val="24"/>
          <w:szCs w:val="24"/>
        </w:rPr>
        <w:t>300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rPr>
        <w:t xml:space="preserve">B. </w:t>
      </w:r>
      <w:r w:rsidRPr="00EF1298">
        <w:rPr>
          <w:rFonts w:ascii="Times New Roman" w:hAnsi="Times New Roman" w:cs="Times New Roman"/>
          <w:color w:val="000000" w:themeColor="text1"/>
          <w:sz w:val="24"/>
          <w:szCs w:val="24"/>
        </w:rPr>
        <w:t>700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rPr>
        <w:t xml:space="preserve">C. </w:t>
      </w:r>
      <w:r w:rsidRPr="00EF1298">
        <w:rPr>
          <w:rFonts w:ascii="Times New Roman" w:hAnsi="Times New Roman" w:cs="Times New Roman"/>
          <w:color w:val="000000" w:themeColor="text1"/>
          <w:sz w:val="24"/>
          <w:szCs w:val="24"/>
        </w:rPr>
        <w:t>800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highlight w:val="yellow"/>
        </w:rPr>
        <w:t xml:space="preserve">D. </w:t>
      </w:r>
      <w:r w:rsidRPr="00EF1298">
        <w:rPr>
          <w:rFonts w:ascii="Times New Roman" w:hAnsi="Times New Roman" w:cs="Times New Roman"/>
          <w:color w:val="000000" w:themeColor="text1"/>
          <w:sz w:val="24"/>
          <w:szCs w:val="24"/>
          <w:highlight w:val="yellow"/>
        </w:rPr>
        <w:t>600 kg.</w:t>
      </w:r>
    </w:p>
    <w:p w14:paraId="73F86F3A" w14:textId="77777777" w:rsidR="003A0210" w:rsidRPr="00EF1298" w:rsidRDefault="003A0210"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59D69D5F" w14:textId="77777777" w:rsidR="003A0210" w:rsidRPr="00EF1298" w:rsidRDefault="003A0210" w:rsidP="002B6995">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EF1298">
        <w:rPr>
          <w:rFonts w:ascii="Times New Roman" w:hAnsi="Times New Roman" w:cs="Times New Roman"/>
          <w:position w:val="-60"/>
          <w:sz w:val="24"/>
          <w:szCs w:val="24"/>
        </w:rPr>
        <w:object w:dxaOrig="7500" w:dyaOrig="1320" w14:anchorId="5A34C915">
          <v:shape id="_x0000_i1037" type="#_x0000_t75" style="width:374.25pt;height:66pt" o:ole="">
            <v:imagedata r:id="rId32" o:title=""/>
          </v:shape>
          <o:OLEObject Type="Embed" ProgID="Equation.DSMT4" ShapeID="_x0000_i1037" DrawAspect="Content" ObjectID="_1745860117" r:id="rId33"/>
        </w:object>
      </w:r>
    </w:p>
    <w:p w14:paraId="196031F0" w14:textId="296DC032" w:rsidR="003A0210" w:rsidRPr="00EF1298" w:rsidRDefault="003A0210" w:rsidP="002B6995">
      <w:pPr>
        <w:spacing w:after="0" w:line="276" w:lineRule="auto"/>
        <w:jc w:val="both"/>
        <w:rPr>
          <w:rFonts w:ascii="Times New Roman" w:hAnsi="Times New Roman" w:cs="Times New Roman"/>
          <w:color w:val="000000" w:themeColor="text1"/>
          <w:sz w:val="24"/>
          <w:szCs w:val="24"/>
          <w:lang w:val="fr-FR"/>
        </w:rPr>
      </w:pPr>
      <w:r w:rsidRPr="00EF1298">
        <w:rPr>
          <w:rFonts w:ascii="Times New Roman" w:hAnsi="Times New Roman" w:cs="Times New Roman"/>
          <w:b/>
          <w:color w:val="0000FF"/>
          <w:sz w:val="24"/>
          <w:szCs w:val="24"/>
          <w:lang w:val="vi-VN"/>
        </w:rPr>
        <w:t xml:space="preserve">Câu </w:t>
      </w:r>
      <w:r w:rsidRPr="00EF1298">
        <w:rPr>
          <w:rFonts w:ascii="Times New Roman" w:hAnsi="Times New Roman" w:cs="Times New Roman"/>
          <w:b/>
          <w:color w:val="0000FF"/>
          <w:sz w:val="24"/>
          <w:szCs w:val="24"/>
        </w:rPr>
        <w:t>3:</w:t>
      </w:r>
      <w:r w:rsidRPr="00EF1298">
        <w:rPr>
          <w:rFonts w:ascii="Times New Roman" w:hAnsi="Times New Roman" w:cs="Times New Roman"/>
          <w:sz w:val="24"/>
          <w:szCs w:val="24"/>
          <w:lang w:val="vi-VN"/>
        </w:rPr>
        <w:t xml:space="preserve"> </w:t>
      </w:r>
      <w:r w:rsidRPr="00EF1298">
        <w:rPr>
          <w:rFonts w:ascii="Times New Roman" w:hAnsi="Times New Roman" w:cs="Times New Roman"/>
          <w:color w:val="000000" w:themeColor="text1"/>
          <w:sz w:val="24"/>
          <w:szCs w:val="24"/>
          <w:lang w:val="fr-FR"/>
        </w:rPr>
        <w:t>Để đảm bảo độ dinh dưỡng trong đất, với mỗi hecta đất trồng ngô, người nông dân cần cung cấp 200 kg N; 50 kg P</w:t>
      </w:r>
      <w:r w:rsidRPr="00EF1298">
        <w:rPr>
          <w:rFonts w:ascii="Times New Roman" w:hAnsi="Times New Roman" w:cs="Times New Roman"/>
          <w:color w:val="000000" w:themeColor="text1"/>
          <w:sz w:val="24"/>
          <w:szCs w:val="24"/>
          <w:vertAlign w:val="subscript"/>
          <w:lang w:val="fr-FR"/>
        </w:rPr>
        <w:t>2</w:t>
      </w:r>
      <w:r w:rsidRPr="00EF1298">
        <w:rPr>
          <w:rFonts w:ascii="Times New Roman" w:hAnsi="Times New Roman" w:cs="Times New Roman"/>
          <w:color w:val="000000" w:themeColor="text1"/>
          <w:sz w:val="24"/>
          <w:szCs w:val="24"/>
          <w:lang w:val="fr-FR"/>
        </w:rPr>
        <w:t>O</w:t>
      </w:r>
      <w:r w:rsidRPr="00EF1298">
        <w:rPr>
          <w:rFonts w:ascii="Times New Roman" w:hAnsi="Times New Roman" w:cs="Times New Roman"/>
          <w:color w:val="000000" w:themeColor="text1"/>
          <w:sz w:val="24"/>
          <w:szCs w:val="24"/>
          <w:vertAlign w:val="subscript"/>
          <w:lang w:val="fr-FR"/>
        </w:rPr>
        <w:t>5</w:t>
      </w:r>
      <w:r w:rsidRPr="00EF1298">
        <w:rPr>
          <w:rFonts w:ascii="Times New Roman" w:hAnsi="Times New Roman" w:cs="Times New Roman"/>
          <w:color w:val="000000" w:themeColor="text1"/>
          <w:sz w:val="24"/>
          <w:szCs w:val="24"/>
          <w:lang w:val="fr-FR"/>
        </w:rPr>
        <w:t xml:space="preserve"> và 167,5 kg K</w:t>
      </w:r>
      <w:r w:rsidRPr="00EF1298">
        <w:rPr>
          <w:rFonts w:ascii="Times New Roman" w:hAnsi="Times New Roman" w:cs="Times New Roman"/>
          <w:color w:val="000000" w:themeColor="text1"/>
          <w:sz w:val="24"/>
          <w:szCs w:val="24"/>
          <w:vertAlign w:val="subscript"/>
          <w:lang w:val="fr-FR"/>
        </w:rPr>
        <w:t>2</w:t>
      </w:r>
      <w:r w:rsidRPr="00EF1298">
        <w:rPr>
          <w:rFonts w:ascii="Times New Roman" w:hAnsi="Times New Roman" w:cs="Times New Roman"/>
          <w:color w:val="000000" w:themeColor="text1"/>
          <w:sz w:val="24"/>
          <w:szCs w:val="24"/>
          <w:lang w:val="fr-FR"/>
        </w:rPr>
        <w:t xml:space="preserve">O. Loại phân mà người nông dân sử dụng là phân hỗn hợp NPK (20 </w:t>
      </w:r>
      <w:r w:rsidRPr="00EF1298">
        <w:rPr>
          <w:rFonts w:ascii="Times New Roman" w:hAnsi="Times New Roman" w:cs="Times New Roman"/>
          <w:color w:val="000000" w:themeColor="text1"/>
          <w:sz w:val="24"/>
          <w:szCs w:val="24"/>
          <w:lang w:val="fr-FR"/>
        </w:rPr>
        <w:lastRenderedPageBreak/>
        <w:t>– 20 – 15) trộn với phân kali KCl (độ dinh dưỡng 65%) và ure</w:t>
      </w:r>
      <w:r w:rsidR="00B74FA6">
        <w:rPr>
          <w:rFonts w:ascii="Times New Roman" w:hAnsi="Times New Roman" w:cs="Times New Roman"/>
          <w:color w:val="000000" w:themeColor="text1"/>
          <w:sz w:val="24"/>
          <w:szCs w:val="24"/>
          <w:lang w:val="fr-FR"/>
        </w:rPr>
        <w:t>a</w:t>
      </w:r>
      <w:r w:rsidRPr="00EF1298">
        <w:rPr>
          <w:rFonts w:ascii="Times New Roman" w:hAnsi="Times New Roman" w:cs="Times New Roman"/>
          <w:color w:val="000000" w:themeColor="text1"/>
          <w:sz w:val="24"/>
          <w:szCs w:val="24"/>
          <w:lang w:val="fr-FR"/>
        </w:rPr>
        <w:t xml:space="preserve"> (độ dinh dưỡng 50%). Tổng khối lượng phân bón đã sử dụng cho 1 hecta đất trồng ngô là</w:t>
      </w:r>
    </w:p>
    <w:p w14:paraId="1A68714C" w14:textId="77777777" w:rsidR="003A0210" w:rsidRPr="00EF1298" w:rsidRDefault="003A0210" w:rsidP="002B6995">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EF1298">
        <w:rPr>
          <w:rStyle w:val="Strong"/>
          <w:rFonts w:ascii="Times New Roman" w:hAnsi="Times New Roman" w:cs="Times New Roman"/>
          <w:noProof/>
          <w:color w:val="000000" w:themeColor="text1"/>
          <w:sz w:val="24"/>
          <w:szCs w:val="24"/>
        </w:rPr>
        <w:t xml:space="preserve">A. </w:t>
      </w:r>
      <w:r w:rsidRPr="00EF1298">
        <w:rPr>
          <w:rFonts w:ascii="Times New Roman" w:hAnsi="Times New Roman" w:cs="Times New Roman"/>
          <w:color w:val="000000" w:themeColor="text1"/>
          <w:sz w:val="24"/>
          <w:szCs w:val="24"/>
        </w:rPr>
        <w:t>300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rPr>
        <w:t xml:space="preserve">B. </w:t>
      </w:r>
      <w:r w:rsidRPr="00EF1298">
        <w:rPr>
          <w:rFonts w:ascii="Times New Roman" w:hAnsi="Times New Roman" w:cs="Times New Roman"/>
          <w:color w:val="000000" w:themeColor="text1"/>
          <w:sz w:val="24"/>
          <w:szCs w:val="24"/>
        </w:rPr>
        <w:t>604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rPr>
        <w:t xml:space="preserve">C. </w:t>
      </w:r>
      <w:r w:rsidRPr="00EF1298">
        <w:rPr>
          <w:rFonts w:ascii="Times New Roman" w:hAnsi="Times New Roman" w:cs="Times New Roman"/>
          <w:color w:val="000000" w:themeColor="text1"/>
          <w:sz w:val="24"/>
          <w:szCs w:val="24"/>
        </w:rPr>
        <w:t>810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highlight w:val="yellow"/>
        </w:rPr>
        <w:t xml:space="preserve">D. </w:t>
      </w:r>
      <w:r w:rsidRPr="00EF1298">
        <w:rPr>
          <w:rFonts w:ascii="Times New Roman" w:hAnsi="Times New Roman" w:cs="Times New Roman"/>
          <w:color w:val="000000" w:themeColor="text1"/>
          <w:sz w:val="24"/>
          <w:szCs w:val="24"/>
          <w:highlight w:val="yellow"/>
        </w:rPr>
        <w:t>750 kg.</w:t>
      </w:r>
    </w:p>
    <w:p w14:paraId="1CCFFAFC" w14:textId="77777777" w:rsidR="003A0210" w:rsidRPr="00EF1298" w:rsidRDefault="003A0210"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33CF316C" w14:textId="17D724AA" w:rsidR="003A0210" w:rsidRPr="00EF1298" w:rsidRDefault="003A0210" w:rsidP="002B6995">
      <w:pPr>
        <w:tabs>
          <w:tab w:val="left" w:pos="283"/>
          <w:tab w:val="left" w:pos="2835"/>
          <w:tab w:val="left" w:pos="5386"/>
          <w:tab w:val="left" w:pos="7937"/>
        </w:tabs>
        <w:spacing w:after="0" w:line="276" w:lineRule="auto"/>
        <w:ind w:firstLine="283"/>
        <w:jc w:val="both"/>
        <w:rPr>
          <w:rFonts w:ascii="Times New Roman" w:hAnsi="Times New Roman" w:cs="Times New Roman"/>
          <w:b/>
          <w:bCs/>
          <w:color w:val="000000" w:themeColor="text1"/>
          <w:sz w:val="24"/>
          <w:szCs w:val="24"/>
        </w:rPr>
      </w:pPr>
      <w:r w:rsidRPr="00EF1298">
        <w:rPr>
          <w:rFonts w:ascii="Times New Roman" w:hAnsi="Times New Roman" w:cs="Times New Roman"/>
          <w:position w:val="-60"/>
          <w:sz w:val="24"/>
          <w:szCs w:val="24"/>
        </w:rPr>
        <w:object w:dxaOrig="7800" w:dyaOrig="1320" w14:anchorId="36132058">
          <v:shape id="_x0000_i1038" type="#_x0000_t75" style="width:390pt;height:66pt" o:ole="">
            <v:imagedata r:id="rId34" o:title=""/>
          </v:shape>
          <o:OLEObject Type="Embed" ProgID="Equation.DSMT4" ShapeID="_x0000_i1038" DrawAspect="Content" ObjectID="_1745860118" r:id="rId35"/>
        </w:object>
      </w:r>
    </w:p>
    <w:p w14:paraId="56E5091E" w14:textId="7B80F380" w:rsidR="003A0210" w:rsidRPr="00EF1298" w:rsidRDefault="003A0210" w:rsidP="002B6995">
      <w:pPr>
        <w:spacing w:after="0" w:line="276" w:lineRule="auto"/>
        <w:jc w:val="both"/>
        <w:rPr>
          <w:rFonts w:ascii="Times New Roman" w:hAnsi="Times New Roman" w:cs="Times New Roman"/>
          <w:color w:val="000000" w:themeColor="text1"/>
          <w:sz w:val="24"/>
          <w:szCs w:val="24"/>
          <w:lang w:val="pt-BR"/>
        </w:rPr>
      </w:pPr>
      <w:r w:rsidRPr="00EF1298">
        <w:rPr>
          <w:rFonts w:ascii="Times New Roman" w:hAnsi="Times New Roman" w:cs="Times New Roman"/>
          <w:b/>
          <w:color w:val="0000FF"/>
          <w:sz w:val="24"/>
          <w:szCs w:val="24"/>
          <w:lang w:val="vi-VN"/>
        </w:rPr>
        <w:t xml:space="preserve">Câu </w:t>
      </w:r>
      <w:r w:rsidRPr="00EF1298">
        <w:rPr>
          <w:rFonts w:ascii="Times New Roman" w:hAnsi="Times New Roman" w:cs="Times New Roman"/>
          <w:b/>
          <w:color w:val="0000FF"/>
          <w:sz w:val="24"/>
          <w:szCs w:val="24"/>
        </w:rPr>
        <w:t>4:</w:t>
      </w:r>
      <w:r w:rsidRPr="00EF1298">
        <w:rPr>
          <w:rFonts w:ascii="Times New Roman" w:hAnsi="Times New Roman" w:cs="Times New Roman"/>
          <w:sz w:val="24"/>
          <w:szCs w:val="24"/>
          <w:lang w:val="vi-VN"/>
        </w:rPr>
        <w:t xml:space="preserve"> </w:t>
      </w:r>
      <w:r w:rsidRPr="00EF1298">
        <w:rPr>
          <w:rFonts w:ascii="Times New Roman" w:hAnsi="Times New Roman" w:cs="Times New Roman"/>
          <w:color w:val="000000" w:themeColor="text1"/>
          <w:sz w:val="24"/>
          <w:szCs w:val="24"/>
          <w:lang w:val="pt-BR"/>
        </w:rPr>
        <w:t xml:space="preserve">Trên bao bì một loại phân bón NPK của công ty phân bón nông nghiệp Việt Âu có ghi độ dinh </w:t>
      </w:r>
      <w:r w:rsidRPr="00EF1298">
        <w:rPr>
          <w:rFonts w:ascii="Times New Roman" w:hAnsi="Times New Roman" w:cs="Times New Roman"/>
          <w:color w:val="000000" w:themeColor="text1"/>
          <w:spacing w:val="-2"/>
          <w:sz w:val="24"/>
          <w:szCs w:val="24"/>
          <w:lang w:val="pt-BR"/>
        </w:rPr>
        <w:t xml:space="preserve">dưỡng là 20 – 20 – 15. Để cung cấp 135,780 kg </w:t>
      </w:r>
      <w:r w:rsidR="00B74FA6">
        <w:rPr>
          <w:rFonts w:ascii="Times New Roman" w:hAnsi="Times New Roman" w:cs="Times New Roman"/>
          <w:color w:val="000000" w:themeColor="text1"/>
          <w:spacing w:val="-2"/>
          <w:sz w:val="24"/>
          <w:szCs w:val="24"/>
          <w:lang w:val="pt-BR"/>
        </w:rPr>
        <w:t>N</w:t>
      </w:r>
      <w:r w:rsidRPr="00EF1298">
        <w:rPr>
          <w:rFonts w:ascii="Times New Roman" w:hAnsi="Times New Roman" w:cs="Times New Roman"/>
          <w:color w:val="000000" w:themeColor="text1"/>
          <w:spacing w:val="-2"/>
          <w:sz w:val="24"/>
          <w:szCs w:val="24"/>
          <w:lang w:val="pt-BR"/>
        </w:rPr>
        <w:t xml:space="preserve">, 15,500 kg </w:t>
      </w:r>
      <w:r w:rsidR="00B74FA6">
        <w:rPr>
          <w:rFonts w:ascii="Times New Roman" w:hAnsi="Times New Roman" w:cs="Times New Roman"/>
          <w:color w:val="000000" w:themeColor="text1"/>
          <w:spacing w:val="-2"/>
          <w:sz w:val="24"/>
          <w:szCs w:val="24"/>
          <w:lang w:val="pt-BR"/>
        </w:rPr>
        <w:t xml:space="preserve">P </w:t>
      </w:r>
      <w:r w:rsidRPr="00EF1298">
        <w:rPr>
          <w:rFonts w:ascii="Times New Roman" w:hAnsi="Times New Roman" w:cs="Times New Roman"/>
          <w:color w:val="000000" w:themeColor="text1"/>
          <w:spacing w:val="-2"/>
          <w:sz w:val="24"/>
          <w:szCs w:val="24"/>
          <w:lang w:val="pt-BR"/>
        </w:rPr>
        <w:t xml:space="preserve">và 33,545 kg </w:t>
      </w:r>
      <w:r w:rsidR="00B74FA6">
        <w:rPr>
          <w:rFonts w:ascii="Times New Roman" w:hAnsi="Times New Roman" w:cs="Times New Roman"/>
          <w:color w:val="000000" w:themeColor="text1"/>
          <w:spacing w:val="-2"/>
          <w:sz w:val="24"/>
          <w:szCs w:val="24"/>
          <w:lang w:val="pt-BR"/>
        </w:rPr>
        <w:t>K</w:t>
      </w:r>
      <w:r w:rsidR="00305A92">
        <w:rPr>
          <w:rFonts w:ascii="Times New Roman" w:hAnsi="Times New Roman" w:cs="Times New Roman"/>
          <w:color w:val="000000" w:themeColor="text1"/>
          <w:spacing w:val="-2"/>
          <w:sz w:val="24"/>
          <w:szCs w:val="24"/>
          <w:lang w:val="pt-BR"/>
        </w:rPr>
        <w:t xml:space="preserve"> </w:t>
      </w:r>
      <w:r w:rsidRPr="00EF1298">
        <w:rPr>
          <w:rFonts w:ascii="Times New Roman" w:hAnsi="Times New Roman" w:cs="Times New Roman"/>
          <w:color w:val="000000" w:themeColor="text1"/>
          <w:spacing w:val="-2"/>
          <w:sz w:val="24"/>
          <w:szCs w:val="24"/>
          <w:lang w:val="pt-BR"/>
        </w:rPr>
        <w:t>cho 10000 m</w:t>
      </w:r>
      <w:r w:rsidRPr="00EF1298">
        <w:rPr>
          <w:rFonts w:ascii="Times New Roman" w:hAnsi="Times New Roman" w:cs="Times New Roman"/>
          <w:color w:val="000000" w:themeColor="text1"/>
          <w:spacing w:val="-2"/>
          <w:sz w:val="24"/>
          <w:szCs w:val="24"/>
          <w:vertAlign w:val="superscript"/>
          <w:lang w:val="pt-BR"/>
        </w:rPr>
        <w:t>2</w:t>
      </w:r>
      <w:r w:rsidRPr="00EF1298">
        <w:rPr>
          <w:rFonts w:ascii="Times New Roman" w:hAnsi="Times New Roman" w:cs="Times New Roman"/>
          <w:color w:val="000000" w:themeColor="text1"/>
          <w:sz w:val="24"/>
          <w:szCs w:val="24"/>
          <w:lang w:val="pt-BR"/>
        </w:rPr>
        <w:t xml:space="preserve"> đất trồng thì người nông dân cần trộn đồng thời phân NPK (ở trên) với đạm urê (độ dinh dưỡng là 46%) và phân kali (độ dinh dưỡng là 60%). Cho rằng mỗi m</w:t>
      </w:r>
      <w:r w:rsidRPr="00EF1298">
        <w:rPr>
          <w:rFonts w:ascii="Times New Roman" w:hAnsi="Times New Roman" w:cs="Times New Roman"/>
          <w:color w:val="000000" w:themeColor="text1"/>
          <w:sz w:val="24"/>
          <w:szCs w:val="24"/>
          <w:vertAlign w:val="superscript"/>
          <w:lang w:val="pt-BR"/>
        </w:rPr>
        <w:t>2</w:t>
      </w:r>
      <w:r w:rsidRPr="00EF1298">
        <w:rPr>
          <w:rFonts w:ascii="Times New Roman" w:hAnsi="Times New Roman" w:cs="Times New Roman"/>
          <w:color w:val="000000" w:themeColor="text1"/>
          <w:sz w:val="24"/>
          <w:szCs w:val="24"/>
          <w:lang w:val="pt-BR"/>
        </w:rPr>
        <w:t xml:space="preserve"> đất trồng đều được bón với lượng phân như nhau. Nếu người nông dân sử dụng 83,7 kg phân bón vừa trộn trên thì diện tích đất trồng được bón phân là</w:t>
      </w:r>
    </w:p>
    <w:p w14:paraId="2B9BAD79" w14:textId="7D617A3E" w:rsidR="003A0210" w:rsidRPr="00EF1298" w:rsidRDefault="003A0210" w:rsidP="002B699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lang w:val="pt-BR"/>
        </w:rPr>
      </w:pPr>
      <w:r w:rsidRPr="00EF1298">
        <w:rPr>
          <w:rFonts w:ascii="Times New Roman" w:hAnsi="Times New Roman" w:cs="Times New Roman"/>
          <w:b/>
          <w:color w:val="000000" w:themeColor="text1"/>
          <w:sz w:val="24"/>
          <w:szCs w:val="24"/>
          <w:highlight w:val="yellow"/>
          <w:lang w:val="pt-BR"/>
        </w:rPr>
        <w:tab/>
        <w:t xml:space="preserve">A. </w:t>
      </w:r>
      <w:r w:rsidRPr="00EF1298">
        <w:rPr>
          <w:rFonts w:ascii="Times New Roman" w:hAnsi="Times New Roman" w:cs="Times New Roman"/>
          <w:color w:val="000000" w:themeColor="text1"/>
          <w:sz w:val="24"/>
          <w:szCs w:val="24"/>
          <w:highlight w:val="yellow"/>
          <w:lang w:val="pt-BR"/>
        </w:rPr>
        <w:t>2000 m</w:t>
      </w:r>
      <w:r w:rsidRPr="00EF1298">
        <w:rPr>
          <w:rFonts w:ascii="Times New Roman" w:hAnsi="Times New Roman" w:cs="Times New Roman"/>
          <w:color w:val="000000" w:themeColor="text1"/>
          <w:sz w:val="24"/>
          <w:szCs w:val="24"/>
          <w:highlight w:val="yellow"/>
          <w:vertAlign w:val="superscript"/>
          <w:lang w:val="pt-BR"/>
        </w:rPr>
        <w:t>2</w:t>
      </w:r>
      <w:r w:rsidRPr="00EF1298">
        <w:rPr>
          <w:rFonts w:ascii="Times New Roman" w:hAnsi="Times New Roman" w:cs="Times New Roman"/>
          <w:color w:val="000000" w:themeColor="text1"/>
          <w:sz w:val="24"/>
          <w:szCs w:val="24"/>
          <w:highlight w:val="yellow"/>
          <w:lang w:val="pt-BR"/>
        </w:rPr>
        <w:t>.</w:t>
      </w:r>
      <w:r w:rsidRPr="00EF1298">
        <w:rPr>
          <w:rFonts w:ascii="Times New Roman" w:hAnsi="Times New Roman" w:cs="Times New Roman"/>
          <w:color w:val="000000" w:themeColor="text1"/>
          <w:sz w:val="24"/>
          <w:szCs w:val="24"/>
          <w:lang w:val="pt-BR"/>
        </w:rPr>
        <w:tab/>
      </w:r>
      <w:r w:rsidRPr="00EF1298">
        <w:rPr>
          <w:rFonts w:ascii="Times New Roman" w:hAnsi="Times New Roman" w:cs="Times New Roman"/>
          <w:b/>
          <w:color w:val="000000" w:themeColor="text1"/>
          <w:sz w:val="24"/>
          <w:szCs w:val="24"/>
          <w:lang w:val="pt-BR"/>
        </w:rPr>
        <w:t xml:space="preserve">B. </w:t>
      </w:r>
      <w:r w:rsidRPr="00EF1298">
        <w:rPr>
          <w:rFonts w:ascii="Times New Roman" w:hAnsi="Times New Roman" w:cs="Times New Roman"/>
          <w:color w:val="000000" w:themeColor="text1"/>
          <w:sz w:val="24"/>
          <w:szCs w:val="24"/>
          <w:lang w:val="pt-BR"/>
        </w:rPr>
        <w:t>5000 m</w:t>
      </w:r>
      <w:r w:rsidRPr="00EF1298">
        <w:rPr>
          <w:rFonts w:ascii="Times New Roman" w:hAnsi="Times New Roman" w:cs="Times New Roman"/>
          <w:color w:val="000000" w:themeColor="text1"/>
          <w:sz w:val="24"/>
          <w:szCs w:val="24"/>
          <w:vertAlign w:val="superscript"/>
          <w:lang w:val="pt-BR"/>
        </w:rPr>
        <w:t>2</w:t>
      </w:r>
      <w:r w:rsidRPr="00EF1298">
        <w:rPr>
          <w:rFonts w:ascii="Times New Roman" w:hAnsi="Times New Roman" w:cs="Times New Roman"/>
          <w:color w:val="000000" w:themeColor="text1"/>
          <w:sz w:val="24"/>
          <w:szCs w:val="24"/>
          <w:lang w:val="pt-BR"/>
        </w:rPr>
        <w:t>.</w:t>
      </w:r>
      <w:r w:rsidRPr="00EF1298">
        <w:rPr>
          <w:rFonts w:ascii="Times New Roman" w:hAnsi="Times New Roman" w:cs="Times New Roman"/>
          <w:color w:val="000000" w:themeColor="text1"/>
          <w:sz w:val="24"/>
          <w:szCs w:val="24"/>
          <w:lang w:val="pt-BR"/>
        </w:rPr>
        <w:tab/>
      </w:r>
      <w:r w:rsidRPr="00EF1298">
        <w:rPr>
          <w:rFonts w:ascii="Times New Roman" w:hAnsi="Times New Roman" w:cs="Times New Roman"/>
          <w:b/>
          <w:color w:val="000000" w:themeColor="text1"/>
          <w:sz w:val="24"/>
          <w:szCs w:val="24"/>
          <w:lang w:val="pt-BR"/>
        </w:rPr>
        <w:t xml:space="preserve">C. </w:t>
      </w:r>
      <w:r w:rsidRPr="00EF1298">
        <w:rPr>
          <w:rFonts w:ascii="Times New Roman" w:hAnsi="Times New Roman" w:cs="Times New Roman"/>
          <w:color w:val="000000" w:themeColor="text1"/>
          <w:sz w:val="24"/>
          <w:szCs w:val="24"/>
          <w:lang w:val="pt-BR"/>
        </w:rPr>
        <w:t>2500 m</w:t>
      </w:r>
      <w:r w:rsidRPr="00EF1298">
        <w:rPr>
          <w:rFonts w:ascii="Times New Roman" w:hAnsi="Times New Roman" w:cs="Times New Roman"/>
          <w:color w:val="000000" w:themeColor="text1"/>
          <w:sz w:val="24"/>
          <w:szCs w:val="24"/>
          <w:vertAlign w:val="superscript"/>
          <w:lang w:val="pt-BR"/>
        </w:rPr>
        <w:t>2</w:t>
      </w:r>
      <w:r w:rsidRPr="00EF1298">
        <w:rPr>
          <w:rFonts w:ascii="Times New Roman" w:hAnsi="Times New Roman" w:cs="Times New Roman"/>
          <w:color w:val="000000" w:themeColor="text1"/>
          <w:sz w:val="24"/>
          <w:szCs w:val="24"/>
          <w:lang w:val="pt-BR"/>
        </w:rPr>
        <w:t>.</w:t>
      </w:r>
      <w:r w:rsidRPr="00EF1298">
        <w:rPr>
          <w:rFonts w:ascii="Times New Roman" w:hAnsi="Times New Roman" w:cs="Times New Roman"/>
          <w:color w:val="000000" w:themeColor="text1"/>
          <w:sz w:val="24"/>
          <w:szCs w:val="24"/>
          <w:lang w:val="pt-BR"/>
        </w:rPr>
        <w:tab/>
      </w:r>
      <w:r w:rsidRPr="00EF1298">
        <w:rPr>
          <w:rFonts w:ascii="Times New Roman" w:hAnsi="Times New Roman" w:cs="Times New Roman"/>
          <w:b/>
          <w:color w:val="000000" w:themeColor="text1"/>
          <w:sz w:val="24"/>
          <w:szCs w:val="24"/>
          <w:lang w:val="pt-BR"/>
        </w:rPr>
        <w:t xml:space="preserve">D. </w:t>
      </w:r>
      <w:r w:rsidRPr="00EF1298">
        <w:rPr>
          <w:rFonts w:ascii="Times New Roman" w:hAnsi="Times New Roman" w:cs="Times New Roman"/>
          <w:color w:val="000000" w:themeColor="text1"/>
          <w:sz w:val="24"/>
          <w:szCs w:val="24"/>
          <w:lang w:val="pt-BR"/>
        </w:rPr>
        <w:t>4000 m</w:t>
      </w:r>
      <w:r w:rsidRPr="00EF1298">
        <w:rPr>
          <w:rFonts w:ascii="Times New Roman" w:hAnsi="Times New Roman" w:cs="Times New Roman"/>
          <w:color w:val="000000" w:themeColor="text1"/>
          <w:sz w:val="24"/>
          <w:szCs w:val="24"/>
          <w:vertAlign w:val="superscript"/>
          <w:lang w:val="pt-BR"/>
        </w:rPr>
        <w:t>2</w:t>
      </w:r>
      <w:r w:rsidRPr="00EF1298">
        <w:rPr>
          <w:rFonts w:ascii="Times New Roman" w:hAnsi="Times New Roman" w:cs="Times New Roman"/>
          <w:color w:val="000000" w:themeColor="text1"/>
          <w:sz w:val="24"/>
          <w:szCs w:val="24"/>
          <w:lang w:val="pt-BR"/>
        </w:rPr>
        <w:t>.</w:t>
      </w:r>
    </w:p>
    <w:p w14:paraId="71DC5336" w14:textId="77777777" w:rsidR="003A0210" w:rsidRPr="00EF1298" w:rsidRDefault="003A0210"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0E5AD22D" w14:textId="77777777" w:rsidR="003A0210" w:rsidRPr="00EF1298" w:rsidRDefault="003A0210" w:rsidP="002B6995">
      <w:pPr>
        <w:tabs>
          <w:tab w:val="left" w:pos="2708"/>
          <w:tab w:val="left" w:pos="5138"/>
          <w:tab w:val="left" w:pos="7569"/>
        </w:tabs>
        <w:spacing w:after="0" w:line="276" w:lineRule="auto"/>
        <w:ind w:firstLine="283"/>
        <w:jc w:val="both"/>
        <w:rPr>
          <w:rFonts w:ascii="Times New Roman" w:hAnsi="Times New Roman" w:cs="Times New Roman"/>
          <w:sz w:val="24"/>
          <w:szCs w:val="24"/>
        </w:rPr>
      </w:pPr>
      <w:r w:rsidRPr="00EF1298">
        <w:rPr>
          <w:rFonts w:ascii="Times New Roman" w:hAnsi="Times New Roman" w:cs="Times New Roman"/>
          <w:position w:val="-90"/>
          <w:sz w:val="24"/>
          <w:szCs w:val="24"/>
        </w:rPr>
        <w:object w:dxaOrig="8740" w:dyaOrig="1920" w14:anchorId="499092E2">
          <v:shape id="_x0000_i1039" type="#_x0000_t75" style="width:436.5pt;height:96pt" o:ole="">
            <v:imagedata r:id="rId36" o:title=""/>
          </v:shape>
          <o:OLEObject Type="Embed" ProgID="Equation.DSMT4" ShapeID="_x0000_i1039" DrawAspect="Content" ObjectID="_1745860119" r:id="rId37"/>
        </w:object>
      </w:r>
    </w:p>
    <w:p w14:paraId="4D3DCC4F" w14:textId="293F8389" w:rsidR="003A0210" w:rsidRPr="00EF1298" w:rsidRDefault="003A0210" w:rsidP="002B6995">
      <w:pPr>
        <w:tabs>
          <w:tab w:val="left" w:pos="2708"/>
          <w:tab w:val="left" w:pos="5138"/>
          <w:tab w:val="left" w:pos="7569"/>
        </w:tabs>
        <w:spacing w:after="0" w:line="276" w:lineRule="auto"/>
        <w:ind w:firstLine="283"/>
        <w:jc w:val="both"/>
        <w:rPr>
          <w:rFonts w:ascii="Times New Roman" w:hAnsi="Times New Roman" w:cs="Times New Roman"/>
          <w:sz w:val="24"/>
          <w:szCs w:val="24"/>
        </w:rPr>
      </w:pPr>
      <w:r w:rsidRPr="00EF1298">
        <w:rPr>
          <w:rFonts w:ascii="Times New Roman" w:hAnsi="Times New Roman" w:cs="Times New Roman"/>
          <w:sz w:val="24"/>
          <w:szCs w:val="24"/>
        </w:rPr>
        <w:t xml:space="preserve">Vậy diện tích đất trồng: </w:t>
      </w:r>
      <w:r w:rsidRPr="00EF1298">
        <w:rPr>
          <w:rFonts w:ascii="Times New Roman" w:hAnsi="Times New Roman" w:cs="Times New Roman"/>
          <w:position w:val="-26"/>
          <w:sz w:val="24"/>
          <w:szCs w:val="24"/>
        </w:rPr>
        <w:object w:dxaOrig="1939" w:dyaOrig="680" w14:anchorId="4A5FC3BD">
          <v:shape id="_x0000_i1040" type="#_x0000_t75" style="width:97.5pt;height:33.75pt" o:ole="">
            <v:imagedata r:id="rId38" o:title=""/>
          </v:shape>
          <o:OLEObject Type="Embed" ProgID="Equation.DSMT4" ShapeID="_x0000_i1040" DrawAspect="Content" ObjectID="_1745860120" r:id="rId39"/>
        </w:object>
      </w:r>
      <w:r w:rsidRPr="00EF1298">
        <w:rPr>
          <w:rFonts w:ascii="Times New Roman" w:hAnsi="Times New Roman" w:cs="Times New Roman"/>
          <w:sz w:val="24"/>
          <w:szCs w:val="24"/>
        </w:rPr>
        <w:t>m</w:t>
      </w:r>
      <w:r w:rsidRPr="00EF1298">
        <w:rPr>
          <w:rFonts w:ascii="Times New Roman" w:hAnsi="Times New Roman" w:cs="Times New Roman"/>
          <w:sz w:val="24"/>
          <w:szCs w:val="24"/>
          <w:vertAlign w:val="superscript"/>
        </w:rPr>
        <w:t>2</w:t>
      </w:r>
    </w:p>
    <w:p w14:paraId="19613337" w14:textId="3913777B" w:rsidR="003A0210" w:rsidRPr="00EF1298" w:rsidRDefault="003A0210" w:rsidP="002B6995">
      <w:pPr>
        <w:tabs>
          <w:tab w:val="left" w:pos="180"/>
          <w:tab w:val="left" w:pos="2340"/>
          <w:tab w:val="left" w:pos="4500"/>
          <w:tab w:val="left" w:pos="666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noProof/>
          <w:color w:val="000000" w:themeColor="text1"/>
          <w:sz w:val="24"/>
          <w:szCs w:val="24"/>
        </w:rPr>
        <mc:AlternateContent>
          <mc:Choice Requires="wps">
            <w:drawing>
              <wp:anchor distT="0" distB="0" distL="114300" distR="114300" simplePos="0" relativeHeight="251662848" behindDoc="0" locked="0" layoutInCell="1" allowOverlap="1" wp14:anchorId="0C81F330" wp14:editId="0F3A0228">
                <wp:simplePos x="0" y="0"/>
                <wp:positionH relativeFrom="column">
                  <wp:posOffset>5039360</wp:posOffset>
                </wp:positionH>
                <wp:positionV relativeFrom="paragraph">
                  <wp:posOffset>111373</wp:posOffset>
                </wp:positionV>
                <wp:extent cx="1483360" cy="1117600"/>
                <wp:effectExtent l="19050" t="19050" r="2159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1483360" cy="1117600"/>
                        </a:xfrm>
                        <a:prstGeom prst="rect">
                          <a:avLst/>
                        </a:prstGeom>
                        <a:noFill/>
                        <a:ln w="38100">
                          <a:solidFill>
                            <a:schemeClr val="tx1"/>
                          </a:solidFill>
                          <a:prstDash val="dash"/>
                        </a:ln>
                      </wps:spPr>
                      <wps:txbx>
                        <w:txbxContent>
                          <w:p w14:paraId="44EE4371" w14:textId="77777777" w:rsidR="003A0210" w:rsidRPr="00051AE8" w:rsidRDefault="003A0210" w:rsidP="003A0210">
                            <w:pPr>
                              <w:spacing w:before="40" w:after="40" w:line="312" w:lineRule="auto"/>
                              <w:jc w:val="center"/>
                              <w:rPr>
                                <w:rFonts w:ascii="UTM Nokia Standard" w:hAnsi="UTM Nokia Standard"/>
                                <w:b/>
                                <w:bCs/>
                              </w:rPr>
                            </w:pPr>
                            <w:r w:rsidRPr="00051AE8">
                              <w:rPr>
                                <w:rFonts w:ascii="UTM Nokia Standard" w:hAnsi="UTM Nokia Standard"/>
                                <w:b/>
                                <w:bCs/>
                              </w:rPr>
                              <w:t>PHÂN BÓN</w:t>
                            </w:r>
                          </w:p>
                          <w:p w14:paraId="039E1D1F" w14:textId="77777777" w:rsidR="003A0210" w:rsidRPr="00051AE8" w:rsidRDefault="003A0210" w:rsidP="003A0210">
                            <w:pPr>
                              <w:shd w:val="clear" w:color="auto" w:fill="0D0D0D" w:themeFill="text1" w:themeFillTint="F2"/>
                              <w:spacing w:before="40" w:after="40" w:line="264" w:lineRule="auto"/>
                              <w:jc w:val="center"/>
                              <w:rPr>
                                <w:rFonts w:ascii="Bookman Old Style" w:hAnsi="Bookman Old Style" w:cs="Times New Roman"/>
                                <w:b/>
                                <w:bCs/>
                                <w:color w:val="000000" w:themeColor="text1"/>
                                <w:spacing w:val="10"/>
                                <w:sz w:val="48"/>
                                <w:szCs w:val="48"/>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pPr>
                            <w:r w:rsidRPr="00051AE8">
                              <w:rPr>
                                <w:rFonts w:ascii="Bookman Old Style" w:hAnsi="Bookman Old Style" w:cs="Times New Roman"/>
                                <w:b/>
                                <w:bCs/>
                                <w:color w:val="000000" w:themeColor="text1"/>
                                <w:spacing w:val="10"/>
                                <w:sz w:val="48"/>
                                <w:szCs w:val="48"/>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t>N-P-K</w:t>
                            </w:r>
                          </w:p>
                          <w:p w14:paraId="63CFE448" w14:textId="77777777" w:rsidR="003A0210" w:rsidRPr="00051AE8" w:rsidRDefault="003A0210" w:rsidP="003A0210">
                            <w:pPr>
                              <w:spacing w:before="40" w:after="40" w:line="312" w:lineRule="auto"/>
                              <w:jc w:val="center"/>
                              <w:rPr>
                                <w:rFonts w:ascii="UTM Impact" w:hAnsi="UTM Impact"/>
                                <w:b/>
                                <w:color w:val="000000" w:themeColor="text1"/>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51AE8">
                              <w:rPr>
                                <w:rFonts w:ascii="UTM Impact" w:hAnsi="UTM Impact"/>
                                <w:b/>
                                <w:color w:val="000000" w:themeColor="text1"/>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30-10-10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81F330" id="Text Box 12" o:spid="_x0000_s1027" type="#_x0000_t202" style="position:absolute;left:0;text-align:left;margin-left:396.8pt;margin-top:8.75pt;width:116.8pt;height:8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" filled="f" strokecolor="black [3213]" strokeweight="3pt">
                <v:stroke dashstyle="dash"/>
                <v:textbox>
                  <w:txbxContent>
                    <w:p w14:paraId="44EE4371" w14:textId="77777777" w:rsidR="003A0210" w:rsidRPr="00051AE8" w:rsidRDefault="003A0210" w:rsidP="003A0210">
                      <w:pPr>
                        <w:spacing w:before="40" w:after="40" w:line="312" w:lineRule="auto"/>
                        <w:jc w:val="center"/>
                        <w:rPr>
                          <w:rFonts w:ascii="UTM Nokia Standard" w:hAnsi="UTM Nokia Standard"/>
                          <w:b/>
                          <w:bCs/>
                        </w:rPr>
                      </w:pPr>
                      <w:r w:rsidRPr="00051AE8">
                        <w:rPr>
                          <w:rFonts w:ascii="UTM Nokia Standard" w:hAnsi="UTM Nokia Standard"/>
                          <w:b/>
                          <w:bCs/>
                        </w:rPr>
                        <w:t>PHÂN BÓN</w:t>
                      </w:r>
                    </w:p>
                    <w:p w14:paraId="039E1D1F" w14:textId="77777777" w:rsidR="003A0210" w:rsidRPr="00051AE8" w:rsidRDefault="003A0210" w:rsidP="003A0210">
                      <w:pPr>
                        <w:shd w:val="clear" w:color="auto" w:fill="0D0D0D" w:themeFill="text1" w:themeFillTint="F2"/>
                        <w:spacing w:before="40" w:after="40" w:line="264" w:lineRule="auto"/>
                        <w:jc w:val="center"/>
                        <w:rPr>
                          <w:rFonts w:ascii="Bookman Old Style" w:hAnsi="Bookman Old Style" w:cs="Times New Roman"/>
                          <w:b/>
                          <w:bCs/>
                          <w:color w:val="000000" w:themeColor="text1"/>
                          <w:spacing w:val="10"/>
                          <w:sz w:val="48"/>
                          <w:szCs w:val="48"/>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pPr>
                      <w:r w:rsidRPr="00051AE8">
                        <w:rPr>
                          <w:rFonts w:ascii="Bookman Old Style" w:hAnsi="Bookman Old Style" w:cs="Times New Roman"/>
                          <w:b/>
                          <w:bCs/>
                          <w:color w:val="000000" w:themeColor="text1"/>
                          <w:spacing w:val="10"/>
                          <w:sz w:val="48"/>
                          <w:szCs w:val="48"/>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t>N-P-K</w:t>
                      </w:r>
                    </w:p>
                    <w:p w14:paraId="63CFE448" w14:textId="77777777" w:rsidR="003A0210" w:rsidRPr="00051AE8" w:rsidRDefault="003A0210" w:rsidP="003A0210">
                      <w:pPr>
                        <w:spacing w:before="40" w:after="40" w:line="312" w:lineRule="auto"/>
                        <w:jc w:val="center"/>
                        <w:rPr>
                          <w:rFonts w:ascii="UTM Impact" w:hAnsi="UTM Impact"/>
                          <w:b/>
                          <w:color w:val="000000" w:themeColor="text1"/>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51AE8">
                        <w:rPr>
                          <w:rFonts w:ascii="UTM Impact" w:hAnsi="UTM Impact"/>
                          <w:b/>
                          <w:color w:val="000000" w:themeColor="text1"/>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30-10-10</w:t>
                      </w:r>
                    </w:p>
                  </w:txbxContent>
                </v:textbox>
                <w10:wrap type="square"/>
              </v:shape>
            </w:pict>
          </mc:Fallback>
        </mc:AlternateContent>
      </w:r>
      <w:r w:rsidRPr="00EF1298">
        <w:rPr>
          <w:rFonts w:ascii="Times New Roman" w:hAnsi="Times New Roman" w:cs="Times New Roman"/>
          <w:b/>
          <w:color w:val="0000FF"/>
          <w:sz w:val="24"/>
          <w:szCs w:val="24"/>
          <w:lang w:val="vi-VN"/>
        </w:rPr>
        <w:t xml:space="preserve">Câu </w:t>
      </w:r>
      <w:r w:rsidRPr="00EF1298">
        <w:rPr>
          <w:rFonts w:ascii="Times New Roman" w:hAnsi="Times New Roman" w:cs="Times New Roman"/>
          <w:b/>
          <w:color w:val="0000FF"/>
          <w:sz w:val="24"/>
          <w:szCs w:val="24"/>
        </w:rPr>
        <w:t>5:</w:t>
      </w:r>
      <w:r w:rsidRPr="00EF1298">
        <w:rPr>
          <w:rFonts w:ascii="Times New Roman" w:hAnsi="Times New Roman" w:cs="Times New Roman"/>
          <w:sz w:val="24"/>
          <w:szCs w:val="24"/>
          <w:lang w:val="vi-VN"/>
        </w:rPr>
        <w:t xml:space="preserve"> </w:t>
      </w:r>
      <w:r w:rsidR="00305A92">
        <w:rPr>
          <w:rFonts w:ascii="Times New Roman" w:hAnsi="Times New Roman" w:cs="Times New Roman"/>
          <w:color w:val="000000" w:themeColor="text1"/>
          <w:sz w:val="24"/>
          <w:szCs w:val="24"/>
        </w:rPr>
        <w:t>P</w:t>
      </w:r>
      <w:r w:rsidR="00305A92" w:rsidRPr="00EF1298">
        <w:rPr>
          <w:rFonts w:ascii="Times New Roman" w:hAnsi="Times New Roman" w:cs="Times New Roman"/>
          <w:color w:val="000000" w:themeColor="text1"/>
          <w:sz w:val="24"/>
          <w:szCs w:val="24"/>
          <w:lang w:val="vi-VN"/>
        </w:rPr>
        <w:t>hân bón NPK</w:t>
      </w:r>
      <w:r w:rsidRPr="00EF1298">
        <w:rPr>
          <w:rFonts w:ascii="Times New Roman" w:hAnsi="Times New Roman" w:cs="Times New Roman"/>
          <w:color w:val="000000" w:themeColor="text1"/>
          <w:sz w:val="24"/>
          <w:szCs w:val="24"/>
          <w:lang w:val="vi-VN"/>
        </w:rPr>
        <w:t xml:space="preserve"> là loại phân bón được dùng cho nhiều loại cây trồng</w:t>
      </w:r>
      <w:r w:rsidR="00305A92">
        <w:rPr>
          <w:rFonts w:ascii="Times New Roman" w:hAnsi="Times New Roman" w:cs="Times New Roman"/>
          <w:color w:val="000000" w:themeColor="text1"/>
          <w:sz w:val="24"/>
          <w:szCs w:val="24"/>
        </w:rPr>
        <w:t xml:space="preserve"> </w:t>
      </w:r>
      <w:r w:rsidR="00305A92" w:rsidRPr="00EF1298">
        <w:rPr>
          <w:rFonts w:ascii="Times New Roman" w:hAnsi="Times New Roman" w:cs="Times New Roman"/>
          <w:color w:val="000000" w:themeColor="text1"/>
          <w:sz w:val="24"/>
          <w:szCs w:val="24"/>
          <w:lang w:val="vi-VN"/>
        </w:rPr>
        <w:t>có kí hiệu</w:t>
      </w:r>
      <w:r w:rsidR="00305A92" w:rsidRPr="00EF1298">
        <w:rPr>
          <w:rFonts w:ascii="Times New Roman" w:hAnsi="Times New Roman" w:cs="Times New Roman"/>
          <w:color w:val="000000" w:themeColor="text1"/>
          <w:sz w:val="24"/>
          <w:szCs w:val="24"/>
        </w:rPr>
        <w:t xml:space="preserve"> trên bao bì như hình bên</w:t>
      </w:r>
      <w:r w:rsidRPr="00EF1298">
        <w:rPr>
          <w:rFonts w:ascii="Times New Roman" w:hAnsi="Times New Roman" w:cs="Times New Roman"/>
          <w:color w:val="000000" w:themeColor="text1"/>
          <w:sz w:val="24"/>
          <w:szCs w:val="24"/>
        </w:rPr>
        <w:t xml:space="preserve">. </w:t>
      </w:r>
      <w:r w:rsidRPr="00EF1298">
        <w:rPr>
          <w:rFonts w:ascii="Times New Roman" w:hAnsi="Times New Roman" w:cs="Times New Roman"/>
          <w:color w:val="000000" w:themeColor="text1"/>
          <w:sz w:val="24"/>
          <w:szCs w:val="24"/>
          <w:lang w:val="vi-VN"/>
        </w:rPr>
        <w:t>Trong thực tế, 1 hecta đất trồng cần cung cấp 135 kg N và 35,5 kg P</w:t>
      </w:r>
      <w:r w:rsidRPr="00EF1298">
        <w:rPr>
          <w:rFonts w:ascii="Times New Roman" w:hAnsi="Times New Roman" w:cs="Times New Roman"/>
          <w:color w:val="000000" w:themeColor="text1"/>
          <w:sz w:val="24"/>
          <w:szCs w:val="24"/>
          <w:vertAlign w:val="subscript"/>
          <w:lang w:val="vi-VN"/>
        </w:rPr>
        <w:t>2</w:t>
      </w:r>
      <w:r w:rsidRPr="00EF1298">
        <w:rPr>
          <w:rFonts w:ascii="Times New Roman" w:hAnsi="Times New Roman" w:cs="Times New Roman"/>
          <w:color w:val="000000" w:themeColor="text1"/>
          <w:sz w:val="24"/>
          <w:szCs w:val="24"/>
          <w:lang w:val="vi-VN"/>
        </w:rPr>
        <w:t>O</w:t>
      </w:r>
      <w:r w:rsidRPr="00EF1298">
        <w:rPr>
          <w:rFonts w:ascii="Times New Roman" w:hAnsi="Times New Roman" w:cs="Times New Roman"/>
          <w:color w:val="000000" w:themeColor="text1"/>
          <w:sz w:val="24"/>
          <w:szCs w:val="24"/>
          <w:vertAlign w:val="subscript"/>
          <w:lang w:val="vi-VN"/>
        </w:rPr>
        <w:t>5</w:t>
      </w:r>
      <w:r w:rsidRPr="00EF1298">
        <w:rPr>
          <w:rFonts w:ascii="Times New Roman" w:hAnsi="Times New Roman" w:cs="Times New Roman"/>
          <w:color w:val="000000" w:themeColor="text1"/>
          <w:sz w:val="24"/>
          <w:szCs w:val="24"/>
          <w:lang w:val="vi-VN"/>
        </w:rPr>
        <w:t xml:space="preserve"> cùng 40 kg K</w:t>
      </w:r>
      <w:r w:rsidRPr="00EF1298">
        <w:rPr>
          <w:rFonts w:ascii="Times New Roman" w:hAnsi="Times New Roman" w:cs="Times New Roman"/>
          <w:color w:val="000000" w:themeColor="text1"/>
          <w:sz w:val="24"/>
          <w:szCs w:val="24"/>
          <w:vertAlign w:val="subscript"/>
          <w:lang w:val="vi-VN"/>
        </w:rPr>
        <w:t>2</w:t>
      </w:r>
      <w:r w:rsidRPr="00EF1298">
        <w:rPr>
          <w:rFonts w:ascii="Times New Roman" w:hAnsi="Times New Roman" w:cs="Times New Roman"/>
          <w:color w:val="000000" w:themeColor="text1"/>
          <w:sz w:val="24"/>
          <w:szCs w:val="24"/>
          <w:lang w:val="vi-VN"/>
        </w:rPr>
        <w:t>O. Để có được lượng chất dinh dưỡng này cần trộn phân bón NPK với phân kali KCl (</w:t>
      </w:r>
      <w:r w:rsidRPr="00EF1298">
        <w:rPr>
          <w:rFonts w:ascii="Times New Roman" w:hAnsi="Times New Roman" w:cs="Times New Roman"/>
          <w:color w:val="000000" w:themeColor="text1"/>
          <w:sz w:val="24"/>
          <w:szCs w:val="24"/>
        </w:rPr>
        <w:t xml:space="preserve">có </w:t>
      </w:r>
      <w:r w:rsidRPr="00EF1298">
        <w:rPr>
          <w:rFonts w:ascii="Times New Roman" w:hAnsi="Times New Roman" w:cs="Times New Roman"/>
          <w:color w:val="000000" w:themeColor="text1"/>
          <w:sz w:val="24"/>
          <w:szCs w:val="24"/>
          <w:lang w:val="vi-VN"/>
        </w:rPr>
        <w:t>độ dinh dưỡng 60%) và phân ure</w:t>
      </w:r>
      <w:r w:rsidR="00305A92">
        <w:rPr>
          <w:rFonts w:ascii="Times New Roman" w:hAnsi="Times New Roman" w:cs="Times New Roman"/>
          <w:color w:val="000000" w:themeColor="text1"/>
          <w:sz w:val="24"/>
          <w:szCs w:val="24"/>
        </w:rPr>
        <w:t>a</w:t>
      </w:r>
      <w:r w:rsidRPr="00EF1298">
        <w:rPr>
          <w:rFonts w:ascii="Times New Roman" w:hAnsi="Times New Roman" w:cs="Times New Roman"/>
          <w:color w:val="000000" w:themeColor="text1"/>
          <w:sz w:val="24"/>
          <w:szCs w:val="24"/>
          <w:lang w:val="vi-VN"/>
        </w:rPr>
        <w:t xml:space="preserve"> (độ dinh dưỡng 46%). Nếu người dân sử dụng 100 kg phân bón vừa trộn </w:t>
      </w:r>
      <w:r w:rsidRPr="00EF1298">
        <w:rPr>
          <w:rFonts w:ascii="Times New Roman" w:hAnsi="Times New Roman" w:cs="Times New Roman"/>
          <w:color w:val="000000" w:themeColor="text1"/>
          <w:sz w:val="24"/>
          <w:szCs w:val="24"/>
        </w:rPr>
        <w:t>này</w:t>
      </w:r>
      <w:r w:rsidRPr="00EF1298">
        <w:rPr>
          <w:rFonts w:ascii="Times New Roman" w:hAnsi="Times New Roman" w:cs="Times New Roman"/>
          <w:color w:val="000000" w:themeColor="text1"/>
          <w:sz w:val="24"/>
          <w:szCs w:val="24"/>
          <w:lang w:val="vi-VN"/>
        </w:rPr>
        <w:t xml:space="preserve"> thì</w:t>
      </w:r>
      <w:r w:rsidRPr="00EF1298">
        <w:rPr>
          <w:rFonts w:ascii="Times New Roman" w:hAnsi="Times New Roman" w:cs="Times New Roman"/>
          <w:color w:val="000000" w:themeColor="text1"/>
          <w:sz w:val="24"/>
          <w:szCs w:val="24"/>
        </w:rPr>
        <w:t xml:space="preserve"> đủ</w:t>
      </w:r>
      <w:r w:rsidRPr="00EF1298">
        <w:rPr>
          <w:rFonts w:ascii="Times New Roman" w:hAnsi="Times New Roman" w:cs="Times New Roman"/>
          <w:color w:val="000000" w:themeColor="text1"/>
          <w:sz w:val="24"/>
          <w:szCs w:val="24"/>
          <w:lang w:val="vi-VN"/>
        </w:rPr>
        <w:t xml:space="preserve"> bón cho bao nhiêu </w:t>
      </w:r>
      <w:r w:rsidRPr="00EF1298">
        <w:rPr>
          <w:rFonts w:ascii="Times New Roman" w:hAnsi="Times New Roman" w:cs="Times New Roman"/>
          <w:color w:val="000000" w:themeColor="text1"/>
          <w:sz w:val="24"/>
          <w:szCs w:val="24"/>
        </w:rPr>
        <w:t>sào</w:t>
      </w:r>
      <w:r w:rsidRPr="00EF1298">
        <w:rPr>
          <w:rFonts w:ascii="Times New Roman" w:hAnsi="Times New Roman" w:cs="Times New Roman"/>
          <w:color w:val="000000" w:themeColor="text1"/>
          <w:sz w:val="24"/>
          <w:szCs w:val="24"/>
          <w:lang w:val="vi-VN"/>
        </w:rPr>
        <w:t xml:space="preserve"> đất trồng</w:t>
      </w:r>
      <w:r w:rsidRPr="00EF1298">
        <w:rPr>
          <w:rFonts w:ascii="Times New Roman" w:hAnsi="Times New Roman" w:cs="Times New Roman"/>
          <w:color w:val="000000" w:themeColor="text1"/>
          <w:sz w:val="24"/>
          <w:szCs w:val="24"/>
        </w:rPr>
        <w:t xml:space="preserve"> (1 hecta = 20 sào)?</w:t>
      </w:r>
    </w:p>
    <w:p w14:paraId="36766B04" w14:textId="6E21535A" w:rsidR="003A0210" w:rsidRPr="00EF1298" w:rsidRDefault="003A0210" w:rsidP="002B699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b/>
          <w:bCs/>
          <w:color w:val="000000" w:themeColor="text1"/>
          <w:sz w:val="24"/>
          <w:szCs w:val="24"/>
          <w:highlight w:val="yellow"/>
        </w:rPr>
        <w:tab/>
        <w:t>A.</w:t>
      </w:r>
      <w:r w:rsidRPr="00EF1298">
        <w:rPr>
          <w:rFonts w:ascii="Times New Roman" w:hAnsi="Times New Roman" w:cs="Times New Roman"/>
          <w:color w:val="000000" w:themeColor="text1"/>
          <w:sz w:val="24"/>
          <w:szCs w:val="24"/>
          <w:highlight w:val="yellow"/>
        </w:rPr>
        <w:t xml:space="preserve"> 4,7.</w:t>
      </w:r>
      <w:r w:rsidRPr="00EF1298">
        <w:rPr>
          <w:rFonts w:ascii="Times New Roman" w:hAnsi="Times New Roman" w:cs="Times New Roman"/>
          <w:b/>
          <w:bCs/>
          <w:color w:val="000000" w:themeColor="text1"/>
          <w:sz w:val="24"/>
          <w:szCs w:val="24"/>
        </w:rPr>
        <w:tab/>
        <w:t>B.</w:t>
      </w:r>
      <w:r w:rsidRPr="00EF1298">
        <w:rPr>
          <w:rFonts w:ascii="Times New Roman" w:hAnsi="Times New Roman" w:cs="Times New Roman"/>
          <w:color w:val="000000" w:themeColor="text1"/>
          <w:sz w:val="24"/>
          <w:szCs w:val="24"/>
        </w:rPr>
        <w:t xml:space="preserve"> 5,0. </w:t>
      </w:r>
      <w:r w:rsidRPr="00EF1298">
        <w:rPr>
          <w:rFonts w:ascii="Times New Roman" w:hAnsi="Times New Roman" w:cs="Times New Roman"/>
          <w:b/>
          <w:bCs/>
          <w:color w:val="000000" w:themeColor="text1"/>
          <w:sz w:val="24"/>
          <w:szCs w:val="24"/>
        </w:rPr>
        <w:tab/>
        <w:t>C.</w:t>
      </w:r>
      <w:r w:rsidRPr="00EF1298">
        <w:rPr>
          <w:rFonts w:ascii="Times New Roman" w:hAnsi="Times New Roman" w:cs="Times New Roman"/>
          <w:color w:val="000000" w:themeColor="text1"/>
          <w:sz w:val="24"/>
          <w:szCs w:val="24"/>
        </w:rPr>
        <w:t xml:space="preserve"> 4,3. </w:t>
      </w:r>
      <w:r w:rsidRPr="00EF1298">
        <w:rPr>
          <w:rFonts w:ascii="Times New Roman" w:hAnsi="Times New Roman" w:cs="Times New Roman"/>
          <w:b/>
          <w:bCs/>
          <w:color w:val="000000" w:themeColor="text1"/>
          <w:sz w:val="24"/>
          <w:szCs w:val="24"/>
        </w:rPr>
        <w:tab/>
        <w:t>D.</w:t>
      </w:r>
      <w:r w:rsidRPr="00EF1298">
        <w:rPr>
          <w:rFonts w:ascii="Times New Roman" w:hAnsi="Times New Roman" w:cs="Times New Roman"/>
          <w:color w:val="000000" w:themeColor="text1"/>
          <w:sz w:val="24"/>
          <w:szCs w:val="24"/>
        </w:rPr>
        <w:t xml:space="preserve"> 5,6. </w:t>
      </w:r>
    </w:p>
    <w:p w14:paraId="2C712B44" w14:textId="77777777" w:rsidR="003A0210" w:rsidRPr="00EF1298" w:rsidRDefault="003A0210"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363CC698" w14:textId="77777777" w:rsidR="003A0210" w:rsidRPr="00EF1298" w:rsidRDefault="003A0210" w:rsidP="002B6995">
      <w:pPr>
        <w:tabs>
          <w:tab w:val="left" w:pos="2708"/>
          <w:tab w:val="left" w:pos="5138"/>
          <w:tab w:val="left" w:pos="7569"/>
        </w:tabs>
        <w:spacing w:after="0" w:line="276" w:lineRule="auto"/>
        <w:ind w:firstLine="283"/>
        <w:jc w:val="both"/>
        <w:rPr>
          <w:rFonts w:ascii="Times New Roman" w:hAnsi="Times New Roman" w:cs="Times New Roman"/>
          <w:sz w:val="24"/>
          <w:szCs w:val="24"/>
        </w:rPr>
      </w:pPr>
      <w:r w:rsidRPr="00EF1298">
        <w:rPr>
          <w:rFonts w:ascii="Times New Roman" w:hAnsi="Times New Roman" w:cs="Times New Roman"/>
          <w:position w:val="-60"/>
          <w:sz w:val="24"/>
          <w:szCs w:val="24"/>
        </w:rPr>
        <w:object w:dxaOrig="7699" w:dyaOrig="1320" w14:anchorId="7145EA36">
          <v:shape id="_x0000_i1041" type="#_x0000_t75" style="width:384.75pt;height:66pt" o:ole="">
            <v:imagedata r:id="rId40" o:title=""/>
          </v:shape>
          <o:OLEObject Type="Embed" ProgID="Equation.DSMT4" ShapeID="_x0000_i1041" DrawAspect="Content" ObjectID="_1745860121" r:id="rId41"/>
        </w:object>
      </w:r>
    </w:p>
    <w:p w14:paraId="549B7535" w14:textId="77777777" w:rsidR="003A0210" w:rsidRPr="00EF1298" w:rsidRDefault="003A0210" w:rsidP="003A0210">
      <w:pPr>
        <w:tabs>
          <w:tab w:val="left" w:pos="2708"/>
          <w:tab w:val="left" w:pos="5138"/>
          <w:tab w:val="left" w:pos="7569"/>
        </w:tabs>
        <w:spacing w:before="80" w:after="80" w:line="336" w:lineRule="auto"/>
        <w:ind w:firstLine="283"/>
        <w:rPr>
          <w:rFonts w:ascii="Times New Roman" w:hAnsi="Times New Roman" w:cs="Times New Roman"/>
          <w:sz w:val="24"/>
          <w:szCs w:val="24"/>
        </w:rPr>
      </w:pPr>
      <w:r w:rsidRPr="00EF1298">
        <w:rPr>
          <w:rFonts w:ascii="Times New Roman" w:hAnsi="Times New Roman" w:cs="Times New Roman"/>
          <w:sz w:val="24"/>
          <w:szCs w:val="24"/>
        </w:rPr>
        <w:t xml:space="preserve">Vậy số sào đất = </w:t>
      </w:r>
      <w:r w:rsidRPr="00EF1298">
        <w:rPr>
          <w:rFonts w:ascii="Times New Roman" w:hAnsi="Times New Roman" w:cs="Times New Roman"/>
          <w:position w:val="-26"/>
          <w:sz w:val="24"/>
          <w:szCs w:val="24"/>
        </w:rPr>
        <w:object w:dxaOrig="1680" w:dyaOrig="680" w14:anchorId="22371567">
          <v:shape id="_x0000_i1042" type="#_x0000_t75" style="width:84pt;height:33.75pt" o:ole="">
            <v:imagedata r:id="rId42" o:title=""/>
          </v:shape>
          <o:OLEObject Type="Embed" ProgID="Equation.DSMT4" ShapeID="_x0000_i1042" DrawAspect="Content" ObjectID="_1745860122" r:id="rId43"/>
        </w:object>
      </w:r>
    </w:p>
    <w:p w14:paraId="5C0C2D5A" w14:textId="77777777" w:rsidR="003A0210" w:rsidRPr="00D8593E" w:rsidRDefault="003A0210" w:rsidP="00D8593E">
      <w:pPr>
        <w:tabs>
          <w:tab w:val="left" w:pos="180"/>
          <w:tab w:val="left" w:pos="2340"/>
          <w:tab w:val="left" w:pos="4500"/>
          <w:tab w:val="left" w:pos="6660"/>
        </w:tabs>
        <w:spacing w:before="80" w:after="80" w:line="336" w:lineRule="auto"/>
        <w:jc w:val="both"/>
        <w:rPr>
          <w:rFonts w:ascii="Times New Roman" w:hAnsi="Times New Roman" w:cs="Times New Roman"/>
          <w:color w:val="000000" w:themeColor="text1"/>
          <w:sz w:val="24"/>
          <w:szCs w:val="24"/>
        </w:rPr>
      </w:pPr>
    </w:p>
    <w:sectPr w:rsidR="003A0210" w:rsidRPr="00D8593E" w:rsidSect="002160B0">
      <w:headerReference w:type="default" r:id="rId44"/>
      <w:footerReference w:type="default" r:id="rId45"/>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52488" w14:textId="77777777" w:rsidR="009919BF" w:rsidRDefault="009919BF" w:rsidP="00491697">
      <w:pPr>
        <w:spacing w:after="0" w:line="240" w:lineRule="auto"/>
      </w:pPr>
      <w:r>
        <w:separator/>
      </w:r>
    </w:p>
  </w:endnote>
  <w:endnote w:type="continuationSeparator" w:id="0">
    <w:p w14:paraId="0A0A9F85" w14:textId="77777777" w:rsidR="009919BF" w:rsidRDefault="009919B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Yu Gothic UI"/>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UTM Nokia Standard">
    <w:altName w:val="Cambria"/>
    <w:charset w:val="00"/>
    <w:family w:val="roman"/>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UTM Impact">
    <w:altName w:val="Cambria"/>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7BE61CD"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E6312D">
          <w:rPr>
            <w:rFonts w:ascii="Times New Roman" w:hAnsi="Times New Roman" w:cs="Times New Roman"/>
            <w:b/>
            <w:color w:val="FF0000"/>
            <w:sz w:val="24"/>
            <w:szCs w:val="24"/>
          </w:rPr>
          <w:t>(CĐHT</w:t>
        </w:r>
        <w:r w:rsidR="002160B0">
          <w:rPr>
            <w:rFonts w:ascii="Times New Roman" w:hAnsi="Times New Roman" w:cs="Times New Roman"/>
            <w:b/>
            <w:color w:val="FF0000"/>
            <w:sz w:val="24"/>
            <w:szCs w:val="24"/>
          </w:rPr>
          <w:t xml:space="preserve"> -KNTT)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E6312D">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E6312D">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705E4" w14:textId="77777777" w:rsidR="009919BF" w:rsidRDefault="009919BF" w:rsidP="00491697">
      <w:pPr>
        <w:spacing w:after="0" w:line="240" w:lineRule="auto"/>
      </w:pPr>
      <w:r>
        <w:separator/>
      </w:r>
    </w:p>
  </w:footnote>
  <w:footnote w:type="continuationSeparator" w:id="0">
    <w:p w14:paraId="768BA86D" w14:textId="77777777" w:rsidR="009919BF" w:rsidRDefault="009919BF"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0BBA9CC"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9557E"/>
    <w:rsid w:val="000A3762"/>
    <w:rsid w:val="000B210E"/>
    <w:rsid w:val="000C7C62"/>
    <w:rsid w:val="000D2131"/>
    <w:rsid w:val="000E7538"/>
    <w:rsid w:val="001029EF"/>
    <w:rsid w:val="00107A2A"/>
    <w:rsid w:val="00115C4D"/>
    <w:rsid w:val="001234D7"/>
    <w:rsid w:val="0014743B"/>
    <w:rsid w:val="001812EE"/>
    <w:rsid w:val="0019087F"/>
    <w:rsid w:val="00196069"/>
    <w:rsid w:val="001B1290"/>
    <w:rsid w:val="001E1B62"/>
    <w:rsid w:val="001E36E4"/>
    <w:rsid w:val="002160B0"/>
    <w:rsid w:val="00263352"/>
    <w:rsid w:val="0028040F"/>
    <w:rsid w:val="0028656D"/>
    <w:rsid w:val="002944CA"/>
    <w:rsid w:val="002B2F7F"/>
    <w:rsid w:val="002B4066"/>
    <w:rsid w:val="002B5741"/>
    <w:rsid w:val="002B6995"/>
    <w:rsid w:val="002C0109"/>
    <w:rsid w:val="002E1451"/>
    <w:rsid w:val="002E71B1"/>
    <w:rsid w:val="00305A92"/>
    <w:rsid w:val="00316FC6"/>
    <w:rsid w:val="0032291F"/>
    <w:rsid w:val="003239BF"/>
    <w:rsid w:val="0032574A"/>
    <w:rsid w:val="00346A80"/>
    <w:rsid w:val="00350571"/>
    <w:rsid w:val="00353CBA"/>
    <w:rsid w:val="00364BAB"/>
    <w:rsid w:val="003801A8"/>
    <w:rsid w:val="0038372F"/>
    <w:rsid w:val="003A0210"/>
    <w:rsid w:val="003B2578"/>
    <w:rsid w:val="003E15F0"/>
    <w:rsid w:val="003F64E2"/>
    <w:rsid w:val="00406F9C"/>
    <w:rsid w:val="00423C64"/>
    <w:rsid w:val="00424D6E"/>
    <w:rsid w:val="00440C5B"/>
    <w:rsid w:val="00462768"/>
    <w:rsid w:val="0047760D"/>
    <w:rsid w:val="0048542B"/>
    <w:rsid w:val="00491697"/>
    <w:rsid w:val="004B3210"/>
    <w:rsid w:val="004B556F"/>
    <w:rsid w:val="004D57B4"/>
    <w:rsid w:val="004E0A5F"/>
    <w:rsid w:val="004E4D04"/>
    <w:rsid w:val="004E4DA6"/>
    <w:rsid w:val="004F0AD1"/>
    <w:rsid w:val="00500C44"/>
    <w:rsid w:val="00505DC8"/>
    <w:rsid w:val="00506785"/>
    <w:rsid w:val="00525AC8"/>
    <w:rsid w:val="00560042"/>
    <w:rsid w:val="005660C9"/>
    <w:rsid w:val="00580C7C"/>
    <w:rsid w:val="005853F5"/>
    <w:rsid w:val="005A2315"/>
    <w:rsid w:val="005B32EF"/>
    <w:rsid w:val="005C752A"/>
    <w:rsid w:val="005E2874"/>
    <w:rsid w:val="005F00B0"/>
    <w:rsid w:val="005F71FC"/>
    <w:rsid w:val="00605ABC"/>
    <w:rsid w:val="00615052"/>
    <w:rsid w:val="00616469"/>
    <w:rsid w:val="00621C24"/>
    <w:rsid w:val="00621FD0"/>
    <w:rsid w:val="0066740E"/>
    <w:rsid w:val="00676054"/>
    <w:rsid w:val="006770E5"/>
    <w:rsid w:val="006815E3"/>
    <w:rsid w:val="00684D72"/>
    <w:rsid w:val="00692151"/>
    <w:rsid w:val="006B061D"/>
    <w:rsid w:val="00702210"/>
    <w:rsid w:val="00702410"/>
    <w:rsid w:val="00707863"/>
    <w:rsid w:val="007125FA"/>
    <w:rsid w:val="0072110F"/>
    <w:rsid w:val="0072120C"/>
    <w:rsid w:val="007354DF"/>
    <w:rsid w:val="00751B0B"/>
    <w:rsid w:val="00755F3D"/>
    <w:rsid w:val="00766244"/>
    <w:rsid w:val="00771D0C"/>
    <w:rsid w:val="0077304A"/>
    <w:rsid w:val="0077544F"/>
    <w:rsid w:val="007B2DB9"/>
    <w:rsid w:val="007B30CE"/>
    <w:rsid w:val="007C2290"/>
    <w:rsid w:val="007C510F"/>
    <w:rsid w:val="007C769D"/>
    <w:rsid w:val="008609E7"/>
    <w:rsid w:val="00865FCF"/>
    <w:rsid w:val="0088635A"/>
    <w:rsid w:val="008870FD"/>
    <w:rsid w:val="008A2B5E"/>
    <w:rsid w:val="008C185C"/>
    <w:rsid w:val="008C2998"/>
    <w:rsid w:val="008D2CB2"/>
    <w:rsid w:val="008D7785"/>
    <w:rsid w:val="00923228"/>
    <w:rsid w:val="00951C15"/>
    <w:rsid w:val="00953C04"/>
    <w:rsid w:val="00956D53"/>
    <w:rsid w:val="00973172"/>
    <w:rsid w:val="0098421C"/>
    <w:rsid w:val="009919BF"/>
    <w:rsid w:val="00996493"/>
    <w:rsid w:val="009E5CA5"/>
    <w:rsid w:val="009E7421"/>
    <w:rsid w:val="00A0743A"/>
    <w:rsid w:val="00A15DAD"/>
    <w:rsid w:val="00A25ABE"/>
    <w:rsid w:val="00A25B24"/>
    <w:rsid w:val="00A808A9"/>
    <w:rsid w:val="00AB21CF"/>
    <w:rsid w:val="00AC31BD"/>
    <w:rsid w:val="00AE1B48"/>
    <w:rsid w:val="00AE3D9E"/>
    <w:rsid w:val="00AF09A1"/>
    <w:rsid w:val="00B52D2A"/>
    <w:rsid w:val="00B74FA6"/>
    <w:rsid w:val="00B927BC"/>
    <w:rsid w:val="00BA250D"/>
    <w:rsid w:val="00BB07FF"/>
    <w:rsid w:val="00BC33A1"/>
    <w:rsid w:val="00BD6B54"/>
    <w:rsid w:val="00BD7CDB"/>
    <w:rsid w:val="00BE37F6"/>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8593E"/>
    <w:rsid w:val="00D94E64"/>
    <w:rsid w:val="00DA7405"/>
    <w:rsid w:val="00DB1D1A"/>
    <w:rsid w:val="00DC3AB8"/>
    <w:rsid w:val="00DD2EB0"/>
    <w:rsid w:val="00DE302F"/>
    <w:rsid w:val="00DE3B3A"/>
    <w:rsid w:val="00DE57A2"/>
    <w:rsid w:val="00DE7435"/>
    <w:rsid w:val="00DF550A"/>
    <w:rsid w:val="00DF62B4"/>
    <w:rsid w:val="00E2280A"/>
    <w:rsid w:val="00E3204C"/>
    <w:rsid w:val="00E6312D"/>
    <w:rsid w:val="00E67F46"/>
    <w:rsid w:val="00E775EC"/>
    <w:rsid w:val="00E808EC"/>
    <w:rsid w:val="00EA1497"/>
    <w:rsid w:val="00EA60E7"/>
    <w:rsid w:val="00EC14E3"/>
    <w:rsid w:val="00EC48C2"/>
    <w:rsid w:val="00EC581F"/>
    <w:rsid w:val="00EE5ACF"/>
    <w:rsid w:val="00EF1298"/>
    <w:rsid w:val="00F334DB"/>
    <w:rsid w:val="00F34BD0"/>
    <w:rsid w:val="00F55460"/>
    <w:rsid w:val="00F61A2B"/>
    <w:rsid w:val="00F755EF"/>
    <w:rsid w:val="00F92C1A"/>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9CF0-FACB-4102-B574-C23131B7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6</Pages>
  <Words>1774</Words>
  <Characters>10114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2023-05-17T13:19:00Z</dcterms:modified>
</cp:coreProperties>
</file>