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ĐỀ PHÁT TRIỂN ĐỀ MINH HỌA 03</w:t>
      </w:r>
    </w:p>
    <w:p w14:paraId="00000002"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Read the following advertisement about a new travel platform and mark the letter A, B, C or D on your answer sheet to indicate the option that best fits each of the numbered blanks from 1 to 6.</w:t>
      </w:r>
    </w:p>
    <w:p w14:paraId="00000003" w14:textId="77777777" w:rsidR="00630502" w:rsidRPr="00D74293" w:rsidRDefault="00D74293">
      <w:pPr>
        <w:tabs>
          <w:tab w:val="left" w:pos="1418"/>
          <w:tab w:val="left" w:pos="3686"/>
          <w:tab w:val="left" w:pos="5954"/>
          <w:tab w:val="left" w:pos="8080"/>
        </w:tabs>
        <w:spacing w:after="0" w:line="276" w:lineRule="auto"/>
        <w:jc w:val="center"/>
        <w:rPr>
          <w:rFonts w:ascii="Cambria" w:eastAsia="Cambria" w:hAnsi="Cambria" w:cs="Cambria"/>
          <w:b/>
          <w:color w:val="0000FF"/>
          <w:sz w:val="26"/>
          <w:szCs w:val="26"/>
        </w:rPr>
      </w:pPr>
      <w:r w:rsidRPr="00D74293">
        <w:rPr>
          <w:rFonts w:ascii="Quattrocento Sans" w:eastAsia="Quattrocento Sans" w:hAnsi="Quattrocento Sans" w:cs="Quattrocento Sans"/>
          <w:b/>
          <w:color w:val="0000FF"/>
          <w:sz w:val="26"/>
          <w:szCs w:val="26"/>
        </w:rPr>
        <w:t>🌐</w:t>
      </w:r>
      <w:r w:rsidRPr="00D74293">
        <w:rPr>
          <w:rFonts w:ascii="Cambria" w:eastAsia="Cambria" w:hAnsi="Cambria" w:cs="Cambria"/>
          <w:b/>
          <w:color w:val="0000FF"/>
          <w:sz w:val="26"/>
          <w:szCs w:val="26"/>
        </w:rPr>
        <w:t xml:space="preserve"> DISCOVER NEW TRAVEL BUDDIES WITH TRAVELMATE </w:t>
      </w:r>
      <w:r w:rsidRPr="00D74293">
        <w:rPr>
          <w:rFonts w:ascii="Quattrocento Sans" w:eastAsia="Quattrocento Sans" w:hAnsi="Quattrocento Sans" w:cs="Quattrocento Sans"/>
          <w:b/>
          <w:color w:val="0000FF"/>
          <w:sz w:val="26"/>
          <w:szCs w:val="26"/>
        </w:rPr>
        <w:t>🌐</w:t>
      </w:r>
    </w:p>
    <w:p w14:paraId="00000004"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"Who will you explore your next destination with? Will they share the same </w:t>
      </w:r>
      <w:r w:rsidRPr="00D74293">
        <w:rPr>
          <w:rFonts w:ascii="Cambria" w:eastAsia="Cambria" w:hAnsi="Cambria" w:cs="Cambria"/>
          <w:b/>
          <w:color w:val="0000FF"/>
          <w:sz w:val="26"/>
          <w:szCs w:val="26"/>
        </w:rPr>
        <w:t>(1)</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for adventure, or will they prefer a more relaxing trip?" If you often wonder </w:t>
      </w:r>
      <w:r w:rsidRPr="00D74293">
        <w:rPr>
          <w:rFonts w:ascii="Cambria" w:eastAsia="Cambria" w:hAnsi="Cambria" w:cs="Cambria"/>
          <w:b/>
          <w:color w:val="0000FF"/>
          <w:sz w:val="26"/>
          <w:szCs w:val="26"/>
        </w:rPr>
        <w:t>(2)</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your travel companions before your next vacation, we have exciting news for you! TravelMate, a </w:t>
      </w:r>
      <w:r w:rsidRPr="00D74293">
        <w:rPr>
          <w:rFonts w:ascii="Cambria" w:eastAsia="Cambria" w:hAnsi="Cambria" w:cs="Cambria"/>
          <w:b/>
          <w:color w:val="0000FF"/>
          <w:sz w:val="26"/>
          <w:szCs w:val="26"/>
        </w:rPr>
        <w:t>(3)</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sidRPr="00D74293">
        <w:rPr>
          <w:rFonts w:ascii="Cambria" w:eastAsia="Cambria" w:hAnsi="Cambria" w:cs="Cambria"/>
          <w:b/>
          <w:color w:val="0000FF"/>
          <w:sz w:val="26"/>
          <w:szCs w:val="26"/>
        </w:rPr>
        <w:t>(4)</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similar tastes. Whether you're looking to make new friends or reconnect with previous ones, TravelMate </w:t>
      </w:r>
      <w:r w:rsidRPr="00D74293">
        <w:rPr>
          <w:rFonts w:ascii="Cambria" w:eastAsia="Cambria" w:hAnsi="Cambria" w:cs="Cambria"/>
          <w:b/>
          <w:color w:val="0000FF"/>
          <w:sz w:val="26"/>
          <w:szCs w:val="26"/>
        </w:rPr>
        <w:t>(5)</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it easy. If you're seeking adventure or simply want </w:t>
      </w:r>
      <w:r w:rsidRPr="00D74293">
        <w:rPr>
          <w:rFonts w:ascii="Cambria" w:eastAsia="Cambria" w:hAnsi="Cambria" w:cs="Cambria"/>
          <w:b/>
          <w:color w:val="0000FF"/>
          <w:sz w:val="26"/>
          <w:szCs w:val="26"/>
        </w:rPr>
        <w:t>(6)</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a relaxing getaway, there's a perfect match waiting for you!</w:t>
      </w:r>
    </w:p>
    <w:p w14:paraId="00000005" w14:textId="77777777" w:rsidR="00630502" w:rsidRPr="00D74293" w:rsidRDefault="00D74293">
      <w:pPr>
        <w:tabs>
          <w:tab w:val="left" w:pos="1418"/>
          <w:tab w:val="left" w:pos="3686"/>
          <w:tab w:val="left" w:pos="5954"/>
          <w:tab w:val="left" w:pos="8080"/>
        </w:tabs>
        <w:spacing w:after="0" w:line="276" w:lineRule="auto"/>
        <w:jc w:val="right"/>
        <w:rPr>
          <w:rFonts w:ascii="Cambria" w:eastAsia="Cambria" w:hAnsi="Cambria" w:cs="Cambria"/>
          <w:sz w:val="26"/>
          <w:szCs w:val="26"/>
        </w:rPr>
      </w:pPr>
      <w:r w:rsidRPr="00D74293">
        <w:rPr>
          <w:rFonts w:ascii="Cambria" w:eastAsia="Cambria" w:hAnsi="Cambria" w:cs="Cambria"/>
          <w:sz w:val="26"/>
          <w:szCs w:val="26"/>
        </w:rPr>
        <w:t>(Adapted from Global Travel)</w:t>
      </w:r>
    </w:p>
    <w:p w14:paraId="00000006"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enthusiastically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enthusiast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enthusiasm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enthusiastic</w:t>
      </w:r>
    </w:p>
    <w:p w14:paraId="00000007"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about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for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over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with</w:t>
      </w:r>
    </w:p>
    <w:p w14:paraId="329F916E" w14:textId="77777777" w:rsid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Pr>
          <w:rFonts w:ascii="Cambria" w:eastAsia="Cambria" w:hAnsi="Cambria" w:cs="Cambria"/>
          <w:sz w:val="26"/>
          <w:szCs w:val="26"/>
        </w:rPr>
        <w:t xml:space="preserve"> travel platform new </w:t>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new travel platform </w:t>
      </w:r>
      <w:r w:rsidRPr="00D74293">
        <w:rPr>
          <w:rFonts w:ascii="Cambria" w:eastAsia="Cambria" w:hAnsi="Cambria" w:cs="Cambria"/>
          <w:sz w:val="26"/>
          <w:szCs w:val="26"/>
        </w:rPr>
        <w:tab/>
      </w:r>
    </w:p>
    <w:p w14:paraId="00000008" w14:textId="07DC1148"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travel new platform </w:t>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new platform travel</w:t>
      </w:r>
    </w:p>
    <w:p w14:paraId="00000009"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4:</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who has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had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to have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having</w:t>
      </w:r>
    </w:p>
    <w:p w14:paraId="0000000A"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5:</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takes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makes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gives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does</w:t>
      </w:r>
    </w:p>
    <w:p w14:paraId="0000000B"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6:</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have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to having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to have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having</w:t>
      </w:r>
    </w:p>
    <w:p w14:paraId="0000000C"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Read the following leaflet and mark the letter A, B, C or D on your answer sheet to indicate the option that best fits each of the numbered blanks from 7 to 12.</w:t>
      </w:r>
    </w:p>
    <w:p w14:paraId="0000000D" w14:textId="77777777" w:rsidR="00630502" w:rsidRPr="00D74293" w:rsidRDefault="00D74293">
      <w:pPr>
        <w:tabs>
          <w:tab w:val="left" w:pos="1418"/>
          <w:tab w:val="left" w:pos="3686"/>
          <w:tab w:val="left" w:pos="5954"/>
          <w:tab w:val="left" w:pos="8080"/>
        </w:tabs>
        <w:spacing w:after="0" w:line="276" w:lineRule="auto"/>
        <w:jc w:val="center"/>
        <w:rPr>
          <w:rFonts w:ascii="Cambria" w:eastAsia="Cambria" w:hAnsi="Cambria" w:cs="Cambria"/>
          <w:b/>
          <w:sz w:val="26"/>
          <w:szCs w:val="26"/>
        </w:rPr>
      </w:pPr>
      <w:r w:rsidRPr="00D74293">
        <w:rPr>
          <w:rFonts w:ascii="Quattrocento Sans" w:eastAsia="Quattrocento Sans" w:hAnsi="Quattrocento Sans" w:cs="Quattrocento Sans"/>
          <w:b/>
          <w:sz w:val="26"/>
          <w:szCs w:val="26"/>
        </w:rPr>
        <w:t>🌏</w:t>
      </w:r>
      <w:r w:rsidRPr="00D74293">
        <w:rPr>
          <w:rFonts w:ascii="Cambria" w:eastAsia="Cambria" w:hAnsi="Cambria" w:cs="Cambria"/>
          <w:b/>
          <w:sz w:val="26"/>
          <w:szCs w:val="26"/>
        </w:rPr>
        <w:t xml:space="preserve"> </w:t>
      </w:r>
      <w:r w:rsidRPr="00D74293">
        <w:rPr>
          <w:rFonts w:ascii="Cambria" w:eastAsia="Cambria" w:hAnsi="Cambria" w:cs="Cambria"/>
          <w:b/>
          <w:color w:val="0000FF"/>
          <w:sz w:val="26"/>
          <w:szCs w:val="26"/>
        </w:rPr>
        <w:t xml:space="preserve">EXPLORE CULTURAL DIVERSITY </w:t>
      </w:r>
      <w:r w:rsidRPr="00D74293">
        <w:rPr>
          <w:rFonts w:ascii="Quattrocento Sans" w:eastAsia="Quattrocento Sans" w:hAnsi="Quattrocento Sans" w:cs="Quattrocento Sans"/>
          <w:b/>
          <w:sz w:val="26"/>
          <w:szCs w:val="26"/>
        </w:rPr>
        <w:t>🌏</w:t>
      </w:r>
    </w:p>
    <w:p w14:paraId="0000000E"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Culture is the heart of every society, reflecting traditions, values, and creativity. By understanding different cultures, we enrich our perspectives and build connections with </w:t>
      </w:r>
      <w:r w:rsidRPr="00D74293">
        <w:rPr>
          <w:rFonts w:ascii="Cambria" w:eastAsia="Cambria" w:hAnsi="Cambria" w:cs="Cambria"/>
          <w:b/>
          <w:color w:val="0000FF"/>
          <w:sz w:val="26"/>
          <w:szCs w:val="26"/>
        </w:rPr>
        <w:t>(7)</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_____________</w:t>
      </w:r>
      <w:r w:rsidRPr="00D74293">
        <w:rPr>
          <w:rFonts w:ascii="Cambria" w:eastAsia="Cambria" w:hAnsi="Cambria" w:cs="Cambria"/>
          <w:sz w:val="26"/>
          <w:szCs w:val="26"/>
        </w:rPr>
        <w:t xml:space="preserve">. Whether through art, language, or celebrations, culture </w:t>
      </w:r>
      <w:r w:rsidRPr="00D74293">
        <w:rPr>
          <w:rFonts w:ascii="Cambria" w:eastAsia="Cambria" w:hAnsi="Cambria" w:cs="Cambria"/>
          <w:b/>
          <w:color w:val="0000FF"/>
          <w:sz w:val="26"/>
          <w:szCs w:val="26"/>
        </w:rPr>
        <w:t>(8)</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our identities and offers a window into the lives of others.</w:t>
      </w:r>
    </w:p>
    <w:p w14:paraId="0000000F"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Why Embrace Cultural Diversity?</w:t>
      </w:r>
    </w:p>
    <w:p w14:paraId="00000010"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 xml:space="preserve">Celebrate Differences: </w:t>
      </w:r>
      <w:r w:rsidRPr="00D74293">
        <w:rPr>
          <w:rFonts w:ascii="Cambria" w:eastAsia="Cambria" w:hAnsi="Cambria" w:cs="Cambria"/>
          <w:sz w:val="26"/>
          <w:szCs w:val="26"/>
        </w:rPr>
        <w:t xml:space="preserve">Every culture has unique traditions, from festivals and dances to foods and clothing.                         </w:t>
      </w:r>
      <w:r w:rsidRPr="00D74293">
        <w:rPr>
          <w:rFonts w:ascii="Cambria" w:eastAsia="Cambria" w:hAnsi="Cambria" w:cs="Cambria"/>
          <w:b/>
          <w:color w:val="0000FF"/>
          <w:sz w:val="26"/>
          <w:szCs w:val="26"/>
        </w:rPr>
        <w:t>(9)</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experiencing these, we gain a deeper appreciation of our global community.</w:t>
      </w:r>
    </w:p>
    <w:p w14:paraId="00000011"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Language as a Key:</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Learning even a few words in another language can open </w:t>
      </w:r>
      <w:r w:rsidRPr="00D74293">
        <w:rPr>
          <w:rFonts w:ascii="Cambria" w:eastAsia="Cambria" w:hAnsi="Cambria" w:cs="Cambria"/>
          <w:b/>
          <w:color w:val="0000FF"/>
          <w:sz w:val="26"/>
          <w:szCs w:val="26"/>
        </w:rPr>
        <w:t>(10)</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to new friendships and understanding.</w:t>
      </w:r>
    </w:p>
    <w:p w14:paraId="00000012"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Art &amp; Music:</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Cultural </w:t>
      </w:r>
      <w:r w:rsidRPr="00D74293">
        <w:rPr>
          <w:rFonts w:ascii="Cambria" w:eastAsia="Cambria" w:hAnsi="Cambria" w:cs="Cambria"/>
          <w:b/>
          <w:color w:val="0000FF"/>
          <w:sz w:val="26"/>
          <w:szCs w:val="26"/>
        </w:rPr>
        <w:t>(11)</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in music, paintings, and performances are windows into a community's history and values.</w:t>
      </w:r>
    </w:p>
    <w:p w14:paraId="00000013"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Get Involved!</w:t>
      </w:r>
    </w:p>
    <w:p w14:paraId="00000014"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Attend local cultural festivals. </w:t>
      </w:r>
    </w:p>
    <w:p w14:paraId="00000015"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Try traditional cuisines from around the world.</w:t>
      </w:r>
    </w:p>
    <w:p w14:paraId="00000016"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(12)</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____________</w:t>
      </w:r>
      <w:r w:rsidRPr="00D74293">
        <w:rPr>
          <w:rFonts w:ascii="Cambria" w:eastAsia="Cambria" w:hAnsi="Cambria" w:cs="Cambria"/>
          <w:sz w:val="26"/>
          <w:szCs w:val="26"/>
        </w:rPr>
        <w:t xml:space="preserve"> art and films from different countries. </w:t>
      </w:r>
    </w:p>
    <w:p w14:paraId="00000017"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Celebrating culture brings us closer together.</w:t>
      </w:r>
    </w:p>
    <w:p w14:paraId="00000018"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7:</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others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another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other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the other</w:t>
      </w:r>
    </w:p>
    <w:p w14:paraId="00000019"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8:</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creates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forms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establishes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shapes</w:t>
      </w:r>
    </w:p>
    <w:p w14:paraId="0000001A"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lastRenderedPageBreak/>
        <w:t>Question 9:</w:t>
      </w:r>
      <w:r w:rsidRPr="00D74293">
        <w:rPr>
          <w:rFonts w:ascii="Cambria" w:eastAsia="Cambria" w:hAnsi="Cambria" w:cs="Cambria"/>
          <w:sz w:val="26"/>
          <w:szCs w:val="26"/>
        </w:rPr>
        <w:t xml:space="preserve">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In view of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On behalf of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 case of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By means of</w:t>
      </w:r>
    </w:p>
    <w:p w14:paraId="0000001B" w14:textId="45521AD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10:</w:t>
      </w:r>
      <w:r>
        <w:rPr>
          <w:rFonts w:ascii="Cambria" w:eastAsia="Cambria" w:hAnsi="Cambria" w:cs="Cambria"/>
          <w:sz w:val="26"/>
          <w:szCs w:val="26"/>
        </w:rPr>
        <w:t xml:space="preserve"> </w:t>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gates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doors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windows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curtains</w:t>
      </w:r>
    </w:p>
    <w:p w14:paraId="0000001C" w14:textId="19D8E272"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11:</w:t>
      </w:r>
      <w:r>
        <w:rPr>
          <w:rFonts w:ascii="Cambria" w:eastAsia="Cambria" w:hAnsi="Cambria" w:cs="Cambria"/>
          <w:sz w:val="26"/>
          <w:szCs w:val="26"/>
        </w:rPr>
        <w:t xml:space="preserve"> </w:t>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compression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depression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expressions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impressions</w:t>
      </w:r>
    </w:p>
    <w:p w14:paraId="0000001D" w14:textId="69A8CCED"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12:</w:t>
      </w:r>
      <w:r>
        <w:rPr>
          <w:rFonts w:ascii="Cambria" w:eastAsia="Cambria" w:hAnsi="Cambria" w:cs="Cambria"/>
          <w:sz w:val="26"/>
          <w:szCs w:val="26"/>
        </w:rPr>
        <w:t xml:space="preserve"> </w:t>
      </w: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Engage with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Share with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Commit to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Contribute to</w:t>
      </w:r>
    </w:p>
    <w:p w14:paraId="0000001E" w14:textId="77777777" w:rsidR="00630502" w:rsidRPr="00D74293" w:rsidRDefault="00D74293">
      <w:pPr>
        <w:tabs>
          <w:tab w:val="left" w:pos="1418"/>
          <w:tab w:val="left" w:pos="3686"/>
          <w:tab w:val="left" w:pos="5954"/>
          <w:tab w:val="left" w:pos="8080"/>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Mark the letter A, B, C or D on your answer sheet to indicate the best arrangement of utterances or sentences to make a meaningful exchange or text in each of the following questions from 13 to 17.</w:t>
      </w:r>
    </w:p>
    <w:p w14:paraId="0000001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13:</w:t>
      </w:r>
      <w:r w:rsidRPr="00D74293">
        <w:rPr>
          <w:rFonts w:ascii="Cambria" w:eastAsia="Cambria" w:hAnsi="Cambria" w:cs="Cambria"/>
          <w:sz w:val="26"/>
          <w:szCs w:val="26"/>
        </w:rPr>
        <w:t xml:space="preserve"> </w:t>
      </w:r>
    </w:p>
    <w:p w14:paraId="0000002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Mi: I'm fine, thanks. By the way, we moved to a new house in a suburb last month. </w:t>
      </w:r>
    </w:p>
    <w:p w14:paraId="0000002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Ann: Oh, that's why I haven't seen you in the Reading Club very often. </w:t>
      </w:r>
    </w:p>
    <w:p w14:paraId="0000002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Ann: Hi, Mi. Long time no see. How're you doing?</w:t>
      </w:r>
    </w:p>
    <w:p w14:paraId="0000002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c-a-b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b-c-a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c-b-a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a-c-b</w:t>
      </w:r>
    </w:p>
    <w:p w14:paraId="0000002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14:</w:t>
      </w:r>
      <w:r w:rsidRPr="00D74293">
        <w:rPr>
          <w:rFonts w:ascii="Cambria" w:eastAsia="Cambria" w:hAnsi="Cambria" w:cs="Cambria"/>
          <w:sz w:val="26"/>
          <w:szCs w:val="26"/>
        </w:rPr>
        <w:t xml:space="preserve"> </w:t>
      </w:r>
    </w:p>
    <w:p w14:paraId="0000002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John: I’m planning to visit Japan next summer. </w:t>
      </w:r>
    </w:p>
    <w:p w14:paraId="0000002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Mary: Why Japan? </w:t>
      </w:r>
    </w:p>
    <w:p w14:paraId="0000002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Mary: Have you already decided on the places you want to visit? </w:t>
      </w:r>
    </w:p>
    <w:p w14:paraId="0000002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John: I’ve always been fascinated by Japanese culture and history. </w:t>
      </w:r>
    </w:p>
    <w:p w14:paraId="0000002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e.</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Mary: That sounds amazing! I hope you enjoy the trip.</w:t>
      </w:r>
    </w:p>
    <w:p w14:paraId="0000002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c-a-b-d-e</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a-b-d-c-e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b-a-e-d-c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c-a-d-b-e</w:t>
      </w:r>
    </w:p>
    <w:p w14:paraId="0000002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15:</w:t>
      </w:r>
    </w:p>
    <w:p w14:paraId="0000002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Hi John, </w:t>
      </w:r>
    </w:p>
    <w:p w14:paraId="0000002D"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It’s fantastic that you’ve taken the time to recommend those cultural podcasts to me. </w:t>
      </w:r>
    </w:p>
    <w:p w14:paraId="0000002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I listened to the first one on ancient civilizations, and it was truly insightful. </w:t>
      </w:r>
    </w:p>
    <w:p w14:paraId="0000002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You know, maybe we could start a discussion group about these topics, what do you think? </w:t>
      </w:r>
    </w:p>
    <w:p w14:paraId="0000003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Thanks also for introducing me to those documentaries—they’ve been an amazing supplement to the podcasts! </w:t>
      </w:r>
    </w:p>
    <w:p w14:paraId="0000003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e.</w:t>
      </w:r>
      <w:r w:rsidRPr="00D74293">
        <w:rPr>
          <w:rFonts w:ascii="Cambria" w:eastAsia="Cambria" w:hAnsi="Cambria" w:cs="Cambria"/>
          <w:sz w:val="26"/>
          <w:szCs w:val="26"/>
        </w:rPr>
        <w:t xml:space="preserve"> While I’m busy at the moment preparing for my exam, I’m eager to dive deeper into the content afterward. </w:t>
      </w:r>
    </w:p>
    <w:p w14:paraId="0000003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Write back soon, </w:t>
      </w:r>
    </w:p>
    <w:p w14:paraId="0000003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Emily</w:t>
      </w:r>
    </w:p>
    <w:p w14:paraId="0000003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b-d-a-c-e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a-b-d-c-e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a-d-b-e-c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b-e-a-d-c</w:t>
      </w:r>
    </w:p>
    <w:p w14:paraId="0000003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16:</w:t>
      </w:r>
      <w:r w:rsidRPr="00D74293">
        <w:rPr>
          <w:rFonts w:ascii="Cambria" w:eastAsia="Cambria" w:hAnsi="Cambria" w:cs="Cambria"/>
          <w:sz w:val="26"/>
          <w:szCs w:val="26"/>
        </w:rPr>
        <w:t xml:space="preserve"> </w:t>
      </w:r>
    </w:p>
    <w:p w14:paraId="0000003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While managing large teams and coordinating multiple tasks can be challenging, the sense of accomplishment when a project is completed successfully is truly rewarding. </w:t>
      </w:r>
    </w:p>
    <w:p w14:paraId="0000003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I started my journey in project management five years ago, where I quickly developed a passion for overseeing complex projects. </w:t>
      </w:r>
    </w:p>
    <w:p w14:paraId="0000003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My ability to communicate clearly with clients and colleagues is one of my greatest strengths in this role. </w:t>
      </w:r>
    </w:p>
    <w:p w14:paraId="0000003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I have honed my skills through various leadership training programs and by handling diverse projects across industries. </w:t>
      </w:r>
    </w:p>
    <w:p w14:paraId="0000003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e.</w:t>
      </w:r>
      <w:r w:rsidRPr="00D74293">
        <w:rPr>
          <w:rFonts w:ascii="Cambria" w:eastAsia="Cambria" w:hAnsi="Cambria" w:cs="Cambria"/>
          <w:sz w:val="26"/>
          <w:szCs w:val="26"/>
        </w:rPr>
        <w:t xml:space="preserve"> In conclusion, my experience in leading teams and delivering results under tight deadlines has shaped me into a well-rounded project manager.</w:t>
      </w:r>
    </w:p>
    <w:p w14:paraId="0000003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b-d-c-a-e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c-a-d-b-e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d-b-a-c-e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b-c-a-d-e</w:t>
      </w:r>
    </w:p>
    <w:p w14:paraId="0000003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17:</w:t>
      </w:r>
      <w:r w:rsidRPr="00D74293">
        <w:rPr>
          <w:rFonts w:ascii="Cambria" w:eastAsia="Cambria" w:hAnsi="Cambria" w:cs="Cambria"/>
          <w:sz w:val="26"/>
          <w:szCs w:val="26"/>
        </w:rPr>
        <w:t xml:space="preserve"> </w:t>
      </w:r>
    </w:p>
    <w:p w14:paraId="0000003D"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lastRenderedPageBreak/>
        <w:t>a.</w:t>
      </w:r>
      <w:r w:rsidRPr="00D74293">
        <w:rPr>
          <w:rFonts w:ascii="Cambria" w:eastAsia="Cambria" w:hAnsi="Cambria" w:cs="Cambria"/>
          <w:sz w:val="26"/>
          <w:szCs w:val="26"/>
        </w:rPr>
        <w:t xml:space="preserve"> However, despite these advancements, the region still struggles with infrastructure challenges, as public transportation remains underdeveloped.</w:t>
      </w:r>
    </w:p>
    <w:p w14:paraId="0000003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Over the past decade, Greystone has undergone a remarkable transformation, shifting from a quiet suburban town to a vibrant hub of commercial activity.</w:t>
      </w:r>
    </w:p>
    <w:p w14:paraId="0000003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The influx of new residents has increased demand for housing, resulting in a rapid expansion of residential developments across the city. </w:t>
      </w:r>
    </w:p>
    <w:p w14:paraId="0000004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This economic growth has attracted businesses from tech startups to retail giants, significantly enhancing employment opportunities and boosting the local economy. </w:t>
      </w:r>
    </w:p>
    <w:p w14:paraId="0000004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e.</w:t>
      </w:r>
      <w:r w:rsidRPr="00D74293">
        <w:rPr>
          <w:rFonts w:ascii="Cambria" w:eastAsia="Cambria" w:hAnsi="Cambria" w:cs="Cambria"/>
          <w:color w:val="0000FF"/>
          <w:sz w:val="26"/>
          <w:szCs w:val="26"/>
        </w:rPr>
        <w:t> </w:t>
      </w:r>
      <w:r w:rsidRPr="00D74293">
        <w:rPr>
          <w:rFonts w:ascii="Cambria" w:eastAsia="Cambria" w:hAnsi="Cambria" w:cs="Cambria"/>
          <w:sz w:val="26"/>
          <w:szCs w:val="26"/>
        </w:rPr>
        <w:t>The surge in population, along with the expansion of commercial sectors, has led to a noticeable strain on public services and transportation networks.</w:t>
      </w:r>
    </w:p>
    <w:p w14:paraId="0000004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b-d-c-e-a </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b-c-d-a-e </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b-c-e-d-a </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b-e-d-c-a</w:t>
      </w:r>
    </w:p>
    <w:p w14:paraId="0000004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color w:val="0000FF"/>
          <w:sz w:val="26"/>
          <w:szCs w:val="26"/>
        </w:rPr>
      </w:pPr>
      <w:r w:rsidRPr="00D74293">
        <w:rPr>
          <w:rFonts w:ascii="Cambria" w:eastAsia="Cambria" w:hAnsi="Cambria" w:cs="Cambria"/>
          <w:b/>
          <w:color w:val="0000FF"/>
          <w:sz w:val="26"/>
          <w:szCs w:val="26"/>
        </w:rPr>
        <w:t>Read the following passage about humanoid robots and mark the letter A, B, C or D on your answer sheet to indicate the option that best fits each of the numbered blanks from 18 to 22.</w:t>
      </w:r>
    </w:p>
    <w:p w14:paraId="0000004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The future of electric vehicles (EVs) is promising, as technological advancements and environmental concerns </w:t>
      </w:r>
      <w:r w:rsidRPr="00D74293">
        <w:rPr>
          <w:rFonts w:ascii="Cambria" w:eastAsia="Cambria" w:hAnsi="Cambria" w:cs="Cambria"/>
          <w:b/>
          <w:color w:val="0000FF"/>
          <w:sz w:val="26"/>
          <w:szCs w:val="26"/>
        </w:rPr>
        <w:t>(18)</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w:t>
      </w:r>
      <w:r w:rsidRPr="00D74293">
        <w:rPr>
          <w:rFonts w:ascii="Cambria" w:eastAsia="Cambria" w:hAnsi="Cambria" w:cs="Cambria"/>
          <w:sz w:val="26"/>
          <w:szCs w:val="26"/>
        </w:rPr>
        <w:t xml:space="preserve">. As governments worldwide implement stricter emissions regulations and offer incentives for EV adoption, manufacturers are investing heavily in research and development. </w:t>
      </w:r>
      <w:r w:rsidRPr="00D74293">
        <w:rPr>
          <w:rFonts w:ascii="Cambria" w:eastAsia="Cambria" w:hAnsi="Cambria" w:cs="Cambria"/>
          <w:b/>
          <w:color w:val="0000FF"/>
          <w:sz w:val="26"/>
          <w:szCs w:val="26"/>
        </w:rPr>
        <w:t>(19)</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w:t>
      </w:r>
      <w:r w:rsidRPr="00D74293">
        <w:rPr>
          <w:rFonts w:ascii="Cambria" w:eastAsia="Cambria" w:hAnsi="Cambria" w:cs="Cambria"/>
          <w:sz w:val="26"/>
          <w:szCs w:val="26"/>
        </w:rPr>
        <w:t>, resulting in longer ranges and faster charging times. For instance, new solid-state batteries have the potential to enhance energy density and safety, making EVs more practical for everyday use.</w:t>
      </w:r>
    </w:p>
    <w:p w14:paraId="0000004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Additionally, the rise of autonomous driving technology is set to revolutionize the way we interact with vehicles. Many electric models are now equipped with advanced driver-assistance systems </w:t>
      </w:r>
      <w:r w:rsidRPr="00D74293">
        <w:rPr>
          <w:rFonts w:ascii="Cambria" w:eastAsia="Cambria" w:hAnsi="Cambria" w:cs="Cambria"/>
          <w:b/>
          <w:color w:val="0000FF"/>
          <w:sz w:val="26"/>
          <w:szCs w:val="26"/>
        </w:rPr>
        <w:t>(20)</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w:t>
      </w:r>
      <w:r w:rsidRPr="00D74293">
        <w:rPr>
          <w:rFonts w:ascii="Cambria" w:eastAsia="Cambria" w:hAnsi="Cambria" w:cs="Cambria"/>
          <w:sz w:val="26"/>
          <w:szCs w:val="26"/>
        </w:rPr>
        <w:t>. Furthermore, the integration of smart technology allows for seamless connectivity, enabling drivers to monitor their vehicle's performance and locate charging stations through mobile apps.</w:t>
      </w:r>
    </w:p>
    <w:p w14:paraId="0000004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As charging infrastructure continues to expand, </w:t>
      </w:r>
      <w:r w:rsidRPr="00D74293">
        <w:rPr>
          <w:rFonts w:ascii="Cambria" w:eastAsia="Cambria" w:hAnsi="Cambria" w:cs="Cambria"/>
          <w:b/>
          <w:color w:val="0000FF"/>
          <w:sz w:val="26"/>
          <w:szCs w:val="26"/>
        </w:rPr>
        <w:t>(21)</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w:t>
      </w:r>
      <w:r w:rsidRPr="00D74293">
        <w:rPr>
          <w:rFonts w:ascii="Cambria" w:eastAsia="Cambria" w:hAnsi="Cambria" w:cs="Cambria"/>
          <w:sz w:val="26"/>
          <w:szCs w:val="26"/>
        </w:rPr>
        <w:t xml:space="preserve">, the convenience of owning an EV is increasing. This transition to electric vehicles not only promises a reduction in carbon emissions but also fosters a cleaner, healthier environment. Overall, </w:t>
      </w:r>
      <w:r w:rsidRPr="00D74293">
        <w:rPr>
          <w:rFonts w:ascii="Cambria" w:eastAsia="Cambria" w:hAnsi="Cambria" w:cs="Cambria"/>
          <w:b/>
          <w:color w:val="0000FF"/>
          <w:sz w:val="26"/>
          <w:szCs w:val="26"/>
        </w:rPr>
        <w:t>(22)</w:t>
      </w: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__________</w:t>
      </w:r>
      <w:r w:rsidRPr="00D74293">
        <w:rPr>
          <w:rFonts w:ascii="Cambria" w:eastAsia="Cambria" w:hAnsi="Cambria" w:cs="Cambria"/>
          <w:sz w:val="26"/>
          <w:szCs w:val="26"/>
        </w:rPr>
        <w:t xml:space="preserve"> and sustainable transportation.</w:t>
      </w:r>
    </w:p>
    <w:p w14:paraId="00000047" w14:textId="33F3DBD0"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18:A.</w:t>
      </w:r>
      <w:r w:rsidRPr="00D74293">
        <w:rPr>
          <w:rFonts w:ascii="Cambria" w:eastAsia="Cambria" w:hAnsi="Cambria" w:cs="Cambria"/>
          <w:sz w:val="26"/>
          <w:szCs w:val="26"/>
        </w:rPr>
        <w:t> driving the automotive industry toward a sustainable transformation </w:t>
      </w:r>
    </w:p>
    <w:p w14:paraId="00000048"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drive the automotive industry toward a sustainable transformation </w:t>
      </w:r>
    </w:p>
    <w:p w14:paraId="00000049"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that drive the automotive industry toward a sustainable transformation </w:t>
      </w:r>
    </w:p>
    <w:p w14:paraId="0000004A"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from which drive the automotive industry toward a sustainable transformation</w:t>
      </w:r>
    </w:p>
    <w:p w14:paraId="0000004B" w14:textId="39C7930F"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19:</w:t>
      </w:r>
      <w:r>
        <w:rPr>
          <w:rFonts w:ascii="Cambria" w:eastAsia="Cambria" w:hAnsi="Cambria" w:cs="Cambria"/>
          <w:sz w:val="26"/>
          <w:szCs w:val="26"/>
        </w:rPr>
        <w:t> </w:t>
      </w:r>
      <w:r w:rsidRPr="00D74293">
        <w:rPr>
          <w:rFonts w:ascii="Cambria" w:eastAsia="Cambria" w:hAnsi="Cambria" w:cs="Cambria"/>
          <w:b/>
          <w:color w:val="0000FF"/>
          <w:sz w:val="26"/>
          <w:szCs w:val="26"/>
        </w:rPr>
        <w:t>A.</w:t>
      </w:r>
      <w:r w:rsidRPr="00D74293">
        <w:rPr>
          <w:rFonts w:ascii="Cambria" w:eastAsia="Cambria" w:hAnsi="Cambria" w:cs="Cambria"/>
          <w:sz w:val="26"/>
          <w:szCs w:val="26"/>
        </w:rPr>
        <w:t> This focus has led to significant improvements in battery technology </w:t>
      </w:r>
    </w:p>
    <w:p w14:paraId="0000004C"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Having led to significant improvements in battery technology </w:t>
      </w:r>
    </w:p>
    <w:p w14:paraId="0000004D"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This focus of significant improvements in battery technology </w:t>
      </w:r>
    </w:p>
    <w:p w14:paraId="0000004E"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Significant improvements have led to this focus on battery technology</w:t>
      </w:r>
    </w:p>
    <w:p w14:paraId="0000004F" w14:textId="77ADF90E"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Pr>
          <w:rFonts w:ascii="Cambria" w:eastAsia="Cambria" w:hAnsi="Cambria" w:cs="Cambria"/>
          <w:b/>
          <w:color w:val="0000FF"/>
          <w:sz w:val="26"/>
          <w:szCs w:val="26"/>
        </w:rPr>
        <w:t>Question</w:t>
      </w:r>
      <w:r w:rsidRPr="00D74293">
        <w:rPr>
          <w:rFonts w:ascii="Cambria" w:eastAsia="Cambria" w:hAnsi="Cambria" w:cs="Cambria"/>
          <w:b/>
          <w:color w:val="0000FF"/>
          <w:sz w:val="26"/>
          <w:szCs w:val="26"/>
        </w:rPr>
        <w:t>20:</w:t>
      </w:r>
      <w:r w:rsidRPr="00D74293">
        <w:rPr>
          <w:rFonts w:ascii="Cambria" w:eastAsia="Cambria" w:hAnsi="Cambria" w:cs="Cambria"/>
          <w:sz w:val="26"/>
          <w:szCs w:val="26"/>
        </w:rPr>
        <w:t> </w:t>
      </w:r>
      <w:r w:rsidRPr="00D74293">
        <w:rPr>
          <w:rFonts w:ascii="Cambria" w:eastAsia="Cambria" w:hAnsi="Cambria" w:cs="Cambria"/>
          <w:sz w:val="26"/>
          <w:szCs w:val="26"/>
        </w:rPr>
        <w:tab/>
      </w:r>
      <w:r w:rsidRPr="00D74293">
        <w:rPr>
          <w:rFonts w:ascii="Cambria" w:eastAsia="Cambria" w:hAnsi="Cambria" w:cs="Cambria"/>
          <w:b/>
          <w:color w:val="0000FF"/>
          <w:sz w:val="26"/>
          <w:szCs w:val="26"/>
        </w:rPr>
        <w:t>A.</w:t>
      </w:r>
      <w:r w:rsidRPr="00D74293">
        <w:rPr>
          <w:rFonts w:ascii="Cambria" w:eastAsia="Cambria" w:hAnsi="Cambria" w:cs="Cambria"/>
          <w:sz w:val="26"/>
          <w:szCs w:val="26"/>
        </w:rPr>
        <w:t> whose not only enhance safety but also pave the way for fully autonomous driving</w:t>
      </w:r>
    </w:p>
    <w:p w14:paraId="00000050"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which not only enhance safety but also pave the way for fully autonomous driving </w:t>
      </w:r>
    </w:p>
    <w:p w14:paraId="00000051"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who not only enhance safety but also pave the way for fully autonomous driving </w:t>
      </w:r>
    </w:p>
    <w:p w14:paraId="00000052"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lastRenderedPageBreak/>
        <w:tab/>
      </w:r>
      <w:r w:rsidRPr="00D74293">
        <w:rPr>
          <w:rFonts w:ascii="Cambria" w:eastAsia="Cambria" w:hAnsi="Cambria" w:cs="Cambria"/>
          <w:b/>
          <w:color w:val="0000FF"/>
          <w:sz w:val="26"/>
          <w:szCs w:val="26"/>
        </w:rPr>
        <w:t>D.</w:t>
      </w:r>
      <w:r w:rsidRPr="00D74293">
        <w:rPr>
          <w:rFonts w:ascii="Cambria" w:eastAsia="Cambria" w:hAnsi="Cambria" w:cs="Cambria"/>
          <w:sz w:val="26"/>
          <w:szCs w:val="26"/>
        </w:rPr>
        <w:t> whose not only enhance safety but also pave the way for fully autonomous driving</w:t>
      </w:r>
    </w:p>
    <w:p w14:paraId="00000053" w14:textId="5BCBC93C"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21:</w:t>
      </w:r>
      <w:r>
        <w:rPr>
          <w:rFonts w:ascii="Cambria" w:eastAsia="Cambria" w:hAnsi="Cambria" w:cs="Cambria"/>
          <w:sz w:val="26"/>
          <w:szCs w:val="26"/>
        </w:rPr>
        <w:t> </w:t>
      </w:r>
      <w:r w:rsidRPr="00D74293">
        <w:rPr>
          <w:rFonts w:ascii="Cambria" w:eastAsia="Cambria" w:hAnsi="Cambria" w:cs="Cambria"/>
          <w:b/>
          <w:color w:val="0000FF"/>
          <w:sz w:val="26"/>
          <w:szCs w:val="26"/>
        </w:rPr>
        <w:t>A.</w:t>
      </w:r>
      <w:r w:rsidRPr="00D74293">
        <w:rPr>
          <w:rFonts w:ascii="Cambria" w:eastAsia="Cambria" w:hAnsi="Cambria" w:cs="Cambria"/>
          <w:sz w:val="26"/>
          <w:szCs w:val="26"/>
        </w:rPr>
        <w:t> more public charging stations are being installed </w:t>
      </w:r>
    </w:p>
    <w:p w14:paraId="00000054"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with more public charging stations being installed </w:t>
      </w:r>
    </w:p>
    <w:p w14:paraId="00000055"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more public charging stations being installed </w:t>
      </w:r>
    </w:p>
    <w:p w14:paraId="00000056"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with more public charging stations installing</w:t>
      </w:r>
    </w:p>
    <w:p w14:paraId="00000057" w14:textId="0D27C3B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22:</w:t>
      </w:r>
      <w:r>
        <w:rPr>
          <w:rFonts w:ascii="Cambria" w:eastAsia="Cambria" w:hAnsi="Cambria" w:cs="Cambria"/>
          <w:sz w:val="26"/>
          <w:szCs w:val="26"/>
        </w:rPr>
        <w:t> </w:t>
      </w:r>
      <w:r w:rsidRPr="00D74293">
        <w:rPr>
          <w:rFonts w:ascii="Cambria" w:eastAsia="Cambria" w:hAnsi="Cambria" w:cs="Cambria"/>
          <w:b/>
          <w:color w:val="0000FF"/>
          <w:sz w:val="26"/>
          <w:szCs w:val="26"/>
        </w:rPr>
        <w:t>A.</w:t>
      </w:r>
      <w:r w:rsidRPr="00D74293">
        <w:rPr>
          <w:rFonts w:ascii="Cambria" w:eastAsia="Cambria" w:hAnsi="Cambria" w:cs="Cambria"/>
          <w:sz w:val="26"/>
          <w:szCs w:val="26"/>
        </w:rPr>
        <w:t> the future of electric vehicles holds immense potential for innovation </w:t>
      </w:r>
    </w:p>
    <w:p w14:paraId="00000058"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immense potential for innovation holds the future of electric vehicles </w:t>
      </w:r>
    </w:p>
    <w:p w14:paraId="00000059"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electric vehicles for innovation hold immense potential for the future </w:t>
      </w:r>
    </w:p>
    <w:p w14:paraId="0000005A" w14:textId="77777777" w:rsidR="00630502" w:rsidRPr="00D74293" w:rsidRDefault="00D74293">
      <w:pPr>
        <w:tabs>
          <w:tab w:val="left" w:pos="1418"/>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the future for innovation holds immense potential of electric vehicles</w:t>
      </w:r>
    </w:p>
    <w:p w14:paraId="0000005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color w:val="0000FF"/>
          <w:sz w:val="26"/>
          <w:szCs w:val="26"/>
        </w:rPr>
      </w:pPr>
      <w:r w:rsidRPr="00D74293">
        <w:rPr>
          <w:rFonts w:ascii="Cambria" w:eastAsia="Cambria" w:hAnsi="Cambria" w:cs="Cambria"/>
          <w:b/>
          <w:color w:val="0000FF"/>
          <w:sz w:val="26"/>
          <w:szCs w:val="26"/>
        </w:rPr>
        <w:t>Read the following passage about endangered languages and mark the letter A, B, C or D on your answer sheet to indicate the best answer to each of the following questions from 23 to 30.</w:t>
      </w:r>
    </w:p>
    <w:p w14:paraId="0000005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Vietnamese cultural identity is a rich and intricate tapestry that reflects the nation’s long and storied history. Rooted in over a thousand years of civilization, Vietnam’s cultural identity is a fusion of </w:t>
      </w:r>
      <w:r w:rsidRPr="00D74293">
        <w:rPr>
          <w:rFonts w:ascii="Cambria" w:eastAsia="Cambria" w:hAnsi="Cambria" w:cs="Cambria"/>
          <w:b/>
          <w:color w:val="0000FF"/>
          <w:sz w:val="26"/>
          <w:szCs w:val="26"/>
          <w:u w:val="single"/>
        </w:rPr>
        <w:t>indigenous</w:t>
      </w:r>
      <w:r w:rsidRPr="00D74293">
        <w:rPr>
          <w:rFonts w:ascii="Cambria" w:eastAsia="Cambria" w:hAnsi="Cambria" w:cs="Cambria"/>
          <w:sz w:val="26"/>
          <w:szCs w:val="26"/>
        </w:rPr>
        <w:t xml:space="preserve"> traditions and external influences, shaped by its geographical location and historical interactions.</w:t>
      </w:r>
    </w:p>
    <w:p w14:paraId="0000005D"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First and foremost, at the heart of Vietnamese culture is a deep </w:t>
      </w:r>
      <w:r w:rsidRPr="00D74293">
        <w:rPr>
          <w:rFonts w:ascii="Cambria" w:eastAsia="Cambria" w:hAnsi="Cambria" w:cs="Cambria"/>
          <w:b/>
          <w:color w:val="0000FF"/>
          <w:sz w:val="26"/>
          <w:szCs w:val="26"/>
          <w:u w:val="single"/>
        </w:rPr>
        <w:t>reverence</w:t>
      </w:r>
      <w:r w:rsidRPr="00D74293">
        <w:rPr>
          <w:rFonts w:ascii="Cambria" w:eastAsia="Cambria" w:hAnsi="Cambria" w:cs="Cambria"/>
          <w:sz w:val="26"/>
          <w:szCs w:val="26"/>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14:paraId="0000005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b/>
          <w:color w:val="0000FF"/>
          <w:sz w:val="26"/>
          <w:szCs w:val="26"/>
          <w:u w:val="single"/>
        </w:rPr>
      </w:pPr>
      <w:r w:rsidRPr="00D74293">
        <w:rPr>
          <w:rFonts w:ascii="Cambria" w:eastAsia="Cambria" w:hAnsi="Cambria" w:cs="Cambria"/>
          <w:sz w:val="26"/>
          <w:szCs w:val="26"/>
        </w:rPr>
        <w:t xml:space="preserve">         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sidRPr="00D74293">
        <w:rPr>
          <w:rFonts w:ascii="Cambria" w:eastAsia="Cambria" w:hAnsi="Cambria" w:cs="Cambria"/>
          <w:b/>
          <w:color w:val="0000FF"/>
          <w:sz w:val="26"/>
          <w:szCs w:val="26"/>
          <w:u w:val="single"/>
        </w:rPr>
        <w:t>Áo dài, a graceful traditional dress, exemplifies the fusion of elegance and modesty in Vietnamese fashion, symbolizing cultural pride and identity.</w:t>
      </w:r>
    </w:p>
    <w:p w14:paraId="0000005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Today, in the face of modernization and globalization, Vietnamese cultural identity remains resilient. While adapting to the challenges of the 21st century, the Vietnamese people continue to honor their traditions, celebrate </w:t>
      </w:r>
      <w:r w:rsidRPr="00D74293">
        <w:rPr>
          <w:rFonts w:ascii="Cambria" w:eastAsia="Cambria" w:hAnsi="Cambria" w:cs="Cambria"/>
          <w:b/>
          <w:color w:val="0000FF"/>
          <w:sz w:val="26"/>
          <w:szCs w:val="26"/>
          <w:u w:val="single"/>
        </w:rPr>
        <w:t>their</w:t>
      </w:r>
      <w:r w:rsidRPr="00D74293">
        <w:rPr>
          <w:rFonts w:ascii="Cambria" w:eastAsia="Cambria" w:hAnsi="Cambria" w:cs="Cambria"/>
          <w:sz w:val="26"/>
          <w:szCs w:val="26"/>
        </w:rPr>
        <w:t xml:space="preserve"> unique cultural expressions, and pass on their heritage to future generations, ensuring that their cultural identity remains vibrant and enduring.</w:t>
      </w:r>
    </w:p>
    <w:p w14:paraId="00000060" w14:textId="77777777" w:rsidR="00630502" w:rsidRPr="00D74293" w:rsidRDefault="00D74293">
      <w:pPr>
        <w:tabs>
          <w:tab w:val="left" w:pos="2552"/>
          <w:tab w:val="left" w:pos="5387"/>
          <w:tab w:val="left" w:pos="8222"/>
        </w:tabs>
        <w:spacing w:after="0" w:line="276" w:lineRule="auto"/>
        <w:jc w:val="right"/>
        <w:rPr>
          <w:rFonts w:ascii="Cambria" w:eastAsia="Cambria" w:hAnsi="Cambria" w:cs="Cambria"/>
          <w:sz w:val="26"/>
          <w:szCs w:val="26"/>
        </w:rPr>
      </w:pPr>
      <w:r w:rsidRPr="00D74293">
        <w:rPr>
          <w:rFonts w:ascii="Cambria" w:eastAsia="Cambria" w:hAnsi="Cambria" w:cs="Cambria"/>
          <w:sz w:val="26"/>
          <w:szCs w:val="26"/>
        </w:rPr>
        <w:t>(Adapted from Saigoneer)</w:t>
      </w:r>
    </w:p>
    <w:p w14:paraId="0000006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23:</w:t>
      </w:r>
      <w:r w:rsidRPr="00D74293">
        <w:rPr>
          <w:rFonts w:ascii="Cambria" w:eastAsia="Cambria" w:hAnsi="Cambria" w:cs="Cambria"/>
          <w:sz w:val="26"/>
          <w:szCs w:val="26"/>
        </w:rPr>
        <w:t xml:space="preserve"> The word "indigenous" in paragraph 1 is opposite in meaning to:</w:t>
      </w:r>
    </w:p>
    <w:p w14:paraId="0000006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local</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foreign</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native</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traditional</w:t>
      </w:r>
    </w:p>
    <w:p w14:paraId="0000006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24:</w:t>
      </w:r>
      <w:r w:rsidRPr="00D74293">
        <w:rPr>
          <w:rFonts w:ascii="Cambria" w:eastAsia="Cambria" w:hAnsi="Cambria" w:cs="Cambria"/>
          <w:sz w:val="26"/>
          <w:szCs w:val="26"/>
        </w:rPr>
        <w:t xml:space="preserve"> Which of the following is </w:t>
      </w:r>
      <w:r w:rsidRPr="00D74293">
        <w:rPr>
          <w:rFonts w:ascii="Cambria" w:eastAsia="Cambria" w:hAnsi="Cambria" w:cs="Cambria"/>
          <w:b/>
          <w:color w:val="0000FF"/>
          <w:sz w:val="26"/>
          <w:szCs w:val="26"/>
        </w:rPr>
        <w:t>NOT</w:t>
      </w:r>
      <w:r w:rsidRPr="00D74293">
        <w:rPr>
          <w:rFonts w:ascii="Cambria" w:eastAsia="Cambria" w:hAnsi="Cambria" w:cs="Cambria"/>
          <w:sz w:val="26"/>
          <w:szCs w:val="26"/>
        </w:rPr>
        <w:t xml:space="preserve"> mentioned as Confucian values emphasizing respect for?</w:t>
      </w:r>
    </w:p>
    <w:p w14:paraId="0000006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filial piety</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social harmony</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individualism</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elders</w:t>
      </w:r>
    </w:p>
    <w:p w14:paraId="0000006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25:</w:t>
      </w:r>
      <w:r w:rsidRPr="00D74293">
        <w:rPr>
          <w:rFonts w:ascii="Cambria" w:eastAsia="Cambria" w:hAnsi="Cambria" w:cs="Cambria"/>
          <w:sz w:val="26"/>
          <w:szCs w:val="26"/>
        </w:rPr>
        <w:t xml:space="preserve"> The word "reverence" in paragraph 2 could be best replaced by:</w:t>
      </w:r>
    </w:p>
    <w:p w14:paraId="0000006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disrespect</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admiration</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indifference</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criticism</w:t>
      </w:r>
    </w:p>
    <w:p w14:paraId="0000006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26:</w:t>
      </w:r>
      <w:r w:rsidRPr="00D74293">
        <w:rPr>
          <w:rFonts w:ascii="Cambria" w:eastAsia="Cambria" w:hAnsi="Cambria" w:cs="Cambria"/>
          <w:sz w:val="26"/>
          <w:szCs w:val="26"/>
        </w:rPr>
        <w:t xml:space="preserve"> Which of the following best paraphrases the underlined sentence in paragraph 3?</w:t>
      </w:r>
    </w:p>
    <w:p w14:paraId="0000006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lastRenderedPageBreak/>
        <w:t>A.</w:t>
      </w:r>
      <w:r w:rsidRPr="00D74293">
        <w:rPr>
          <w:rFonts w:ascii="Cambria" w:eastAsia="Cambria" w:hAnsi="Cambria" w:cs="Cambria"/>
          <w:sz w:val="26"/>
          <w:szCs w:val="26"/>
        </w:rPr>
        <w:t xml:space="preserve"> The áo dài, known for its elegance and modesty, represents a blend of Vietnamese fashion that embodies cultural identity and pride.</w:t>
      </w:r>
    </w:p>
    <w:p w14:paraId="0000006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As a traditional dress, the áo dài reflects the combination of sophistication and simplicity in Vietnamese fashion, representing the nation's cultural values.</w:t>
      </w:r>
    </w:p>
    <w:p w14:paraId="0000006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The graceful áo dài, a traditional Vietnamese attire, signifies the blend of elegance and restraint, illustrating the pride and identity of Vietnamese culture.</w:t>
      </w:r>
    </w:p>
    <w:p w14:paraId="0000006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Known as a traditional dress, the áo dài beautifully combines elegance with modesty, serving as a symbol of Vietnam's cultural identity and pride.</w:t>
      </w:r>
    </w:p>
    <w:p w14:paraId="0000006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27:</w:t>
      </w:r>
      <w:r w:rsidRPr="00D74293">
        <w:rPr>
          <w:rFonts w:ascii="Cambria" w:eastAsia="Cambria" w:hAnsi="Cambria" w:cs="Cambria"/>
          <w:sz w:val="26"/>
          <w:szCs w:val="26"/>
        </w:rPr>
        <w:t xml:space="preserve"> The word "Their" in paragraph 4 refers to:</w:t>
      </w:r>
    </w:p>
    <w:p w14:paraId="0000006D" w14:textId="498C0BF0"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Vietnamese cuisine</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Vietnamese people</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Traditional art forms</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Agricultural heritage</w:t>
      </w:r>
    </w:p>
    <w:p w14:paraId="0000006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28:</w:t>
      </w:r>
      <w:r w:rsidRPr="00D74293">
        <w:rPr>
          <w:rFonts w:ascii="Cambria" w:eastAsia="Cambria" w:hAnsi="Cambria" w:cs="Cambria"/>
          <w:sz w:val="26"/>
          <w:szCs w:val="26"/>
        </w:rPr>
        <w:t xml:space="preserve"> Which of the following is </w:t>
      </w:r>
      <w:r w:rsidRPr="00D74293">
        <w:rPr>
          <w:rFonts w:ascii="Cambria" w:eastAsia="Cambria" w:hAnsi="Cambria" w:cs="Cambria"/>
          <w:b/>
          <w:color w:val="0000FF"/>
          <w:sz w:val="26"/>
          <w:szCs w:val="26"/>
        </w:rPr>
        <w:t>TRUE</w:t>
      </w:r>
      <w:r w:rsidRPr="00D74293">
        <w:rPr>
          <w:rFonts w:ascii="Cambria" w:eastAsia="Cambria" w:hAnsi="Cambria" w:cs="Cambria"/>
          <w:sz w:val="26"/>
          <w:szCs w:val="26"/>
        </w:rPr>
        <w:t xml:space="preserve"> according to the passage?</w:t>
      </w:r>
    </w:p>
    <w:p w14:paraId="0000006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Vietnamese cultural identity is static and unchanging.</w:t>
      </w:r>
    </w:p>
    <w:p w14:paraId="0000007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Modernization has completely erased Vietnamese traditions.</w:t>
      </w:r>
    </w:p>
    <w:p w14:paraId="0000007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Vietnamese cuisine has gained international recognition.</w:t>
      </w:r>
    </w:p>
    <w:p w14:paraId="0000007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Water puppetry is no longer practiced in Vietnam.</w:t>
      </w:r>
    </w:p>
    <w:p w14:paraId="0000007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29:</w:t>
      </w:r>
      <w:r w:rsidRPr="00D74293">
        <w:rPr>
          <w:rFonts w:ascii="Cambria" w:eastAsia="Cambria" w:hAnsi="Cambria" w:cs="Cambria"/>
          <w:sz w:val="26"/>
          <w:szCs w:val="26"/>
        </w:rPr>
        <w:t xml:space="preserve"> In which paragraph does the writer mention a present concession relationship?</w:t>
      </w:r>
    </w:p>
    <w:p w14:paraId="0000007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Paragraph 1</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Paragraph 2</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Paragraph 3</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Paragraph 4</w:t>
      </w:r>
    </w:p>
    <w:p w14:paraId="0000007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30:</w:t>
      </w:r>
      <w:r w:rsidRPr="00D74293">
        <w:rPr>
          <w:rFonts w:ascii="Cambria" w:eastAsia="Cambria" w:hAnsi="Cambria" w:cs="Cambria"/>
          <w:sz w:val="26"/>
          <w:szCs w:val="26"/>
        </w:rPr>
        <w:t xml:space="preserve"> In which paragraph does the writer state that Vietnamese cultural identity is influenced by both internal and external factors?</w:t>
      </w:r>
    </w:p>
    <w:p w14:paraId="0000007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Paragraph 1</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Paragraph 2</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Paragraph 3</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Paragraph 4</w:t>
      </w:r>
    </w:p>
    <w:p w14:paraId="0000007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b/>
          <w:color w:val="0000FF"/>
          <w:sz w:val="26"/>
          <w:szCs w:val="26"/>
        </w:rPr>
      </w:pPr>
      <w:r w:rsidRPr="00D74293">
        <w:rPr>
          <w:rFonts w:ascii="Cambria" w:eastAsia="Cambria" w:hAnsi="Cambria" w:cs="Cambria"/>
          <w:b/>
          <w:color w:val="0000FF"/>
          <w:sz w:val="26"/>
          <w:szCs w:val="26"/>
        </w:rPr>
        <w:t>Read the following passage about the urban shift and mark the letter A, B, C or D on your answer sheet to indicate the best answer to each of the following questions from 31 to 40.</w:t>
      </w:r>
    </w:p>
    <w:p w14:paraId="0000007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rPr>
        <w:t>[I]</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Landslides are a significant environmental challenge in the northern mountainous provinces of Vietnam, particularly during the rainy season. The region, characterized by steep slopes and heavy rainfall, is </w:t>
      </w:r>
      <w:r w:rsidRPr="00D74293">
        <w:rPr>
          <w:rFonts w:ascii="Cambria" w:eastAsia="Cambria" w:hAnsi="Cambria" w:cs="Cambria"/>
          <w:b/>
          <w:color w:val="0000FF"/>
          <w:sz w:val="26"/>
          <w:szCs w:val="26"/>
          <w:u w:val="single"/>
        </w:rPr>
        <w:t>prone</w:t>
      </w:r>
      <w:r w:rsidRPr="00D74293">
        <w:rPr>
          <w:rFonts w:ascii="Cambria" w:eastAsia="Cambria" w:hAnsi="Cambria" w:cs="Cambria"/>
          <w:sz w:val="26"/>
          <w:szCs w:val="26"/>
        </w:rPr>
        <w:t xml:space="preserve"> to this natural disaster, which poses serious threats to both the local population and infrastructure. </w:t>
      </w:r>
      <w:r w:rsidRPr="00D74293">
        <w:rPr>
          <w:rFonts w:ascii="Cambria" w:eastAsia="Cambria" w:hAnsi="Cambria" w:cs="Cambria"/>
          <w:b/>
          <w:color w:val="0000FF"/>
          <w:sz w:val="26"/>
          <w:szCs w:val="26"/>
        </w:rPr>
        <w:t>[II]</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In recent years, numerous landslides have occurred, often triggered by prolonged periods of heavy rain, resulting in devastating impacts on communities and livelihoods. </w:t>
      </w:r>
    </w:p>
    <w:p w14:paraId="0000007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The mountainous terrain, combined with deforestation and improper land use, exacerbates the risk of landslides. </w:t>
      </w:r>
      <w:r w:rsidRPr="00D74293">
        <w:rPr>
          <w:rFonts w:ascii="Cambria" w:eastAsia="Cambria" w:hAnsi="Cambria" w:cs="Cambria"/>
          <w:b/>
          <w:color w:val="0000FF"/>
          <w:sz w:val="26"/>
          <w:szCs w:val="26"/>
        </w:rPr>
        <w:t>[III]</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As farmers clear forests for agriculture, the natural vegetation that stabilizes the soil is lost, making slopes more </w:t>
      </w:r>
      <w:r w:rsidRPr="00D74293">
        <w:rPr>
          <w:rFonts w:ascii="Cambria" w:eastAsia="Cambria" w:hAnsi="Cambria" w:cs="Cambria"/>
          <w:b/>
          <w:color w:val="0000FF"/>
          <w:sz w:val="26"/>
          <w:szCs w:val="26"/>
          <w:u w:val="single"/>
        </w:rPr>
        <w:t>susceptible to</w:t>
      </w:r>
      <w:r w:rsidRPr="00D74293">
        <w:rPr>
          <w:rFonts w:ascii="Cambria" w:eastAsia="Cambria" w:hAnsi="Cambria" w:cs="Cambria"/>
          <w:color w:val="0000FF"/>
          <w:sz w:val="26"/>
          <w:szCs w:val="26"/>
        </w:rPr>
        <w:t xml:space="preserve"> </w:t>
      </w:r>
      <w:r w:rsidRPr="00D74293">
        <w:rPr>
          <w:rFonts w:ascii="Cambria" w:eastAsia="Cambria" w:hAnsi="Cambria" w:cs="Cambria"/>
          <w:sz w:val="26"/>
          <w:szCs w:val="26"/>
        </w:rPr>
        <w:t xml:space="preserve">erosion. When heavy rains saturate the soil, </w:t>
      </w:r>
      <w:r w:rsidRPr="00D74293">
        <w:rPr>
          <w:rFonts w:ascii="Cambria" w:eastAsia="Cambria" w:hAnsi="Cambria" w:cs="Cambria"/>
          <w:b/>
          <w:color w:val="0000FF"/>
          <w:sz w:val="26"/>
          <w:szCs w:val="26"/>
          <w:u w:val="single"/>
        </w:rPr>
        <w:t>it</w:t>
      </w:r>
      <w:r w:rsidRPr="00D74293">
        <w:rPr>
          <w:rFonts w:ascii="Cambria" w:eastAsia="Cambria" w:hAnsi="Cambria" w:cs="Cambria"/>
          <w:sz w:val="26"/>
          <w:szCs w:val="26"/>
        </w:rPr>
        <w:t xml:space="preserve"> can quickly become unstable, leading to sudden and destructive landslides. </w:t>
      </w:r>
      <w:r w:rsidRPr="00D74293">
        <w:rPr>
          <w:rFonts w:ascii="Cambria" w:eastAsia="Cambria" w:hAnsi="Cambria" w:cs="Cambria"/>
          <w:b/>
          <w:color w:val="0000FF"/>
          <w:sz w:val="26"/>
          <w:szCs w:val="26"/>
        </w:rPr>
        <w:t>[IV]</w:t>
      </w:r>
    </w:p>
    <w:p w14:paraId="0000007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14:paraId="0000007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sz w:val="26"/>
          <w:szCs w:val="26"/>
        </w:rPr>
        <w:t xml:space="preserve">         </w:t>
      </w:r>
      <w:r w:rsidRPr="00D74293">
        <w:rPr>
          <w:rFonts w:ascii="Cambria" w:eastAsia="Cambria" w:hAnsi="Cambria" w:cs="Cambria"/>
          <w:b/>
          <w:color w:val="0000FF"/>
          <w:sz w:val="26"/>
          <w:szCs w:val="26"/>
          <w:u w:val="single"/>
        </w:rPr>
        <w:t>Despite these efforts, the challenges remain significant</w:t>
      </w:r>
      <w:r w:rsidRPr="00D74293">
        <w:rPr>
          <w:rFonts w:ascii="Cambria" w:eastAsia="Cambria" w:hAnsi="Cambria" w:cs="Cambria"/>
          <w:sz w:val="26"/>
          <w:szCs w:val="26"/>
        </w:rPr>
        <w:t>, and ongoing education and support for sustainable land management practices are crucial for reducing the incidence and impact of landslides in northern Vietnam.</w:t>
      </w:r>
    </w:p>
    <w:p w14:paraId="0000007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31:</w:t>
      </w:r>
      <w:r w:rsidRPr="00D74293">
        <w:rPr>
          <w:rFonts w:ascii="Cambria" w:eastAsia="Cambria" w:hAnsi="Cambria" w:cs="Cambria"/>
          <w:sz w:val="26"/>
          <w:szCs w:val="26"/>
        </w:rPr>
        <w:t xml:space="preserve"> Where in this passage does the following sentence best fit?</w:t>
      </w:r>
    </w:p>
    <w:p w14:paraId="0000007D" w14:textId="77777777" w:rsidR="00630502" w:rsidRPr="00D74293" w:rsidRDefault="00D74293">
      <w:pPr>
        <w:tabs>
          <w:tab w:val="left" w:pos="2552"/>
          <w:tab w:val="left" w:pos="5387"/>
          <w:tab w:val="left" w:pos="8222"/>
        </w:tabs>
        <w:spacing w:after="0" w:line="276" w:lineRule="auto"/>
        <w:jc w:val="center"/>
        <w:rPr>
          <w:rFonts w:ascii="Cambria" w:eastAsia="Cambria" w:hAnsi="Cambria" w:cs="Cambria"/>
          <w:i/>
          <w:sz w:val="26"/>
          <w:szCs w:val="26"/>
        </w:rPr>
      </w:pPr>
      <w:r w:rsidRPr="00D74293">
        <w:rPr>
          <w:rFonts w:ascii="Cambria" w:eastAsia="Cambria" w:hAnsi="Cambria" w:cs="Cambria"/>
          <w:i/>
          <w:sz w:val="26"/>
          <w:szCs w:val="26"/>
        </w:rPr>
        <w:lastRenderedPageBreak/>
        <w:t>These events not only destroy homes and roads but also disrupt essential services such as education and healthcare.</w:t>
      </w:r>
    </w:p>
    <w:p w14:paraId="0000007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[I]</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[II]</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[III]</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[IV]</w:t>
      </w:r>
    </w:p>
    <w:p w14:paraId="0000007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32:</w:t>
      </w:r>
      <w:r w:rsidRPr="00D74293">
        <w:rPr>
          <w:rFonts w:ascii="Cambria" w:eastAsia="Cambria" w:hAnsi="Cambria" w:cs="Cambria"/>
          <w:sz w:val="26"/>
          <w:szCs w:val="26"/>
        </w:rPr>
        <w:t xml:space="preserve"> The word “prone” in paragraph 1 could be best replaced by:</w:t>
      </w:r>
    </w:p>
    <w:p w14:paraId="0000008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resistant</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vulnerable</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indifferent</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immune</w:t>
      </w:r>
    </w:p>
    <w:p w14:paraId="0000008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33:</w:t>
      </w:r>
      <w:r w:rsidRPr="00D74293">
        <w:rPr>
          <w:rFonts w:ascii="Cambria" w:eastAsia="Cambria" w:hAnsi="Cambria" w:cs="Cambria"/>
          <w:sz w:val="26"/>
          <w:szCs w:val="26"/>
        </w:rPr>
        <w:t xml:space="preserve"> The word “it” in paragraph 2 refers to:</w:t>
      </w:r>
    </w:p>
    <w:p w14:paraId="0000008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the soil</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the rainy season</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the local population</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the infrastructure</w:t>
      </w:r>
    </w:p>
    <w:p w14:paraId="0000008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34:</w:t>
      </w:r>
      <w:r w:rsidRPr="00D74293">
        <w:rPr>
          <w:rFonts w:ascii="Cambria" w:eastAsia="Cambria" w:hAnsi="Cambria" w:cs="Cambria"/>
          <w:sz w:val="26"/>
          <w:szCs w:val="26"/>
        </w:rPr>
        <w:t xml:space="preserve"> The phrase “susceptible to” in paragraph 3 is OPPOSITE in meaning to:</w:t>
      </w:r>
    </w:p>
    <w:p w14:paraId="0000008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open to</w:t>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immune to</w:t>
      </w:r>
      <w:r w:rsidRPr="00D74293">
        <w:rPr>
          <w:rFonts w:ascii="Cambria" w:eastAsia="Cambria" w:hAnsi="Cambria" w:cs="Cambria"/>
          <w:sz w:val="26"/>
          <w:szCs w:val="26"/>
        </w:rPr>
        <w:tab/>
      </w: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prone to</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favorable for</w:t>
      </w:r>
    </w:p>
    <w:p w14:paraId="0000008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35:</w:t>
      </w:r>
      <w:r w:rsidRPr="00D74293">
        <w:rPr>
          <w:rFonts w:ascii="Cambria" w:eastAsia="Cambria" w:hAnsi="Cambria" w:cs="Cambria"/>
          <w:sz w:val="26"/>
          <w:szCs w:val="26"/>
        </w:rPr>
        <w:t xml:space="preserve"> According to paragraph 3, which of the following is NOT a proactive measure to mitigate the risks associated with landslides?</w:t>
      </w:r>
    </w:p>
    <w:p w14:paraId="0000008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Reforestation projects</w:t>
      </w:r>
      <w:r w:rsidRPr="00D74293">
        <w:rPr>
          <w:rFonts w:ascii="Cambria" w:eastAsia="Cambria" w:hAnsi="Cambria" w:cs="Cambria"/>
          <w:sz w:val="26"/>
          <w:szCs w:val="26"/>
        </w:rPr>
        <w:tab/>
      </w:r>
      <w:r w:rsidRPr="00D74293">
        <w:rPr>
          <w:rFonts w:ascii="Cambria" w:eastAsia="Cambria" w:hAnsi="Cambria" w:cs="Cambria"/>
          <w:sz w:val="26"/>
          <w:szCs w:val="26"/>
        </w:rPr>
        <w:tab/>
      </w: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Improving drainage systems</w:t>
      </w:r>
    </w:p>
    <w:p w14:paraId="0000008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Increasing logging activities</w:t>
      </w:r>
      <w:r w:rsidRPr="00D74293">
        <w:rPr>
          <w:rFonts w:ascii="Cambria" w:eastAsia="Cambria" w:hAnsi="Cambria" w:cs="Cambria"/>
          <w:sz w:val="26"/>
          <w:szCs w:val="26"/>
        </w:rPr>
        <w:tab/>
      </w: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Raising public awareness</w:t>
      </w:r>
    </w:p>
    <w:p w14:paraId="0000008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36:</w:t>
      </w:r>
      <w:r w:rsidRPr="00D74293">
        <w:rPr>
          <w:rFonts w:ascii="Cambria" w:eastAsia="Cambria" w:hAnsi="Cambria" w:cs="Cambria"/>
          <w:sz w:val="26"/>
          <w:szCs w:val="26"/>
        </w:rPr>
        <w:t xml:space="preserve"> Which of the following best summarises paragraph 3?</w:t>
      </w:r>
    </w:p>
    <w:p w14:paraId="0000008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Local authorities and organizations are actively working to reduce the risks of landslides through various projects and public education initiatives.</w:t>
      </w:r>
    </w:p>
    <w:p w14:paraId="0000008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The government is focusing on implementing advanced technologies to predict landslides and ensure the safety of local communities.</w:t>
      </w:r>
    </w:p>
    <w:p w14:paraId="0000008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Reforestation and improved drainage systems are essential for enhancing the environment and preventing landslides in northern Vietnam.</w:t>
      </w:r>
    </w:p>
    <w:p w14:paraId="0000008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Communities are encouraged to participate in disaster preparedness training to minimize the impact of landslides during the rainy season.</w:t>
      </w:r>
    </w:p>
    <w:p w14:paraId="0000008D"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37:</w:t>
      </w:r>
      <w:r w:rsidRPr="00D74293">
        <w:rPr>
          <w:rFonts w:ascii="Cambria" w:eastAsia="Cambria" w:hAnsi="Cambria" w:cs="Cambria"/>
          <w:sz w:val="26"/>
          <w:szCs w:val="26"/>
        </w:rPr>
        <w:t xml:space="preserve"> Which of the following is TRUE according to the passage?</w:t>
      </w:r>
    </w:p>
    <w:p w14:paraId="0000008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Landslides only occur in the rainy season.</w:t>
      </w:r>
      <w:r w:rsidRPr="00D74293">
        <w:rPr>
          <w:rFonts w:ascii="Cambria" w:eastAsia="Cambria" w:hAnsi="Cambria" w:cs="Cambria"/>
          <w:sz w:val="26"/>
          <w:szCs w:val="26"/>
        </w:rPr>
        <w:tab/>
      </w:r>
    </w:p>
    <w:p w14:paraId="0000008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The local population is unaffected by landslides.</w:t>
      </w:r>
    </w:p>
    <w:p w14:paraId="0000009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Deforestation contributes to landslide risks.</w:t>
      </w:r>
      <w:r w:rsidRPr="00D74293">
        <w:rPr>
          <w:rFonts w:ascii="Cambria" w:eastAsia="Cambria" w:hAnsi="Cambria" w:cs="Cambria"/>
          <w:sz w:val="26"/>
          <w:szCs w:val="26"/>
        </w:rPr>
        <w:tab/>
      </w:r>
    </w:p>
    <w:p w14:paraId="00000091"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Monitoring systems are unnecessary for landslide management.</w:t>
      </w:r>
    </w:p>
    <w:p w14:paraId="00000092"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38:</w:t>
      </w:r>
      <w:r w:rsidRPr="00D74293">
        <w:rPr>
          <w:rFonts w:ascii="Cambria" w:eastAsia="Cambria" w:hAnsi="Cambria" w:cs="Cambria"/>
          <w:sz w:val="26"/>
          <w:szCs w:val="26"/>
        </w:rPr>
        <w:t xml:space="preserve"> Which of the following best paraphrases the underlined part</w:t>
      </w:r>
    </w:p>
    <w:p w14:paraId="00000093"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Even with these initiatives, the difficulties continue to be considerable.</w:t>
      </w:r>
    </w:p>
    <w:p w14:paraId="00000094"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Although these measures have been taken, the challenges are still manageable.</w:t>
      </w:r>
    </w:p>
    <w:p w14:paraId="00000095"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In spite of these actions, the obstacles still appear to be minor.</w:t>
      </w:r>
    </w:p>
    <w:p w14:paraId="00000096"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Regardless of these efforts, the challenges are</w:t>
      </w:r>
    </w:p>
    <w:p w14:paraId="00000097"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39:</w:t>
      </w:r>
      <w:r w:rsidRPr="00D74293">
        <w:rPr>
          <w:rFonts w:ascii="Cambria" w:eastAsia="Cambria" w:hAnsi="Cambria" w:cs="Cambria"/>
          <w:sz w:val="26"/>
          <w:szCs w:val="26"/>
        </w:rPr>
        <w:t xml:space="preserve"> Which of the following can be inferred from the passage?</w:t>
      </w:r>
    </w:p>
    <w:p w14:paraId="00000098"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Ongoing reforestation and improved land management practices are essential for minimizing future landslide risks in northern Vietnam.</w:t>
      </w:r>
    </w:p>
    <w:p w14:paraId="00000099"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B.</w:t>
      </w:r>
      <w:r w:rsidRPr="00D74293">
        <w:rPr>
          <w:rFonts w:ascii="Cambria" w:eastAsia="Cambria" w:hAnsi="Cambria" w:cs="Cambria"/>
          <w:sz w:val="26"/>
          <w:szCs w:val="26"/>
        </w:rPr>
        <w:t xml:space="preserve"> The frequency of landslides in northern Vietnam will likely decrease in the coming years due to effective government interventions.</w:t>
      </w:r>
    </w:p>
    <w:p w14:paraId="0000009A"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Local communities are fully aware of the risks of landslides and are actively participating in mitigation efforts.</w:t>
      </w:r>
    </w:p>
    <w:p w14:paraId="0000009B"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Climate change is the sole cause of the increasing landslide occurrences in the northern mountainous provinces of Vietnam.</w:t>
      </w:r>
    </w:p>
    <w:p w14:paraId="0000009C"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Question 40:</w:t>
      </w:r>
      <w:r w:rsidRPr="00D74293">
        <w:rPr>
          <w:rFonts w:ascii="Cambria" w:eastAsia="Cambria" w:hAnsi="Cambria" w:cs="Cambria"/>
          <w:sz w:val="26"/>
          <w:szCs w:val="26"/>
        </w:rPr>
        <w:t xml:space="preserve"> Which of the following best summarises the passage?</w:t>
      </w:r>
    </w:p>
    <w:p w14:paraId="0000009D"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A.</w:t>
      </w:r>
      <w:r w:rsidRPr="00D74293">
        <w:rPr>
          <w:rFonts w:ascii="Cambria" w:eastAsia="Cambria" w:hAnsi="Cambria" w:cs="Cambria"/>
          <w:sz w:val="26"/>
          <w:szCs w:val="26"/>
        </w:rPr>
        <w:t xml:space="preserve"> Landslides are a minor issue in northern Vietnam.</w:t>
      </w:r>
    </w:p>
    <w:p w14:paraId="0000009E"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lastRenderedPageBreak/>
        <w:t>B.</w:t>
      </w:r>
      <w:r w:rsidRPr="00D74293">
        <w:rPr>
          <w:rFonts w:ascii="Cambria" w:eastAsia="Cambria" w:hAnsi="Cambria" w:cs="Cambria"/>
          <w:sz w:val="26"/>
          <w:szCs w:val="26"/>
        </w:rPr>
        <w:t xml:space="preserve"> The effects of landslides are temporary and easily managed.</w:t>
      </w:r>
    </w:p>
    <w:p w14:paraId="0000009F"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C.</w:t>
      </w:r>
      <w:r w:rsidRPr="00D74293">
        <w:rPr>
          <w:rFonts w:ascii="Cambria" w:eastAsia="Cambria" w:hAnsi="Cambria" w:cs="Cambria"/>
          <w:sz w:val="26"/>
          <w:szCs w:val="26"/>
        </w:rPr>
        <w:t xml:space="preserve"> Landslides pose a significant threat, but measures are being taken to reduce their impact.</w:t>
      </w:r>
    </w:p>
    <w:p w14:paraId="000000A0" w14:textId="77777777" w:rsidR="00630502" w:rsidRPr="00D74293" w:rsidRDefault="00D74293">
      <w:pPr>
        <w:tabs>
          <w:tab w:val="left" w:pos="2552"/>
          <w:tab w:val="left" w:pos="5387"/>
          <w:tab w:val="left" w:pos="8222"/>
        </w:tabs>
        <w:spacing w:after="0" w:line="276" w:lineRule="auto"/>
        <w:jc w:val="both"/>
        <w:rPr>
          <w:rFonts w:ascii="Cambria" w:eastAsia="Cambria" w:hAnsi="Cambria" w:cs="Cambria"/>
          <w:sz w:val="26"/>
          <w:szCs w:val="26"/>
        </w:rPr>
      </w:pPr>
      <w:r w:rsidRPr="00D74293">
        <w:rPr>
          <w:rFonts w:ascii="Cambria" w:eastAsia="Cambria" w:hAnsi="Cambria" w:cs="Cambria"/>
          <w:b/>
          <w:color w:val="0000FF"/>
          <w:sz w:val="26"/>
          <w:szCs w:val="26"/>
        </w:rPr>
        <w:t>D.</w:t>
      </w:r>
      <w:r w:rsidRPr="00D74293">
        <w:rPr>
          <w:rFonts w:ascii="Cambria" w:eastAsia="Cambria" w:hAnsi="Cambria" w:cs="Cambria"/>
          <w:sz w:val="26"/>
          <w:szCs w:val="26"/>
        </w:rPr>
        <w:t xml:space="preserve"> Local authorities have completely eliminated the risk of landslides.</w:t>
      </w:r>
    </w:p>
    <w:p w14:paraId="000000A1" w14:textId="77777777" w:rsidR="00630502" w:rsidRPr="00D74293" w:rsidRDefault="00D74293">
      <w:pPr>
        <w:tabs>
          <w:tab w:val="left" w:pos="284"/>
          <w:tab w:val="left" w:pos="2552"/>
          <w:tab w:val="left" w:pos="5387"/>
          <w:tab w:val="left" w:pos="8222"/>
        </w:tabs>
        <w:spacing w:after="0" w:line="276" w:lineRule="auto"/>
        <w:jc w:val="center"/>
        <w:rPr>
          <w:rFonts w:ascii="Cambria" w:eastAsia="Cambria" w:hAnsi="Cambria" w:cs="Cambria"/>
          <w:b/>
          <w:sz w:val="26"/>
          <w:szCs w:val="26"/>
        </w:rPr>
      </w:pPr>
      <w:r w:rsidRPr="00D74293">
        <w:rPr>
          <w:rFonts w:ascii="Cambria" w:eastAsia="Cambria" w:hAnsi="Cambria" w:cs="Cambria"/>
          <w:b/>
          <w:sz w:val="26"/>
          <w:szCs w:val="26"/>
        </w:rPr>
        <w:t>Hết</w:t>
      </w:r>
    </w:p>
    <w:p w14:paraId="000000A2" w14:textId="6B042D01" w:rsidR="00630502" w:rsidRPr="00D74293" w:rsidRDefault="005D57CB">
      <w:pPr>
        <w:tabs>
          <w:tab w:val="left" w:pos="284"/>
          <w:tab w:val="left" w:pos="1418"/>
          <w:tab w:val="left" w:pos="3686"/>
          <w:tab w:val="left" w:pos="5954"/>
          <w:tab w:val="left" w:pos="8080"/>
        </w:tabs>
        <w:spacing w:after="0" w:line="276" w:lineRule="auto"/>
        <w:jc w:val="center"/>
        <w:rPr>
          <w:rFonts w:ascii="Cambria" w:eastAsia="Cambria" w:hAnsi="Cambria" w:cs="Cambria"/>
          <w:b/>
          <w:sz w:val="26"/>
          <w:szCs w:val="26"/>
        </w:rPr>
      </w:pPr>
      <w:r>
        <w:rPr>
          <w:noProof/>
        </w:rPr>
        <mc:AlternateContent>
          <mc:Choice Requires="wps">
            <w:drawing>
              <wp:anchor distT="0" distB="0" distL="114300" distR="114300" simplePos="0" relativeHeight="251659264" behindDoc="0" locked="0" layoutInCell="1" allowOverlap="1" wp14:anchorId="1A3F6D96" wp14:editId="0E5BCE77">
                <wp:simplePos x="0" y="0"/>
                <wp:positionH relativeFrom="column">
                  <wp:posOffset>735330</wp:posOffset>
                </wp:positionH>
                <wp:positionV relativeFrom="paragraph">
                  <wp:posOffset>7364730</wp:posOffset>
                </wp:positionV>
                <wp:extent cx="5564221"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A0E2168" w14:textId="77777777" w:rsidR="005D57CB" w:rsidRPr="004C0133" w:rsidRDefault="005D57CB" w:rsidP="005D57CB">
                            <w:bookmarkStart w:id="0"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0"/>
                          <w:p w14:paraId="6B248259" w14:textId="77777777" w:rsidR="005D57CB" w:rsidRPr="00F423BF" w:rsidRDefault="005D57CB" w:rsidP="005D57CB">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57.9pt;margin-top:579.9pt;width:438.1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" filled="f" stroked="f" strokeweight="1pt">
                <v:textbox>
                  <w:txbxContent>
                    <w:p w14:paraId="5A0E2168" w14:textId="77777777" w:rsidR="005D57CB" w:rsidRPr="004C0133" w:rsidRDefault="005D57CB" w:rsidP="005D57CB">
                      <w:bookmarkStart w:id="1"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1"/>
                    <w:p w14:paraId="6B248259" w14:textId="77777777" w:rsidR="005D57CB" w:rsidRPr="00F423BF" w:rsidRDefault="005D57CB" w:rsidP="005D57CB">
                      <w:pPr>
                        <w:jc w:val="center"/>
                        <w:rPr>
                          <w:rFonts w:ascii="Times New Roman" w:hAnsi="Times New Roman" w:cs="Times New Roman"/>
                          <w:sz w:val="18"/>
                        </w:rPr>
                      </w:pPr>
                    </w:p>
                  </w:txbxContent>
                </v:textbox>
              </v:rect>
            </w:pict>
          </mc:Fallback>
        </mc:AlternateContent>
      </w:r>
    </w:p>
    <w:sectPr w:rsidR="00630502" w:rsidRPr="00D74293">
      <w:pgSz w:w="11907" w:h="16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Quattrocento Sans">
    <w:altName w:val="Times New Roman"/>
    <w:charset w:val="00"/>
    <w:family w:val="auto"/>
    <w:pitch w:val="default"/>
  </w:font>
  <w:font w:name="Calibri Light">
    <w:altName w:val="VNF-Valentina"/>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02"/>
    <w:rsid w:val="005D57CB"/>
    <w:rsid w:val="00630502"/>
    <w:rsid w:val="00D74293"/>
    <w:rsid w:val="00D8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kum1OSKZJfka4qH64JqeL8hqw==">CgMxLjA4AHIhMU9rdzBHY0RlSUlSRm9zOXFVMGRVUFp3TUhINFJxRXNn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4</cp:revision>
  <dcterms:created xsi:type="dcterms:W3CDTF">2024-10-31T08:53:00Z</dcterms:created>
  <dcterms:modified xsi:type="dcterms:W3CDTF">2024-11-04T11:05:00Z</dcterms:modified>
</cp:coreProperties>
</file>