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80" w:rsidRDefault="00A86480" w:rsidP="00A86480">
      <w:pPr>
        <w:tabs>
          <w:tab w:val="left" w:pos="63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./…./2020</w:t>
      </w:r>
    </w:p>
    <w:p w:rsidR="009A633F" w:rsidRDefault="00A86480" w:rsidP="009A633F">
      <w:pPr>
        <w:tabs>
          <w:tab w:val="left" w:pos="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 w:rsidR="00C74116">
        <w:rPr>
          <w:rFonts w:ascii="Times New Roman" w:hAnsi="Times New Roman" w:cs="Times New Roman"/>
          <w:b/>
          <w:sz w:val="28"/>
          <w:szCs w:val="28"/>
        </w:rPr>
        <w:t>9: EM LÀ HỌC SINH LỚP 1</w:t>
      </w:r>
    </w:p>
    <w:p w:rsidR="00A86480" w:rsidRDefault="009A633F" w:rsidP="00A86480">
      <w:pPr>
        <w:tabs>
          <w:tab w:val="left" w:pos="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8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86480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A864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6480">
        <w:rPr>
          <w:rFonts w:ascii="Times New Roman" w:hAnsi="Times New Roman" w:cs="Times New Roman"/>
          <w:b/>
          <w:sz w:val="28"/>
          <w:szCs w:val="28"/>
        </w:rPr>
        <w:t>lượ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4</w:t>
      </w:r>
      <w:r w:rsidR="00A86480">
        <w:rPr>
          <w:rFonts w:ascii="Times New Roman" w:hAnsi="Times New Roman" w:cs="Times New Roman"/>
          <w:b/>
          <w:sz w:val="28"/>
          <w:szCs w:val="28"/>
        </w:rPr>
        <w:t xml:space="preserve"> tiết)</w:t>
      </w:r>
    </w:p>
    <w:p w:rsidR="00A86480" w:rsidRDefault="00A86480" w:rsidP="00A86480">
      <w:pPr>
        <w:tabs>
          <w:tab w:val="left" w:pos="6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480" w:rsidRDefault="00A86480" w:rsidP="00A86480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</w:p>
    <w:p w:rsidR="00A86480" w:rsidRDefault="00A86480" w:rsidP="00A86480">
      <w:pPr>
        <w:pStyle w:val="ListParagraph"/>
        <w:tabs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86480" w:rsidRDefault="009A633F" w:rsidP="00AE3733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E3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73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E3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73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E3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116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C7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11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7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116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C7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116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C7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1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74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1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E3733">
        <w:rPr>
          <w:rFonts w:ascii="Times New Roman" w:hAnsi="Times New Roman" w:cs="Times New Roman"/>
          <w:sz w:val="28"/>
          <w:szCs w:val="28"/>
        </w:rPr>
        <w:t>.</w:t>
      </w:r>
    </w:p>
    <w:p w:rsidR="00AE3733" w:rsidRDefault="00AE3733" w:rsidP="00A86480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280D" w:rsidRDefault="00C74116" w:rsidP="00AE3733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AE3733">
        <w:rPr>
          <w:rFonts w:ascii="Times New Roman" w:hAnsi="Times New Roman" w:cs="Times New Roman"/>
          <w:sz w:val="28"/>
          <w:szCs w:val="28"/>
        </w:rPr>
        <w:t>ử</w:t>
      </w:r>
      <w:proofErr w:type="spellEnd"/>
      <w:r w:rsidR="00AE3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73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E3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E3733">
        <w:rPr>
          <w:rFonts w:ascii="Times New Roman" w:hAnsi="Times New Roman" w:cs="Times New Roman"/>
          <w:sz w:val="28"/>
          <w:szCs w:val="28"/>
        </w:rPr>
        <w:t>.</w:t>
      </w:r>
    </w:p>
    <w:p w:rsidR="00A4280D" w:rsidRDefault="00C74116" w:rsidP="00A4280D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3733" w:rsidRPr="00A4280D" w:rsidRDefault="00AE3733" w:rsidP="00A4280D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480" w:rsidRDefault="00A86480" w:rsidP="00A86480">
      <w:pPr>
        <w:pStyle w:val="ListParagraph"/>
        <w:numPr>
          <w:ilvl w:val="0"/>
          <w:numId w:val="1"/>
        </w:numPr>
        <w:tabs>
          <w:tab w:val="left" w:pos="270"/>
          <w:tab w:val="left" w:pos="45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</w:p>
    <w:p w:rsidR="00A4280D" w:rsidRDefault="00A4280D" w:rsidP="009E235D">
      <w:pPr>
        <w:pStyle w:val="ListParagraph"/>
        <w:numPr>
          <w:ilvl w:val="0"/>
          <w:numId w:val="3"/>
        </w:numPr>
        <w:tabs>
          <w:tab w:val="left" w:pos="0"/>
          <w:tab w:val="left" w:pos="270"/>
          <w:tab w:val="left" w:pos="45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>…)</w:t>
      </w:r>
    </w:p>
    <w:p w:rsidR="00AE3733" w:rsidRDefault="007D5782" w:rsidP="009E235D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phế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>….</w:t>
      </w:r>
    </w:p>
    <w:p w:rsidR="007D5782" w:rsidRPr="00A4280D" w:rsidRDefault="007D5782" w:rsidP="007D5782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a4,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</w:t>
      </w:r>
      <w:r w:rsidR="009E235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keo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9E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5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86480" w:rsidRDefault="00A86480" w:rsidP="00A86480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7D5782" w:rsidRDefault="007D5782" w:rsidP="007D5782">
      <w:pPr>
        <w:pStyle w:val="ListParagraph"/>
        <w:tabs>
          <w:tab w:val="left" w:pos="270"/>
          <w:tab w:val="left" w:pos="360"/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163"/>
        <w:gridCol w:w="4034"/>
      </w:tblGrid>
      <w:tr w:rsidR="007D5782" w:rsidTr="009E5011">
        <w:tc>
          <w:tcPr>
            <w:tcW w:w="5220" w:type="dxa"/>
          </w:tcPr>
          <w:p w:rsidR="007D5782" w:rsidRDefault="007D5782" w:rsidP="007D5782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4050" w:type="dxa"/>
          </w:tcPr>
          <w:p w:rsidR="007D5782" w:rsidRDefault="007D5782" w:rsidP="007D5782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SINH</w:t>
            </w:r>
          </w:p>
        </w:tc>
      </w:tr>
      <w:tr w:rsidR="007D5782" w:rsidTr="009E5011">
        <w:tc>
          <w:tcPr>
            <w:tcW w:w="5220" w:type="dxa"/>
          </w:tcPr>
          <w:p w:rsidR="00962DC2" w:rsidRPr="008321AF" w:rsidRDefault="00536A0E" w:rsidP="00962DC2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  <w:tab w:val="left" w:pos="360"/>
                <w:tab w:val="left" w:pos="450"/>
              </w:tabs>
              <w:ind w:left="-18"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A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Khởi</w:t>
            </w:r>
            <w:proofErr w:type="spellEnd"/>
            <w:r w:rsidRPr="00536A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36A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21AF" w:rsidRPr="008321AF" w:rsidRDefault="008321AF" w:rsidP="008321AF">
            <w:pPr>
              <w:tabs>
                <w:tab w:val="left" w:pos="270"/>
                <w:tab w:val="left" w:pos="360"/>
                <w:tab w:val="left" w:pos="450"/>
              </w:tabs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35D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9E235D">
              <w:rPr>
                <w:rFonts w:ascii="Times New Roman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2" w:rsidRDefault="001F1B06" w:rsidP="00962DC2">
            <w:pPr>
              <w:tabs>
                <w:tab w:val="left" w:pos="270"/>
                <w:tab w:val="left" w:pos="360"/>
                <w:tab w:val="left" w:pos="450"/>
              </w:tabs>
              <w:ind w:left="-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="00536A0E" w:rsidRPr="00962DC2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536A0E" w:rsidRPr="00962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36A0E" w:rsidRPr="00962DC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536A0E" w:rsidRPr="00962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="00503A68" w:rsidRPr="00962DC2"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 w:rsidR="00503A68" w:rsidRPr="00962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03A68" w:rsidRPr="00962DC2">
              <w:rPr>
                <w:rFonts w:ascii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</w:p>
          <w:p w:rsidR="00503A68" w:rsidRDefault="001F1B06" w:rsidP="0021006D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03A6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50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3A6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50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1AF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83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1A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83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1AF">
              <w:rPr>
                <w:rFonts w:ascii="Times New Roman" w:hAnsi="Times New Roman" w:cs="Times New Roman"/>
                <w:sz w:val="28"/>
                <w:szCs w:val="28"/>
              </w:rPr>
              <w:t>hỏ</w:t>
            </w:r>
            <w:r w:rsidR="0070450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70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50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70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50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70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502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70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50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704502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70450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704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50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704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21AF" w:rsidRDefault="008321AF" w:rsidP="0021006D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="009F16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D0A35" w:rsidRDefault="003D0A35" w:rsidP="0021006D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321AF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83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1AF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83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39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A47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="006A604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A35" w:rsidRDefault="003D0A35" w:rsidP="0021006D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D0A35" w:rsidRDefault="003D0A35" w:rsidP="0021006D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66.</w:t>
            </w:r>
          </w:p>
          <w:p w:rsidR="00396A47" w:rsidRDefault="00396A47" w:rsidP="00396A47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96A47" w:rsidRDefault="00396A47" w:rsidP="0021006D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321AF" w:rsidRDefault="008321AF" w:rsidP="0021006D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89E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89289E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  <w:r w:rsidR="000F6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AD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F6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ADC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0F6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ADC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0F6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AD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0F6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AD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0F6A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6ADC" w:rsidRDefault="000F6ADC" w:rsidP="0021006D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6ADC" w:rsidRDefault="000F6ADC" w:rsidP="0021006D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30D45" w:rsidRDefault="00D30D45" w:rsidP="0021006D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1”?</w:t>
            </w:r>
          </w:p>
          <w:p w:rsidR="00100A36" w:rsidRPr="00D30D45" w:rsidRDefault="001F1B06" w:rsidP="00100A36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C5AD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FC5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D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FC5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1A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83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1A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8321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proofErr w:type="gram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D30D4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100A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050" w:type="dxa"/>
          </w:tcPr>
          <w:p w:rsidR="00382A49" w:rsidRDefault="00382A49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82" w:rsidRPr="001F1B06" w:rsidRDefault="001F1B06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A91" w:rsidRPr="001F1B0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B11A91" w:rsidRPr="001F1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A91" w:rsidRPr="001F1B0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B11A91" w:rsidRPr="001F1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2A49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38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2A49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8B3BA7" w:rsidRPr="001F1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B06" w:rsidRDefault="001F1B06" w:rsidP="001F1B06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06" w:rsidRDefault="001F1B06" w:rsidP="001F1B06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06" w:rsidRDefault="001F1B06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B06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B06" w:rsidRDefault="001F1B06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48" w:rsidRDefault="006A6048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48" w:rsidRDefault="006A6048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06" w:rsidRDefault="001F1B06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B0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048" w:rsidRDefault="006A6048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48" w:rsidRDefault="006A6048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48" w:rsidRDefault="006A6048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B06" w:rsidRDefault="00AD754F" w:rsidP="00AD754F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F1B06" w:rsidRDefault="001F1B06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06" w:rsidRDefault="001F1B06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B06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6A6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B06" w:rsidRPr="001F1B06" w:rsidRDefault="001F1B06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06" w:rsidRPr="001F1B06" w:rsidRDefault="001F1B06" w:rsidP="001F1B0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AD3" w:rsidRPr="00B11A91" w:rsidRDefault="00112AD3" w:rsidP="00112AD3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82" w:rsidTr="009E5011">
        <w:tc>
          <w:tcPr>
            <w:tcW w:w="5220" w:type="dxa"/>
          </w:tcPr>
          <w:p w:rsidR="007D5782" w:rsidRDefault="001F1B06" w:rsidP="007D5782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="00112AD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112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2AD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112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="00112AD3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="00112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2AD3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</w:p>
          <w:p w:rsidR="00DD21C4" w:rsidRDefault="00DD21C4" w:rsidP="00DD21C4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AD3" w:rsidRPr="00DD21C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112AD3" w:rsidRPr="00DD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AD3" w:rsidRPr="00DD21C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112AD3" w:rsidRPr="00DD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xé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7F24" w:rsidRDefault="00B17F24" w:rsidP="00DD21C4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1C4" w:rsidRDefault="00B17F24" w:rsidP="00DD21C4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….)</w:t>
            </w:r>
          </w:p>
          <w:p w:rsidR="002F0394" w:rsidRPr="00112AD3" w:rsidRDefault="00DD21C4" w:rsidP="00B17F24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F039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2F0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039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2F0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0394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2F039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2F039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2F0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039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2F0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039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2F0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039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2F0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to,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nhạt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050" w:type="dxa"/>
          </w:tcPr>
          <w:p w:rsidR="007D5782" w:rsidRDefault="007D5782" w:rsidP="007D5782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B06" w:rsidRP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1B06" w:rsidRPr="00F45C3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F1B06"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1B06" w:rsidRPr="00F45C3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1F1B06"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thuwcjhieenj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qau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C39" w:rsidRDefault="00F45C39" w:rsidP="007D5782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7D5782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P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82" w:rsidTr="009E5011">
        <w:tc>
          <w:tcPr>
            <w:tcW w:w="5220" w:type="dxa"/>
          </w:tcPr>
          <w:p w:rsidR="007D5782" w:rsidRDefault="001F1B06" w:rsidP="007D5782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="002F039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2F0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039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2F0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="002F0394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="002F0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0394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:rsidR="005E77F1" w:rsidRDefault="005E77F1" w:rsidP="005E77F1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B17F2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7F1" w:rsidRDefault="005E77F1" w:rsidP="005E77F1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B17F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54A6" w:rsidRDefault="004F54A6" w:rsidP="005E77F1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54A6" w:rsidRDefault="004F54A6" w:rsidP="005E77F1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54A6" w:rsidRDefault="004F54A6" w:rsidP="005E77F1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54A6" w:rsidRDefault="004F54A6" w:rsidP="005E77F1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3454" w:rsidRDefault="005E77F1" w:rsidP="004F54A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F0394" w:rsidRDefault="003C3454" w:rsidP="004F54A6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D21C4" w:rsidRPr="005E77F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DD21C4" w:rsidRPr="005E7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1C4" w:rsidRPr="005E77F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DD21C4" w:rsidRPr="005E7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="004F5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7D5782" w:rsidRDefault="007D5782" w:rsidP="007D5782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</w:t>
            </w:r>
            <w:r w:rsidR="003C345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P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782" w:rsidTr="009E5011">
        <w:tc>
          <w:tcPr>
            <w:tcW w:w="5220" w:type="dxa"/>
          </w:tcPr>
          <w:p w:rsidR="00375C97" w:rsidRDefault="001F1B06" w:rsidP="007D5782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proofErr w:type="spellStart"/>
            <w:r w:rsidR="00375C9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375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75C9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375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="00375C97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="00375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75C97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375C97" w:rsidRDefault="00375C97" w:rsidP="00375C97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96494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964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94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64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94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964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94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043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D3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043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D36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="00043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D3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043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D3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043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D36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043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D3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043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D36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="00043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D36">
              <w:rPr>
                <w:rFonts w:ascii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="00043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3D36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đựng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xách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…) (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425B" w:rsidRDefault="00CD425B" w:rsidP="00375C97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6C24" w:rsidRDefault="00636C24" w:rsidP="00375C97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36C24" w:rsidRDefault="00636C24" w:rsidP="00375C97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36C24" w:rsidRDefault="00636C24" w:rsidP="00375C97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video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70.</w:t>
            </w:r>
          </w:p>
          <w:p w:rsidR="00CD425B" w:rsidRDefault="00CD425B" w:rsidP="00375C97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ý:</w:t>
            </w:r>
          </w:p>
          <w:p w:rsidR="00CD425B" w:rsidRDefault="00CD425B" w:rsidP="00375C97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D425B" w:rsidRDefault="00CD425B" w:rsidP="00375C97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5011" w:rsidRDefault="009E5011" w:rsidP="00375C97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D425B" w:rsidRP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011" w:rsidRDefault="00636C24" w:rsidP="00375C97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tiết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9E5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011" w:rsidRPr="00375C97" w:rsidRDefault="009E5011" w:rsidP="00636C24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636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7D5782" w:rsidRDefault="007D5782" w:rsidP="007D5782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3C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54" w:rsidRDefault="003C3454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39" w:rsidRPr="00F45C39" w:rsidRDefault="00F45C39" w:rsidP="00F45C39">
            <w:pPr>
              <w:tabs>
                <w:tab w:val="left" w:pos="270"/>
                <w:tab w:val="left" w:pos="360"/>
                <w:tab w:val="left" w:pos="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45C3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7D5782" w:rsidRDefault="007D5782" w:rsidP="007D5782">
      <w:pPr>
        <w:pStyle w:val="ListParagraph"/>
        <w:tabs>
          <w:tab w:val="left" w:pos="270"/>
          <w:tab w:val="left" w:pos="360"/>
          <w:tab w:val="left" w:pos="45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4BE" w:rsidRDefault="007F3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C39" w:rsidRDefault="00F45C39" w:rsidP="00F45C39">
      <w:pPr>
        <w:pStyle w:val="ListParagraph"/>
        <w:tabs>
          <w:tab w:val="left" w:pos="270"/>
          <w:tab w:val="left" w:pos="360"/>
          <w:tab w:val="left" w:pos="45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HÌNH </w:t>
      </w:r>
      <w:r w:rsidR="00F53252">
        <w:rPr>
          <w:rFonts w:ascii="Times New Roman" w:hAnsi="Times New Roman" w:cs="Times New Roman"/>
          <w:b/>
          <w:sz w:val="28"/>
          <w:szCs w:val="28"/>
        </w:rPr>
        <w:t>THAM KHẢO</w:t>
      </w:r>
      <w:r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E55FE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6A4921" w:rsidRDefault="00C56373" w:rsidP="00F45C39">
      <w:pPr>
        <w:pStyle w:val="ListParagraph"/>
        <w:tabs>
          <w:tab w:val="left" w:pos="270"/>
          <w:tab w:val="left" w:pos="360"/>
          <w:tab w:val="left" w:pos="45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159385</wp:posOffset>
            </wp:positionV>
            <wp:extent cx="2943225" cy="2762250"/>
            <wp:effectExtent l="19050" t="0" r="9525" b="0"/>
            <wp:wrapTight wrapText="bothSides">
              <wp:wrapPolygon edited="0">
                <wp:start x="-140" y="0"/>
                <wp:lineTo x="-140" y="21451"/>
                <wp:lineTo x="21670" y="21451"/>
                <wp:lineTo x="21670" y="0"/>
                <wp:lineTo x="-140" y="0"/>
              </wp:wrapPolygon>
            </wp:wrapTight>
            <wp:docPr id="7" name="Picture 7" descr="Tái chế thứ bỏ đi thành đồ có íc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ái chế thứ bỏ đi thành đồ có ích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4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921" w:rsidRDefault="00C56373" w:rsidP="00F45C39">
      <w:pPr>
        <w:pStyle w:val="ListParagraph"/>
        <w:tabs>
          <w:tab w:val="left" w:pos="270"/>
          <w:tab w:val="left" w:pos="360"/>
          <w:tab w:val="left" w:pos="45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2238375" cy="1676400"/>
            <wp:effectExtent l="19050" t="0" r="9525" b="0"/>
            <wp:wrapTight wrapText="bothSides">
              <wp:wrapPolygon edited="0">
                <wp:start x="-184" y="0"/>
                <wp:lineTo x="-184" y="21355"/>
                <wp:lineTo x="21692" y="21355"/>
                <wp:lineTo x="21692" y="0"/>
                <wp:lineTo x="-184" y="0"/>
              </wp:wrapPolygon>
            </wp:wrapTight>
            <wp:docPr id="4" name="Picture 4" descr="Ống lõi giấ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Ống lõi giấ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C39" w:rsidRPr="00A86480" w:rsidRDefault="005C5D51" w:rsidP="002B00A7">
      <w:pPr>
        <w:pStyle w:val="ListParagraph"/>
        <w:tabs>
          <w:tab w:val="left" w:pos="270"/>
          <w:tab w:val="left" w:pos="360"/>
          <w:tab w:val="left" w:pos="45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-2628900</wp:posOffset>
            </wp:positionH>
            <wp:positionV relativeFrom="paragraph">
              <wp:posOffset>2536825</wp:posOffset>
            </wp:positionV>
            <wp:extent cx="2562225" cy="2933700"/>
            <wp:effectExtent l="19050" t="0" r="9525" b="0"/>
            <wp:wrapTight wrapText="bothSides">
              <wp:wrapPolygon edited="0">
                <wp:start x="-161" y="0"/>
                <wp:lineTo x="-161" y="21460"/>
                <wp:lineTo x="21680" y="21460"/>
                <wp:lineTo x="21680" y="0"/>
                <wp:lineTo x="-161" y="0"/>
              </wp:wrapPolygon>
            </wp:wrapTight>
            <wp:docPr id="1" name="Picture 0" descr="20110624MBTtuigiays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624MBTtuigiaysp3.jpg"/>
                    <pic:cNvPicPr/>
                  </pic:nvPicPr>
                  <pic:blipFill>
                    <a:blip r:embed="rId10"/>
                    <a:srcRect l="11600" t="2933" r="2480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0A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-5353050</wp:posOffset>
            </wp:positionH>
            <wp:positionV relativeFrom="paragraph">
              <wp:posOffset>2517775</wp:posOffset>
            </wp:positionV>
            <wp:extent cx="2552700" cy="2905125"/>
            <wp:effectExtent l="19050" t="0" r="0" b="0"/>
            <wp:wrapTight wrapText="bothSides">
              <wp:wrapPolygon edited="0">
                <wp:start x="-161" y="0"/>
                <wp:lineTo x="-161" y="21529"/>
                <wp:lineTo x="21600" y="21529"/>
                <wp:lineTo x="21600" y="0"/>
                <wp:lineTo x="-161" y="0"/>
              </wp:wrapPolygon>
            </wp:wrapTight>
            <wp:docPr id="10" name="Picture 10" descr="https://vesinhnha.com.vn/wp-content/uploads/2019/03/cach-tai-che-chai-nhua-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esinhnha.com.vn/wp-content/uploads/2019/03/cach-tai-che-chai-nhua-14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7618" b="6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5C39" w:rsidRPr="00A86480" w:rsidSect="00A86480">
      <w:headerReference w:type="even" r:id="rId12"/>
      <w:headerReference w:type="first" r:id="rId13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03" w:rsidRDefault="00ED6303" w:rsidP="0052450D">
      <w:pPr>
        <w:spacing w:after="0" w:line="240" w:lineRule="auto"/>
      </w:pPr>
      <w:r>
        <w:separator/>
      </w:r>
    </w:p>
  </w:endnote>
  <w:endnote w:type="continuationSeparator" w:id="0">
    <w:p w:rsidR="00ED6303" w:rsidRDefault="00ED6303" w:rsidP="0052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03" w:rsidRDefault="00ED6303" w:rsidP="0052450D">
      <w:pPr>
        <w:spacing w:after="0" w:line="240" w:lineRule="auto"/>
      </w:pPr>
      <w:r>
        <w:separator/>
      </w:r>
    </w:p>
  </w:footnote>
  <w:footnote w:type="continuationSeparator" w:id="0">
    <w:p w:rsidR="00ED6303" w:rsidRDefault="00ED6303" w:rsidP="0052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52" w:rsidRDefault="00ED63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2314" o:spid="_x0000_s2050" type="#_x0000_t136" style="position:absolute;margin-left:0;margin-top:0;width:586.5pt;height:76.5pt;rotation:315;z-index:-251654144;mso-position-horizontal:center;mso-position-horizontal-relative:margin;mso-position-vertical:center;mso-position-vertical-relative:margin" o:allowincell="f" fillcolor="#92d050" stroked="f">
          <v:fill opacity=".5"/>
          <v:textpath style="font-family:&quot;Vivaldi&quot;;font-size:1pt" string="TRAM NGUY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52" w:rsidRDefault="00ED63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2313" o:spid="_x0000_s2049" type="#_x0000_t136" style="position:absolute;margin-left:0;margin-top:0;width:586.5pt;height:76.5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Vivaldi&quot;;font-size:1pt" string="TRAM NGUY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EB2"/>
    <w:multiLevelType w:val="hybridMultilevel"/>
    <w:tmpl w:val="12603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06DF"/>
    <w:multiLevelType w:val="hybridMultilevel"/>
    <w:tmpl w:val="0888B260"/>
    <w:lvl w:ilvl="0" w:tplc="6DFE3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133C"/>
    <w:multiLevelType w:val="hybridMultilevel"/>
    <w:tmpl w:val="3F5AD81E"/>
    <w:lvl w:ilvl="0" w:tplc="FCDE84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472B"/>
    <w:multiLevelType w:val="hybridMultilevel"/>
    <w:tmpl w:val="20D60854"/>
    <w:lvl w:ilvl="0" w:tplc="F4841A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4E79"/>
    <w:multiLevelType w:val="hybridMultilevel"/>
    <w:tmpl w:val="86C4A1E4"/>
    <w:lvl w:ilvl="0" w:tplc="51F452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80"/>
    <w:rsid w:val="00043D36"/>
    <w:rsid w:val="00046316"/>
    <w:rsid w:val="000F6ADC"/>
    <w:rsid w:val="00100A36"/>
    <w:rsid w:val="00112AD3"/>
    <w:rsid w:val="00185232"/>
    <w:rsid w:val="001E55FE"/>
    <w:rsid w:val="001F1B06"/>
    <w:rsid w:val="0021006D"/>
    <w:rsid w:val="002B00A7"/>
    <w:rsid w:val="002D1F0A"/>
    <w:rsid w:val="002F0394"/>
    <w:rsid w:val="00375C97"/>
    <w:rsid w:val="00382A49"/>
    <w:rsid w:val="00396A47"/>
    <w:rsid w:val="003C3454"/>
    <w:rsid w:val="003D0A35"/>
    <w:rsid w:val="003F18FF"/>
    <w:rsid w:val="004C278E"/>
    <w:rsid w:val="004F54A6"/>
    <w:rsid w:val="00503A68"/>
    <w:rsid w:val="0052450D"/>
    <w:rsid w:val="00536A0E"/>
    <w:rsid w:val="005A2451"/>
    <w:rsid w:val="005C5D51"/>
    <w:rsid w:val="005D2068"/>
    <w:rsid w:val="005E77F1"/>
    <w:rsid w:val="00632BEB"/>
    <w:rsid w:val="00636C24"/>
    <w:rsid w:val="006A4921"/>
    <w:rsid w:val="006A6048"/>
    <w:rsid w:val="00704502"/>
    <w:rsid w:val="007346EF"/>
    <w:rsid w:val="00746DB2"/>
    <w:rsid w:val="00752A6D"/>
    <w:rsid w:val="00782B93"/>
    <w:rsid w:val="007853FB"/>
    <w:rsid w:val="007942FC"/>
    <w:rsid w:val="007D5782"/>
    <w:rsid w:val="007F34BE"/>
    <w:rsid w:val="008321AF"/>
    <w:rsid w:val="0089289E"/>
    <w:rsid w:val="008B3BA7"/>
    <w:rsid w:val="008F7870"/>
    <w:rsid w:val="00962DC2"/>
    <w:rsid w:val="00964948"/>
    <w:rsid w:val="009A633F"/>
    <w:rsid w:val="009E235D"/>
    <w:rsid w:val="009E5011"/>
    <w:rsid w:val="009F16C7"/>
    <w:rsid w:val="00A4280D"/>
    <w:rsid w:val="00A50FC4"/>
    <w:rsid w:val="00A86480"/>
    <w:rsid w:val="00AD754F"/>
    <w:rsid w:val="00AE3733"/>
    <w:rsid w:val="00B11A91"/>
    <w:rsid w:val="00B17F24"/>
    <w:rsid w:val="00C56373"/>
    <w:rsid w:val="00C74116"/>
    <w:rsid w:val="00CD425B"/>
    <w:rsid w:val="00D30D45"/>
    <w:rsid w:val="00DD21C4"/>
    <w:rsid w:val="00E61BDA"/>
    <w:rsid w:val="00ED6303"/>
    <w:rsid w:val="00EF246B"/>
    <w:rsid w:val="00F45C39"/>
    <w:rsid w:val="00F53252"/>
    <w:rsid w:val="00F81947"/>
    <w:rsid w:val="00F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F03174"/>
  <w15:docId w15:val="{ECA8A1D6-E3BF-4B11-8F3B-08936004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80"/>
    <w:pPr>
      <w:ind w:left="720"/>
      <w:contextualSpacing/>
    </w:pPr>
  </w:style>
  <w:style w:type="table" w:styleId="TableGrid">
    <w:name w:val="Table Grid"/>
    <w:basedOn w:val="TableNormal"/>
    <w:uiPriority w:val="59"/>
    <w:rsid w:val="007D5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4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50D"/>
  </w:style>
  <w:style w:type="paragraph" w:styleId="Footer">
    <w:name w:val="footer"/>
    <w:basedOn w:val="Normal"/>
    <w:link w:val="FooterChar"/>
    <w:uiPriority w:val="99"/>
    <w:unhideWhenUsed/>
    <w:rsid w:val="00524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0D"/>
  </w:style>
  <w:style w:type="paragraph" w:styleId="BalloonText">
    <w:name w:val="Balloon Text"/>
    <w:basedOn w:val="Normal"/>
    <w:link w:val="BalloonTextChar"/>
    <w:uiPriority w:val="99"/>
    <w:semiHidden/>
    <w:unhideWhenUsed/>
    <w:rsid w:val="0052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0C52-8570-4C9F-8791-2BA793B6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HP</cp:lastModifiedBy>
  <cp:revision>2</cp:revision>
  <dcterms:created xsi:type="dcterms:W3CDTF">2020-08-25T14:31:00Z</dcterms:created>
  <dcterms:modified xsi:type="dcterms:W3CDTF">2020-08-25T14:31:00Z</dcterms:modified>
</cp:coreProperties>
</file>