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A63E" w14:textId="3900DA2E" w:rsidR="004928DB" w:rsidRPr="00A138A9" w:rsidRDefault="004928DB" w:rsidP="00F31D5F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CHỦ ĐỀ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5 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: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A138A9">
        <w:rPr>
          <w:rFonts w:ascii="Times New Roman" w:hAnsi="Times New Roman"/>
          <w:b/>
          <w:sz w:val="28"/>
          <w:szCs w:val="28"/>
          <w:lang w:val="en-US"/>
        </w:rPr>
        <w:t xml:space="preserve">CHÀO </w:t>
      </w:r>
      <w:r>
        <w:rPr>
          <w:rFonts w:ascii="Times New Roman" w:hAnsi="Times New Roman"/>
          <w:b/>
          <w:sz w:val="28"/>
          <w:szCs w:val="28"/>
          <w:lang w:val="en-US"/>
        </w:rPr>
        <w:t>XUÂN</w:t>
      </w:r>
    </w:p>
    <w:p w14:paraId="7F7CE3AE" w14:textId="77777777" w:rsidR="004928DB" w:rsidRDefault="004928DB" w:rsidP="004928DB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</w:p>
    <w:p w14:paraId="75378F6E" w14:textId="77777777" w:rsidR="004928DB" w:rsidRPr="000B658D" w:rsidRDefault="004928DB" w:rsidP="004928DB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</w:p>
    <w:p w14:paraId="6F866DA9" w14:textId="77777777" w:rsidR="004928DB" w:rsidRPr="000B658D" w:rsidRDefault="004928DB" w:rsidP="004928DB">
      <w:pPr>
        <w:contextualSpacing/>
        <w:rPr>
          <w:rFonts w:ascii="Times New Roman" w:hAnsi="Times New Roman"/>
          <w:b/>
          <w:i/>
          <w:sz w:val="28"/>
          <w:szCs w:val="28"/>
          <w:lang w:val="vi-VN"/>
        </w:rPr>
      </w:pPr>
      <w:r w:rsidRPr="00761154">
        <w:rPr>
          <w:rFonts w:ascii="Times New Roman" w:hAnsi="Times New Roman"/>
          <w:b/>
          <w:i/>
          <w:sz w:val="28"/>
          <w:szCs w:val="28"/>
          <w:lang w:val="vi-VN"/>
        </w:rPr>
        <w:t xml:space="preserve">Ngày soạn: </w:t>
      </w:r>
      <w:r w:rsidRPr="000B658D">
        <w:rPr>
          <w:rFonts w:ascii="Times New Roman" w:hAnsi="Times New Roman"/>
          <w:b/>
          <w:i/>
          <w:sz w:val="28"/>
          <w:szCs w:val="28"/>
          <w:lang w:val="vi-VN"/>
        </w:rPr>
        <w:t xml:space="preserve">    </w:t>
      </w:r>
    </w:p>
    <w:p w14:paraId="1329F298" w14:textId="77777777" w:rsidR="004928DB" w:rsidRPr="000B658D" w:rsidRDefault="004928DB" w:rsidP="004928DB">
      <w:pPr>
        <w:contextualSpacing/>
        <w:rPr>
          <w:rFonts w:ascii="Times New Roman" w:hAnsi="Times New Roman"/>
          <w:i/>
          <w:sz w:val="28"/>
          <w:szCs w:val="28"/>
          <w:lang w:val="vi-VN"/>
        </w:rPr>
      </w:pPr>
      <w:r w:rsidRPr="00761154">
        <w:rPr>
          <w:rFonts w:ascii="Times New Roman" w:hAnsi="Times New Roman"/>
          <w:b/>
          <w:i/>
          <w:sz w:val="28"/>
          <w:szCs w:val="28"/>
          <w:lang w:val="vi-VN"/>
        </w:rPr>
        <w:t xml:space="preserve">Ngày dạy: </w:t>
      </w:r>
      <w:r w:rsidRPr="000B658D">
        <w:rPr>
          <w:rFonts w:ascii="Times New Roman" w:hAnsi="Times New Roman"/>
          <w:b/>
          <w:i/>
          <w:sz w:val="28"/>
          <w:szCs w:val="28"/>
          <w:lang w:val="vi-VN"/>
        </w:rPr>
        <w:t xml:space="preserve">     </w:t>
      </w:r>
    </w:p>
    <w:p w14:paraId="4B4C70FB" w14:textId="77777777" w:rsidR="004928DB" w:rsidRPr="00B65F0A" w:rsidRDefault="004928DB" w:rsidP="004928DB">
      <w:pPr>
        <w:rPr>
          <w:rFonts w:ascii="Times New Roman" w:eastAsia="Arial" w:hAnsi="Times New Roman"/>
          <w:b/>
          <w:sz w:val="28"/>
          <w:szCs w:val="28"/>
          <w:lang w:val="vi-VN"/>
        </w:rPr>
      </w:pPr>
      <w:r w:rsidRPr="00B65F0A">
        <w:rPr>
          <w:rFonts w:ascii="Times New Roman" w:eastAsia="Arial" w:hAnsi="Times New Roman"/>
          <w:b/>
          <w:sz w:val="28"/>
          <w:szCs w:val="28"/>
          <w:lang w:val="vi-VN"/>
        </w:rPr>
        <w:t xml:space="preserve">                                                              </w:t>
      </w:r>
      <w:r w:rsidRPr="00A138A9">
        <w:rPr>
          <w:rFonts w:ascii="Times New Roman" w:eastAsia="Arial" w:hAnsi="Times New Roman"/>
          <w:b/>
          <w:sz w:val="28"/>
          <w:szCs w:val="28"/>
          <w:lang w:val="vi-VN"/>
        </w:rPr>
        <w:t>TIẾT 2</w:t>
      </w:r>
      <w:r>
        <w:rPr>
          <w:rFonts w:ascii="Times New Roman" w:eastAsia="Arial" w:hAnsi="Times New Roman"/>
          <w:b/>
          <w:sz w:val="28"/>
          <w:szCs w:val="28"/>
          <w:lang w:val="en-US"/>
        </w:rPr>
        <w:t>0</w:t>
      </w:r>
      <w:r w:rsidRPr="000B658D">
        <w:rPr>
          <w:rFonts w:ascii="Times New Roman" w:eastAsia="Arial" w:hAnsi="Times New Roman"/>
          <w:b/>
          <w:sz w:val="28"/>
          <w:szCs w:val="28"/>
          <w:lang w:val="vi-VN"/>
        </w:rPr>
        <w:t xml:space="preserve">:             </w:t>
      </w:r>
    </w:p>
    <w:p w14:paraId="4E973D20" w14:textId="77777777" w:rsidR="004928DB" w:rsidRPr="007367C2" w:rsidRDefault="004928DB" w:rsidP="004928DB">
      <w:pPr>
        <w:rPr>
          <w:rFonts w:ascii="Times New Roman" w:eastAsia="Arial" w:hAnsi="Times New Roman"/>
          <w:b/>
          <w:sz w:val="28"/>
          <w:szCs w:val="28"/>
          <w:lang w:val="en-US"/>
        </w:rPr>
      </w:pPr>
      <w:r w:rsidRPr="000B658D">
        <w:rPr>
          <w:rFonts w:ascii="Times New Roman" w:eastAsia="Arial" w:hAnsi="Times New Roman"/>
          <w:b/>
          <w:sz w:val="28"/>
          <w:szCs w:val="28"/>
          <w:lang w:val="vi-VN"/>
        </w:rPr>
        <w:t xml:space="preserve"> </w:t>
      </w:r>
      <w:r w:rsidRPr="00B65F0A">
        <w:rPr>
          <w:rFonts w:ascii="Times New Roman" w:eastAsia="Arial" w:hAnsi="Times New Roman"/>
          <w:b/>
          <w:sz w:val="28"/>
          <w:szCs w:val="28"/>
          <w:lang w:val="vi-VN"/>
        </w:rPr>
        <w:t xml:space="preserve">             </w:t>
      </w:r>
      <w:r w:rsidRPr="000B658D">
        <w:rPr>
          <w:rFonts w:ascii="Times New Roman" w:eastAsia="Arial" w:hAnsi="Times New Roman"/>
          <w:sz w:val="28"/>
          <w:szCs w:val="28"/>
          <w:lang w:val="vi-VN"/>
        </w:rPr>
        <w:t>-</w:t>
      </w:r>
      <w:r w:rsidRPr="000B658D">
        <w:rPr>
          <w:rFonts w:ascii="Times New Roman" w:eastAsia="Arial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TTAN:NS TRẦN HOÀN VÀ CA KHÚC MỘT MÙA XUÂN NHO NHỎ </w:t>
      </w:r>
    </w:p>
    <w:p w14:paraId="1B10DCB4" w14:textId="77777777" w:rsidR="004928DB" w:rsidRPr="007367C2" w:rsidRDefault="004928DB" w:rsidP="004928DB">
      <w:pPr>
        <w:tabs>
          <w:tab w:val="left" w:pos="12758"/>
        </w:tabs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E61537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</w:t>
      </w:r>
      <w:r w:rsidRPr="000B658D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A138A9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ÔN HÁT: BÀI HÁT </w:t>
      </w:r>
      <w:r>
        <w:rPr>
          <w:rFonts w:ascii="Times New Roman" w:eastAsia="Times New Roman" w:hAnsi="Times New Roman"/>
          <w:b/>
          <w:i/>
          <w:sz w:val="28"/>
          <w:szCs w:val="28"/>
          <w:lang w:val="en-US"/>
        </w:rPr>
        <w:t xml:space="preserve">NGÀY TẾT QUÊ EM </w:t>
      </w:r>
    </w:p>
    <w:p w14:paraId="70EFA454" w14:textId="77777777" w:rsidR="004928DB" w:rsidRPr="00A138A9" w:rsidRDefault="004928DB" w:rsidP="004928DB">
      <w:pPr>
        <w:contextualSpacing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34801A89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I. MỤC TIÊU BÀI DẠY</w:t>
      </w:r>
    </w:p>
    <w:p w14:paraId="3186C287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1. Kiến thức</w:t>
      </w:r>
    </w:p>
    <w:p w14:paraId="19E176D5" w14:textId="77777777" w:rsidR="004928DB" w:rsidRPr="007F78C0" w:rsidRDefault="004928DB" w:rsidP="004928DB">
      <w:pPr>
        <w:pStyle w:val="Vnbnnidung0"/>
        <w:numPr>
          <w:ilvl w:val="0"/>
          <w:numId w:val="5"/>
        </w:numPr>
        <w:shd w:val="clear" w:color="auto" w:fill="auto"/>
        <w:tabs>
          <w:tab w:val="left" w:pos="336"/>
        </w:tabs>
        <w:spacing w:after="10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7F78C0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F78C0">
        <w:rPr>
          <w:rFonts w:ascii="Times New Roman" w:hAnsi="Times New Roman"/>
          <w:sz w:val="28"/>
          <w:szCs w:val="28"/>
        </w:rPr>
        <w:t>nêu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được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đôi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nét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về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cuộc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đời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và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thành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tựu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âm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nhạc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của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nhạc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sĩ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Trần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Hoàn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78C0">
        <w:rPr>
          <w:rFonts w:ascii="Times New Roman" w:hAnsi="Times New Roman"/>
          <w:sz w:val="28"/>
          <w:szCs w:val="28"/>
        </w:rPr>
        <w:t>hoàn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cảnh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7F78C0">
        <w:rPr>
          <w:rFonts w:ascii="Times New Roman" w:hAnsi="Times New Roman"/>
          <w:sz w:val="28"/>
          <w:szCs w:val="28"/>
        </w:rPr>
        <w:t>đòi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bài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hát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mùa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xuân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nho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nhỏ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>.</w:t>
      </w:r>
    </w:p>
    <w:p w14:paraId="79988F49" w14:textId="77777777" w:rsidR="004928DB" w:rsidRPr="007F78C0" w:rsidRDefault="004928DB" w:rsidP="004928DB">
      <w:pPr>
        <w:pStyle w:val="Vnbnnidung0"/>
        <w:numPr>
          <w:ilvl w:val="0"/>
          <w:numId w:val="5"/>
        </w:numPr>
        <w:shd w:val="clear" w:color="auto" w:fill="auto"/>
        <w:tabs>
          <w:tab w:val="left" w:pos="336"/>
        </w:tabs>
        <w:spacing w:after="160" w:line="240" w:lineRule="auto"/>
        <w:ind w:left="720" w:hanging="360"/>
        <w:rPr>
          <w:rFonts w:ascii="Times New Roman" w:hAnsi="Times New Roman"/>
          <w:sz w:val="28"/>
          <w:szCs w:val="28"/>
        </w:rPr>
      </w:pPr>
      <w:proofErr w:type="spellStart"/>
      <w:r w:rsidRPr="007F78C0">
        <w:rPr>
          <w:rFonts w:ascii="Times New Roman" w:hAnsi="Times New Roman"/>
          <w:sz w:val="28"/>
          <w:szCs w:val="28"/>
        </w:rPr>
        <w:t>Ôn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luyện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bài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hát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Tết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quê</w:t>
      </w:r>
      <w:proofErr w:type="spellEnd"/>
      <w:r w:rsidRPr="007F78C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i/>
          <w:iCs/>
          <w:sz w:val="28"/>
          <w:szCs w:val="28"/>
        </w:rPr>
        <w:t>em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với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các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hình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thức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F78C0">
        <w:rPr>
          <w:rFonts w:ascii="Times New Roman" w:hAnsi="Times New Roman"/>
          <w:sz w:val="28"/>
          <w:szCs w:val="28"/>
        </w:rPr>
        <w:t>Hát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kết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hợp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gõ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đệm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hoặc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vận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động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cơ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thể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theo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tiết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tấu</w:t>
      </w:r>
      <w:proofErr w:type="spellEnd"/>
      <w:r w:rsidRPr="007F78C0">
        <w:rPr>
          <w:rFonts w:ascii="Times New Roman" w:hAnsi="Times New Roman"/>
          <w:sz w:val="28"/>
          <w:szCs w:val="28"/>
        </w:rPr>
        <w:t>.</w:t>
      </w:r>
    </w:p>
    <w:p w14:paraId="6CBDCF6A" w14:textId="77777777" w:rsidR="004928DB" w:rsidRPr="00A138A9" w:rsidRDefault="004928DB" w:rsidP="004928DB">
      <w:pPr>
        <w:spacing w:before="60"/>
        <w:contextualSpacing/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2. Năng lực:</w:t>
      </w:r>
    </w:p>
    <w:p w14:paraId="48CB04ED" w14:textId="77777777" w:rsidR="004928DB" w:rsidRPr="007367C2" w:rsidRDefault="004928DB" w:rsidP="004928DB">
      <w:pPr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Thể hiện âm nhạc: </w:t>
      </w:r>
      <w:r w:rsidRPr="00A138A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Biết thể hiện bài hát bằng các hình thức khác nhau: hát nối tiếp, hoà giọng. Hát kết hợp với hòa tấu nhạc cụ gõ.</w:t>
      </w:r>
      <w:r w:rsidRPr="00A138A9">
        <w:rPr>
          <w:rFonts w:ascii="Times New Roman" w:hAnsi="Times New Roman"/>
          <w:bCs/>
          <w:iCs/>
          <w:color w:val="000000"/>
          <w:sz w:val="28"/>
          <w:szCs w:val="28"/>
          <w:lang w:val="vi-VN"/>
        </w:rPr>
        <w:t xml:space="preserve"> Biết biểu lộ cảm xúc khi nghe bài hát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mùa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xuân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nho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.</w:t>
      </w:r>
    </w:p>
    <w:p w14:paraId="2F88D5D6" w14:textId="77777777" w:rsidR="004928DB" w:rsidRPr="00A138A9" w:rsidRDefault="004928DB" w:rsidP="004928DB">
      <w:pPr>
        <w:spacing w:before="60"/>
        <w:contextualSpacing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Cảm thụ và hiểu biết: </w:t>
      </w:r>
      <w:r w:rsidRPr="00A138A9">
        <w:rPr>
          <w:rFonts w:ascii="Times New Roman" w:eastAsia="Times New Roman" w:hAnsi="Times New Roman"/>
          <w:sz w:val="28"/>
          <w:szCs w:val="28"/>
          <w:lang w:val="vi-VN"/>
        </w:rPr>
        <w:t>Cảm nhận được giai điệu, nội dung, sắc thái vui, hồn nhiên của bài hát</w:t>
      </w:r>
      <w:r w:rsidRPr="00A138A9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“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quê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mùa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xuân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nho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“</w:t>
      </w:r>
      <w:r w:rsidRPr="00A138A9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</w:t>
      </w:r>
    </w:p>
    <w:p w14:paraId="2F802F23" w14:textId="77777777" w:rsidR="004928DB" w:rsidRPr="00A138A9" w:rsidRDefault="004928DB" w:rsidP="004928DB">
      <w:pPr>
        <w:spacing w:before="60"/>
        <w:contextualSpacing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Ứng dụng và sáng tạo âm nhạc: </w:t>
      </w:r>
      <w:r w:rsidRPr="00A138A9">
        <w:rPr>
          <w:rFonts w:ascii="Times New Roman" w:eastAsia="Times New Roman" w:hAnsi="Times New Roman"/>
          <w:sz w:val="28"/>
          <w:szCs w:val="28"/>
          <w:lang w:val="vi-VN"/>
        </w:rPr>
        <w:t>Biết tự sáng tạo thêm các ý tưởng vận động cơ thể để thể hiện bài hát</w:t>
      </w:r>
      <w:r w:rsidRPr="00A138A9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“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quê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em</w:t>
      </w:r>
      <w:proofErr w:type="spellEnd"/>
      <w:r w:rsidRPr="00A138A9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”.</w:t>
      </w:r>
    </w:p>
    <w:p w14:paraId="639D14A0" w14:textId="77777777" w:rsidR="004928DB" w:rsidRPr="00A138A9" w:rsidRDefault="004928DB" w:rsidP="004928DB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3. Phẩm chất:</w:t>
      </w:r>
      <w:r w:rsidRPr="00A138A9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</w:p>
    <w:p w14:paraId="1C2D1FD6" w14:textId="77777777" w:rsidR="004928DB" w:rsidRPr="007F78C0" w:rsidRDefault="004928DB" w:rsidP="004928DB">
      <w:pPr>
        <w:pStyle w:val="Vnbnnidung0"/>
        <w:shd w:val="clear" w:color="auto" w:fill="auto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F78C0">
        <w:rPr>
          <w:rFonts w:ascii="Times New Roman" w:hAnsi="Times New Roman"/>
          <w:sz w:val="28"/>
          <w:szCs w:val="28"/>
        </w:rPr>
        <w:t>Giáo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dục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7F78C0">
        <w:rPr>
          <w:rFonts w:ascii="Times New Roman" w:hAnsi="Times New Roman"/>
          <w:sz w:val="28"/>
          <w:szCs w:val="28"/>
        </w:rPr>
        <w:t>tình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yêu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quê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hương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đất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nước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78C0">
        <w:rPr>
          <w:rFonts w:ascii="Times New Roman" w:hAnsi="Times New Roman"/>
          <w:sz w:val="28"/>
          <w:szCs w:val="28"/>
        </w:rPr>
        <w:t>lòng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tự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hào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về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nền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văn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hoá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dân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tộc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78C0">
        <w:rPr>
          <w:rFonts w:ascii="Times New Roman" w:hAnsi="Times New Roman"/>
          <w:sz w:val="28"/>
          <w:szCs w:val="28"/>
        </w:rPr>
        <w:t>sự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khiêm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tốn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78C0">
        <w:rPr>
          <w:rFonts w:ascii="Times New Roman" w:hAnsi="Times New Roman"/>
          <w:sz w:val="28"/>
          <w:szCs w:val="28"/>
        </w:rPr>
        <w:t>chăm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chỉ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học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hỏi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trong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cuộc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sống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78C0">
        <w:rPr>
          <w:rFonts w:ascii="Times New Roman" w:hAnsi="Times New Roman"/>
          <w:sz w:val="28"/>
          <w:szCs w:val="28"/>
        </w:rPr>
        <w:t>tính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đoàn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kết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trong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công</w:t>
      </w:r>
      <w:proofErr w:type="spellEnd"/>
      <w:r w:rsidRPr="007F7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78C0">
        <w:rPr>
          <w:rFonts w:ascii="Times New Roman" w:hAnsi="Times New Roman"/>
          <w:sz w:val="28"/>
          <w:szCs w:val="28"/>
        </w:rPr>
        <w:t>việc</w:t>
      </w:r>
      <w:proofErr w:type="spellEnd"/>
      <w:r w:rsidRPr="007F78C0">
        <w:rPr>
          <w:rFonts w:ascii="Times New Roman" w:hAnsi="Times New Roman"/>
          <w:sz w:val="28"/>
          <w:szCs w:val="28"/>
        </w:rPr>
        <w:t>.</w:t>
      </w:r>
    </w:p>
    <w:p w14:paraId="0A2B02D4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II. THIẾT BỊ DẠY HỌC VÀ HỌC LIỆU.</w:t>
      </w:r>
    </w:p>
    <w:p w14:paraId="2F182754" w14:textId="77777777" w:rsidR="004928DB" w:rsidRPr="00A138A9" w:rsidRDefault="004928DB" w:rsidP="004928DB">
      <w:pPr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 xml:space="preserve">1. Giáo viên :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Đàn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phím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điện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tử, nhạc cụ thể hiện tiết tấu, phương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tiện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nghe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–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nhìn</w:t>
      </w:r>
      <w:r w:rsidRPr="00A138A9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>và các tư liệu/ file âm thanh phục vụ cho tiết dạy.</w:t>
      </w:r>
    </w:p>
    <w:p w14:paraId="4CA990B7" w14:textId="77777777" w:rsidR="004928DB" w:rsidRPr="007367C2" w:rsidRDefault="004928DB" w:rsidP="004928DB">
      <w:pPr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2. Học sinh:</w:t>
      </w:r>
      <w:r w:rsidRPr="00A138A9">
        <w:rPr>
          <w:rFonts w:ascii="Times New Roman" w:hAnsi="Times New Roman"/>
          <w:color w:val="000000"/>
          <w:sz w:val="28"/>
          <w:szCs w:val="28"/>
          <w:lang w:val="vi-VN"/>
        </w:rPr>
        <w:t xml:space="preserve"> SGK âm nhạc 8, tìm hiểu bài hát</w:t>
      </w:r>
      <w:r w:rsidRPr="00A138A9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mùa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xuân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nho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</w:p>
    <w:p w14:paraId="20219619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4387F9D9" w14:textId="77777777" w:rsidR="004928DB" w:rsidRPr="000B658D" w:rsidRDefault="004928DB" w:rsidP="004928DB">
      <w:pPr>
        <w:rPr>
          <w:rFonts w:ascii="Times New Roman" w:hAnsi="Times New Roman"/>
          <w:b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sz w:val="28"/>
          <w:szCs w:val="28"/>
          <w:lang w:val="vi-VN"/>
        </w:rPr>
        <w:t>1. Ổn định lớ</w:t>
      </w:r>
      <w:r>
        <w:rPr>
          <w:rFonts w:ascii="Times New Roman" w:hAnsi="Times New Roman"/>
          <w:b/>
          <w:sz w:val="28"/>
          <w:szCs w:val="28"/>
          <w:lang w:val="vi-VN"/>
        </w:rPr>
        <w:t>p</w:t>
      </w:r>
      <w:r w:rsidRPr="00A138A9">
        <w:rPr>
          <w:rFonts w:ascii="Times New Roman" w:hAnsi="Times New Roman"/>
          <w:b/>
          <w:sz w:val="28"/>
          <w:szCs w:val="28"/>
          <w:lang w:val="vi-VN"/>
        </w:rPr>
        <w:t xml:space="preserve"> (</w:t>
      </w:r>
      <w:r w:rsidRPr="000B658D">
        <w:rPr>
          <w:rFonts w:ascii="Times New Roman" w:hAnsi="Times New Roman"/>
          <w:b/>
          <w:sz w:val="28"/>
          <w:szCs w:val="28"/>
          <w:lang w:val="vi-VN"/>
        </w:rPr>
        <w:t>1</w:t>
      </w:r>
      <w:r w:rsidRPr="00A138A9">
        <w:rPr>
          <w:rFonts w:ascii="Times New Roman" w:hAnsi="Times New Roman"/>
          <w:b/>
          <w:sz w:val="28"/>
          <w:szCs w:val="28"/>
          <w:lang w:val="vi-VN"/>
        </w:rPr>
        <w:t xml:space="preserve"> phút)</w:t>
      </w:r>
    </w:p>
    <w:p w14:paraId="435F5D71" w14:textId="4350B253" w:rsidR="00B905AE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2. Bài mới</w:t>
      </w:r>
      <w:r w:rsidRPr="000B658D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(4</w:t>
      </w:r>
      <w:r w:rsidRPr="000B658D">
        <w:rPr>
          <w:rFonts w:ascii="Times New Roman" w:hAnsi="Times New Roman"/>
          <w:b/>
          <w:color w:val="000000"/>
          <w:sz w:val="28"/>
          <w:szCs w:val="28"/>
          <w:lang w:val="vi-VN"/>
        </w:rPr>
        <w:t>0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phút)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5103"/>
      </w:tblGrid>
      <w:tr w:rsidR="00F31D5F" w:rsidRPr="00A138A9" w14:paraId="2C4378BF" w14:textId="77777777" w:rsidTr="00A45620">
        <w:tc>
          <w:tcPr>
            <w:tcW w:w="10206" w:type="dxa"/>
            <w:gridSpan w:val="3"/>
            <w:shd w:val="clear" w:color="auto" w:fill="auto"/>
          </w:tcPr>
          <w:p w14:paraId="0D77A5F7" w14:textId="77777777" w:rsidR="00F31D5F" w:rsidRPr="00A138A9" w:rsidRDefault="00F31D5F" w:rsidP="00A45620">
            <w:pPr>
              <w:pStyle w:val="TableParagraph"/>
              <w:tabs>
                <w:tab w:val="left" w:pos="2172"/>
                <w:tab w:val="center" w:pos="4865"/>
              </w:tabs>
              <w:spacing w:before="0"/>
              <w:ind w:left="0"/>
              <w:contextualSpacing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138A9"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  <w:t>KHỞI ĐỘNG</w:t>
            </w:r>
          </w:p>
          <w:p w14:paraId="42269AF2" w14:textId="77777777" w:rsidR="00F31D5F" w:rsidRPr="00761154" w:rsidRDefault="00F31D5F" w:rsidP="00A45620">
            <w:pPr>
              <w:pStyle w:val="TableParagraph"/>
              <w:tabs>
                <w:tab w:val="left" w:pos="2172"/>
                <w:tab w:val="center" w:pos="4865"/>
              </w:tabs>
              <w:spacing w:before="0"/>
              <w:ind w:left="0"/>
              <w:contextualSpacing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61154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Mục</w:t>
            </w:r>
            <w:proofErr w:type="spellEnd"/>
            <w:r w:rsidRPr="00761154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1154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tiêu</w:t>
            </w:r>
            <w:proofErr w:type="spellEnd"/>
            <w:r w:rsidRPr="00761154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:</w:t>
            </w:r>
          </w:p>
          <w:p w14:paraId="5E1301D1" w14:textId="77777777" w:rsidR="00F31D5F" w:rsidRPr="00A138A9" w:rsidRDefault="00F31D5F" w:rsidP="00A45620">
            <w:pPr>
              <w:numPr>
                <w:ilvl w:val="0"/>
                <w:numId w:val="1"/>
              </w:numPr>
              <w:ind w:left="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  <w:t>- HS được vận động, khởi động giọng, tạo tâm thế thoải mái, vui vẻ trước khi vào bài học mới.</w:t>
            </w:r>
          </w:p>
          <w:p w14:paraId="1A3988D8" w14:textId="77777777" w:rsidR="00F31D5F" w:rsidRPr="00A138A9" w:rsidRDefault="00F31D5F" w:rsidP="00A45620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  <w:lastRenderedPageBreak/>
              <w:t>- Cảm thụ và hiểu biết âm nhạc; thể hiện âm nhạc; ứng dụng các động tác vào vận động theo nhịp điệu bài hát.</w:t>
            </w:r>
          </w:p>
        </w:tc>
      </w:tr>
      <w:tr w:rsidR="00F31D5F" w:rsidRPr="00A138A9" w14:paraId="66ADC55D" w14:textId="77777777" w:rsidTr="00A45620">
        <w:tc>
          <w:tcPr>
            <w:tcW w:w="2835" w:type="dxa"/>
            <w:shd w:val="clear" w:color="auto" w:fill="auto"/>
          </w:tcPr>
          <w:p w14:paraId="337C0CA8" w14:textId="77777777" w:rsidR="00F31D5F" w:rsidRPr="00A138A9" w:rsidRDefault="00F31D5F" w:rsidP="00A45620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2268" w:type="dxa"/>
            <w:shd w:val="clear" w:color="auto" w:fill="auto"/>
          </w:tcPr>
          <w:p w14:paraId="38FE57A2" w14:textId="77777777" w:rsidR="00F31D5F" w:rsidRPr="00A138A9" w:rsidRDefault="00F31D5F" w:rsidP="00A45620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5103" w:type="dxa"/>
            <w:shd w:val="clear" w:color="auto" w:fill="auto"/>
          </w:tcPr>
          <w:p w14:paraId="1074AA16" w14:textId="77777777" w:rsidR="00F31D5F" w:rsidRPr="00A138A9" w:rsidRDefault="00F31D5F" w:rsidP="00A45620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</w:tr>
      <w:tr w:rsidR="00F31D5F" w:rsidRPr="00A138A9" w14:paraId="038B7500" w14:textId="77777777" w:rsidTr="00A45620">
        <w:tc>
          <w:tcPr>
            <w:tcW w:w="2835" w:type="dxa"/>
            <w:shd w:val="clear" w:color="auto" w:fill="auto"/>
          </w:tcPr>
          <w:p w14:paraId="3379638B" w14:textId="05D3CA1D" w:rsidR="00F31D5F" w:rsidRPr="00A138A9" w:rsidRDefault="00F31D5F" w:rsidP="00A456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8A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8A9">
              <w:rPr>
                <w:rFonts w:ascii="Times New Roman" w:hAnsi="Times New Roman"/>
                <w:sz w:val="28"/>
                <w:szCs w:val="28"/>
              </w:rPr>
              <w:t>...).</w:t>
            </w:r>
          </w:p>
        </w:tc>
        <w:tc>
          <w:tcPr>
            <w:tcW w:w="2268" w:type="dxa"/>
            <w:shd w:val="clear" w:color="auto" w:fill="auto"/>
          </w:tcPr>
          <w:p w14:paraId="60B248DA" w14:textId="5E2FFFBE" w:rsidR="00F31D5F" w:rsidRPr="00F31D5F" w:rsidRDefault="00F31D5F" w:rsidP="00F31D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2A1C83C" w14:textId="5D0B3862" w:rsidR="00F31D5F" w:rsidRPr="00A138A9" w:rsidRDefault="00F31D5F" w:rsidP="00A45620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14:paraId="09D5EA7B" w14:textId="77777777" w:rsidR="00F31D5F" w:rsidRDefault="00F31D5F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67F64A97" w14:textId="77777777" w:rsidR="004928DB" w:rsidRPr="007367C2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0B658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 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NỘI DUNG </w:t>
      </w:r>
      <w:r w:rsidRPr="000B658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1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-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TTAN:NS TRẦN HOÀN VÀ CA KHÚC MỘT MÙA XUÂN NHO NHỎ </w:t>
      </w:r>
    </w:p>
    <w:p w14:paraId="6E987F89" w14:textId="77777777" w:rsidR="004928DB" w:rsidRPr="000B658D" w:rsidRDefault="004928DB" w:rsidP="004928DB">
      <w:pPr>
        <w:shd w:val="clear" w:color="auto" w:fill="FFFFFF"/>
        <w:rPr>
          <w:rFonts w:ascii="Times New Roman" w:eastAsia="Times New Roman" w:hAnsi="Times New Roman"/>
          <w:sz w:val="28"/>
          <w:szCs w:val="28"/>
          <w:lang w:val="vi-VN" w:eastAsia="vi-VN"/>
        </w:rPr>
      </w:pPr>
    </w:p>
    <w:p w14:paraId="6B618E32" w14:textId="77777777" w:rsidR="004928DB" w:rsidRPr="00A138A9" w:rsidRDefault="004928DB" w:rsidP="004928DB">
      <w:pPr>
        <w:contextualSpacing/>
        <w:rPr>
          <w:rFonts w:ascii="Times New Roman" w:hAnsi="Times New Roman"/>
          <w:b/>
          <w:i/>
          <w:iCs/>
          <w:color w:val="000000"/>
          <w:sz w:val="28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2763"/>
        <w:gridCol w:w="3232"/>
      </w:tblGrid>
      <w:tr w:rsidR="004928DB" w:rsidRPr="00A138A9" w14:paraId="728AE986" w14:textId="77777777" w:rsidTr="00F01387">
        <w:tc>
          <w:tcPr>
            <w:tcW w:w="10189" w:type="dxa"/>
            <w:gridSpan w:val="3"/>
            <w:shd w:val="clear" w:color="auto" w:fill="auto"/>
          </w:tcPr>
          <w:p w14:paraId="189915DE" w14:textId="77777777" w:rsidR="004928DB" w:rsidRPr="00A138A9" w:rsidRDefault="004928DB" w:rsidP="00F0138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HÌNH THÀNH KIẾN THỨC MỚI</w:t>
            </w:r>
          </w:p>
          <w:p w14:paraId="43E8A94F" w14:textId="77777777" w:rsidR="004928DB" w:rsidRPr="000B658D" w:rsidRDefault="004928DB" w:rsidP="00F01387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0B658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Mục tiêu:</w:t>
            </w:r>
          </w:p>
          <w:p w14:paraId="4FB4165D" w14:textId="77777777" w:rsidR="004928DB" w:rsidRPr="00A138A9" w:rsidRDefault="004928DB" w:rsidP="00F01387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A138A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Nhớ được tên bài hát và tên tác giả.</w:t>
            </w:r>
          </w:p>
          <w:p w14:paraId="4ACABF62" w14:textId="77777777" w:rsidR="004928DB" w:rsidRPr="007367C2" w:rsidRDefault="004928DB" w:rsidP="00F0138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A138A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A138A9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Nghe </w:t>
            </w:r>
            <w:r w:rsidRPr="00A138A9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r w:rsidRPr="00A138A9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biểu lộ cảm xúc; </w:t>
            </w:r>
            <w:r w:rsidRPr="00A138A9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>cảm</w:t>
            </w:r>
            <w:r w:rsidRPr="00A138A9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38A9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>nhận</w:t>
            </w:r>
            <w:r w:rsidRPr="00A138A9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38A9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giai điệu, sắc thái </w:t>
            </w:r>
            <w:r w:rsidRPr="00A138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hát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5F1CE505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0B658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</w:t>
            </w:r>
            <w:r w:rsidRPr="00A138A9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Tự học, tự tin thuyết trình nội dung tìm hiểu.</w:t>
            </w:r>
          </w:p>
        </w:tc>
      </w:tr>
      <w:tr w:rsidR="004928DB" w:rsidRPr="00A138A9" w14:paraId="6B94C9A9" w14:textId="77777777" w:rsidTr="00F01387">
        <w:tc>
          <w:tcPr>
            <w:tcW w:w="3514" w:type="dxa"/>
            <w:shd w:val="clear" w:color="auto" w:fill="auto"/>
          </w:tcPr>
          <w:p w14:paraId="562DAB6B" w14:textId="77777777" w:rsidR="004928DB" w:rsidRPr="00A138A9" w:rsidRDefault="004928DB" w:rsidP="00F01387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056" w:type="dxa"/>
            <w:shd w:val="clear" w:color="auto" w:fill="auto"/>
          </w:tcPr>
          <w:p w14:paraId="31161DE2" w14:textId="77777777" w:rsidR="004928DB" w:rsidRPr="00A138A9" w:rsidRDefault="004928DB" w:rsidP="00F01387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3619" w:type="dxa"/>
            <w:shd w:val="clear" w:color="auto" w:fill="auto"/>
          </w:tcPr>
          <w:p w14:paraId="3885442A" w14:textId="77777777" w:rsidR="004928DB" w:rsidRPr="00A138A9" w:rsidRDefault="004928DB" w:rsidP="00F01387">
            <w:p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</w:tr>
      <w:tr w:rsidR="004928DB" w:rsidRPr="00A138A9" w14:paraId="4AB8C3B4" w14:textId="77777777" w:rsidTr="00F01387">
        <w:tc>
          <w:tcPr>
            <w:tcW w:w="3514" w:type="dxa"/>
            <w:shd w:val="clear" w:color="auto" w:fill="auto"/>
          </w:tcPr>
          <w:p w14:paraId="46094065" w14:textId="77777777" w:rsidR="004928DB" w:rsidRPr="00186CBC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Tìm </w:t>
            </w:r>
            <w:proofErr w:type="spellStart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>sỹ</w:t>
            </w:r>
            <w:proofErr w:type="spellEnd"/>
            <w:r w:rsidRPr="00186C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BF84106" w14:textId="77777777" w:rsidR="004928DB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37752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654D40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513629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97BFA7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A02DC7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90968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A93A6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BF4255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0C0FA" w14:textId="77777777" w:rsidR="004928DB" w:rsidRPr="007F78C0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37EE4" w14:textId="77777777" w:rsidR="004928DB" w:rsidRDefault="004928DB" w:rsidP="004928DB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x</w:t>
            </w:r>
            <w:r w:rsidRPr="004928D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trích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sz w:val="28"/>
                <w:szCs w:val="28"/>
              </w:rPr>
              <w:lastRenderedPageBreak/>
              <w:t>như</w:t>
            </w:r>
            <w:proofErr w:type="spellEnd"/>
            <w:r w:rsidRPr="004928D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Thẫm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bến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Rồng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ru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nương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Khúc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hát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Hà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Nội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ca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Bác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đặn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lúc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xa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ca,.</w:t>
            </w:r>
            <w:proofErr w:type="gramEnd"/>
          </w:p>
          <w:p w14:paraId="18D7E14F" w14:textId="5DC9A889" w:rsidR="004928DB" w:rsidRPr="004928DB" w:rsidRDefault="004928DB" w:rsidP="004928DB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D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CEB46CD" w14:textId="77777777" w:rsidR="004928DB" w:rsidRPr="007F78C0" w:rsidRDefault="004928DB" w:rsidP="00F01387">
            <w:pPr>
              <w:pStyle w:val="Tiu70"/>
              <w:keepNext/>
              <w:keepLines/>
              <w:shd w:val="clear" w:color="auto" w:fill="auto"/>
              <w:tabs>
                <w:tab w:val="left" w:pos="384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bookmark352"/>
            <w:bookmarkStart w:id="1" w:name="bookmark353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F78C0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bookmarkEnd w:id="0"/>
            <w:bookmarkEnd w:id="1"/>
            <w:proofErr w:type="spellEnd"/>
          </w:p>
          <w:p w14:paraId="5907FBAA" w14:textId="77777777" w:rsidR="004928DB" w:rsidRPr="007F78C0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76"/>
              </w:tabs>
              <w:spacing w:after="6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8C0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video </w:t>
            </w:r>
            <w:r w:rsidRPr="007F78C0">
              <w:rPr>
                <w:rFonts w:ascii="Times New Roman" w:hAnsi="Times New Roman"/>
                <w:sz w:val="28"/>
                <w:szCs w:val="28"/>
              </w:rPr>
              <w:t xml:space="preserve">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24E96C1" w14:textId="55048F3D" w:rsidR="004928DB" w:rsidRPr="007F78C0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76"/>
              </w:tabs>
              <w:spacing w:after="6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đòi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BFA3677" w14:textId="77777777" w:rsidR="004928DB" w:rsidRPr="007F78C0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9085098" w14:textId="77777777" w:rsidR="004928DB" w:rsidRPr="007F78C0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rộn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089723" w14:textId="77777777" w:rsidR="004928DB" w:rsidRPr="007F78C0" w:rsidRDefault="004928DB" w:rsidP="00F01387">
            <w:pPr>
              <w:pStyle w:val="Tiu70"/>
              <w:keepNext/>
              <w:keepLines/>
              <w:shd w:val="clear" w:color="auto" w:fill="auto"/>
              <w:tabs>
                <w:tab w:val="left" w:pos="384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bookmark357"/>
            <w:bookmarkStart w:id="3" w:name="bookmark356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mùa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xuân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nho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bookmarkEnd w:id="2"/>
            <w:bookmarkEnd w:id="3"/>
          </w:p>
          <w:p w14:paraId="279ACADF" w14:textId="77777777" w:rsidR="004928DB" w:rsidRPr="007F78C0" w:rsidRDefault="004928DB" w:rsidP="00F01387">
            <w:pPr>
              <w:pStyle w:val="Vnbnnidung0"/>
              <w:shd w:val="clear" w:color="auto" w:fill="auto"/>
              <w:spacing w:after="60" w:line="240" w:lineRule="auto"/>
              <w:ind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14:paraId="7865867B" w14:textId="77777777" w:rsidR="004928DB" w:rsidRDefault="004928DB" w:rsidP="004928DB">
            <w:pPr>
              <w:pStyle w:val="Vnbnnidung0"/>
              <w:numPr>
                <w:ilvl w:val="0"/>
                <w:numId w:val="5"/>
              </w:numPr>
              <w:shd w:val="clear" w:color="auto" w:fill="auto"/>
              <w:tabs>
                <w:tab w:val="left" w:pos="481"/>
              </w:tabs>
              <w:spacing w:after="6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dung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chiêm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trọn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lastRenderedPageBreak/>
              <w:t>nghiệp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47CF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B4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47CF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EB4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47CF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EB4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47CF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EB47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502BC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A6CF6D" w14:textId="77777777" w:rsidR="004928DB" w:rsidRPr="00A138A9" w:rsidRDefault="004928DB" w:rsidP="00F01387">
            <w:pPr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056" w:type="dxa"/>
            <w:shd w:val="clear" w:color="auto" w:fill="auto"/>
          </w:tcPr>
          <w:p w14:paraId="0725AD1D" w14:textId="77777777" w:rsidR="004928DB" w:rsidRDefault="004928DB" w:rsidP="004928DB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47703601" w14:textId="27BFE0F4" w:rsidR="004928DB" w:rsidRPr="007F78C0" w:rsidRDefault="004928DB" w:rsidP="004928DB">
            <w:pPr>
              <w:pStyle w:val="Vnbnnidung0"/>
              <w:shd w:val="clear" w:color="auto" w:fill="auto"/>
              <w:tabs>
                <w:tab w:val="left" w:pos="481"/>
              </w:tabs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đạ</w:t>
            </w:r>
            <w:r>
              <w:rPr>
                <w:sz w:val="28"/>
                <w:szCs w:val="28"/>
              </w:rPr>
              <w:t>i</w:t>
            </w:r>
            <w:r w:rsidRPr="007F78C0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7F78C0">
              <w:rPr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vế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H 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ý,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78C0">
              <w:rPr>
                <w:rFonts w:ascii="Times New Roman" w:hAnsi="Times New Roman"/>
                <w:sz w:val="28"/>
                <w:szCs w:val="28"/>
              </w:rPr>
              <w:t>sung,...</w:t>
            </w:r>
            <w:proofErr w:type="gramEnd"/>
          </w:p>
          <w:p w14:paraId="36D4A10D" w14:textId="77777777" w:rsidR="004928DB" w:rsidRPr="007F78C0" w:rsidRDefault="004928DB" w:rsidP="00F01387">
            <w:pPr>
              <w:autoSpaceDE w:val="0"/>
              <w:autoSpaceDN w:val="0"/>
              <w:adjustRightInd w:val="0"/>
              <w:ind w:left="337" w:hanging="283"/>
              <w:rPr>
                <w:b/>
                <w:sz w:val="28"/>
                <w:szCs w:val="28"/>
                <w:lang w:val="pt-BR"/>
              </w:rPr>
            </w:pPr>
          </w:p>
          <w:p w14:paraId="16333DA7" w14:textId="77777777" w:rsidR="004928DB" w:rsidRPr="007F78C0" w:rsidRDefault="004928DB" w:rsidP="00F01387">
            <w:pPr>
              <w:autoSpaceDE w:val="0"/>
              <w:autoSpaceDN w:val="0"/>
              <w:adjustRightInd w:val="0"/>
              <w:ind w:left="337" w:hanging="283"/>
              <w:rPr>
                <w:b/>
                <w:sz w:val="28"/>
                <w:szCs w:val="28"/>
                <w:lang w:val="pt-BR"/>
              </w:rPr>
            </w:pPr>
          </w:p>
          <w:p w14:paraId="46D0DF8C" w14:textId="77777777" w:rsidR="004928DB" w:rsidRDefault="004928DB" w:rsidP="00F01387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561CDA52" w14:textId="77777777" w:rsidR="004928DB" w:rsidRDefault="004928DB" w:rsidP="00F01387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BF05B2D" w14:textId="77777777" w:rsidR="004928DB" w:rsidRDefault="004928DB" w:rsidP="00F01387">
            <w:pPr>
              <w:pStyle w:val="Vnbnnidung0"/>
              <w:shd w:val="clear" w:color="auto" w:fill="auto"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E68997" w14:textId="77777777" w:rsidR="004928DB" w:rsidRDefault="004928DB" w:rsidP="00F01387">
            <w:pPr>
              <w:pStyle w:val="Vnbnnidung0"/>
              <w:shd w:val="clear" w:color="auto" w:fill="auto"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394132" w14:textId="77777777" w:rsidR="004928DB" w:rsidRDefault="004928DB" w:rsidP="00F01387">
            <w:pPr>
              <w:pStyle w:val="Vnbnnidung0"/>
              <w:shd w:val="clear" w:color="auto" w:fill="auto"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6DEC1" w14:textId="77777777" w:rsidR="004928DB" w:rsidRPr="007F78C0" w:rsidRDefault="004928DB" w:rsidP="00F01387">
            <w:pPr>
              <w:pStyle w:val="Vnbnnidung0"/>
              <w:shd w:val="clear" w:color="auto" w:fill="auto"/>
              <w:spacing w:after="1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dị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giàu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nhiếu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luyến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láy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nhấn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lastRenderedPageBreak/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giàu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  <w:p w14:paraId="391C3F72" w14:textId="77777777" w:rsidR="004928DB" w:rsidRPr="007F78C0" w:rsidRDefault="004928DB" w:rsidP="00F01387">
            <w:pPr>
              <w:autoSpaceDE w:val="0"/>
              <w:autoSpaceDN w:val="0"/>
              <w:adjustRightInd w:val="0"/>
              <w:ind w:left="337" w:hanging="283"/>
              <w:rPr>
                <w:b/>
                <w:sz w:val="28"/>
                <w:szCs w:val="28"/>
                <w:lang w:val="pt-BR"/>
              </w:rPr>
            </w:pPr>
          </w:p>
          <w:p w14:paraId="1882C067" w14:textId="4A37B29D" w:rsidR="004928DB" w:rsidRDefault="004928DB" w:rsidP="004928DB">
            <w:pPr>
              <w:tabs>
                <w:tab w:val="left" w:pos="567"/>
                <w:tab w:val="left" w:pos="1134"/>
              </w:tabs>
              <w:spacing w:after="200"/>
              <w:contextualSpacing/>
              <w:rPr>
                <w:sz w:val="28"/>
                <w:szCs w:val="28"/>
                <w:lang w:val="pt-BR"/>
              </w:rPr>
            </w:pPr>
          </w:p>
          <w:p w14:paraId="55CC1D4E" w14:textId="128D253C" w:rsidR="004928DB" w:rsidRDefault="004928DB" w:rsidP="004928DB">
            <w:pPr>
              <w:tabs>
                <w:tab w:val="left" w:pos="567"/>
                <w:tab w:val="left" w:pos="1134"/>
              </w:tabs>
              <w:spacing w:after="200"/>
              <w:contextualSpacing/>
              <w:rPr>
                <w:sz w:val="28"/>
                <w:szCs w:val="28"/>
                <w:lang w:val="pt-BR"/>
              </w:rPr>
            </w:pPr>
          </w:p>
          <w:p w14:paraId="4BDA37DA" w14:textId="14DE5DE2" w:rsidR="004928DB" w:rsidRPr="004928DB" w:rsidRDefault="004928DB" w:rsidP="004928DB">
            <w:pPr>
              <w:tabs>
                <w:tab w:val="left" w:pos="567"/>
                <w:tab w:val="left" w:pos="1134"/>
              </w:tabs>
              <w:spacing w:after="200"/>
              <w:contextualSpacing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HS lắng nghe </w:t>
            </w:r>
          </w:p>
          <w:p w14:paraId="6B1BDEEC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43E3B8" w14:textId="7FBDF001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Hs tìm hiểu </w:t>
            </w:r>
          </w:p>
          <w:p w14:paraId="7283D78B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6F0D732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07C81FE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393A52B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2344FCB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BE5EB2D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DADD33F" w14:textId="77777777" w:rsidR="004928DB" w:rsidRDefault="004928DB" w:rsidP="00F01387">
            <w:pPr>
              <w:pStyle w:val="Vnbnnidung0"/>
              <w:shd w:val="clear" w:color="auto" w:fill="auto"/>
              <w:tabs>
                <w:tab w:val="left" w:pos="320"/>
              </w:tabs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08DF279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C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9C0B57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6BB3FD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E4D145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3D0E2B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557A1D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A72FD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5A468D" w14:textId="77777777" w:rsidR="004928DB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51659D" w14:textId="77777777" w:rsidR="004928DB" w:rsidRPr="007367C2" w:rsidRDefault="004928DB" w:rsidP="00F01387">
            <w:pPr>
              <w:pStyle w:val="Vnbnnidung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B4226F" w14:textId="77777777" w:rsidR="004928DB" w:rsidRPr="00A138A9" w:rsidRDefault="004928DB" w:rsidP="00F01387">
            <w:pPr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khiêm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nhường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chút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lastRenderedPageBreak/>
              <w:t>để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A138A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2C99D378" w14:textId="77777777" w:rsidR="004928DB" w:rsidRPr="00186CBC" w:rsidRDefault="004928DB" w:rsidP="00F01387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4525F96" w14:textId="77777777" w:rsidR="004928DB" w:rsidRDefault="004928DB" w:rsidP="00F01387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Hích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(1928 - 2003),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Thuận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An.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vui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tươi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Lycée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Khải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ngòi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Sơn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ca,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hò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khoan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sông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Hương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Cảm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xúc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Sen,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Thẵm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bến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Rồng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Con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trâu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kháng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chiến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Bà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Ba,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ra </w:t>
            </w:r>
            <w:proofErr w:type="spellStart"/>
            <w:proofErr w:type="gramStart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7F78C0">
              <w:rPr>
                <w:rFonts w:ascii="Times New Roman" w:hAnsi="Times New Roman"/>
                <w:i/>
                <w:iCs/>
                <w:sz w:val="28"/>
                <w:szCs w:val="28"/>
              </w:rPr>
              <w:t>,...</w:t>
            </w:r>
            <w:proofErr w:type="gramEnd"/>
          </w:p>
          <w:p w14:paraId="0729D1CA" w14:textId="77777777" w:rsidR="004928DB" w:rsidRDefault="004928DB" w:rsidP="00F01387">
            <w:pPr>
              <w:pStyle w:val="Vnbnnidung0"/>
              <w:shd w:val="clear" w:color="auto" w:fill="auto"/>
              <w:spacing w:after="6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5D3F3F1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60AF16F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0109C33E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9BB0306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1D47D918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4A2E551D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5B1EE499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F26AE48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B26196D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36771BBD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D694B29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5F96DB62" w14:textId="77777777" w:rsidR="004928DB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14:paraId="6A61F31E" w14:textId="396B36B6" w:rsidR="004928DB" w:rsidRPr="00A138A9" w:rsidRDefault="004928DB" w:rsidP="00F01387">
            <w:pPr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Thanh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Trấn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ngay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in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hứng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D38A942" w14:textId="77777777" w:rsidR="004928DB" w:rsidRPr="000B658D" w:rsidRDefault="004928DB" w:rsidP="004928DB">
      <w:pPr>
        <w:tabs>
          <w:tab w:val="left" w:pos="360"/>
        </w:tabs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677"/>
      </w:tblGrid>
      <w:tr w:rsidR="004928DB" w:rsidRPr="00A138A9" w14:paraId="59BD7BD7" w14:textId="77777777" w:rsidTr="00F01387">
        <w:tc>
          <w:tcPr>
            <w:tcW w:w="10206" w:type="dxa"/>
            <w:gridSpan w:val="3"/>
            <w:shd w:val="clear" w:color="auto" w:fill="auto"/>
          </w:tcPr>
          <w:p w14:paraId="71C20CC9" w14:textId="77777777" w:rsidR="004928DB" w:rsidRPr="00A138A9" w:rsidRDefault="004928DB" w:rsidP="00F01387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VẬN DỤNG</w:t>
            </w:r>
          </w:p>
          <w:p w14:paraId="3C71639F" w14:textId="77777777" w:rsidR="004928DB" w:rsidRPr="00761154" w:rsidRDefault="004928DB" w:rsidP="00F0138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7611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tiêu:</w:t>
            </w:r>
          </w:p>
          <w:p w14:paraId="6507941D" w14:textId="77777777" w:rsidR="004928DB" w:rsidRPr="00A138A9" w:rsidRDefault="004928DB" w:rsidP="00F0138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Giúp</w:t>
            </w: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HS ghi nhớ những cảm nhận về giai điệu, nội dung, thể hiện cảm xúc của mình với tác phẩm.</w:t>
            </w:r>
          </w:p>
          <w:p w14:paraId="6ECA1611" w14:textId="77777777" w:rsidR="004928DB" w:rsidRPr="00A138A9" w:rsidRDefault="004928DB" w:rsidP="00F01387">
            <w:pPr>
              <w:numPr>
                <w:ilvl w:val="0"/>
                <w:numId w:val="1"/>
              </w:numPr>
              <w:ind w:left="0" w:hanging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</w:pP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Qua bài hát </w:t>
            </w:r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” </w:t>
            </w:r>
            <w:r w:rsidRPr="00A138A9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khiêm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nhường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chút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7F7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78C0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</w:p>
        </w:tc>
      </w:tr>
      <w:tr w:rsidR="004928DB" w:rsidRPr="00A138A9" w14:paraId="38C86982" w14:textId="77777777" w:rsidTr="00F01387">
        <w:tc>
          <w:tcPr>
            <w:tcW w:w="3544" w:type="dxa"/>
            <w:shd w:val="clear" w:color="auto" w:fill="auto"/>
          </w:tcPr>
          <w:p w14:paraId="5544D613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1985" w:type="dxa"/>
            <w:shd w:val="clear" w:color="auto" w:fill="auto"/>
          </w:tcPr>
          <w:p w14:paraId="4CD5711E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4677" w:type="dxa"/>
            <w:shd w:val="clear" w:color="auto" w:fill="auto"/>
          </w:tcPr>
          <w:p w14:paraId="33615A0D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</w:tr>
      <w:tr w:rsidR="004928DB" w:rsidRPr="00A138A9" w14:paraId="778E05F1" w14:textId="77777777" w:rsidTr="00F01387">
        <w:tc>
          <w:tcPr>
            <w:tcW w:w="3544" w:type="dxa"/>
            <w:shd w:val="clear" w:color="auto" w:fill="auto"/>
          </w:tcPr>
          <w:p w14:paraId="7B847052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</w:p>
          <w:p w14:paraId="22D600A9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42B70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 </w:t>
            </w:r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Nêu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khi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nghe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?</w:t>
            </w:r>
          </w:p>
          <w:p w14:paraId="7A632B92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? Chia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sẻ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bạn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ước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mơ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?</w:t>
            </w:r>
          </w:p>
          <w:p w14:paraId="498B6F9B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Nêu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mình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cần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làm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để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những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ước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mơ</w:t>
            </w:r>
            <w:proofErr w:type="spellEnd"/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 ?</w:t>
            </w:r>
            <w:proofErr w:type="gramEnd"/>
          </w:p>
          <w:p w14:paraId="054578FC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xét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khuyến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khích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HS. </w:t>
            </w:r>
          </w:p>
        </w:tc>
        <w:tc>
          <w:tcPr>
            <w:tcW w:w="1985" w:type="dxa"/>
            <w:shd w:val="clear" w:color="auto" w:fill="auto"/>
          </w:tcPr>
          <w:p w14:paraId="553F0FB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</w:p>
          <w:p w14:paraId="6F4A09AF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sẻ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</w:p>
          <w:p w14:paraId="06627F9B" w14:textId="77777777" w:rsidR="004928DB" w:rsidRPr="00A138A9" w:rsidRDefault="004928DB" w:rsidP="00F0138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C608B2" w14:textId="77777777" w:rsidR="004928DB" w:rsidRPr="00A138A9" w:rsidRDefault="004928DB" w:rsidP="00F01387">
            <w:pPr>
              <w:tabs>
                <w:tab w:val="left" w:pos="360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sẻ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ước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mơ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47484EA9" w14:textId="77777777" w:rsidR="004928DB" w:rsidRPr="00A138A9" w:rsidRDefault="004928DB" w:rsidP="00F0138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BFE7380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ài hát </w:t>
            </w:r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mùa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nhỏ</w:t>
            </w:r>
            <w:proofErr w:type="spellEnd"/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”</w:t>
            </w:r>
          </w:p>
          <w:p w14:paraId="2BA1C1A1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E86E132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3779EB58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NỘI DUNG 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2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 – Ô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N HÁT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 w:eastAsia="vi-VN"/>
        </w:rPr>
        <w:t xml:space="preserve">: BÀI HÁT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NGÀY TẾT QUÊ EM </w:t>
      </w:r>
      <w:r w:rsidRPr="00A138A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20</w:t>
      </w:r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phút</w:t>
      </w:r>
      <w:proofErr w:type="spellEnd"/>
      <w:r w:rsidRPr="00A138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)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4950"/>
      </w:tblGrid>
      <w:tr w:rsidR="004928DB" w:rsidRPr="00A138A9" w14:paraId="2A62D307" w14:textId="77777777" w:rsidTr="00F01387">
        <w:tc>
          <w:tcPr>
            <w:tcW w:w="9625" w:type="dxa"/>
            <w:gridSpan w:val="3"/>
            <w:shd w:val="clear" w:color="auto" w:fill="auto"/>
          </w:tcPr>
          <w:p w14:paraId="5B4660F0" w14:textId="77777777" w:rsidR="004928DB" w:rsidRPr="00A138A9" w:rsidRDefault="004928DB" w:rsidP="00F01387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LUYỆN TẬP</w:t>
            </w:r>
          </w:p>
          <w:p w14:paraId="3601CC74" w14:textId="77777777" w:rsidR="004928DB" w:rsidRPr="00A138A9" w:rsidRDefault="004928DB" w:rsidP="00F01387">
            <w:pPr>
              <w:tabs>
                <w:tab w:val="left" w:pos="360"/>
              </w:tabs>
              <w:contextualSpacing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Mục</w:t>
            </w:r>
            <w:proofErr w:type="spellEnd"/>
            <w:r w:rsidRPr="00A138A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tiêu</w:t>
            </w:r>
            <w:proofErr w:type="spellEnd"/>
            <w:r w:rsidRPr="00A138A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:</w:t>
            </w:r>
          </w:p>
          <w:p w14:paraId="7E0D3BE1" w14:textId="77777777" w:rsidR="004928DB" w:rsidRPr="00A138A9" w:rsidRDefault="004928DB" w:rsidP="00F01387">
            <w:pPr>
              <w:numPr>
                <w:ilvl w:val="0"/>
                <w:numId w:val="1"/>
              </w:numPr>
              <w:ind w:left="0" w:hanging="180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Giúp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lĩnh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xướng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nối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tiếp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hòa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giọng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A138A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kết hợp gõ đệm và vận </w:t>
            </w:r>
            <w:proofErr w:type="gramStart"/>
            <w:r w:rsidRPr="00A138A9">
              <w:rPr>
                <w:rFonts w:ascii="Times New Roman" w:hAnsi="Times New Roman"/>
                <w:sz w:val="28"/>
                <w:szCs w:val="28"/>
                <w:lang w:val="vi-VN"/>
              </w:rPr>
              <w:t>động</w:t>
            </w: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.</w:t>
            </w:r>
            <w:proofErr w:type="gram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Nêu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khi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14:paraId="5CBF1A5A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tính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chất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sắc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thái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Biết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sẻ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tác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hỗ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trợ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nhau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trong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việc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</w:p>
        </w:tc>
      </w:tr>
      <w:tr w:rsidR="004928DB" w:rsidRPr="00A138A9" w14:paraId="473EED34" w14:textId="77777777" w:rsidTr="00F01387">
        <w:tc>
          <w:tcPr>
            <w:tcW w:w="2695" w:type="dxa"/>
            <w:shd w:val="clear" w:color="auto" w:fill="auto"/>
          </w:tcPr>
          <w:p w14:paraId="2C466F56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1980" w:type="dxa"/>
            <w:shd w:val="clear" w:color="auto" w:fill="auto"/>
          </w:tcPr>
          <w:p w14:paraId="252A0E23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4950" w:type="dxa"/>
            <w:shd w:val="clear" w:color="auto" w:fill="auto"/>
          </w:tcPr>
          <w:p w14:paraId="596D0AA9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</w:tr>
      <w:tr w:rsidR="004928DB" w:rsidRPr="00A138A9" w14:paraId="6FFA5147" w14:textId="77777777" w:rsidTr="00F01387">
        <w:tc>
          <w:tcPr>
            <w:tcW w:w="2695" w:type="dxa"/>
            <w:shd w:val="clear" w:color="auto" w:fill="auto"/>
          </w:tcPr>
          <w:p w14:paraId="541ECEBD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 :</w:t>
            </w:r>
            <w:proofErr w:type="gram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đệm</w:t>
            </w:r>
            <w:proofErr w:type="spellEnd"/>
          </w:p>
          <w:p w14:paraId="3CEE0340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ý :</w:t>
            </w:r>
            <w:proofErr w:type="gram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14:paraId="11FF78E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0CD2649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9426A21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hồn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14:paraId="73EE42E3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GV. </w:t>
            </w:r>
          </w:p>
          <w:p w14:paraId="1688E29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C68C84B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AD8A32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3F750E7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E78A02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AA62B45" w14:textId="77777777" w:rsidR="004928DB" w:rsidRPr="00A138A9" w:rsidRDefault="004928DB" w:rsidP="00F013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D6C6EA" w14:textId="77777777" w:rsidR="004928DB" w:rsidRPr="00A138A9" w:rsidRDefault="004928DB" w:rsidP="00F01387">
            <w:pPr>
              <w:rPr>
                <w:rFonts w:ascii="Times New Roman" w:hAnsi="Times New Roman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quện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A13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</w:p>
          <w:p w14:paraId="4199D879" w14:textId="77777777" w:rsidR="004928DB" w:rsidRPr="00A138A9" w:rsidRDefault="004928DB" w:rsidP="00F0138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950" w:type="dxa"/>
            <w:shd w:val="clear" w:color="auto" w:fill="auto"/>
          </w:tcPr>
          <w:p w14:paraId="46126F27" w14:textId="77777777" w:rsidR="004928DB" w:rsidRPr="009B0313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</w:pPr>
            <w:r w:rsidRPr="000B658D"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  <w:lastRenderedPageBreak/>
              <w:t xml:space="preserve">2. Ôn hát: Bài hát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>quê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  <w:t xml:space="preserve"> </w:t>
            </w:r>
          </w:p>
          <w:p w14:paraId="4C3EF2CD" w14:textId="77777777" w:rsidR="004928DB" w:rsidRPr="000B658D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  <w:t>*</w:t>
            </w:r>
            <w:r w:rsidRPr="000B658D"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  <w:t xml:space="preserve"> </w:t>
            </w:r>
            <w:r w:rsidRPr="00A138A9"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  <w:t xml:space="preserve">Ôn hát theo các hình thức: </w:t>
            </w:r>
          </w:p>
          <w:p w14:paraId="25F56ED4" w14:textId="77777777" w:rsidR="004928DB" w:rsidRPr="000B658D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vi-VN"/>
              </w:rPr>
            </w:pPr>
          </w:p>
          <w:p w14:paraId="53A97203" w14:textId="40A50EAC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8"/>
                <w:position w:val="10"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065585CC" wp14:editId="303371E4">
                  <wp:extent cx="2717800" cy="2265045"/>
                  <wp:effectExtent l="0" t="0" r="635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26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87C35E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pacing w:val="-8"/>
                <w:position w:val="10"/>
                <w:sz w:val="28"/>
                <w:szCs w:val="28"/>
                <w:lang w:val="en-US"/>
              </w:rPr>
            </w:pPr>
          </w:p>
          <w:p w14:paraId="415EC4AA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+ Nối tiếp:</w:t>
            </w:r>
          </w:p>
          <w:p w14:paraId="6BAB8D97" w14:textId="77777777" w:rsidR="004928DB" w:rsidRPr="009B0313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Nhóm 1</w:t>
            </w: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….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muôn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mọi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.</w:t>
            </w:r>
          </w:p>
          <w:p w14:paraId="2F63BFE9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Nhóm 2</w:t>
            </w: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</w:p>
          <w:p w14:paraId="20C61068" w14:textId="77777777" w:rsidR="004928DB" w:rsidRPr="009B0313" w:rsidRDefault="004928DB" w:rsidP="00F01387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Mừng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……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pháo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14:paraId="6970398D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+ Hòa giọng</w:t>
            </w:r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</w:p>
          <w:p w14:paraId="115CB2EA" w14:textId="77777777" w:rsidR="004928DB" w:rsidRPr="009B0313" w:rsidRDefault="004928DB" w:rsidP="00F01387">
            <w:pPr>
              <w:contextualSpacing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Mừng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…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…..</w:t>
            </w:r>
            <w:proofErr w:type="spellStart"/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chùa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C48629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710D139D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4962"/>
      </w:tblGrid>
      <w:tr w:rsidR="004928DB" w:rsidRPr="00A138A9" w14:paraId="1212443F" w14:textId="77777777" w:rsidTr="00F01387">
        <w:tc>
          <w:tcPr>
            <w:tcW w:w="9498" w:type="dxa"/>
            <w:gridSpan w:val="3"/>
            <w:shd w:val="clear" w:color="auto" w:fill="auto"/>
          </w:tcPr>
          <w:p w14:paraId="1DB673EF" w14:textId="77777777" w:rsidR="004928DB" w:rsidRPr="00A138A9" w:rsidRDefault="004928DB" w:rsidP="00F01387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fr-FR"/>
              </w:rPr>
            </w:pPr>
            <w:r w:rsidRPr="00A138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fr-FR"/>
              </w:rPr>
              <w:t>VẬN DỤNG</w:t>
            </w:r>
          </w:p>
          <w:p w14:paraId="7B8A6213" w14:textId="77777777" w:rsidR="004928DB" w:rsidRPr="00761154" w:rsidRDefault="004928DB" w:rsidP="00F01387">
            <w:pPr>
              <w:tabs>
                <w:tab w:val="left" w:pos="360"/>
              </w:tabs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</w:pPr>
            <w:proofErr w:type="spellStart"/>
            <w:r w:rsidRPr="007611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Mục</w:t>
            </w:r>
            <w:proofErr w:type="spellEnd"/>
            <w:r w:rsidRPr="007611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7611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tiêu</w:t>
            </w:r>
            <w:proofErr w:type="spellEnd"/>
            <w:r w:rsidRPr="0076115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:</w:t>
            </w:r>
            <w:proofErr w:type="gramEnd"/>
          </w:p>
          <w:p w14:paraId="06E17355" w14:textId="77777777" w:rsidR="004928DB" w:rsidRPr="00A138A9" w:rsidRDefault="004928DB" w:rsidP="00F01387">
            <w:pPr>
              <w:numPr>
                <w:ilvl w:val="0"/>
                <w:numId w:val="1"/>
              </w:numPr>
              <w:ind w:left="0" w:hanging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</w:pP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Giúp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ứng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sáng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tạo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thêm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nhiều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tưởng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biểu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diễn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Ngày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quê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A138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ở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thức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nhau</w:t>
            </w:r>
            <w:proofErr w:type="spellEnd"/>
            <w:r w:rsidRPr="00A138A9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.</w:t>
            </w:r>
          </w:p>
        </w:tc>
      </w:tr>
      <w:tr w:rsidR="004928DB" w:rsidRPr="00A138A9" w14:paraId="4A69D075" w14:textId="77777777" w:rsidTr="00F01387">
        <w:tc>
          <w:tcPr>
            <w:tcW w:w="2552" w:type="dxa"/>
            <w:shd w:val="clear" w:color="auto" w:fill="auto"/>
          </w:tcPr>
          <w:p w14:paraId="61D0D97C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1984" w:type="dxa"/>
            <w:shd w:val="clear" w:color="auto" w:fill="auto"/>
          </w:tcPr>
          <w:p w14:paraId="24345785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HĐ </w:t>
            </w: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HS</w:t>
            </w:r>
          </w:p>
        </w:tc>
        <w:tc>
          <w:tcPr>
            <w:tcW w:w="4962" w:type="dxa"/>
            <w:shd w:val="clear" w:color="auto" w:fill="auto"/>
          </w:tcPr>
          <w:p w14:paraId="070E4B42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A138A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</w:tr>
      <w:tr w:rsidR="004928DB" w:rsidRPr="00A138A9" w14:paraId="3BFB2EA0" w14:textId="77777777" w:rsidTr="00F01387">
        <w:tc>
          <w:tcPr>
            <w:tcW w:w="2552" w:type="dxa"/>
            <w:shd w:val="clear" w:color="auto" w:fill="auto"/>
          </w:tcPr>
          <w:p w14:paraId="586EFC28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nhịp</w:t>
            </w:r>
            <w:proofErr w:type="spellEnd"/>
          </w:p>
          <w:p w14:paraId="34CC7AB3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phú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38BFBA6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</w:tcPr>
          <w:p w14:paraId="4C41C1E2" w14:textId="77777777" w:rsidR="004928DB" w:rsidRPr="00A138A9" w:rsidRDefault="004928DB" w:rsidP="00F0138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1B7C5E2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14:paraId="522F2D37" w14:textId="77777777" w:rsidR="004928DB" w:rsidRPr="00A138A9" w:rsidRDefault="004928DB" w:rsidP="00F01387">
            <w:pPr>
              <w:numPr>
                <w:ilvl w:val="0"/>
                <w:numId w:val="1"/>
              </w:numPr>
              <w:ind w:left="0" w:hanging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</w:pP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vận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38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nhịp</w:t>
            </w:r>
            <w:proofErr w:type="spellEnd"/>
          </w:p>
          <w:p w14:paraId="76E68712" w14:textId="77777777" w:rsidR="004928DB" w:rsidRPr="00A138A9" w:rsidRDefault="004928DB" w:rsidP="00F01387">
            <w:pPr>
              <w:numPr>
                <w:ilvl w:val="0"/>
                <w:numId w:val="1"/>
              </w:numPr>
              <w:ind w:left="0" w:hanging="18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</w:pPr>
            <w:r w:rsidRPr="000B658D">
              <w:rPr>
                <w:rFonts w:ascii="Times New Roman" w:hAnsi="Times New Roman"/>
                <w:color w:val="000000"/>
                <w:sz w:val="28"/>
                <w:szCs w:val="28"/>
                <w:lang w:val="vi"/>
              </w:rPr>
              <w:t>- Sáng tạo một số động tác vận động phụ họa cho bài hát</w:t>
            </w:r>
            <w:r w:rsidRPr="000B658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tết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quê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0B65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"/>
              </w:rPr>
              <w:t>.</w:t>
            </w:r>
          </w:p>
          <w:p w14:paraId="04D8B38E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en-US" w:eastAsia="vi-VN"/>
              </w:rPr>
            </w:pPr>
          </w:p>
          <w:p w14:paraId="086D055D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en-US" w:eastAsia="vi-VN"/>
              </w:rPr>
            </w:pPr>
          </w:p>
          <w:p w14:paraId="59736BCB" w14:textId="77777777" w:rsidR="004928DB" w:rsidRPr="00A138A9" w:rsidRDefault="004928DB" w:rsidP="00F01387">
            <w:pPr>
              <w:tabs>
                <w:tab w:val="left" w:pos="360"/>
              </w:tabs>
              <w:spacing w:before="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E388ED6" w14:textId="77777777" w:rsidR="004928DB" w:rsidRPr="00761154" w:rsidRDefault="004928DB" w:rsidP="004928DB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>3</w:t>
      </w:r>
      <w:r w:rsidRPr="00A138A9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proofErr w:type="spellStart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>Củng</w:t>
      </w:r>
      <w:proofErr w:type="spellEnd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>cố</w:t>
      </w:r>
      <w:proofErr w:type="spellEnd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hướng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dẫn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nhà</w:t>
      </w:r>
      <w:proofErr w:type="spellEnd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: (4 </w:t>
      </w:r>
      <w:proofErr w:type="spellStart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>phút</w:t>
      </w:r>
      <w:proofErr w:type="spellEnd"/>
      <w:r w:rsidRPr="00A138A9">
        <w:rPr>
          <w:rFonts w:ascii="Times New Roman" w:hAnsi="Times New Roman"/>
          <w:b/>
          <w:color w:val="000000"/>
          <w:sz w:val="28"/>
          <w:szCs w:val="28"/>
          <w:lang w:val="en-US"/>
        </w:rPr>
        <w:t>)</w:t>
      </w:r>
    </w:p>
    <w:p w14:paraId="4ACC71FF" w14:textId="77777777" w:rsidR="004928DB" w:rsidRPr="00A138A9" w:rsidRDefault="004928DB" w:rsidP="004928DB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A138A9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- GV cùng HS hệ thống lại các nội dung đã học. </w:t>
      </w:r>
    </w:p>
    <w:p w14:paraId="203E1DB4" w14:textId="77777777" w:rsidR="004928DB" w:rsidRPr="009B0313" w:rsidRDefault="004928DB" w:rsidP="004928DB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138A9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- Có thể cho HS trình bày lại bài hát </w:t>
      </w:r>
      <w:proofErr w:type="spellStart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>quê</w:t>
      </w:r>
      <w:proofErr w:type="spellEnd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/>
          <w:bCs/>
          <w:i/>
          <w:iCs/>
          <w:kern w:val="24"/>
          <w:sz w:val="28"/>
          <w:szCs w:val="28"/>
          <w:lang w:val="en-US"/>
        </w:rPr>
        <w:t xml:space="preserve"> </w:t>
      </w:r>
    </w:p>
    <w:p w14:paraId="0A06429C" w14:textId="77777777" w:rsidR="004928DB" w:rsidRPr="00A138A9" w:rsidRDefault="004928DB" w:rsidP="004928DB">
      <w:pPr>
        <w:spacing w:line="216" w:lineRule="auto"/>
        <w:rPr>
          <w:rFonts w:ascii="Times New Roman" w:hAnsi="Times New Roman"/>
          <w:bCs/>
          <w:kern w:val="24"/>
          <w:sz w:val="28"/>
          <w:szCs w:val="28"/>
          <w:lang w:val="vi-VN"/>
        </w:rPr>
      </w:pPr>
      <w:r w:rsidRPr="00A138A9">
        <w:rPr>
          <w:rFonts w:ascii="Times New Roman" w:hAnsi="Times New Roman"/>
          <w:bCs/>
          <w:color w:val="000000"/>
          <w:sz w:val="28"/>
          <w:szCs w:val="28"/>
          <w:lang w:val="vi-VN"/>
        </w:rPr>
        <w:lastRenderedPageBreak/>
        <w:t xml:space="preserve">-  HS </w:t>
      </w:r>
      <w:r w:rsidRPr="00A138A9">
        <w:rPr>
          <w:rFonts w:ascii="Times New Roman" w:hAnsi="Times New Roman"/>
          <w:bCs/>
          <w:kern w:val="24"/>
          <w:sz w:val="28"/>
          <w:szCs w:val="28"/>
          <w:lang w:val="vi-VN"/>
        </w:rPr>
        <w:t xml:space="preserve">về học thuộc lời ca và giai điệu bài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val="en-US"/>
        </w:rPr>
        <w:t>tết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val="en-US"/>
        </w:rPr>
        <w:t>quê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/>
          <w:bCs/>
          <w:kern w:val="24"/>
          <w:sz w:val="28"/>
          <w:szCs w:val="28"/>
          <w:lang w:val="en-US"/>
        </w:rPr>
        <w:t xml:space="preserve"> </w:t>
      </w:r>
      <w:r w:rsidRPr="00A138A9">
        <w:rPr>
          <w:rFonts w:ascii="Times New Roman" w:hAnsi="Times New Roman"/>
          <w:bCs/>
          <w:kern w:val="24"/>
          <w:sz w:val="28"/>
          <w:szCs w:val="28"/>
          <w:lang w:val="vi-VN"/>
        </w:rPr>
        <w:t xml:space="preserve">. </w:t>
      </w:r>
    </w:p>
    <w:p w14:paraId="2D360156" w14:textId="77777777" w:rsidR="004928DB" w:rsidRPr="00A138A9" w:rsidRDefault="004928DB" w:rsidP="004928DB">
      <w:pPr>
        <w:spacing w:before="60"/>
        <w:contextualSpacing/>
        <w:jc w:val="both"/>
        <w:rPr>
          <w:rFonts w:ascii="Times New Roman" w:hAnsi="Times New Roman"/>
          <w:bCs/>
          <w:kern w:val="24"/>
          <w:sz w:val="28"/>
          <w:szCs w:val="28"/>
          <w:lang w:val="vi-VN"/>
        </w:rPr>
      </w:pPr>
      <w:r w:rsidRPr="00A138A9">
        <w:rPr>
          <w:rFonts w:ascii="Times New Roman" w:hAnsi="Times New Roman"/>
          <w:bCs/>
          <w:kern w:val="24"/>
          <w:sz w:val="28"/>
          <w:szCs w:val="28"/>
          <w:lang w:val="vi-VN"/>
        </w:rPr>
        <w:t xml:space="preserve">+ Tập hát kết hợp vận động cơ thể theo bài hát.  </w:t>
      </w:r>
    </w:p>
    <w:p w14:paraId="6108FB68" w14:textId="77777777" w:rsidR="004928DB" w:rsidRPr="00A138A9" w:rsidRDefault="004928DB" w:rsidP="004928DB">
      <w:pPr>
        <w:rPr>
          <w:rFonts w:ascii="Times New Roman" w:eastAsia="Times New Roman" w:hAnsi="Times New Roman"/>
          <w:bCs/>
          <w:kern w:val="24"/>
          <w:sz w:val="28"/>
          <w:szCs w:val="28"/>
          <w:lang w:val="vi-VN"/>
        </w:rPr>
      </w:pPr>
      <w:r w:rsidRPr="00A138A9">
        <w:rPr>
          <w:rFonts w:ascii="Times New Roman" w:eastAsia="Times New Roman" w:hAnsi="Times New Roman"/>
          <w:bCs/>
          <w:color w:val="000000"/>
          <w:sz w:val="28"/>
          <w:szCs w:val="28"/>
          <w:lang w:val="vi-VN"/>
        </w:rPr>
        <w:t>- Chuẩn bị tiết học sau:</w:t>
      </w:r>
      <w:r w:rsidRPr="00A138A9">
        <w:rPr>
          <w:rFonts w:ascii="Times New Roman" w:eastAsia="Times New Roman" w:hAnsi="Times New Roman"/>
          <w:kern w:val="24"/>
          <w:sz w:val="28"/>
          <w:szCs w:val="28"/>
          <w:lang w:val="vi-VN"/>
        </w:rPr>
        <w:t xml:space="preserve"> </w:t>
      </w:r>
    </w:p>
    <w:p w14:paraId="30A19FAC" w14:textId="77777777" w:rsidR="004928DB" w:rsidRPr="00A138A9" w:rsidRDefault="004928DB" w:rsidP="004928DB">
      <w:pPr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A138A9">
        <w:rPr>
          <w:rFonts w:ascii="Times New Roman" w:eastAsia="Times New Roman" w:hAnsi="Times New Roman"/>
          <w:bCs/>
          <w:kern w:val="24"/>
          <w:sz w:val="28"/>
          <w:szCs w:val="28"/>
          <w:lang w:val="vi-VN"/>
        </w:rPr>
        <w:t xml:space="preserve">   </w:t>
      </w:r>
      <w:r w:rsidRPr="00A138A9">
        <w:rPr>
          <w:rFonts w:ascii="Times New Roman" w:eastAsia="Times New Roman" w:hAnsi="Times New Roman"/>
          <w:bCs/>
          <w:i/>
          <w:kern w:val="24"/>
          <w:sz w:val="28"/>
          <w:szCs w:val="28"/>
          <w:lang w:val="vi-VN"/>
        </w:rPr>
        <w:t>Xem trước nội dung tiết 2</w:t>
      </w:r>
      <w:r>
        <w:rPr>
          <w:rFonts w:ascii="Times New Roman" w:eastAsia="Times New Roman" w:hAnsi="Times New Roman"/>
          <w:bCs/>
          <w:i/>
          <w:kern w:val="24"/>
          <w:sz w:val="28"/>
          <w:szCs w:val="28"/>
          <w:lang w:val="en-US"/>
        </w:rPr>
        <w:t>1</w:t>
      </w:r>
      <w:r w:rsidRPr="00A138A9">
        <w:rPr>
          <w:rFonts w:ascii="Times New Roman" w:eastAsia="Times New Roman" w:hAnsi="Times New Roman"/>
          <w:bCs/>
          <w:i/>
          <w:kern w:val="24"/>
          <w:sz w:val="28"/>
          <w:szCs w:val="28"/>
          <w:lang w:val="vi-VN"/>
        </w:rPr>
        <w:t xml:space="preserve">: </w:t>
      </w:r>
    </w:p>
    <w:p w14:paraId="437749A0" w14:textId="77777777" w:rsidR="004928DB" w:rsidRPr="00A138A9" w:rsidRDefault="004928DB" w:rsidP="004928DB">
      <w:pPr>
        <w:tabs>
          <w:tab w:val="left" w:pos="360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5250452F" w14:textId="77777777" w:rsidR="004928DB" w:rsidRPr="00A138A9" w:rsidRDefault="004928DB" w:rsidP="004928DB">
      <w:pPr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vi-VN"/>
        </w:rPr>
      </w:pPr>
    </w:p>
    <w:p w14:paraId="6C7AEF8B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43448EAC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38223AF8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143D17CF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06C72044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202D8FCC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0EF23657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7D1B680A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1F734FEE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25CE2086" w14:textId="77777777" w:rsidR="004928DB" w:rsidRPr="00A138A9" w:rsidRDefault="004928DB" w:rsidP="004928DB">
      <w:pPr>
        <w:tabs>
          <w:tab w:val="left" w:pos="360"/>
        </w:tabs>
        <w:contextualSpacing/>
        <w:jc w:val="center"/>
        <w:rPr>
          <w:rFonts w:ascii="Times New Roman" w:hAnsi="Times New Roman"/>
          <w:b/>
          <w:sz w:val="28"/>
          <w:szCs w:val="28"/>
          <w:highlight w:val="yellow"/>
          <w:lang w:val="vi-VN"/>
        </w:rPr>
      </w:pPr>
    </w:p>
    <w:p w14:paraId="6FC27DF5" w14:textId="77777777" w:rsidR="004928DB" w:rsidRPr="00A138A9" w:rsidRDefault="004928DB" w:rsidP="004928DB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13671293" w14:textId="77777777" w:rsidR="004928DB" w:rsidRPr="00A138A9" w:rsidRDefault="004928DB" w:rsidP="004928DB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06D9C3FB" w14:textId="77777777" w:rsidR="004928DB" w:rsidRDefault="004928DB"/>
    <w:sectPr w:rsidR="0049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CBB"/>
    <w:multiLevelType w:val="multilevel"/>
    <w:tmpl w:val="52EF6CB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72F3B"/>
    <w:multiLevelType w:val="multilevel"/>
    <w:tmpl w:val="73472F3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DB"/>
    <w:rsid w:val="000F47BD"/>
    <w:rsid w:val="004928DB"/>
    <w:rsid w:val="00B04C5A"/>
    <w:rsid w:val="00B905AE"/>
    <w:rsid w:val="00F3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1816"/>
  <w15:chartTrackingRefBased/>
  <w15:docId w15:val="{5EAD3437-3AE9-4540-A5B7-5F77110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D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928DB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  <w:style w:type="character" w:customStyle="1" w:styleId="Vnbnnidung">
    <w:name w:val="Văn bản nội dung_"/>
    <w:link w:val="Vnbnnidung0"/>
    <w:rsid w:val="004928DB"/>
    <w:rPr>
      <w:rFonts w:eastAsia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928DB"/>
    <w:pPr>
      <w:widowControl w:val="0"/>
      <w:shd w:val="clear" w:color="auto" w:fill="FFFFFF"/>
      <w:spacing w:after="80" w:line="276" w:lineRule="auto"/>
    </w:pPr>
    <w:rPr>
      <w:rFonts w:asciiTheme="minorHAnsi" w:eastAsia="Times New Roman" w:hAnsiTheme="minorHAnsi" w:cstheme="minorBidi"/>
      <w:lang w:val="en-US"/>
    </w:rPr>
  </w:style>
  <w:style w:type="character" w:customStyle="1" w:styleId="Tiu7">
    <w:name w:val="Tiêu đề #7_"/>
    <w:link w:val="Tiu70"/>
    <w:rsid w:val="004928DB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4928DB"/>
    <w:pPr>
      <w:widowControl w:val="0"/>
      <w:shd w:val="clear" w:color="auto" w:fill="FFFFFF"/>
      <w:spacing w:after="40" w:line="276" w:lineRule="auto"/>
      <w:outlineLvl w:val="6"/>
    </w:pPr>
    <w:rPr>
      <w:rFonts w:asciiTheme="minorHAnsi" w:eastAsia="Times New Roman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4378-1A94-4812-A001-CCEC1394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5932</Characters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2023-08-19T03:44:00Z</dcterms:created>
  <dcterms:modified xsi:type="dcterms:W3CDTF">2023-08-19T03:44:00Z</dcterms:modified>
</cp:coreProperties>
</file>