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PHỤ LỤC</w:t>
      </w:r>
    </w:p>
    <w:p w:rsidR="00000000" w:rsidDel="00000000" w:rsidP="00000000" w:rsidRDefault="00000000" w:rsidRPr="00000000" w14:paraId="00000002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PHÂN PHỐI CHƯƠNG TRÌNH VÀ DỰ KIẾN KẾ HOẠCH DẠY HỌC</w:t>
      </w:r>
    </w:p>
    <w:p w:rsidR="00000000" w:rsidDel="00000000" w:rsidP="00000000" w:rsidRDefault="00000000" w:rsidRPr="00000000" w14:paraId="00000003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SÁCH TOÁN 10 (BỘ SÁCH CÁNH DIỀU)</w:t>
      </w:r>
    </w:p>
    <w:p w:rsidR="00000000" w:rsidDel="00000000" w:rsidP="00000000" w:rsidRDefault="00000000" w:rsidRPr="00000000" w14:paraId="00000004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330.0" w:type="dxa"/>
        <w:jc w:val="left"/>
        <w:tblInd w:w="8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10"/>
        <w:gridCol w:w="1620"/>
        <w:tblGridChange w:id="0">
          <w:tblGrid>
            <w:gridCol w:w="10710"/>
            <w:gridCol w:w="1620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Tên chương, bài học trong sách giáo khoa Toán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Số tiết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CHƯƠNG I. MỆNH ĐỀ TOÁN HỌC. TẬP HỢP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§1. Mệnh đề toán học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§2. Tập hợp. Các phép toán trên tập hợp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tập cuối chương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CHƯƠNG II. BẤT PHƯƠNG TRÌNH VÀ HỆ BẤT PHƯƠNG TRÌNH BẬC NHẤT HAI ẨN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§1. Bất phương trình bậc nhất hai ẩn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§2. Hệ bất phương trình bậc nhất hai ẩn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Bài tập cuối chương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CHƯƠNG III. HÀM SỐ VÀ ĐỒ THỊ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§1. Hàm số và đồ thị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§2. Hàm số bậc hai. Đồ thị hàm số bậc hai và ứng dụng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§3. Dấu của tam thức bậc hai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§4. Bất phương trình bậc hai một ẩn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§5. Hai dạng phương trình quy về phương trình bậc hai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tập cuối chương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CHƯƠNG IV. HỆ THỨC LƯỢNG TRONG TAM GIÁC. VECTƠ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§1. Giá trị lượng giác của một góc từ 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đến 180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 Định lí côsin và định lí sin trong tam giác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§2. Giải tam giác. Tính diện tích tam giác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§3. Khái niệm vectơ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§4. Tổng và hiệu của hai vectơ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§5. Tích của một số với một vectơ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§6. Tích vô hướng của hai vectơ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tập cuối chương 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035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HOẠT ĐỘNG THỰC HÀNH VÀ TRẢI NGHIỆM</w:t>
            </w:r>
          </w:p>
          <w:p w:rsidR="00000000" w:rsidDel="00000000" w:rsidP="00000000" w:rsidRDefault="00000000" w:rsidRPr="00000000" w14:paraId="00000036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Chủ đề 1. Đo góc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38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Chương V. ĐẠI SỐ TỔ HỢP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§1. Quy tắc cộng. Quy tắc nhân. Sơ đồ hình cây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§2. Hoán vị. Chỉnh hợp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§3. Tổ hợp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§4. Nhị thức Newton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tập cuối chương 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44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Chương VI. MỘT SỐ YẾU TỐ THỐNG KÊ VÀ XÁC SUẤT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§1. Số gần đúng. Sai số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§2. Các số đặc trưng đo xu thế trung tâm cho mẫu số liệu không ghép nhóm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§3. Các số đặc trưng đo mức độ phân tán cho mẫu số liệu không ghép nhóm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§4. Xác suất của biến cố trong một số trò chơi đơn giản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§5. Xác suất của biến cố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tập cuối chương 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052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HOẠT ĐỘNG THỰC HÀNH VÀ TRẢI NGHIỆM</w:t>
            </w:r>
          </w:p>
          <w:p w:rsidR="00000000" w:rsidDel="00000000" w:rsidP="00000000" w:rsidRDefault="00000000" w:rsidRPr="00000000" w14:paraId="00000053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Chủ đề 2. Xây dựng mô hình hàm số bậc nhất, bậc hai biểu diễn số liệu dạng bảng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55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Chương VII. PHƯƠNG PHÁP TOẠ ĐỘ TRONG MẶT PHẲNG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§1. Toạ độ của vectơ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§2. Biểu thức toạ độ của các phép toán vectơ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§3. Phương trình đường thẳng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§4. Vị trí tương đối và góc giữa hai đường thẳng. Khoảng cách từ một điểm đến đường thẳng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§5. Phương trình đường tròn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§6. Ba đường conic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tập cuối chương VII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065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THỰC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như sau: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501.0" w:type="dxa"/>
              <w:jc w:val="left"/>
              <w:tblInd w:w="-108.0" w:type="dxa"/>
              <w:tblLayout w:type="fixed"/>
              <w:tblLook w:val="0400"/>
            </w:tblPr>
            <w:tblGrid>
              <w:gridCol w:w="2571"/>
              <w:gridCol w:w="917"/>
              <w:gridCol w:w="1083"/>
              <w:gridCol w:w="3930"/>
              <w:tblGridChange w:id="0">
                <w:tblGrid>
                  <w:gridCol w:w="2571"/>
                  <w:gridCol w:w="917"/>
                  <w:gridCol w:w="1083"/>
                  <w:gridCol w:w="393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7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Mạch kiến thức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8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Số tiết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9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Tỉ số 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A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Quy định của CT môn Toán 2018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Đại số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C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6"/>
                      <w:szCs w:val="26"/>
                      <w:rtl w:val="0"/>
                    </w:rPr>
                    <w:t xml:space="preserve">43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D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6"/>
                      <w:szCs w:val="26"/>
                      <w:rtl w:val="0"/>
                    </w:rPr>
                    <w:t xml:space="preserve">43,4%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E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6"/>
                      <w:szCs w:val="26"/>
                      <w:rtl w:val="0"/>
                    </w:rPr>
                    <w:t xml:space="preserve">44%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F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Hình học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0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6"/>
                      <w:szCs w:val="26"/>
                      <w:rtl w:val="0"/>
                    </w:rPr>
                    <w:t xml:space="preserve">34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1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6"/>
                      <w:szCs w:val="26"/>
                      <w:rtl w:val="0"/>
                    </w:rPr>
                    <w:t xml:space="preserve">34,3%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2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6"/>
                      <w:szCs w:val="26"/>
                      <w:rtl w:val="0"/>
                    </w:rPr>
                    <w:t xml:space="preserve">35%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Thống kê – Xác suất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4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6"/>
                      <w:szCs w:val="26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5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6"/>
                      <w:szCs w:val="26"/>
                      <w:rtl w:val="0"/>
                    </w:rPr>
                    <w:t xml:space="preserve">15,2%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6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6"/>
                      <w:szCs w:val="26"/>
                      <w:rtl w:val="0"/>
                    </w:rPr>
                    <w:t xml:space="preserve">14%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7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Hoạt động TH và TN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8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6"/>
                      <w:szCs w:val="26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9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6"/>
                      <w:szCs w:val="26"/>
                      <w:rtl w:val="0"/>
                    </w:rPr>
                    <w:t xml:space="preserve">7,1%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A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6"/>
                      <w:szCs w:val="26"/>
                      <w:rtl w:val="0"/>
                    </w:rPr>
                    <w:t xml:space="preserve">7%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B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HÀNH PHẦN MỀM GEOGEBRA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Tên chuyên đề, bài học trong sách chuyên đề học tập Toán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7F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Chuyên đề I. HỆ PHƯƠNG TRÌNH BẬC NHẤT BA ẨN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§1. Hệ phương trình bậc nhất ba ẩn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§2. Ứng dụng hệ phương trình bậc nhất ba ẩn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85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Chuyên đề II. PHƯƠNG PHÁP QUY NẠP TOÁN HỌC. NHỊ THỨC NEWTON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§1. Phương pháp quy nạp toán học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§2. Nhị thức Newton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8B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Chuyên đề III. BA ĐƯỜNG CONIC VÀ ỨNG DỤNG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§1. Elip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§2. Hypebol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§3. Parabol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§4. Ba đường conic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9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Chú ý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: Tổng cộng SGK là 99 tiết, còn dư ra 6 tiết phân phối vào các tiết kiểm tra.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Phân phối thời lượng của các mạch kiến thức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046E9"/>
    <w:pPr>
      <w:spacing w:line="256" w:lineRule="auto"/>
    </w:pPr>
    <w:rPr>
      <w:rFonts w:asciiTheme="minorHAnsi" w:hAnsiTheme="minorHAns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74448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zWtdjVwdi9HKKHsmAuQ6B+kuUQ==">AMUW2mUswAtLRY6f5kF+N42tV+XK6JqGehAhuZDljM12seo87qTcoZn/E98+qqU9GcE7MDImF1zp2BdweCrcpSSTlADi/ady92spqBFH8E0VSmksZHkh9zPTpD3Xx9rnMz4D2cP75jiG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2022-05-01T07:59:00Z</dcterms:created>
</cp:coreProperties>
</file>