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pacing w:after="10" w:before="120" w:line="360" w:lineRule="auto"/>
        <w:jc w:val="center"/>
        <w:rPr>
          <w:b w:val="1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i w:val="0"/>
          <w:color w:val="000000"/>
          <w:sz w:val="28"/>
          <w:szCs w:val="28"/>
          <w:u w:val="none"/>
          <w:vertAlign w:val="baseline"/>
          <w:rtl w:val="0"/>
        </w:rPr>
        <w:t xml:space="preserve">Đề thi giữa kì 1 lớp 1 môn Tiếng Việt năm 2020 sách Cánh Diều - Đề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Phần 1. Đọc thành tiếng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</w:rPr>
        <w:drawing>
          <wp:inline distB="0" distT="0" distL="114300" distR="114300">
            <wp:extent cx="5334000" cy="1188720"/>
            <wp:effectExtent b="0" l="0" r="0" t="0"/>
            <wp:docPr descr="de-thi-giua-ki-1-lop-1-mon-tieng-viet-nam-2020-sach-canh-dieu-2-1" id="4" name="image4.jpg"/>
            <a:graphic>
              <a:graphicData uri="http://schemas.openxmlformats.org/drawingml/2006/picture">
                <pic:pic>
                  <pic:nvPicPr>
                    <pic:cNvPr descr="de-thi-giua-ki-1-lop-1-mon-tieng-viet-nam-2020-sach-canh-dieu-2-1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8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Phần 2. Đọc hiểu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1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 Dựa vào nội dung ở bài đọc ở phần I, em hãy nối đúng: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</w:rPr>
        <w:drawing>
          <wp:inline distB="0" distT="0" distL="114300" distR="114300">
            <wp:extent cx="5334000" cy="3055620"/>
            <wp:effectExtent b="0" l="0" r="0" t="0"/>
            <wp:docPr descr="de-thi-giua-ki-1-lop-1-mon-tieng-viet-nam-2020-sach-canh-dieu-2-2" id="5" name="image1.jpg"/>
            <a:graphic>
              <a:graphicData uri="http://schemas.openxmlformats.org/drawingml/2006/picture">
                <pic:pic>
                  <pic:nvPicPr>
                    <pic:cNvPr descr="de-thi-giua-ki-1-lop-1-mon-tieng-viet-nam-2020-sach-canh-dieu-2-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55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2.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Em hãy nối các hình dưới đây với từ ngữ tương ứng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Phần 3. Viết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1.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Điền vào chỗ trống </w:t>
      </w: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tr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hoặcch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</w:rPr>
        <w:drawing>
          <wp:inline distB="0" distT="0" distL="114300" distR="114300">
            <wp:extent cx="5334000" cy="2164080"/>
            <wp:effectExtent b="0" l="0" r="0" t="0"/>
            <wp:docPr descr="de-thi-giua-ki-1-lop-1-mon-tieng-viet-nam-2020-sach-canh-dieu-2-4" id="3" name="image2.jpg"/>
            <a:graphic>
              <a:graphicData uri="http://schemas.openxmlformats.org/drawingml/2006/picture">
                <pic:pic>
                  <pic:nvPicPr>
                    <pic:cNvPr descr="de-thi-giua-ki-1-lop-1-mon-tieng-viet-nam-2020-sach-canh-dieu-2-4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64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vertAlign w:val="baseline"/>
        </w:rPr>
        <w:drawing>
          <wp:inline distB="0" distT="0" distL="114300" distR="114300">
            <wp:extent cx="5334000" cy="1196340"/>
            <wp:effectExtent b="0" l="0" r="0" t="0"/>
            <wp:docPr descr="de-thi-giua-ki-1-lop-1-mon-tieng-viet-nam-2020-sach-canh-dieu-2-6" id="7" name="image7.jpg"/>
            <a:graphic>
              <a:graphicData uri="http://schemas.openxmlformats.org/drawingml/2006/picture">
                <pic:pic>
                  <pic:nvPicPr>
                    <pic:cNvPr descr="de-thi-giua-ki-1-lop-1-mon-tieng-viet-nam-2020-sach-canh-dieu-2-6"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96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2.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Tập chép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pacing w:after="120" w:before="120" w:line="36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Bà cho bé cá nhỏ, bé dạ bà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Đề thi giữa kì 1 lớp 1 môn Tiếng Việt năm 2020 sách Cánh Diều - Đề 2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Phần 1. Đọc thành tiếng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Yêu cầu: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spacing w:after="120" w:before="120" w:line="360" w:lineRule="auto"/>
        <w:ind w:left="0" w:firstLine="439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+ HS đọc đúng, rõ ràng các tiếng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spacing w:after="120" w:before="120" w:line="360" w:lineRule="auto"/>
        <w:ind w:left="0" w:firstLine="439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+ HS đọc ngắt nghỉ đúng vị trí, đọc liền mạch, liên tục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Phần 2. Đọc hiểu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10"/>
          <w:szCs w:val="1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</w:rPr>
        <w:drawing>
          <wp:inline distB="0" distT="0" distL="114300" distR="114300">
            <wp:extent cx="4800600" cy="2749550"/>
            <wp:effectExtent b="0" l="0" r="0" t="0"/>
            <wp:docPr descr="de-thi-giua-ki-1-lop-1-mon-tieng-viet-nam-2020-sach-canh-dieu-2-3" id="6" name="image6.jpg"/>
            <a:graphic>
              <a:graphicData uri="http://schemas.openxmlformats.org/drawingml/2006/picture">
                <pic:pic>
                  <pic:nvPicPr>
                    <pic:cNvPr descr="de-thi-giua-ki-1-lop-1-mon-tieng-viet-nam-2020-sach-canh-dieu-2-3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4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2.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</w:rPr>
        <w:drawing>
          <wp:inline distB="0" distT="0" distL="114300" distR="114300">
            <wp:extent cx="5334000" cy="2164080"/>
            <wp:effectExtent b="0" l="0" r="0" t="0"/>
            <wp:docPr descr="de-thi-giua-ki-1-lop-1-mon-tieng-viet-nam-2020-sach-canh-dieu-2-5" id="2" name="image3.jpg"/>
            <a:graphic>
              <a:graphicData uri="http://schemas.openxmlformats.org/drawingml/2006/picture">
                <pic:pic>
                  <pic:nvPicPr>
                    <pic:cNvPr descr="de-thi-giua-ki-1-lop-1-mon-tieng-viet-nam-2020-sach-canh-dieu-2-5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64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Phần 3. Viết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1.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spacing w:after="120" w:before="120" w:line="360" w:lineRule="auto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</w:rPr>
        <w:drawing>
          <wp:inline distB="0" distT="0" distL="114300" distR="114300">
            <wp:extent cx="5334000" cy="1196340"/>
            <wp:effectExtent b="0" l="0" r="0" t="0"/>
            <wp:docPr descr="de-thi-giua-ki-1-lop-1-mon-tieng-viet-nam-2020-sach-canh-dieu-2-7" id="1" name="image5.jpg"/>
            <a:graphic>
              <a:graphicData uri="http://schemas.openxmlformats.org/drawingml/2006/picture">
                <pic:pic>
                  <pic:nvPicPr>
                    <pic:cNvPr descr="de-thi-giua-ki-1-lop-1-mon-tieng-viet-nam-2020-sach-canh-dieu-2-7" id="0" name="image5.jpg"/>
                    <pic:cNvPicPr preferRelativeResize="0"/>
                  </pic:nvPicPr>
                  <pic:blipFill>
                    <a:blip r:embed="rId12"/>
                    <a:srcRect b="-3968" l="-1071" r="1071" t="396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96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spacing w:after="120" w:before="120" w:line="360" w:lineRule="auto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Câu 2.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HS chép đúng các chữ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Khoảng cách giữa các chữ đều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Chữ viết đẹp, đều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spacing w:after="120" w:before="120"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Trình bày sạch sẽ, gọn gàng.</w:t>
      </w:r>
    </w:p>
    <w:sectPr>
      <w:pgSz w:h="15840" w:w="12240" w:orient="portrait"/>
      <w:pgMar w:bottom="1440" w:top="1440" w:left="122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7"/>
      <w:szCs w:val="27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6.jpg"/><Relationship Id="rId12" Type="http://schemas.openxmlformats.org/officeDocument/2006/relationships/image" Target="media/image5.jpg"/><Relationship Id="rId9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