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7" w:type="dxa"/>
        <w:jc w:val="center"/>
        <w:tblInd w:w="276" w:type="dxa"/>
        <w:tblLook w:val="01E0" w:firstRow="1" w:lastRow="1" w:firstColumn="1" w:lastColumn="1" w:noHBand="0" w:noVBand="0"/>
      </w:tblPr>
      <w:tblGrid>
        <w:gridCol w:w="4097"/>
        <w:gridCol w:w="6650"/>
      </w:tblGrid>
      <w:tr w:rsidR="00BC3747" w:rsidRPr="00BC1E20" w:rsidTr="004A6B40">
        <w:trPr>
          <w:jc w:val="center"/>
        </w:trPr>
        <w:tc>
          <w:tcPr>
            <w:tcW w:w="4097" w:type="dxa"/>
          </w:tcPr>
          <w:p w:rsidR="004A6B40" w:rsidRPr="00BC1E20" w:rsidRDefault="00BC3747" w:rsidP="00BC1E20">
            <w:pPr>
              <w:spacing w:line="312" w:lineRule="auto"/>
              <w:jc w:val="center"/>
              <w:rPr>
                <w:rFonts w:cs="Times New Roman"/>
                <w:szCs w:val="24"/>
              </w:rPr>
            </w:pPr>
            <w:bookmarkStart w:id="0" w:name="OLE_LINK11"/>
            <w:r w:rsidRPr="00BC1E20">
              <w:rPr>
                <w:rFonts w:cs="Times New Roman"/>
                <w:szCs w:val="24"/>
              </w:rPr>
              <w:t xml:space="preserve">TRƯỜNG THPT CHUYÊN </w:t>
            </w:r>
          </w:p>
          <w:p w:rsidR="00BC3747" w:rsidRPr="00BC1E20" w:rsidRDefault="004A6B40" w:rsidP="00BC1E20">
            <w:pPr>
              <w:spacing w:line="312" w:lineRule="auto"/>
              <w:jc w:val="center"/>
              <w:rPr>
                <w:rFonts w:cs="Times New Roman"/>
                <w:szCs w:val="24"/>
              </w:rPr>
            </w:pPr>
            <w:r w:rsidRPr="00BC1E20">
              <w:rPr>
                <w:rFonts w:cs="Times New Roman"/>
                <w:szCs w:val="24"/>
              </w:rPr>
              <w:t>NGUYỄN BỈNH KHIÊM</w:t>
            </w:r>
          </w:p>
          <w:p w:rsidR="00BC3747" w:rsidRPr="00BC1E20" w:rsidRDefault="00BC3747" w:rsidP="00BC1E20">
            <w:pPr>
              <w:spacing w:line="312" w:lineRule="auto"/>
              <w:jc w:val="center"/>
              <w:rPr>
                <w:rFonts w:cs="Times New Roman"/>
                <w:b/>
                <w:szCs w:val="24"/>
                <w:u w:val="single"/>
              </w:rPr>
            </w:pPr>
            <w:r w:rsidRPr="00BC1E20">
              <w:rPr>
                <w:rFonts w:cs="Times New Roman"/>
                <w:b/>
                <w:szCs w:val="24"/>
                <w:u w:val="single"/>
              </w:rPr>
              <w:t xml:space="preserve">TỈNH </w:t>
            </w:r>
            <w:r w:rsidR="004A6B40" w:rsidRPr="00BC1E20">
              <w:rPr>
                <w:rFonts w:cs="Times New Roman"/>
                <w:b/>
                <w:szCs w:val="24"/>
                <w:u w:val="single"/>
              </w:rPr>
              <w:t>QUẢNG NAM</w:t>
            </w:r>
          </w:p>
          <w:p w:rsidR="004F57F1" w:rsidRPr="00BC1E20" w:rsidRDefault="004F57F1" w:rsidP="00BC1E20">
            <w:pPr>
              <w:spacing w:line="312" w:lineRule="auto"/>
              <w:jc w:val="center"/>
              <w:rPr>
                <w:rFonts w:cs="Times New Roman"/>
                <w:szCs w:val="24"/>
              </w:rPr>
            </w:pPr>
          </w:p>
          <w:p w:rsidR="00BC3747" w:rsidRPr="00BC1E20" w:rsidRDefault="00BC3747" w:rsidP="00BC1E20">
            <w:pPr>
              <w:spacing w:line="312" w:lineRule="auto"/>
              <w:jc w:val="center"/>
              <w:rPr>
                <w:rFonts w:cs="Times New Roman"/>
                <w:szCs w:val="24"/>
              </w:rPr>
            </w:pPr>
            <w:r w:rsidRPr="00BC1E20">
              <w:rPr>
                <w:rFonts w:cs="Times New Roman"/>
                <w:szCs w:val="24"/>
              </w:rPr>
              <w:t>ĐỀ THI ĐỀ XUẤT</w:t>
            </w:r>
          </w:p>
          <w:p w:rsidR="00BC3747" w:rsidRPr="00BC1E20" w:rsidRDefault="00BC3747" w:rsidP="0006794A">
            <w:pPr>
              <w:spacing w:line="312" w:lineRule="auto"/>
              <w:jc w:val="center"/>
              <w:rPr>
                <w:rFonts w:cs="Times New Roman"/>
                <w:i/>
                <w:szCs w:val="24"/>
              </w:rPr>
            </w:pPr>
            <w:r w:rsidRPr="00BC1E20">
              <w:rPr>
                <w:rFonts w:cs="Times New Roman"/>
                <w:i/>
                <w:szCs w:val="24"/>
              </w:rPr>
              <w:t>(Đề thi gồ</w:t>
            </w:r>
            <w:r w:rsidR="005450C3" w:rsidRPr="00BC1E20">
              <w:rPr>
                <w:rFonts w:cs="Times New Roman"/>
                <w:i/>
                <w:szCs w:val="24"/>
              </w:rPr>
              <w:t>m 10 câu, 0</w:t>
            </w:r>
            <w:r w:rsidR="0006794A">
              <w:rPr>
                <w:rFonts w:cs="Times New Roman"/>
                <w:i/>
                <w:szCs w:val="24"/>
              </w:rPr>
              <w:t>8</w:t>
            </w:r>
            <w:r w:rsidRPr="00BC1E20">
              <w:rPr>
                <w:rFonts w:cs="Times New Roman"/>
                <w:i/>
                <w:szCs w:val="24"/>
              </w:rPr>
              <w:t xml:space="preserve"> trang)</w:t>
            </w:r>
          </w:p>
        </w:tc>
        <w:tc>
          <w:tcPr>
            <w:tcW w:w="6650" w:type="dxa"/>
          </w:tcPr>
          <w:p w:rsidR="00BC3747" w:rsidRPr="00BC1E20" w:rsidRDefault="00BC3747" w:rsidP="00BC1E20">
            <w:pPr>
              <w:spacing w:line="312" w:lineRule="auto"/>
              <w:jc w:val="center"/>
              <w:rPr>
                <w:rFonts w:cs="Times New Roman"/>
                <w:b/>
                <w:szCs w:val="24"/>
              </w:rPr>
            </w:pPr>
            <w:r w:rsidRPr="00BC1E20">
              <w:rPr>
                <w:rFonts w:cs="Times New Roman"/>
                <w:b/>
                <w:szCs w:val="24"/>
              </w:rPr>
              <w:t>KỲ THI  HỌC SINH GIỎI CÁC TRƯỜNG THPT CHUYÊN</w:t>
            </w:r>
          </w:p>
          <w:p w:rsidR="00BC3747" w:rsidRPr="00BC1E20" w:rsidRDefault="00BC3747" w:rsidP="00BC1E20">
            <w:pPr>
              <w:spacing w:line="312" w:lineRule="auto"/>
              <w:jc w:val="center"/>
              <w:rPr>
                <w:rFonts w:cs="Times New Roman"/>
                <w:b/>
                <w:szCs w:val="24"/>
              </w:rPr>
            </w:pPr>
            <w:r w:rsidRPr="00BC1E20">
              <w:rPr>
                <w:rFonts w:cs="Times New Roman"/>
                <w:b/>
                <w:szCs w:val="24"/>
              </w:rPr>
              <w:t>KHU VỰC DUYÊN HẢI VÀ ĐỒNG BẰNG BẮC BỘ</w:t>
            </w:r>
          </w:p>
          <w:p w:rsidR="00BC3747" w:rsidRPr="00BC1E20" w:rsidRDefault="00BC3747" w:rsidP="00BC1E20">
            <w:pPr>
              <w:spacing w:line="312" w:lineRule="auto"/>
              <w:jc w:val="center"/>
              <w:rPr>
                <w:rFonts w:cs="Times New Roman"/>
                <w:b/>
                <w:szCs w:val="24"/>
                <w:u w:val="single"/>
              </w:rPr>
            </w:pPr>
            <w:r w:rsidRPr="00BC1E20">
              <w:rPr>
                <w:rFonts w:cs="Times New Roman"/>
                <w:b/>
                <w:szCs w:val="24"/>
                <w:u w:val="single"/>
              </w:rPr>
              <w:t>LẦN THỨ</w:t>
            </w:r>
            <w:r w:rsidR="00A41EAC" w:rsidRPr="00BC1E20">
              <w:rPr>
                <w:rFonts w:cs="Times New Roman"/>
                <w:b/>
                <w:szCs w:val="24"/>
                <w:u w:val="single"/>
              </w:rPr>
              <w:t xml:space="preserve"> X</w:t>
            </w:r>
            <w:r w:rsidR="005D57D5" w:rsidRPr="00BC1E20">
              <w:rPr>
                <w:rFonts w:cs="Times New Roman"/>
                <w:b/>
                <w:szCs w:val="24"/>
                <w:u w:val="single"/>
              </w:rPr>
              <w:t>IV</w:t>
            </w:r>
            <w:r w:rsidR="00A41EAC" w:rsidRPr="00BC1E20">
              <w:rPr>
                <w:rFonts w:cs="Times New Roman"/>
                <w:b/>
                <w:szCs w:val="24"/>
                <w:u w:val="single"/>
              </w:rPr>
              <w:t>, NĂM 2023</w:t>
            </w:r>
          </w:p>
          <w:p w:rsidR="00BC3747" w:rsidRPr="00BC1E20" w:rsidRDefault="00BC3747" w:rsidP="00BC1E20">
            <w:pPr>
              <w:spacing w:line="312" w:lineRule="auto"/>
              <w:jc w:val="center"/>
              <w:rPr>
                <w:rFonts w:cs="Times New Roman"/>
                <w:b/>
                <w:szCs w:val="24"/>
              </w:rPr>
            </w:pPr>
          </w:p>
          <w:p w:rsidR="00BC3747" w:rsidRPr="00BC1E20" w:rsidRDefault="00BC3747" w:rsidP="00BC1E20">
            <w:pPr>
              <w:spacing w:line="312" w:lineRule="auto"/>
              <w:jc w:val="center"/>
              <w:rPr>
                <w:rFonts w:cs="Times New Roman"/>
                <w:szCs w:val="24"/>
              </w:rPr>
            </w:pPr>
            <w:r w:rsidRPr="00BC1E20">
              <w:rPr>
                <w:rFonts w:cs="Times New Roman"/>
                <w:szCs w:val="24"/>
              </w:rPr>
              <w:t xml:space="preserve">ĐỀ THI MÔN: </w:t>
            </w:r>
            <w:r w:rsidRPr="00BC1E20">
              <w:rPr>
                <w:rFonts w:cs="Times New Roman"/>
                <w:b/>
                <w:szCs w:val="24"/>
              </w:rPr>
              <w:t>SINH HỌC LỚP 11</w:t>
            </w:r>
          </w:p>
          <w:p w:rsidR="00BC3747" w:rsidRPr="00BC1E20" w:rsidRDefault="00BC3747" w:rsidP="00BC1E20">
            <w:pPr>
              <w:spacing w:line="312" w:lineRule="auto"/>
              <w:jc w:val="center"/>
              <w:rPr>
                <w:rFonts w:cs="Times New Roman"/>
                <w:szCs w:val="24"/>
              </w:rPr>
            </w:pPr>
            <w:r w:rsidRPr="00BC1E20">
              <w:rPr>
                <w:rFonts w:cs="Times New Roman"/>
                <w:szCs w:val="24"/>
              </w:rPr>
              <w:t>Thời gian: 180 phút (</w:t>
            </w:r>
            <w:r w:rsidRPr="00BC1E20">
              <w:rPr>
                <w:rFonts w:cs="Times New Roman"/>
                <w:i/>
                <w:szCs w:val="24"/>
              </w:rPr>
              <w:t>Không kể thời gian giao đề</w:t>
            </w:r>
            <w:r w:rsidRPr="00BC1E20">
              <w:rPr>
                <w:rFonts w:cs="Times New Roman"/>
                <w:szCs w:val="24"/>
              </w:rPr>
              <w:t>)</w:t>
            </w:r>
          </w:p>
        </w:tc>
      </w:tr>
      <w:bookmarkEnd w:id="0"/>
    </w:tbl>
    <w:p w:rsidR="00421CFD" w:rsidRPr="00BC1E20" w:rsidRDefault="00421CFD" w:rsidP="00BC1E20">
      <w:pPr>
        <w:pStyle w:val="NoSpacing"/>
        <w:spacing w:line="312" w:lineRule="auto"/>
        <w:jc w:val="left"/>
        <w:rPr>
          <w:rFonts w:cs="Times New Roman"/>
          <w:b/>
          <w:sz w:val="26"/>
          <w:szCs w:val="26"/>
        </w:rPr>
      </w:pPr>
    </w:p>
    <w:p w:rsidR="00BC3747" w:rsidRPr="00BC1E20" w:rsidRDefault="00B00E04" w:rsidP="00BC1E20">
      <w:pPr>
        <w:pStyle w:val="NoSpacing"/>
        <w:spacing w:line="312" w:lineRule="auto"/>
        <w:jc w:val="left"/>
        <w:rPr>
          <w:rFonts w:cs="Times New Roman"/>
          <w:b/>
          <w:sz w:val="26"/>
          <w:szCs w:val="26"/>
        </w:rPr>
      </w:pPr>
      <w:r w:rsidRPr="00BC1E20">
        <w:rPr>
          <w:rFonts w:cs="Times New Roman"/>
          <w:b/>
          <w:sz w:val="26"/>
          <w:szCs w:val="26"/>
        </w:rPr>
        <w:t>Câu 1</w:t>
      </w:r>
      <w:r w:rsidR="00BC3747" w:rsidRPr="00BC1E20">
        <w:rPr>
          <w:rFonts w:cs="Times New Roman"/>
          <w:b/>
          <w:sz w:val="26"/>
          <w:szCs w:val="26"/>
        </w:rPr>
        <w:t>: (2</w:t>
      </w:r>
      <w:r w:rsidR="00A603B6" w:rsidRPr="00BC1E20">
        <w:rPr>
          <w:rFonts w:cs="Times New Roman"/>
          <w:b/>
          <w:sz w:val="26"/>
          <w:szCs w:val="26"/>
        </w:rPr>
        <w:t>,0</w:t>
      </w:r>
      <w:r w:rsidR="00BC3747" w:rsidRPr="00BC1E20">
        <w:rPr>
          <w:rFonts w:cs="Times New Roman"/>
          <w:b/>
          <w:sz w:val="26"/>
          <w:szCs w:val="26"/>
        </w:rPr>
        <w:t xml:space="preserve"> điểm) Sinh trưởng - phát triển, sinh sản, cảm ứng ở thực vật</w:t>
      </w:r>
      <w:r w:rsidR="002A54D7" w:rsidRPr="00BC1E20">
        <w:rPr>
          <w:rFonts w:cs="Times New Roman"/>
          <w:b/>
          <w:sz w:val="26"/>
          <w:szCs w:val="26"/>
        </w:rPr>
        <w:t>.</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Một nhà khoa học đã sử dụng hai chất điều hòa sinh trưởng (ĐHST) M và N để xử lý cho hạt cây rau cải ở giai đoạn trước và sau khi nảy mầm. Ông đã bố trí 3 lô thí nghiệm, mỗi lô 50 hạt đồng đều nhau về chất lượng. Mỗi chất ĐHST M và N đều được sử dụng riêng rẽ ở nồng độ thích hợp. </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 Lô I: không được xử lý (lô đối chứng).</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 Lô II: được xử lý với chất M.</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 Lô III: được xử lý với chất N.</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Kết quả về tỷ lệ nảy mầm (sau 24 giờ xử lý hạt) và đặc điểm thân mầm (4 ngày tuổi) được trình bày ở bảng và hình dưới đây.</w:t>
      </w:r>
    </w:p>
    <w:tbl>
      <w:tblPr>
        <w:tblStyle w:val="TableGrid"/>
        <w:tblW w:w="0" w:type="auto"/>
        <w:jc w:val="center"/>
        <w:tblLook w:val="04A0" w:firstRow="1" w:lastRow="0" w:firstColumn="1" w:lastColumn="0" w:noHBand="0" w:noVBand="1"/>
      </w:tblPr>
      <w:tblGrid>
        <w:gridCol w:w="1690"/>
        <w:gridCol w:w="1451"/>
        <w:gridCol w:w="2621"/>
        <w:gridCol w:w="4156"/>
      </w:tblGrid>
      <w:tr w:rsidR="004A6B40" w:rsidRPr="00BC1E20" w:rsidTr="004A6B40">
        <w:trPr>
          <w:jc w:val="center"/>
        </w:trPr>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jc w:val="center"/>
              <w:rPr>
                <w:rFonts w:cs="Times New Roman"/>
                <w:sz w:val="26"/>
                <w:szCs w:val="26"/>
              </w:rPr>
            </w:pPr>
            <w:r w:rsidRPr="00BC1E20">
              <w:rPr>
                <w:rFonts w:cs="Times New Roman"/>
                <w:sz w:val="26"/>
                <w:szCs w:val="26"/>
              </w:rPr>
              <w:t>Lô thí nghiệm</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jc w:val="center"/>
              <w:rPr>
                <w:rFonts w:cs="Times New Roman"/>
                <w:sz w:val="26"/>
                <w:szCs w:val="26"/>
              </w:rPr>
            </w:pPr>
            <w:r w:rsidRPr="00BC1E20">
              <w:rPr>
                <w:rFonts w:cs="Times New Roman"/>
                <w:sz w:val="26"/>
                <w:szCs w:val="26"/>
              </w:rPr>
              <w:t>Chất ĐHST</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jc w:val="center"/>
              <w:rPr>
                <w:rFonts w:cs="Times New Roman"/>
                <w:sz w:val="26"/>
                <w:szCs w:val="26"/>
              </w:rPr>
            </w:pPr>
            <w:r w:rsidRPr="00BC1E20">
              <w:rPr>
                <w:rFonts w:cs="Times New Roman"/>
                <w:sz w:val="26"/>
                <w:szCs w:val="26"/>
              </w:rPr>
              <w:t>Tỷ lệ hạt nảy mầm (%)</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jc w:val="center"/>
              <w:rPr>
                <w:rFonts w:cs="Times New Roman"/>
                <w:sz w:val="26"/>
                <w:szCs w:val="26"/>
              </w:rPr>
            </w:pPr>
            <w:r w:rsidRPr="00BC1E20">
              <w:rPr>
                <w:rFonts w:cs="Times New Roman"/>
                <w:sz w:val="26"/>
                <w:szCs w:val="26"/>
              </w:rPr>
              <w:t>Đặc điểm sinh trưởng của thân mầm</w:t>
            </w:r>
          </w:p>
        </w:tc>
      </w:tr>
      <w:tr w:rsidR="004A6B40" w:rsidRPr="00BC1E20" w:rsidTr="004A6B40">
        <w:trPr>
          <w:jc w:val="center"/>
        </w:trPr>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Lô I</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Không có</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51,3</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Mảnh, thẳng và kích thước trung bình</w:t>
            </w:r>
          </w:p>
        </w:tc>
      </w:tr>
      <w:tr w:rsidR="004A6B40" w:rsidRPr="00BC1E20" w:rsidTr="004A6B40">
        <w:trPr>
          <w:jc w:val="center"/>
        </w:trPr>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Lô II</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M</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96,0</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Mảnh, thẳng và dài</w:t>
            </w:r>
          </w:p>
        </w:tc>
      </w:tr>
      <w:tr w:rsidR="004A6B40" w:rsidRPr="00BC1E20" w:rsidTr="004A6B40">
        <w:trPr>
          <w:jc w:val="center"/>
        </w:trPr>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Lô III</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N</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59,8</w:t>
            </w:r>
          </w:p>
        </w:tc>
        <w:tc>
          <w:tcPr>
            <w:tcW w:w="0" w:type="auto"/>
            <w:tcBorders>
              <w:top w:val="single" w:sz="4" w:space="0" w:color="auto"/>
              <w:left w:val="single" w:sz="4" w:space="0" w:color="auto"/>
              <w:bottom w:val="single" w:sz="4" w:space="0" w:color="auto"/>
              <w:right w:val="single" w:sz="4" w:space="0" w:color="auto"/>
            </w:tcBorders>
          </w:tcPr>
          <w:p w:rsidR="004A6B40" w:rsidRPr="00BC1E20" w:rsidRDefault="004A6B40" w:rsidP="00BC1E20">
            <w:pPr>
              <w:spacing w:line="312" w:lineRule="auto"/>
              <w:rPr>
                <w:rFonts w:cs="Times New Roman"/>
                <w:sz w:val="26"/>
                <w:szCs w:val="26"/>
              </w:rPr>
            </w:pPr>
            <w:r w:rsidRPr="00BC1E20">
              <w:rPr>
                <w:rFonts w:cs="Times New Roman"/>
                <w:sz w:val="26"/>
                <w:szCs w:val="26"/>
              </w:rPr>
              <w:t>Mập, cong và ngắn</w:t>
            </w:r>
          </w:p>
        </w:tc>
      </w:tr>
    </w:tbl>
    <w:p w:rsidR="004A6B40" w:rsidRPr="00BC1E20" w:rsidRDefault="004A6B40" w:rsidP="00BC1E20">
      <w:pPr>
        <w:spacing w:line="312" w:lineRule="auto"/>
        <w:ind w:firstLine="360"/>
        <w:rPr>
          <w:rFonts w:cs="Times New Roman"/>
          <w:sz w:val="26"/>
          <w:szCs w:val="26"/>
        </w:rPr>
      </w:pPr>
      <w:r w:rsidRPr="00BC1E20">
        <w:rPr>
          <w:rFonts w:cs="Times New Roman"/>
          <w:sz w:val="26"/>
          <w:szCs w:val="26"/>
        </w:rPr>
        <w:t>Mỗi chất điều hòa sinh trưởng M và N thuộc nhóm nào? Giải thích.</w:t>
      </w:r>
    </w:p>
    <w:p w:rsidR="004A6B40" w:rsidRPr="00BC1E20" w:rsidRDefault="004A6B40" w:rsidP="00BC1E20">
      <w:pPr>
        <w:spacing w:line="312" w:lineRule="auto"/>
        <w:ind w:firstLine="360"/>
        <w:contextualSpacing/>
        <w:rPr>
          <w:rFonts w:eastAsia="Times New Roman" w:cs="Times New Roman"/>
          <w:sz w:val="26"/>
          <w:szCs w:val="26"/>
        </w:rPr>
      </w:pPr>
      <w:r w:rsidRPr="00BC1E20">
        <w:rPr>
          <w:rFonts w:cs="Times New Roman"/>
          <w:b/>
          <w:sz w:val="26"/>
          <w:szCs w:val="26"/>
        </w:rPr>
        <w:t>b</w:t>
      </w:r>
      <w:r w:rsidRPr="00BC1E20">
        <w:rPr>
          <w:rFonts w:cs="Times New Roman"/>
          <w:b/>
          <w:sz w:val="26"/>
          <w:szCs w:val="26"/>
          <w:lang w:val="vi-VN"/>
        </w:rPr>
        <w:t>.</w:t>
      </w:r>
      <w:r w:rsidRPr="00BC1E20">
        <w:rPr>
          <w:rFonts w:cs="Times New Roman"/>
          <w:sz w:val="26"/>
          <w:szCs w:val="26"/>
          <w:lang w:val="vi-VN"/>
        </w:rPr>
        <w:t xml:space="preserve"> </w:t>
      </w:r>
      <w:r w:rsidRPr="00BC1E20">
        <w:rPr>
          <w:rFonts w:cs="Times New Roman"/>
          <w:sz w:val="26"/>
          <w:szCs w:val="26"/>
        </w:rPr>
        <w:t>Ảnh hưởng của thời gian chiếu sáng đến sự ra hoa của các nhóm thực vật được mô tả trong các hình 1A, 1B, 1C dưới đây:</w:t>
      </w:r>
    </w:p>
    <w:tbl>
      <w:tblPr>
        <w:tblStyle w:val="TableGrid3"/>
        <w:tblW w:w="971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27"/>
        <w:gridCol w:w="3225"/>
        <w:gridCol w:w="3062"/>
      </w:tblGrid>
      <w:tr w:rsidR="004A6B40" w:rsidRPr="00BC1E20" w:rsidTr="005D18FA">
        <w:trPr>
          <w:trHeight w:val="3075"/>
          <w:jc w:val="center"/>
        </w:trPr>
        <w:tc>
          <w:tcPr>
            <w:tcW w:w="3427" w:type="dxa"/>
            <w:tcBorders>
              <w:top w:val="nil"/>
              <w:left w:val="nil"/>
              <w:bottom w:val="nil"/>
              <w:right w:val="nil"/>
            </w:tcBorders>
          </w:tcPr>
          <w:p w:rsidR="004A6B40" w:rsidRPr="00BC1E20" w:rsidRDefault="004A6B40" w:rsidP="00BC1E20">
            <w:pPr>
              <w:spacing w:line="312" w:lineRule="auto"/>
              <w:jc w:val="center"/>
              <w:rPr>
                <w:sz w:val="26"/>
                <w:szCs w:val="26"/>
              </w:rPr>
            </w:pPr>
            <w:r w:rsidRPr="00BC1E20">
              <w:rPr>
                <w:noProof/>
                <w:sz w:val="26"/>
                <w:szCs w:val="26"/>
              </w:rPr>
              <w:drawing>
                <wp:inline distT="0" distB="0" distL="0" distR="0" wp14:anchorId="4A98DB2E" wp14:editId="651D50C5">
                  <wp:extent cx="1964055" cy="1630045"/>
                  <wp:effectExtent l="0" t="0" r="0" b="8255"/>
                  <wp:docPr id="1505634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3428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64055" cy="1630045"/>
                          </a:xfrm>
                          <a:prstGeom prst="rect">
                            <a:avLst/>
                          </a:prstGeom>
                          <a:noFill/>
                          <a:ln>
                            <a:noFill/>
                          </a:ln>
                        </pic:spPr>
                      </pic:pic>
                    </a:graphicData>
                  </a:graphic>
                </wp:inline>
              </w:drawing>
            </w:r>
          </w:p>
          <w:p w:rsidR="004A6B40" w:rsidRPr="00BC1E20" w:rsidRDefault="004A6B40" w:rsidP="00BC1E20">
            <w:pPr>
              <w:spacing w:line="312" w:lineRule="auto"/>
              <w:jc w:val="center"/>
              <w:rPr>
                <w:b/>
                <w:i/>
                <w:sz w:val="26"/>
                <w:szCs w:val="26"/>
              </w:rPr>
            </w:pPr>
            <w:r w:rsidRPr="00BC1E20">
              <w:rPr>
                <w:b/>
                <w:i/>
                <w:sz w:val="26"/>
                <w:szCs w:val="26"/>
              </w:rPr>
              <w:t>Hình 1A</w:t>
            </w:r>
          </w:p>
        </w:tc>
        <w:tc>
          <w:tcPr>
            <w:tcW w:w="3225" w:type="dxa"/>
            <w:tcBorders>
              <w:top w:val="nil"/>
              <w:left w:val="nil"/>
              <w:bottom w:val="nil"/>
              <w:right w:val="nil"/>
            </w:tcBorders>
          </w:tcPr>
          <w:p w:rsidR="004A6B40" w:rsidRPr="00BC1E20" w:rsidRDefault="004A6B40" w:rsidP="00BC1E20">
            <w:pPr>
              <w:spacing w:line="312" w:lineRule="auto"/>
              <w:ind w:firstLine="26"/>
              <w:jc w:val="center"/>
              <w:rPr>
                <w:sz w:val="26"/>
                <w:szCs w:val="26"/>
              </w:rPr>
            </w:pPr>
            <w:r w:rsidRPr="00BC1E20">
              <w:rPr>
                <w:noProof/>
                <w:sz w:val="26"/>
                <w:szCs w:val="26"/>
              </w:rPr>
              <w:drawing>
                <wp:inline distT="0" distB="0" distL="0" distR="0" wp14:anchorId="30B08656" wp14:editId="7F1E52E0">
                  <wp:extent cx="79375" cy="79375"/>
                  <wp:effectExtent l="0" t="0" r="0" b="0"/>
                  <wp:docPr id="112012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27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9375" cy="79375"/>
                          </a:xfrm>
                          <a:prstGeom prst="rect">
                            <a:avLst/>
                          </a:prstGeom>
                          <a:noFill/>
                          <a:ln>
                            <a:noFill/>
                          </a:ln>
                        </pic:spPr>
                      </pic:pic>
                    </a:graphicData>
                  </a:graphic>
                </wp:inline>
              </w:drawing>
            </w:r>
            <w:r w:rsidRPr="00BC1E20">
              <w:rPr>
                <w:noProof/>
                <w:sz w:val="26"/>
                <w:szCs w:val="26"/>
              </w:rPr>
              <w:drawing>
                <wp:inline distT="0" distB="0" distL="0" distR="0" wp14:anchorId="495E6013" wp14:editId="449886C1">
                  <wp:extent cx="1757045" cy="1630045"/>
                  <wp:effectExtent l="0" t="0" r="0" b="8255"/>
                  <wp:docPr id="1281855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5592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57045" cy="1630045"/>
                          </a:xfrm>
                          <a:prstGeom prst="rect">
                            <a:avLst/>
                          </a:prstGeom>
                          <a:noFill/>
                          <a:ln>
                            <a:noFill/>
                          </a:ln>
                        </pic:spPr>
                      </pic:pic>
                    </a:graphicData>
                  </a:graphic>
                </wp:inline>
              </w:drawing>
            </w:r>
          </w:p>
          <w:p w:rsidR="004A6B40" w:rsidRPr="00BC1E20" w:rsidRDefault="004A6B40" w:rsidP="00BC1E20">
            <w:pPr>
              <w:spacing w:line="312" w:lineRule="auto"/>
              <w:ind w:firstLine="26"/>
              <w:jc w:val="center"/>
              <w:rPr>
                <w:sz w:val="26"/>
                <w:szCs w:val="26"/>
              </w:rPr>
            </w:pPr>
            <w:r w:rsidRPr="00BC1E20">
              <w:rPr>
                <w:b/>
                <w:i/>
                <w:sz w:val="26"/>
                <w:szCs w:val="26"/>
              </w:rPr>
              <w:t>Hình 1B</w:t>
            </w:r>
          </w:p>
        </w:tc>
        <w:tc>
          <w:tcPr>
            <w:tcW w:w="3062" w:type="dxa"/>
            <w:tcBorders>
              <w:top w:val="nil"/>
              <w:left w:val="nil"/>
              <w:bottom w:val="nil"/>
              <w:right w:val="nil"/>
            </w:tcBorders>
          </w:tcPr>
          <w:p w:rsidR="004A6B40" w:rsidRPr="00BC1E20" w:rsidRDefault="004A6B40" w:rsidP="00BC1E20">
            <w:pPr>
              <w:spacing w:line="312" w:lineRule="auto"/>
              <w:jc w:val="center"/>
              <w:rPr>
                <w:sz w:val="26"/>
                <w:szCs w:val="26"/>
              </w:rPr>
            </w:pPr>
            <w:r w:rsidRPr="00BC1E20">
              <w:rPr>
                <w:noProof/>
                <w:sz w:val="26"/>
                <w:szCs w:val="26"/>
              </w:rPr>
              <w:drawing>
                <wp:inline distT="0" distB="0" distL="0" distR="0" wp14:anchorId="2A766964" wp14:editId="1BB5DB8D">
                  <wp:extent cx="1757045" cy="1630045"/>
                  <wp:effectExtent l="0" t="0" r="0" b="8255"/>
                  <wp:docPr id="158688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8933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57045" cy="1630045"/>
                          </a:xfrm>
                          <a:prstGeom prst="rect">
                            <a:avLst/>
                          </a:prstGeom>
                          <a:noFill/>
                          <a:ln>
                            <a:noFill/>
                          </a:ln>
                        </pic:spPr>
                      </pic:pic>
                    </a:graphicData>
                  </a:graphic>
                </wp:inline>
              </w:drawing>
            </w:r>
          </w:p>
          <w:p w:rsidR="004A6B40" w:rsidRPr="00BC1E20" w:rsidRDefault="004A6B40" w:rsidP="00BC1E20">
            <w:pPr>
              <w:spacing w:line="312" w:lineRule="auto"/>
              <w:jc w:val="center"/>
              <w:rPr>
                <w:sz w:val="26"/>
                <w:szCs w:val="26"/>
              </w:rPr>
            </w:pPr>
            <w:r w:rsidRPr="00BC1E20">
              <w:rPr>
                <w:b/>
                <w:i/>
                <w:sz w:val="26"/>
                <w:szCs w:val="26"/>
              </w:rPr>
              <w:t>Hình 1C</w:t>
            </w:r>
          </w:p>
        </w:tc>
      </w:tr>
    </w:tbl>
    <w:p w:rsidR="004A6B40" w:rsidRPr="00BC1E20" w:rsidRDefault="004A6B40" w:rsidP="00BC1E20">
      <w:pPr>
        <w:spacing w:line="312" w:lineRule="auto"/>
        <w:ind w:firstLine="360"/>
        <w:rPr>
          <w:rFonts w:cs="Times New Roman"/>
          <w:sz w:val="26"/>
          <w:szCs w:val="26"/>
        </w:rPr>
      </w:pPr>
      <w:r w:rsidRPr="00BC1E20">
        <w:rPr>
          <w:rFonts w:cs="Times New Roman"/>
          <w:i/>
          <w:sz w:val="26"/>
          <w:szCs w:val="26"/>
        </w:rPr>
        <w:t>Trong đó:</w:t>
      </w:r>
      <w:r w:rsidRPr="00BC1E20">
        <w:rPr>
          <w:rFonts w:cs="Times New Roman"/>
          <w:sz w:val="26"/>
          <w:szCs w:val="26"/>
        </w:rPr>
        <w:t xml:space="preserve"> TM là thời gian chiếu sáng tối thiểu để thực vật tạo ra chất hữu cơ cần thiết cho trao đổi chất; CP là thời gian ra hoa. Trục tung biểu thị thời gian trước khi ra hoa (ngày), trục hoành biểu thị thời gian chiếu sáng trong ngày (giờ).</w:t>
      </w:r>
    </w:p>
    <w:p w:rsidR="004A6B40" w:rsidRPr="00BC1E20" w:rsidRDefault="004A6B40" w:rsidP="00BC1E20">
      <w:pPr>
        <w:spacing w:line="312" w:lineRule="auto"/>
        <w:ind w:firstLine="360"/>
        <w:rPr>
          <w:rFonts w:cs="Times New Roman"/>
          <w:sz w:val="26"/>
          <w:szCs w:val="26"/>
        </w:rPr>
      </w:pPr>
      <w:r w:rsidRPr="00BC1E20">
        <w:rPr>
          <w:rFonts w:cs="Times New Roman"/>
          <w:spacing w:val="-4"/>
          <w:sz w:val="26"/>
          <w:szCs w:val="26"/>
        </w:rPr>
        <w:t>Dựa vào quang chu kì, hãy cho biết mỗi hình trên tương ứng với nhóm thực vật nào? Giải thích.</w:t>
      </w:r>
    </w:p>
    <w:p w:rsidR="004A6B40" w:rsidRPr="00BC1E20" w:rsidRDefault="003A30FA" w:rsidP="00BC1E20">
      <w:pPr>
        <w:pStyle w:val="NoSpacing"/>
        <w:spacing w:line="312" w:lineRule="auto"/>
        <w:rPr>
          <w:rFonts w:cs="Times New Roman"/>
          <w:b/>
          <w:noProof/>
          <w:sz w:val="26"/>
          <w:szCs w:val="26"/>
        </w:rPr>
      </w:pPr>
      <w:r w:rsidRPr="00BC1E20">
        <w:rPr>
          <w:rFonts w:cs="Times New Roman"/>
          <w:b/>
          <w:noProof/>
          <w:sz w:val="26"/>
          <w:szCs w:val="26"/>
        </w:rPr>
        <w:t>Câu 2</w:t>
      </w:r>
      <w:r w:rsidR="0074658E" w:rsidRPr="00BC1E20">
        <w:rPr>
          <w:rFonts w:cs="Times New Roman"/>
          <w:b/>
          <w:noProof/>
          <w:sz w:val="26"/>
          <w:szCs w:val="26"/>
        </w:rPr>
        <w:t>: (2,0 điểm) Tiêu hóa</w:t>
      </w:r>
      <w:r w:rsidRPr="00BC1E20">
        <w:rPr>
          <w:rFonts w:cs="Times New Roman"/>
          <w:b/>
          <w:noProof/>
          <w:sz w:val="26"/>
          <w:szCs w:val="26"/>
        </w:rPr>
        <w:t xml:space="preserve"> </w:t>
      </w:r>
      <w:r w:rsidR="002A54D7" w:rsidRPr="00BC1E20">
        <w:rPr>
          <w:rFonts w:cs="Times New Roman"/>
          <w:b/>
          <w:noProof/>
          <w:sz w:val="26"/>
          <w:szCs w:val="26"/>
        </w:rPr>
        <w:t xml:space="preserve">ở </w:t>
      </w:r>
      <w:r w:rsidRPr="00BC1E20">
        <w:rPr>
          <w:rFonts w:cs="Times New Roman"/>
          <w:b/>
          <w:noProof/>
          <w:sz w:val="26"/>
          <w:szCs w:val="26"/>
        </w:rPr>
        <w:t>động vật</w:t>
      </w:r>
      <w:r w:rsidR="002A54D7" w:rsidRPr="00BC1E20">
        <w:rPr>
          <w:rFonts w:cs="Times New Roman"/>
          <w:b/>
          <w:noProof/>
          <w:sz w:val="26"/>
          <w:szCs w:val="26"/>
        </w:rPr>
        <w:t>.</w:t>
      </w:r>
      <w:r w:rsidR="0074658E" w:rsidRPr="00BC1E20">
        <w:rPr>
          <w:rFonts w:cs="Times New Roman"/>
          <w:b/>
          <w:noProof/>
          <w:sz w:val="26"/>
          <w:szCs w:val="26"/>
        </w:rPr>
        <w:t xml:space="preserve"> </w:t>
      </w:r>
    </w:p>
    <w:p w:rsidR="004A6B40" w:rsidRPr="00BC1E20" w:rsidRDefault="004A6B40" w:rsidP="00BC1E20">
      <w:pPr>
        <w:spacing w:line="312" w:lineRule="auto"/>
        <w:ind w:firstLine="360"/>
        <w:rPr>
          <w:rFonts w:cs="Times New Roman"/>
          <w:sz w:val="26"/>
          <w:szCs w:val="26"/>
        </w:rPr>
      </w:pPr>
      <w:r w:rsidRPr="00BC1E20">
        <w:rPr>
          <w:rFonts w:cs="Times New Roman"/>
          <w:b/>
          <w:bCs/>
          <w:sz w:val="26"/>
          <w:szCs w:val="26"/>
        </w:rPr>
        <w:t>1.</w:t>
      </w:r>
      <w:r w:rsidRPr="00BC1E20">
        <w:rPr>
          <w:rFonts w:cs="Times New Roman"/>
          <w:sz w:val="26"/>
          <w:szCs w:val="26"/>
        </w:rPr>
        <w:t xml:space="preserve"> Bilirubin là một sản phẩm của quá trình dị hóa heme mà được vận chuyển đến gan, nơi nó được liên hợp với hai phân tử acid glucuronic nhờ enzim UGT. Phức hợp bilirubin sau đó được bài tiết vào ruột non như một thành phần của dịch mật.</w:t>
      </w:r>
    </w:p>
    <w:p w:rsidR="004A6B40" w:rsidRPr="00BC1E20" w:rsidRDefault="004A6B40" w:rsidP="00BC1E20">
      <w:pPr>
        <w:spacing w:line="312" w:lineRule="auto"/>
        <w:jc w:val="center"/>
        <w:rPr>
          <w:rFonts w:cs="Times New Roman"/>
          <w:sz w:val="26"/>
          <w:szCs w:val="26"/>
        </w:rPr>
      </w:pPr>
      <w:r w:rsidRPr="00BC1E20">
        <w:rPr>
          <w:rFonts w:cs="Times New Roman"/>
          <w:noProof/>
          <w:sz w:val="26"/>
          <w:szCs w:val="26"/>
        </w:rPr>
        <w:lastRenderedPageBreak/>
        <w:drawing>
          <wp:inline distT="0" distB="0" distL="0" distR="0" wp14:anchorId="2AB468DF" wp14:editId="6627F2C6">
            <wp:extent cx="5943600" cy="2240915"/>
            <wp:effectExtent l="0" t="0" r="0" b="6985"/>
            <wp:docPr id="56104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957"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2240915"/>
                    </a:xfrm>
                    <a:prstGeom prst="rect">
                      <a:avLst/>
                    </a:prstGeom>
                    <a:noFill/>
                    <a:ln>
                      <a:noFill/>
                    </a:ln>
                  </pic:spPr>
                </pic:pic>
              </a:graphicData>
            </a:graphic>
          </wp:inline>
        </w:drawing>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Những nhận định dưới đây là đúng hay sai?</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Phức hệ này làm tăng tính tan của biliburin trong nước</w:t>
      </w:r>
      <w:r w:rsidRPr="00BC1E20">
        <w:rPr>
          <w:rFonts w:cs="Times New Roman"/>
          <w:sz w:val="26"/>
          <w:szCs w:val="26"/>
          <w:lang w:val="vi-VN"/>
        </w:rPr>
        <w:t>.</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b.</w:t>
      </w:r>
      <w:r w:rsidRPr="00BC1E20">
        <w:rPr>
          <w:rFonts w:cs="Times New Roman"/>
          <w:sz w:val="26"/>
          <w:szCs w:val="26"/>
        </w:rPr>
        <w:t xml:space="preserve"> Nếu có một khối u ở phần giao nhau giữa ruột non và ống mật sẽ làm giảm nồng độ phức hợp biliburin trong máu </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c.</w:t>
      </w:r>
      <w:r w:rsidRPr="00BC1E20">
        <w:rPr>
          <w:rFonts w:cs="Times New Roman"/>
          <w:sz w:val="26"/>
          <w:szCs w:val="26"/>
        </w:rPr>
        <w:t xml:space="preserve"> Nếu một đột biến làm giảm khả năng hoạt động của enzim UGT sẽ làm giảm nồng độ của biliburin trong máu. </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d.</w:t>
      </w:r>
      <w:r w:rsidRPr="00BC1E20">
        <w:rPr>
          <w:rFonts w:cs="Times New Roman"/>
          <w:sz w:val="26"/>
          <w:szCs w:val="26"/>
        </w:rPr>
        <w:t xml:space="preserve"> Việc tăng nồng độ của phức hợp biliburin trong máu là một dấu hiệu của bệnh sốt rét. </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2</w:t>
      </w:r>
      <w:r w:rsidRPr="00BC1E20">
        <w:rPr>
          <w:rFonts w:cs="Times New Roman"/>
          <w:b/>
          <w:sz w:val="26"/>
          <w:szCs w:val="26"/>
          <w:lang w:val="vi-VN"/>
        </w:rPr>
        <w:t>.</w:t>
      </w:r>
      <w:r w:rsidRPr="00BC1E20">
        <w:rPr>
          <w:rFonts w:cs="Times New Roman"/>
          <w:sz w:val="26"/>
          <w:szCs w:val="26"/>
        </w:rPr>
        <w:t xml:space="preserve"> So với người khỏe mạnh bình thường ăn cùng lượng thức ăn và thành phần chất dinh dưỡng thì:</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 Người có tế bào viền tăng tiết HCl quá mức có nồng độ hoocmon CCK huyết tương sau bữa ăn cao hơn hay thấp hơn?</w:t>
      </w:r>
    </w:p>
    <w:p w:rsidR="004A6B40" w:rsidRPr="00BC1E20" w:rsidRDefault="004A6B40" w:rsidP="00BC1E20">
      <w:pPr>
        <w:spacing w:line="312" w:lineRule="auto"/>
        <w:ind w:firstLine="360"/>
        <w:rPr>
          <w:rFonts w:cs="Times New Roman"/>
          <w:sz w:val="26"/>
          <w:szCs w:val="26"/>
        </w:rPr>
      </w:pPr>
      <w:r w:rsidRPr="00BC1E20">
        <w:rPr>
          <w:rFonts w:cs="Times New Roman"/>
          <w:b/>
          <w:sz w:val="26"/>
          <w:szCs w:val="26"/>
        </w:rPr>
        <w:t>-</w:t>
      </w:r>
      <w:r w:rsidRPr="00BC1E20">
        <w:rPr>
          <w:rFonts w:cs="Times New Roman"/>
          <w:sz w:val="26"/>
          <w:szCs w:val="26"/>
        </w:rPr>
        <w:t xml:space="preserve"> Người có thụ thể hoocmôn gastrin bị bất hoạt có tốc độ tiết H</w:t>
      </w:r>
      <w:r w:rsidRPr="00BC1E20">
        <w:rPr>
          <w:rFonts w:cs="Times New Roman"/>
          <w:sz w:val="26"/>
          <w:szCs w:val="26"/>
          <w:vertAlign w:val="superscript"/>
        </w:rPr>
        <w:t>+</w:t>
      </w:r>
      <w:r w:rsidRPr="00BC1E20">
        <w:rPr>
          <w:rFonts w:cs="Times New Roman"/>
          <w:sz w:val="26"/>
          <w:szCs w:val="26"/>
        </w:rPr>
        <w:t xml:space="preserve"> của tế bào viền sau bữa ăn cao hơn hay thấp hơn?</w:t>
      </w:r>
    </w:p>
    <w:p w:rsidR="00613C98" w:rsidRPr="00BC1E20" w:rsidRDefault="00DA13AC" w:rsidP="00BC1E20">
      <w:pPr>
        <w:spacing w:line="312" w:lineRule="auto"/>
        <w:jc w:val="left"/>
        <w:rPr>
          <w:rFonts w:cs="Times New Roman"/>
          <w:b/>
          <w:noProof/>
          <w:sz w:val="26"/>
          <w:szCs w:val="26"/>
        </w:rPr>
      </w:pPr>
      <w:r w:rsidRPr="00BC1E20">
        <w:rPr>
          <w:rFonts w:cs="Times New Roman"/>
          <w:b/>
          <w:noProof/>
          <w:sz w:val="26"/>
          <w:szCs w:val="26"/>
        </w:rPr>
        <w:t>Câu 3: (2,0 điể</w:t>
      </w:r>
      <w:r w:rsidR="00EA7B15" w:rsidRPr="00BC1E20">
        <w:rPr>
          <w:rFonts w:cs="Times New Roman"/>
          <w:b/>
          <w:noProof/>
          <w:sz w:val="26"/>
          <w:szCs w:val="26"/>
        </w:rPr>
        <w:t>m) H</w:t>
      </w:r>
      <w:r w:rsidRPr="00BC1E20">
        <w:rPr>
          <w:rFonts w:cs="Times New Roman"/>
          <w:b/>
          <w:noProof/>
          <w:sz w:val="26"/>
          <w:szCs w:val="26"/>
        </w:rPr>
        <w:t>ô hấp động vật</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pH máu được duy trì trong một khoảng giá trị nhất định. Sự thay đổi giá trị pH máu theo hướng axit hóa hay kiềm hóa đều cần có sự tham gia của một số cơ chế điều hòa. Hình 3 minh họa sự thay đổi giá trị pH máu động mạch (Axis 1), nồng độ bicacbonat máu động mạch (mmol/L) (Axis 2) và nồng độ H</w:t>
      </w:r>
      <w:r w:rsidRPr="00BC1E20">
        <w:rPr>
          <w:rFonts w:cs="Times New Roman"/>
          <w:sz w:val="26"/>
          <w:szCs w:val="26"/>
          <w:vertAlign w:val="superscript"/>
        </w:rPr>
        <w:t>+</w:t>
      </w:r>
      <w:r w:rsidRPr="00BC1E20">
        <w:rPr>
          <w:rFonts w:cs="Times New Roman"/>
          <w:sz w:val="26"/>
          <w:szCs w:val="26"/>
        </w:rPr>
        <w:t xml:space="preserve"> máu động mạch (mmol/L) (Axis 3) so với người bình thường (Legend 1). </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 xml:space="preserve">Hãy cho biết các trường hợp từ A đến F trong Hình </w:t>
      </w:r>
      <w:r w:rsidR="002A54D7" w:rsidRPr="00BC1E20">
        <w:rPr>
          <w:rFonts w:cs="Times New Roman"/>
          <w:sz w:val="26"/>
          <w:szCs w:val="26"/>
        </w:rPr>
        <w:t>3 sau đây</w:t>
      </w:r>
      <w:r w:rsidRPr="00BC1E20">
        <w:rPr>
          <w:rFonts w:cs="Times New Roman"/>
          <w:sz w:val="26"/>
          <w:szCs w:val="26"/>
        </w:rPr>
        <w:t xml:space="preserve"> tương ứng với những mô tả nào dưới đây và giải thích:</w:t>
      </w:r>
    </w:p>
    <w:p w:rsidR="0000231F" w:rsidRPr="00BC1E20" w:rsidRDefault="0000231F" w:rsidP="00BC1E20">
      <w:pPr>
        <w:spacing w:line="312" w:lineRule="auto"/>
        <w:jc w:val="center"/>
        <w:rPr>
          <w:rFonts w:cs="Times New Roman"/>
          <w:sz w:val="26"/>
          <w:szCs w:val="26"/>
        </w:rPr>
      </w:pPr>
      <w:r w:rsidRPr="00BC1E20">
        <w:rPr>
          <w:rFonts w:cs="Times New Roman"/>
          <w:noProof/>
          <w:sz w:val="26"/>
          <w:szCs w:val="26"/>
        </w:rPr>
        <w:drawing>
          <wp:inline distT="0" distB="0" distL="0" distR="0" wp14:anchorId="259985E0" wp14:editId="0DB1A417">
            <wp:extent cx="2295525" cy="2393315"/>
            <wp:effectExtent l="0" t="0" r="9525" b="6985"/>
            <wp:docPr id="922190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90327"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95525" cy="2393315"/>
                    </a:xfrm>
                    <a:prstGeom prst="rect">
                      <a:avLst/>
                    </a:prstGeom>
                    <a:noFill/>
                    <a:ln>
                      <a:noFill/>
                    </a:ln>
                  </pic:spPr>
                </pic:pic>
              </a:graphicData>
            </a:graphic>
          </wp:inline>
        </w:drawing>
      </w:r>
    </w:p>
    <w:p w:rsidR="0000231F" w:rsidRPr="00BC1E20" w:rsidRDefault="0000231F" w:rsidP="00BC1E20">
      <w:pPr>
        <w:spacing w:line="312" w:lineRule="auto"/>
        <w:jc w:val="center"/>
        <w:rPr>
          <w:rFonts w:cs="Times New Roman"/>
          <w:b/>
          <w:bCs/>
          <w:sz w:val="26"/>
          <w:szCs w:val="26"/>
        </w:rPr>
      </w:pPr>
      <w:r w:rsidRPr="00BC1E20">
        <w:rPr>
          <w:rFonts w:cs="Times New Roman"/>
          <w:b/>
          <w:bCs/>
          <w:sz w:val="26"/>
          <w:szCs w:val="26"/>
        </w:rPr>
        <w:t>Hình 3</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lastRenderedPageBreak/>
        <w:t>(1) Bệnh nhân mắc bệnh thiếu máu mãn tính;</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(2) Bệnh nhân bị đột quỵ tác động lên thân não;</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(3) Bệnh nhân đột ngột tăng cường quá trình thông khí;</w:t>
      </w:r>
    </w:p>
    <w:p w:rsidR="004A6B40" w:rsidRPr="00BC1E20" w:rsidRDefault="004A6B40" w:rsidP="00BC1E20">
      <w:pPr>
        <w:spacing w:line="312" w:lineRule="auto"/>
        <w:ind w:firstLine="360"/>
        <w:rPr>
          <w:rFonts w:cs="Times New Roman"/>
          <w:sz w:val="26"/>
          <w:szCs w:val="26"/>
        </w:rPr>
      </w:pPr>
      <w:r w:rsidRPr="00BC1E20">
        <w:rPr>
          <w:rFonts w:cs="Times New Roman"/>
          <w:sz w:val="26"/>
          <w:szCs w:val="26"/>
        </w:rPr>
        <w:t>(4) Bệnh nhân mắc bệnh hen suyễn mãn tính.</w:t>
      </w:r>
    </w:p>
    <w:p w:rsidR="0039031B" w:rsidRPr="00BC1E20" w:rsidRDefault="0039031B" w:rsidP="00BC1E20">
      <w:pPr>
        <w:pStyle w:val="NoSpacing"/>
        <w:spacing w:line="312" w:lineRule="auto"/>
        <w:rPr>
          <w:rFonts w:cs="Times New Roman"/>
          <w:b/>
          <w:noProof/>
          <w:sz w:val="26"/>
          <w:szCs w:val="26"/>
        </w:rPr>
      </w:pPr>
      <w:r w:rsidRPr="00BC1E20">
        <w:rPr>
          <w:rFonts w:cs="Times New Roman"/>
          <w:b/>
          <w:sz w:val="26"/>
          <w:szCs w:val="26"/>
        </w:rPr>
        <w:t xml:space="preserve">Câu </w:t>
      </w:r>
      <w:r w:rsidR="00C15C62" w:rsidRPr="00BC1E20">
        <w:rPr>
          <w:rFonts w:cs="Times New Roman"/>
          <w:b/>
          <w:sz w:val="26"/>
          <w:szCs w:val="26"/>
        </w:rPr>
        <w:t>4</w:t>
      </w:r>
      <w:r w:rsidRPr="00BC1E20">
        <w:rPr>
          <w:rFonts w:cs="Times New Roman"/>
          <w:b/>
          <w:sz w:val="26"/>
          <w:szCs w:val="26"/>
        </w:rPr>
        <w:t>: (2,0 điểm)</w:t>
      </w:r>
      <w:r w:rsidRPr="00BC1E20">
        <w:rPr>
          <w:rFonts w:cs="Times New Roman"/>
          <w:sz w:val="26"/>
          <w:szCs w:val="26"/>
        </w:rPr>
        <w:t xml:space="preserve"> </w:t>
      </w:r>
      <w:r w:rsidRPr="00BC1E20">
        <w:rPr>
          <w:rFonts w:cs="Times New Roman"/>
          <w:b/>
          <w:noProof/>
          <w:sz w:val="26"/>
          <w:szCs w:val="26"/>
        </w:rPr>
        <w:t>Sinh lí máu, tuần hoàn</w:t>
      </w:r>
      <w:r w:rsidR="004A6B40" w:rsidRPr="00BC1E20">
        <w:rPr>
          <w:rFonts w:cs="Times New Roman"/>
          <w:b/>
          <w:noProof/>
          <w:sz w:val="26"/>
          <w:szCs w:val="26"/>
        </w:rPr>
        <w:t>.</w:t>
      </w:r>
    </w:p>
    <w:p w:rsidR="005D18FA" w:rsidRPr="00BC1E20" w:rsidRDefault="005D18FA" w:rsidP="00BC1E20">
      <w:pPr>
        <w:spacing w:line="312" w:lineRule="auto"/>
        <w:ind w:firstLine="360"/>
        <w:rPr>
          <w:rFonts w:cs="Times New Roman"/>
          <w:sz w:val="26"/>
          <w:szCs w:val="26"/>
        </w:rPr>
      </w:pPr>
      <w:r w:rsidRPr="00BC1E20">
        <w:rPr>
          <w:rFonts w:cs="Times New Roman"/>
          <w:b/>
          <w:sz w:val="26"/>
          <w:szCs w:val="26"/>
        </w:rPr>
        <w:t>Hình 4</w:t>
      </w:r>
      <w:r w:rsidR="00441FC1" w:rsidRPr="00BC1E20">
        <w:rPr>
          <w:rFonts w:cs="Times New Roman"/>
          <w:b/>
          <w:sz w:val="26"/>
          <w:szCs w:val="26"/>
        </w:rPr>
        <w:t>.1</w:t>
      </w:r>
      <w:r w:rsidRPr="00BC1E20">
        <w:rPr>
          <w:rFonts w:cs="Times New Roman"/>
          <w:sz w:val="26"/>
          <w:szCs w:val="26"/>
        </w:rPr>
        <w:t xml:space="preserve"> thể hiện sự thay đổi huyết áp của nhánh lên động mạch chủ của một người bình thường. Khi van động mạch chủ mở máu đi từ tâm thất trái tới nhánh lên động mạch chủ làm cho huyết áp ở động mạch chủ tăng. Khi van động mạch chủ đóng, trên đồ thị xuất hiện một điểm khuyết sâu. </w:t>
      </w:r>
    </w:p>
    <w:p w:rsidR="005D18FA" w:rsidRPr="00BC1E20" w:rsidRDefault="00441FC1" w:rsidP="00BC1E20">
      <w:pPr>
        <w:spacing w:line="312" w:lineRule="auto"/>
        <w:jc w:val="center"/>
        <w:rPr>
          <w:rFonts w:cs="Times New Roman"/>
          <w:b/>
          <w:sz w:val="26"/>
          <w:szCs w:val="26"/>
        </w:rPr>
      </w:pPr>
      <w:r w:rsidRPr="00BC1E20">
        <w:rPr>
          <w:rFonts w:cs="Times New Roman"/>
          <w:b/>
          <w:noProof/>
          <w:sz w:val="26"/>
          <w:szCs w:val="26"/>
        </w:rPr>
        <w:drawing>
          <wp:inline distT="0" distB="0" distL="0" distR="0" wp14:anchorId="72F0C54B" wp14:editId="19CDBE44">
            <wp:extent cx="2836712" cy="1634400"/>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7066" cy="1634604"/>
                    </a:xfrm>
                    <a:prstGeom prst="rect">
                      <a:avLst/>
                    </a:prstGeom>
                    <a:noFill/>
                    <a:ln>
                      <a:noFill/>
                    </a:ln>
                  </pic:spPr>
                </pic:pic>
              </a:graphicData>
            </a:graphic>
          </wp:inline>
        </w:drawing>
      </w:r>
    </w:p>
    <w:p w:rsidR="005D18FA" w:rsidRPr="00BC1E20" w:rsidRDefault="005D18FA" w:rsidP="00BC1E20">
      <w:pPr>
        <w:spacing w:line="312" w:lineRule="auto"/>
        <w:jc w:val="center"/>
        <w:rPr>
          <w:rFonts w:cs="Times New Roman"/>
          <w:b/>
          <w:sz w:val="26"/>
          <w:szCs w:val="26"/>
        </w:rPr>
      </w:pPr>
      <w:r w:rsidRPr="00BC1E20">
        <w:rPr>
          <w:rFonts w:cs="Times New Roman"/>
          <w:b/>
          <w:sz w:val="26"/>
          <w:szCs w:val="26"/>
        </w:rPr>
        <w:t>Hình 4</w:t>
      </w:r>
      <w:r w:rsidR="00441FC1" w:rsidRPr="00BC1E20">
        <w:rPr>
          <w:rFonts w:cs="Times New Roman"/>
          <w:b/>
          <w:sz w:val="26"/>
          <w:szCs w:val="26"/>
        </w:rPr>
        <w:t>.1</w:t>
      </w:r>
    </w:p>
    <w:p w:rsidR="00441FC1" w:rsidRPr="00BC1E20" w:rsidRDefault="005D18FA"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Giải thích sự hình thành điểm khuyết sâu trên đồ thị? </w:t>
      </w:r>
    </w:p>
    <w:p w:rsidR="00441FC1" w:rsidRPr="00BC1E20" w:rsidRDefault="005D18FA" w:rsidP="00BC1E20">
      <w:pPr>
        <w:spacing w:line="312" w:lineRule="auto"/>
        <w:ind w:firstLine="360"/>
        <w:rPr>
          <w:rFonts w:cs="Times New Roman"/>
          <w:sz w:val="26"/>
          <w:szCs w:val="26"/>
        </w:rPr>
      </w:pPr>
      <w:r w:rsidRPr="00BC1E20">
        <w:rPr>
          <w:rFonts w:cs="Times New Roman"/>
          <w:b/>
          <w:sz w:val="26"/>
          <w:szCs w:val="26"/>
        </w:rPr>
        <w:t>b.</w:t>
      </w:r>
      <w:r w:rsidRPr="00BC1E20">
        <w:rPr>
          <w:rFonts w:cs="Times New Roman"/>
          <w:sz w:val="26"/>
          <w:szCs w:val="26"/>
        </w:rPr>
        <w:t xml:space="preserve"> 3 bệnh nhân khác nhau trong đó gồm: </w:t>
      </w:r>
    </w:p>
    <w:p w:rsidR="00441FC1" w:rsidRPr="00BC1E20" w:rsidRDefault="005D18FA" w:rsidP="00BC1E20">
      <w:pPr>
        <w:spacing w:line="312" w:lineRule="auto"/>
        <w:ind w:firstLine="360"/>
        <w:rPr>
          <w:rFonts w:cs="Times New Roman"/>
          <w:sz w:val="26"/>
          <w:szCs w:val="26"/>
        </w:rPr>
      </w:pPr>
      <w:r w:rsidRPr="00BC1E20">
        <w:rPr>
          <w:rFonts w:cs="Times New Roman"/>
          <w:sz w:val="26"/>
          <w:szCs w:val="26"/>
        </w:rPr>
        <w:t>Bệnh nhân 1: Xơ vữa động mạch.</w:t>
      </w:r>
    </w:p>
    <w:p w:rsidR="00441FC1" w:rsidRPr="00BC1E20" w:rsidRDefault="005D18FA" w:rsidP="00BC1E20">
      <w:pPr>
        <w:spacing w:line="312" w:lineRule="auto"/>
        <w:ind w:firstLine="360"/>
        <w:rPr>
          <w:rFonts w:cs="Times New Roman"/>
          <w:sz w:val="26"/>
          <w:szCs w:val="26"/>
        </w:rPr>
      </w:pPr>
      <w:r w:rsidRPr="00BC1E20">
        <w:rPr>
          <w:rFonts w:cs="Times New Roman"/>
          <w:sz w:val="26"/>
          <w:szCs w:val="26"/>
        </w:rPr>
        <w:t>Bệnh nhân 2: Ống thông động mạch chủ - động mạch phổi.</w:t>
      </w:r>
    </w:p>
    <w:p w:rsidR="00441FC1" w:rsidRPr="00BC1E20" w:rsidRDefault="005D18FA" w:rsidP="00BC1E20">
      <w:pPr>
        <w:spacing w:line="312" w:lineRule="auto"/>
        <w:ind w:firstLine="360"/>
        <w:rPr>
          <w:rFonts w:cs="Times New Roman"/>
          <w:sz w:val="26"/>
          <w:szCs w:val="26"/>
        </w:rPr>
      </w:pPr>
      <w:r w:rsidRPr="00BC1E20">
        <w:rPr>
          <w:rFonts w:cs="Times New Roman"/>
          <w:sz w:val="26"/>
          <w:szCs w:val="26"/>
        </w:rPr>
        <w:t>Bệnh nhân 3: Hở van động mạch chủ.</w:t>
      </w:r>
    </w:p>
    <w:p w:rsidR="004A6B40" w:rsidRPr="00BC1E20" w:rsidRDefault="00441FC1" w:rsidP="00BC1E20">
      <w:pPr>
        <w:spacing w:line="312" w:lineRule="auto"/>
        <w:ind w:firstLine="360"/>
        <w:rPr>
          <w:rFonts w:cs="Times New Roman"/>
          <w:sz w:val="26"/>
          <w:szCs w:val="26"/>
        </w:rPr>
      </w:pPr>
      <w:r w:rsidRPr="00BC1E20">
        <w:rPr>
          <w:rFonts w:cs="Times New Roman"/>
          <w:sz w:val="26"/>
          <w:szCs w:val="26"/>
        </w:rPr>
        <w:t xml:space="preserve">Đồ thị A, B, C trong </w:t>
      </w:r>
      <w:r w:rsidRPr="00BC1E20">
        <w:rPr>
          <w:rFonts w:cs="Times New Roman"/>
          <w:b/>
          <w:sz w:val="26"/>
          <w:szCs w:val="26"/>
        </w:rPr>
        <w:t>Hình 4.2</w:t>
      </w:r>
      <w:r w:rsidRPr="00BC1E20">
        <w:rPr>
          <w:rFonts w:cs="Times New Roman"/>
          <w:sz w:val="26"/>
          <w:szCs w:val="26"/>
        </w:rPr>
        <w:t xml:space="preserve"> sau đây tương ứng với bệnh nhân nào? Giải thích?</w:t>
      </w:r>
    </w:p>
    <w:p w:rsidR="00441FC1" w:rsidRPr="00BC1E20" w:rsidRDefault="00441FC1" w:rsidP="00BC1E20">
      <w:pPr>
        <w:spacing w:line="312" w:lineRule="auto"/>
        <w:jc w:val="center"/>
        <w:rPr>
          <w:rFonts w:cs="Times New Roman"/>
          <w:sz w:val="26"/>
          <w:szCs w:val="26"/>
        </w:rPr>
      </w:pPr>
      <w:r w:rsidRPr="00BC1E20">
        <w:rPr>
          <w:rFonts w:cs="Times New Roman"/>
          <w:b/>
          <w:noProof/>
          <w:sz w:val="26"/>
          <w:szCs w:val="26"/>
        </w:rPr>
        <w:drawing>
          <wp:inline distT="0" distB="0" distL="0" distR="0" wp14:anchorId="0508FF76" wp14:editId="453D13A7">
            <wp:extent cx="42005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1524000"/>
                    </a:xfrm>
                    <a:prstGeom prst="rect">
                      <a:avLst/>
                    </a:prstGeom>
                    <a:noFill/>
                    <a:ln>
                      <a:noFill/>
                    </a:ln>
                  </pic:spPr>
                </pic:pic>
              </a:graphicData>
            </a:graphic>
          </wp:inline>
        </w:drawing>
      </w:r>
    </w:p>
    <w:p w:rsidR="00441FC1" w:rsidRPr="00BC1E20" w:rsidRDefault="00441FC1" w:rsidP="00BC1E20">
      <w:pPr>
        <w:spacing w:line="312" w:lineRule="auto"/>
        <w:jc w:val="center"/>
        <w:rPr>
          <w:rFonts w:cs="Times New Roman"/>
          <w:b/>
          <w:sz w:val="26"/>
          <w:szCs w:val="26"/>
        </w:rPr>
      </w:pPr>
      <w:r w:rsidRPr="00BC1E20">
        <w:rPr>
          <w:rFonts w:cs="Times New Roman"/>
          <w:b/>
          <w:sz w:val="26"/>
          <w:szCs w:val="26"/>
        </w:rPr>
        <w:t>Hình 4.2</w:t>
      </w:r>
    </w:p>
    <w:p w:rsidR="00C16F3D" w:rsidRPr="00BC1E20" w:rsidRDefault="00C16F3D" w:rsidP="00BC1E20">
      <w:pPr>
        <w:pStyle w:val="NoSpacing"/>
        <w:spacing w:line="312" w:lineRule="auto"/>
        <w:rPr>
          <w:rFonts w:cs="Times New Roman"/>
          <w:b/>
          <w:sz w:val="26"/>
          <w:szCs w:val="26"/>
        </w:rPr>
      </w:pPr>
      <w:r w:rsidRPr="00BC1E20">
        <w:rPr>
          <w:rFonts w:cs="Times New Roman"/>
          <w:b/>
          <w:sz w:val="26"/>
          <w:szCs w:val="26"/>
        </w:rPr>
        <w:t xml:space="preserve">Câu </w:t>
      </w:r>
      <w:r w:rsidR="00DA13AC" w:rsidRPr="00BC1E20">
        <w:rPr>
          <w:rFonts w:cs="Times New Roman"/>
          <w:b/>
          <w:sz w:val="26"/>
          <w:szCs w:val="26"/>
        </w:rPr>
        <w:t>5</w:t>
      </w:r>
      <w:r w:rsidRPr="00BC1E20">
        <w:rPr>
          <w:rFonts w:cs="Times New Roman"/>
          <w:b/>
          <w:sz w:val="26"/>
          <w:szCs w:val="26"/>
        </w:rPr>
        <w:t>: (2,0 điểm) Bài tiết, cân bằng nội môi</w:t>
      </w:r>
      <w:r w:rsidR="00BA24CE" w:rsidRPr="00BC1E20">
        <w:rPr>
          <w:rFonts w:cs="Times New Roman"/>
          <w:b/>
          <w:sz w:val="26"/>
          <w:szCs w:val="26"/>
        </w:rPr>
        <w:t>.</w:t>
      </w:r>
      <w:r w:rsidRPr="00BC1E20">
        <w:rPr>
          <w:rFonts w:cs="Times New Roman"/>
          <w:b/>
          <w:sz w:val="26"/>
          <w:szCs w:val="26"/>
        </w:rPr>
        <w:t xml:space="preserve"> </w:t>
      </w:r>
    </w:p>
    <w:p w:rsidR="00441FC1" w:rsidRPr="00BC1E20" w:rsidRDefault="00441FC1"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Cơ chế vận chuyển Na+ và Cl- trong một số cấu trúc của động vật được thể hiện trên hình dưới đây.</w:t>
      </w:r>
    </w:p>
    <w:p w:rsidR="00441FC1" w:rsidRPr="00BC1E20" w:rsidRDefault="00441FC1" w:rsidP="00BC1E20">
      <w:pPr>
        <w:pStyle w:val="BodyText"/>
        <w:spacing w:after="0" w:line="312" w:lineRule="auto"/>
        <w:ind w:firstLine="620"/>
        <w:jc w:val="center"/>
        <w:rPr>
          <w:rFonts w:cs="Times New Roman"/>
          <w:sz w:val="26"/>
          <w:szCs w:val="26"/>
        </w:rPr>
      </w:pPr>
      <w:r w:rsidRPr="00BC1E20">
        <w:rPr>
          <w:rFonts w:cs="Times New Roman"/>
          <w:noProof/>
          <w:sz w:val="26"/>
          <w:szCs w:val="26"/>
        </w:rPr>
        <w:drawing>
          <wp:inline distT="0" distB="0" distL="0" distR="0" wp14:anchorId="5327D9F0" wp14:editId="3AE0B816">
            <wp:extent cx="5947061" cy="1663200"/>
            <wp:effectExtent l="0" t="0" r="0" b="0"/>
            <wp:docPr id="147870252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2527"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1662232"/>
                    </a:xfrm>
                    <a:prstGeom prst="rect">
                      <a:avLst/>
                    </a:prstGeom>
                    <a:noFill/>
                    <a:ln>
                      <a:noFill/>
                    </a:ln>
                  </pic:spPr>
                </pic:pic>
              </a:graphicData>
            </a:graphic>
          </wp:inline>
        </w:drawing>
      </w:r>
    </w:p>
    <w:p w:rsidR="00441FC1" w:rsidRPr="00BC1E20" w:rsidRDefault="00441FC1" w:rsidP="00BC1E20">
      <w:pPr>
        <w:spacing w:line="312" w:lineRule="auto"/>
        <w:ind w:firstLine="360"/>
        <w:rPr>
          <w:rFonts w:cs="Times New Roman"/>
          <w:sz w:val="26"/>
          <w:szCs w:val="26"/>
        </w:rPr>
      </w:pPr>
      <w:r w:rsidRPr="00BC1E20">
        <w:rPr>
          <w:rFonts w:cs="Times New Roman"/>
          <w:sz w:val="26"/>
          <w:szCs w:val="26"/>
        </w:rPr>
        <w:lastRenderedPageBreak/>
        <w:t>Cơ chế vận chuyển Na+ và Cl- ở mỗi tế bào : (1) tế bào ống lượng gần của thận người, (2) tế bào đoạn mảnh của nhánh lên quai Henle ở thận người, (3) tế bào mang cá rô (cá xương nước ngọt) được thể hiện tương ứng với hình nào trong những hình trên (từ hình a đến hình d) ? Giải thích.</w:t>
      </w:r>
    </w:p>
    <w:p w:rsidR="00441FC1" w:rsidRPr="00BC1E20" w:rsidRDefault="00441FC1" w:rsidP="00BC1E20">
      <w:pPr>
        <w:spacing w:line="312" w:lineRule="auto"/>
        <w:ind w:firstLine="360"/>
        <w:rPr>
          <w:rFonts w:cs="Times New Roman"/>
          <w:sz w:val="26"/>
          <w:szCs w:val="26"/>
        </w:rPr>
      </w:pPr>
      <w:r w:rsidRPr="00BC1E20">
        <w:rPr>
          <w:rFonts w:cs="Times New Roman"/>
          <w:b/>
          <w:sz w:val="26"/>
          <w:szCs w:val="26"/>
          <w:lang w:val="vi-VN"/>
        </w:rPr>
        <w:t>b</w:t>
      </w:r>
      <w:r w:rsidRPr="00BC1E20">
        <w:rPr>
          <w:rFonts w:cs="Times New Roman"/>
          <w:b/>
          <w:sz w:val="26"/>
          <w:szCs w:val="26"/>
        </w:rPr>
        <w:t xml:space="preserve">. </w:t>
      </w:r>
      <w:r w:rsidRPr="00BC1E20">
        <w:rPr>
          <w:rFonts w:cs="Times New Roman"/>
          <w:sz w:val="26"/>
          <w:szCs w:val="26"/>
        </w:rPr>
        <w:t>Dưới đây là một số loại thuốc tác động đến hoạt động bài tiết được sử dụng phổ biến trong điều trị y tế:</w:t>
      </w:r>
    </w:p>
    <w:p w:rsidR="00441FC1" w:rsidRPr="00BC1E20" w:rsidRDefault="00441FC1" w:rsidP="00BC1E20">
      <w:pPr>
        <w:spacing w:line="312" w:lineRule="auto"/>
        <w:ind w:firstLine="360"/>
        <w:rPr>
          <w:rFonts w:cs="Times New Roman"/>
          <w:sz w:val="26"/>
          <w:szCs w:val="26"/>
        </w:rPr>
      </w:pPr>
      <w:r w:rsidRPr="00BC1E20">
        <w:rPr>
          <w:rFonts w:cs="Times New Roman"/>
          <w:sz w:val="26"/>
          <w:szCs w:val="26"/>
        </w:rPr>
        <w:t xml:space="preserve">- Thuốc </w:t>
      </w:r>
      <w:r w:rsidRPr="00BC1E20">
        <w:rPr>
          <w:rFonts w:cs="Times New Roman"/>
          <w:i/>
          <w:iCs/>
          <w:sz w:val="26"/>
          <w:szCs w:val="26"/>
        </w:rPr>
        <w:t>furosemide</w:t>
      </w:r>
      <w:r w:rsidRPr="00BC1E20">
        <w:rPr>
          <w:rFonts w:cs="Times New Roman"/>
          <w:sz w:val="26"/>
          <w:szCs w:val="26"/>
        </w:rPr>
        <w:t xml:space="preserve"> </w:t>
      </w:r>
      <w:bookmarkStart w:id="1" w:name="OLE_LINK19"/>
      <w:r w:rsidRPr="00BC1E20">
        <w:rPr>
          <w:rFonts w:cs="Times New Roman"/>
          <w:sz w:val="26"/>
          <w:szCs w:val="26"/>
        </w:rPr>
        <w:t xml:space="preserve">ức chế </w:t>
      </w:r>
      <w:bookmarkStart w:id="2" w:name="OLE_LINK31"/>
      <w:r w:rsidRPr="00BC1E20">
        <w:rPr>
          <w:rFonts w:cs="Times New Roman"/>
          <w:sz w:val="26"/>
          <w:szCs w:val="26"/>
        </w:rPr>
        <w:t>prôtêin đồng vận chuyển Na</w:t>
      </w:r>
      <w:r w:rsidRPr="00BC1E20">
        <w:rPr>
          <w:rFonts w:cs="Times New Roman"/>
          <w:sz w:val="26"/>
          <w:szCs w:val="26"/>
          <w:vertAlign w:val="superscript"/>
        </w:rPr>
        <w:t>+</w:t>
      </w:r>
      <w:r w:rsidRPr="00BC1E20">
        <w:rPr>
          <w:rFonts w:cs="Times New Roman"/>
          <w:sz w:val="26"/>
          <w:szCs w:val="26"/>
        </w:rPr>
        <w:t>/K</w:t>
      </w:r>
      <w:r w:rsidRPr="00BC1E20">
        <w:rPr>
          <w:rFonts w:cs="Times New Roman"/>
          <w:sz w:val="26"/>
          <w:szCs w:val="26"/>
          <w:vertAlign w:val="superscript"/>
        </w:rPr>
        <w:t>+</w:t>
      </w:r>
      <w:r w:rsidRPr="00BC1E20">
        <w:rPr>
          <w:rFonts w:cs="Times New Roman"/>
          <w:sz w:val="26"/>
          <w:szCs w:val="26"/>
        </w:rPr>
        <w:t>/Cl</w:t>
      </w:r>
      <w:r w:rsidRPr="00BC1E20">
        <w:rPr>
          <w:rFonts w:cs="Times New Roman"/>
          <w:sz w:val="26"/>
          <w:szCs w:val="26"/>
          <w:vertAlign w:val="superscript"/>
        </w:rPr>
        <w:t>̶</w:t>
      </w:r>
      <w:r w:rsidRPr="00BC1E20">
        <w:rPr>
          <w:rFonts w:cs="Times New Roman"/>
          <w:sz w:val="26"/>
          <w:szCs w:val="26"/>
        </w:rPr>
        <w:t xml:space="preserve">  </w:t>
      </w:r>
      <w:bookmarkEnd w:id="1"/>
      <w:r w:rsidRPr="00BC1E20">
        <w:rPr>
          <w:rFonts w:cs="Times New Roman"/>
          <w:sz w:val="26"/>
          <w:szCs w:val="26"/>
        </w:rPr>
        <w:t>ở nhánh lên của quai Henle</w:t>
      </w:r>
      <w:bookmarkEnd w:id="2"/>
    </w:p>
    <w:p w:rsidR="00441FC1" w:rsidRPr="00BC1E20" w:rsidRDefault="00441FC1" w:rsidP="00BC1E20">
      <w:pPr>
        <w:spacing w:line="312" w:lineRule="auto"/>
        <w:ind w:firstLine="360"/>
        <w:rPr>
          <w:rFonts w:cs="Times New Roman"/>
          <w:sz w:val="26"/>
          <w:szCs w:val="26"/>
        </w:rPr>
      </w:pPr>
      <w:r w:rsidRPr="00BC1E20">
        <w:rPr>
          <w:rFonts w:cs="Times New Roman"/>
          <w:sz w:val="26"/>
          <w:szCs w:val="26"/>
        </w:rPr>
        <w:t xml:space="preserve">- Thuốc </w:t>
      </w:r>
      <w:bookmarkStart w:id="3" w:name="OLE_LINK29"/>
      <w:bookmarkStart w:id="4" w:name="OLE_LINK40"/>
      <w:r w:rsidRPr="00BC1E20">
        <w:rPr>
          <w:rFonts w:cs="Times New Roman"/>
          <w:i/>
          <w:iCs/>
          <w:sz w:val="26"/>
          <w:szCs w:val="26"/>
        </w:rPr>
        <w:t>b</w:t>
      </w:r>
      <w:bookmarkStart w:id="5" w:name="OLE_LINK32"/>
      <w:r w:rsidRPr="00BC1E20">
        <w:rPr>
          <w:rFonts w:cs="Times New Roman"/>
          <w:i/>
          <w:iCs/>
          <w:sz w:val="26"/>
          <w:szCs w:val="26"/>
        </w:rPr>
        <w:t>endroflumethiazid</w:t>
      </w:r>
      <w:bookmarkEnd w:id="5"/>
      <w:r w:rsidRPr="00BC1E20">
        <w:rPr>
          <w:rFonts w:cs="Times New Roman"/>
          <w:i/>
          <w:iCs/>
          <w:sz w:val="26"/>
          <w:szCs w:val="26"/>
        </w:rPr>
        <w:t>e</w:t>
      </w:r>
      <w:bookmarkEnd w:id="3"/>
      <w:bookmarkEnd w:id="4"/>
      <w:r w:rsidRPr="00BC1E20">
        <w:rPr>
          <w:rFonts w:cs="Times New Roman"/>
          <w:sz w:val="26"/>
          <w:szCs w:val="26"/>
        </w:rPr>
        <w:t xml:space="preserve"> </w:t>
      </w:r>
      <w:bookmarkStart w:id="6" w:name="OLE_LINK33"/>
      <w:r w:rsidRPr="00BC1E20">
        <w:rPr>
          <w:rFonts w:cs="Times New Roman"/>
          <w:sz w:val="26"/>
          <w:szCs w:val="26"/>
        </w:rPr>
        <w:t>ức chế prôtêin đồng vận chuyển Na</w:t>
      </w:r>
      <w:r w:rsidRPr="00BC1E20">
        <w:rPr>
          <w:rFonts w:cs="Times New Roman"/>
          <w:sz w:val="26"/>
          <w:szCs w:val="26"/>
          <w:vertAlign w:val="superscript"/>
        </w:rPr>
        <w:t>+</w:t>
      </w:r>
      <w:r w:rsidRPr="00BC1E20">
        <w:rPr>
          <w:rFonts w:cs="Times New Roman"/>
          <w:sz w:val="26"/>
          <w:szCs w:val="26"/>
        </w:rPr>
        <w:t>/Cl</w:t>
      </w:r>
      <w:r w:rsidRPr="00BC1E20">
        <w:rPr>
          <w:rFonts w:cs="Times New Roman"/>
          <w:sz w:val="26"/>
          <w:szCs w:val="26"/>
          <w:vertAlign w:val="superscript"/>
        </w:rPr>
        <w:t>̶</w:t>
      </w:r>
      <w:r w:rsidRPr="00BC1E20">
        <w:rPr>
          <w:rFonts w:cs="Times New Roman"/>
          <w:sz w:val="26"/>
          <w:szCs w:val="26"/>
        </w:rPr>
        <w:t xml:space="preserve">  ở đầu ống lượn xa</w:t>
      </w:r>
      <w:bookmarkEnd w:id="6"/>
    </w:p>
    <w:p w:rsidR="00441FC1" w:rsidRPr="00BC1E20" w:rsidRDefault="00441FC1" w:rsidP="00BC1E20">
      <w:pPr>
        <w:spacing w:line="312" w:lineRule="auto"/>
        <w:ind w:firstLine="360"/>
        <w:rPr>
          <w:rFonts w:cs="Times New Roman"/>
          <w:sz w:val="26"/>
          <w:szCs w:val="26"/>
        </w:rPr>
      </w:pPr>
      <w:r w:rsidRPr="00BC1E20">
        <w:rPr>
          <w:rFonts w:cs="Times New Roman"/>
          <w:sz w:val="26"/>
          <w:szCs w:val="26"/>
        </w:rPr>
        <w:t xml:space="preserve">- Thuốc </w:t>
      </w:r>
      <w:bookmarkStart w:id="7" w:name="OLE_LINK34"/>
      <w:bookmarkStart w:id="8" w:name="OLE_LINK30"/>
      <w:r w:rsidRPr="00BC1E20">
        <w:rPr>
          <w:rFonts w:cs="Times New Roman"/>
          <w:i/>
          <w:iCs/>
          <w:sz w:val="26"/>
          <w:szCs w:val="26"/>
        </w:rPr>
        <w:t>amiloride</w:t>
      </w:r>
      <w:bookmarkEnd w:id="7"/>
      <w:r w:rsidRPr="00BC1E20">
        <w:rPr>
          <w:rFonts w:cs="Times New Roman"/>
          <w:sz w:val="26"/>
          <w:szCs w:val="26"/>
        </w:rPr>
        <w:t xml:space="preserve"> </w:t>
      </w:r>
      <w:bookmarkStart w:id="9" w:name="OLE_LINK35"/>
      <w:bookmarkEnd w:id="8"/>
      <w:r w:rsidRPr="00BC1E20">
        <w:rPr>
          <w:rFonts w:cs="Times New Roman"/>
          <w:sz w:val="26"/>
          <w:szCs w:val="26"/>
        </w:rPr>
        <w:t>phong bế kênh vận chuyển Na</w:t>
      </w:r>
      <w:r w:rsidRPr="00BC1E20">
        <w:rPr>
          <w:rFonts w:cs="Times New Roman"/>
          <w:sz w:val="26"/>
          <w:szCs w:val="26"/>
          <w:vertAlign w:val="superscript"/>
        </w:rPr>
        <w:t>+</w:t>
      </w:r>
      <w:r w:rsidRPr="00BC1E20">
        <w:rPr>
          <w:rFonts w:cs="Times New Roman"/>
          <w:sz w:val="26"/>
          <w:szCs w:val="26"/>
        </w:rPr>
        <w:t xml:space="preserve"> ở tế bào biểu mô ống lượn xa và ống góp</w:t>
      </w:r>
      <w:bookmarkEnd w:id="9"/>
    </w:p>
    <w:p w:rsidR="00441FC1" w:rsidRPr="00BC1E20" w:rsidRDefault="00441FC1" w:rsidP="00BC1E20">
      <w:pPr>
        <w:spacing w:line="312" w:lineRule="auto"/>
        <w:ind w:firstLine="360"/>
        <w:rPr>
          <w:rFonts w:cs="Times New Roman"/>
          <w:sz w:val="26"/>
          <w:szCs w:val="26"/>
        </w:rPr>
      </w:pPr>
      <w:r w:rsidRPr="00BC1E20">
        <w:rPr>
          <w:rFonts w:cs="Times New Roman"/>
          <w:sz w:val="26"/>
          <w:szCs w:val="26"/>
        </w:rPr>
        <w:t xml:space="preserve">- Thuốc </w:t>
      </w:r>
      <w:bookmarkStart w:id="10" w:name="OLE_LINK41"/>
      <w:bookmarkStart w:id="11" w:name="OLE_LINK36"/>
      <w:r w:rsidRPr="00BC1E20">
        <w:rPr>
          <w:rFonts w:cs="Times New Roman"/>
          <w:i/>
          <w:iCs/>
          <w:sz w:val="26"/>
          <w:szCs w:val="26"/>
        </w:rPr>
        <w:t>spironolactone</w:t>
      </w:r>
      <w:bookmarkEnd w:id="10"/>
      <w:r w:rsidRPr="00BC1E20">
        <w:rPr>
          <w:rFonts w:cs="Times New Roman"/>
          <w:sz w:val="26"/>
          <w:szCs w:val="26"/>
        </w:rPr>
        <w:t xml:space="preserve"> </w:t>
      </w:r>
      <w:bookmarkStart w:id="12" w:name="OLE_LINK37"/>
      <w:bookmarkEnd w:id="11"/>
      <w:r w:rsidRPr="00BC1E20">
        <w:rPr>
          <w:rFonts w:cs="Times New Roman"/>
          <w:sz w:val="26"/>
          <w:szCs w:val="26"/>
        </w:rPr>
        <w:t xml:space="preserve">ức chế </w:t>
      </w:r>
      <w:bookmarkEnd w:id="12"/>
      <w:r w:rsidRPr="00BC1E20">
        <w:rPr>
          <w:rFonts w:cs="Times New Roman"/>
          <w:sz w:val="26"/>
          <w:szCs w:val="26"/>
        </w:rPr>
        <w:t xml:space="preserve">hoocmôn </w:t>
      </w:r>
      <w:bookmarkStart w:id="13" w:name="OLE_LINK39"/>
      <w:r w:rsidRPr="00BC1E20">
        <w:rPr>
          <w:rFonts w:cs="Times New Roman"/>
          <w:sz w:val="26"/>
          <w:szCs w:val="26"/>
        </w:rPr>
        <w:t>corticoit khoáng</w:t>
      </w:r>
      <w:bookmarkEnd w:id="13"/>
    </w:p>
    <w:p w:rsidR="00441FC1" w:rsidRPr="00BC1E20" w:rsidRDefault="00441FC1" w:rsidP="00BC1E20">
      <w:pPr>
        <w:spacing w:line="312" w:lineRule="auto"/>
        <w:ind w:firstLine="360"/>
        <w:rPr>
          <w:rFonts w:cs="Times New Roman"/>
          <w:sz w:val="26"/>
          <w:szCs w:val="26"/>
        </w:rPr>
      </w:pPr>
      <w:r w:rsidRPr="00BC1E20">
        <w:rPr>
          <w:rFonts w:cs="Times New Roman"/>
          <w:sz w:val="26"/>
          <w:szCs w:val="26"/>
        </w:rPr>
        <w:t>Giải thích cơ chế tác động của mỗi loại thuốc nên lượng nước tiểu.</w:t>
      </w:r>
    </w:p>
    <w:p w:rsidR="007A31E4" w:rsidRPr="00BC1E20" w:rsidRDefault="007A31E4" w:rsidP="00BC1E20">
      <w:pPr>
        <w:pStyle w:val="NoSpacing"/>
        <w:spacing w:line="312" w:lineRule="auto"/>
        <w:rPr>
          <w:rFonts w:cs="Times New Roman"/>
          <w:b/>
          <w:sz w:val="26"/>
          <w:szCs w:val="26"/>
        </w:rPr>
      </w:pPr>
      <w:r w:rsidRPr="00BC1E20">
        <w:rPr>
          <w:rFonts w:cs="Times New Roman"/>
          <w:b/>
          <w:sz w:val="26"/>
          <w:szCs w:val="26"/>
        </w:rPr>
        <w:t xml:space="preserve">Câu </w:t>
      </w:r>
      <w:r w:rsidR="00DA13AC" w:rsidRPr="00BC1E20">
        <w:rPr>
          <w:rFonts w:cs="Times New Roman"/>
          <w:b/>
          <w:sz w:val="26"/>
          <w:szCs w:val="26"/>
        </w:rPr>
        <w:t>6</w:t>
      </w:r>
      <w:r w:rsidRPr="00BC1E20">
        <w:rPr>
          <w:rFonts w:cs="Times New Roman"/>
          <w:b/>
          <w:sz w:val="26"/>
          <w:szCs w:val="26"/>
        </w:rPr>
        <w:t>: (2,0 điểm) Cảm ứng, sinh trưởng - phát triển và sinh sản ở động vật</w:t>
      </w:r>
    </w:p>
    <w:p w:rsidR="009A2628" w:rsidRPr="00BC1E20" w:rsidRDefault="00441FC1" w:rsidP="00BC1E20">
      <w:pPr>
        <w:spacing w:line="312" w:lineRule="auto"/>
        <w:ind w:firstLine="360"/>
        <w:rPr>
          <w:rFonts w:cs="Times New Roman"/>
          <w:sz w:val="26"/>
          <w:szCs w:val="26"/>
        </w:rPr>
      </w:pPr>
      <w:r w:rsidRPr="00BC1E20">
        <w:rPr>
          <w:rFonts w:cs="Times New Roman"/>
          <w:b/>
          <w:bCs/>
          <w:sz w:val="26"/>
          <w:szCs w:val="26"/>
        </w:rPr>
        <w:t>1.</w:t>
      </w:r>
      <w:r w:rsidRPr="00BC1E20">
        <w:rPr>
          <w:rFonts w:cs="Times New Roman"/>
          <w:bCs/>
          <w:sz w:val="26"/>
          <w:szCs w:val="26"/>
        </w:rPr>
        <w:t xml:space="preserve"> Các phát biểu sau đây về sinh sản là đúng hay sai? Nếu</w:t>
      </w:r>
      <w:r w:rsidRPr="00BC1E20">
        <w:rPr>
          <w:rFonts w:cs="Times New Roman"/>
          <w:bCs/>
          <w:sz w:val="26"/>
          <w:szCs w:val="26"/>
          <w:lang w:val="vi-VN"/>
        </w:rPr>
        <w:t xml:space="preserve"> sai g</w:t>
      </w:r>
      <w:r w:rsidRPr="00BC1E20">
        <w:rPr>
          <w:rFonts w:cs="Times New Roman"/>
          <w:bCs/>
          <w:sz w:val="26"/>
          <w:szCs w:val="26"/>
        </w:rPr>
        <w:t>iải thích.</w:t>
      </w:r>
    </w:p>
    <w:p w:rsidR="009A2628" w:rsidRPr="00BC1E20" w:rsidRDefault="00441FC1" w:rsidP="00BC1E20">
      <w:pPr>
        <w:spacing w:line="312" w:lineRule="auto"/>
        <w:ind w:firstLine="360"/>
        <w:rPr>
          <w:rFonts w:cs="Times New Roman"/>
          <w:sz w:val="26"/>
          <w:szCs w:val="26"/>
        </w:rPr>
      </w:pPr>
      <w:r w:rsidRPr="00BC1E20">
        <w:rPr>
          <w:rFonts w:cs="Times New Roman"/>
          <w:bCs/>
          <w:sz w:val="26"/>
          <w:szCs w:val="26"/>
        </w:rPr>
        <w:t xml:space="preserve">A. Các hormone LH và FSH từ tuyến yên và testosterone từ tế bào Sertoli tham gia vào quá trình sinh tinh. </w:t>
      </w:r>
    </w:p>
    <w:p w:rsidR="009A2628" w:rsidRPr="00BC1E20" w:rsidRDefault="00441FC1" w:rsidP="00BC1E20">
      <w:pPr>
        <w:spacing w:line="312" w:lineRule="auto"/>
        <w:ind w:firstLine="360"/>
        <w:rPr>
          <w:rFonts w:cs="Times New Roman"/>
          <w:sz w:val="26"/>
          <w:szCs w:val="26"/>
        </w:rPr>
      </w:pPr>
      <w:r w:rsidRPr="00BC1E20">
        <w:rPr>
          <w:rFonts w:cs="Times New Roman"/>
          <w:bCs/>
          <w:sz w:val="26"/>
          <w:szCs w:val="26"/>
        </w:rPr>
        <w:t xml:space="preserve">B. Ở người mãn kinh, sau một thời gian nồng độ hormone FSH tăng lên </w:t>
      </w:r>
    </w:p>
    <w:p w:rsidR="009A2628" w:rsidRPr="00BC1E20" w:rsidRDefault="00441FC1" w:rsidP="00BC1E20">
      <w:pPr>
        <w:spacing w:line="312" w:lineRule="auto"/>
        <w:ind w:firstLine="360"/>
        <w:rPr>
          <w:rFonts w:cs="Times New Roman"/>
          <w:bCs/>
          <w:sz w:val="26"/>
          <w:szCs w:val="26"/>
        </w:rPr>
      </w:pPr>
      <w:r w:rsidRPr="00BC1E20">
        <w:rPr>
          <w:rFonts w:cs="Times New Roman"/>
          <w:bCs/>
          <w:sz w:val="26"/>
          <w:szCs w:val="26"/>
        </w:rPr>
        <w:t xml:space="preserve">C. Vai trò của hormone HCG trong thời kỳ đầu của thai kỳ là ngăn cản quá trình rụng trứng bằng cách ngăn chặn việc sản xuất estrogen. </w:t>
      </w:r>
    </w:p>
    <w:p w:rsidR="009A2628" w:rsidRPr="00BC1E20" w:rsidRDefault="00441FC1" w:rsidP="00BC1E20">
      <w:pPr>
        <w:spacing w:line="312" w:lineRule="auto"/>
        <w:ind w:firstLine="360"/>
        <w:rPr>
          <w:rFonts w:cs="Times New Roman"/>
          <w:bCs/>
          <w:sz w:val="26"/>
          <w:szCs w:val="26"/>
        </w:rPr>
      </w:pPr>
      <w:r w:rsidRPr="00BC1E20">
        <w:rPr>
          <w:rFonts w:cs="Times New Roman"/>
          <w:bCs/>
          <w:sz w:val="26"/>
          <w:szCs w:val="26"/>
        </w:rPr>
        <w:t>D. Trong quá trình thụ tinh, các chất thoát ra từ vỏ hạt tạo nên màng thụ tinh.</w:t>
      </w:r>
    </w:p>
    <w:p w:rsidR="009A2628" w:rsidRPr="005E16E5" w:rsidRDefault="009A2628" w:rsidP="00BC1E20">
      <w:pPr>
        <w:spacing w:line="312" w:lineRule="auto"/>
        <w:ind w:firstLine="360"/>
        <w:rPr>
          <w:rFonts w:cs="Times New Roman"/>
          <w:sz w:val="26"/>
          <w:szCs w:val="26"/>
        </w:rPr>
      </w:pPr>
      <w:r w:rsidRPr="005E16E5">
        <w:rPr>
          <w:rFonts w:cs="Times New Roman"/>
          <w:b/>
          <w:sz w:val="26"/>
          <w:szCs w:val="26"/>
        </w:rPr>
        <w:t>2</w:t>
      </w:r>
      <w:r w:rsidRPr="005E16E5">
        <w:rPr>
          <w:rFonts w:cs="Times New Roman"/>
          <w:b/>
          <w:sz w:val="26"/>
          <w:szCs w:val="26"/>
          <w:lang w:val="vi-VN"/>
        </w:rPr>
        <w:t>.</w:t>
      </w:r>
      <w:r w:rsidRPr="005E16E5">
        <w:rPr>
          <w:rFonts w:cs="Times New Roman"/>
          <w:sz w:val="26"/>
          <w:szCs w:val="26"/>
          <w:lang w:val="vi-VN"/>
        </w:rPr>
        <w:t xml:space="preserve"> </w:t>
      </w:r>
      <w:r w:rsidRPr="005E16E5">
        <w:rPr>
          <w:rFonts w:cs="Times New Roman"/>
          <w:sz w:val="26"/>
          <w:szCs w:val="26"/>
        </w:rPr>
        <w:t>Nhờ sử dụng vi điện cực, các nhà khoa học đã ghi lại các tín hiệu thần kinh thu được trong bốn tế bào thần kinh cơ xương của một loài ếch. Các tế bào thần kinh gồm có A, B, C và D như được trình bày trong bảng dưới đây. A, B, và C đều có thể truyền tín hiệu đến D.</w:t>
      </w:r>
    </w:p>
    <w:tbl>
      <w:tblPr>
        <w:tblStyle w:val="TableGrid"/>
        <w:tblW w:w="0" w:type="auto"/>
        <w:jc w:val="center"/>
        <w:tblLook w:val="04A0" w:firstRow="1" w:lastRow="0" w:firstColumn="1" w:lastColumn="0" w:noHBand="0" w:noVBand="1"/>
      </w:tblPr>
      <w:tblGrid>
        <w:gridCol w:w="2217"/>
        <w:gridCol w:w="476"/>
        <w:gridCol w:w="476"/>
        <w:gridCol w:w="476"/>
        <w:gridCol w:w="476"/>
      </w:tblGrid>
      <w:tr w:rsidR="009A2628" w:rsidRPr="005E16E5" w:rsidTr="009A2628">
        <w:trPr>
          <w:jc w:val="center"/>
        </w:trPr>
        <w:tc>
          <w:tcPr>
            <w:tcW w:w="0" w:type="auto"/>
            <w:vMerge w:val="restart"/>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Kết quả thí nghiệm</w:t>
            </w:r>
          </w:p>
        </w:tc>
        <w:tc>
          <w:tcPr>
            <w:tcW w:w="0" w:type="auto"/>
            <w:gridSpan w:val="4"/>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Tín hiệu/giây</w:t>
            </w:r>
          </w:p>
        </w:tc>
      </w:tr>
      <w:tr w:rsidR="009A2628" w:rsidRPr="005E16E5" w:rsidTr="009A2628">
        <w:trPr>
          <w:jc w:val="center"/>
        </w:trPr>
        <w:tc>
          <w:tcPr>
            <w:tcW w:w="0" w:type="auto"/>
            <w:vMerge/>
          </w:tcPr>
          <w:p w:rsidR="009A2628" w:rsidRPr="005E16E5" w:rsidRDefault="009A2628" w:rsidP="00BC1E20">
            <w:pPr>
              <w:pStyle w:val="NoSpacing"/>
              <w:spacing w:line="312" w:lineRule="auto"/>
              <w:rPr>
                <w:rFonts w:cs="Times New Roman"/>
                <w:sz w:val="26"/>
                <w:szCs w:val="26"/>
              </w:rPr>
            </w:pP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A</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B</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C</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D</w:t>
            </w:r>
          </w:p>
        </w:tc>
      </w:tr>
      <w:tr w:rsidR="009A2628" w:rsidRPr="005E16E5" w:rsidTr="009A2628">
        <w:trPr>
          <w:jc w:val="center"/>
        </w:trPr>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Thí nghiệm 1</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50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40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30</w:t>
            </w:r>
          </w:p>
        </w:tc>
      </w:tr>
      <w:tr w:rsidR="009A2628" w:rsidRPr="005E16E5" w:rsidTr="009A2628">
        <w:trPr>
          <w:jc w:val="center"/>
        </w:trPr>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Thí nghiệm 2</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50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60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45</w:t>
            </w:r>
          </w:p>
        </w:tc>
      </w:tr>
      <w:tr w:rsidR="009A2628" w:rsidRPr="005E16E5" w:rsidTr="009A2628">
        <w:trPr>
          <w:jc w:val="center"/>
        </w:trPr>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Thí nghiệm 3</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50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30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60</w:t>
            </w:r>
          </w:p>
        </w:tc>
        <w:tc>
          <w:tcPr>
            <w:tcW w:w="0" w:type="auto"/>
          </w:tcPr>
          <w:p w:rsidR="009A2628" w:rsidRPr="005E16E5" w:rsidRDefault="009A2628" w:rsidP="00BC1E20">
            <w:pPr>
              <w:pStyle w:val="NoSpacing"/>
              <w:spacing w:line="312" w:lineRule="auto"/>
              <w:rPr>
                <w:rFonts w:cs="Times New Roman"/>
                <w:sz w:val="26"/>
                <w:szCs w:val="26"/>
              </w:rPr>
            </w:pPr>
            <w:r w:rsidRPr="005E16E5">
              <w:rPr>
                <w:rFonts w:cs="Times New Roman"/>
                <w:sz w:val="26"/>
                <w:szCs w:val="26"/>
              </w:rPr>
              <w:t>0</w:t>
            </w:r>
          </w:p>
        </w:tc>
      </w:tr>
    </w:tbl>
    <w:p w:rsidR="009A2628" w:rsidRPr="005E16E5" w:rsidRDefault="009A2628" w:rsidP="00BC1E20">
      <w:pPr>
        <w:spacing w:line="312" w:lineRule="auto"/>
        <w:ind w:firstLine="360"/>
        <w:rPr>
          <w:rFonts w:cs="Times New Roman"/>
          <w:sz w:val="26"/>
          <w:szCs w:val="26"/>
        </w:rPr>
      </w:pPr>
      <w:r w:rsidRPr="005E16E5">
        <w:rPr>
          <w:rFonts w:cs="Times New Roman"/>
          <w:sz w:val="26"/>
          <w:szCs w:val="26"/>
        </w:rPr>
        <w:t xml:space="preserve">Trong 3 thí nghiệm, con vật được kích thích theo nhiều cách khác nhau. Số lượng các tín hiệu thần kinh được truyền trong một giây bởi mỗi tế bào được ghi lại trong bảng bên. </w:t>
      </w:r>
    </w:p>
    <w:p w:rsidR="009A2628" w:rsidRPr="005E16E5" w:rsidRDefault="009A2628" w:rsidP="00BC1E20">
      <w:pPr>
        <w:spacing w:line="312" w:lineRule="auto"/>
        <w:ind w:firstLine="360"/>
        <w:rPr>
          <w:rFonts w:cs="Times New Roman"/>
          <w:sz w:val="26"/>
          <w:szCs w:val="26"/>
        </w:rPr>
      </w:pPr>
      <w:r w:rsidRPr="005E16E5">
        <w:rPr>
          <w:rFonts w:cs="Times New Roman"/>
          <w:b/>
          <w:sz w:val="26"/>
          <w:szCs w:val="26"/>
        </w:rPr>
        <w:t>a.</w:t>
      </w:r>
      <w:r w:rsidRPr="005E16E5">
        <w:rPr>
          <w:rFonts w:cs="Times New Roman"/>
          <w:sz w:val="26"/>
          <w:szCs w:val="26"/>
        </w:rPr>
        <w:t xml:space="preserve"> Giải thích kết quả của ba thí nghiệm trên.</w:t>
      </w:r>
    </w:p>
    <w:p w:rsidR="009A2628" w:rsidRPr="005E16E5" w:rsidRDefault="009A2628" w:rsidP="00BC1E20">
      <w:pPr>
        <w:spacing w:line="312" w:lineRule="auto"/>
        <w:ind w:firstLine="360"/>
        <w:rPr>
          <w:rFonts w:cs="Times New Roman"/>
          <w:sz w:val="26"/>
          <w:szCs w:val="26"/>
        </w:rPr>
      </w:pPr>
      <w:r w:rsidRPr="005E16E5">
        <w:rPr>
          <w:rFonts w:cs="Times New Roman"/>
          <w:b/>
          <w:sz w:val="26"/>
          <w:szCs w:val="26"/>
        </w:rPr>
        <w:t>b.</w:t>
      </w:r>
      <w:r w:rsidRPr="005E16E5">
        <w:rPr>
          <w:rFonts w:cs="Times New Roman"/>
          <w:sz w:val="26"/>
          <w:szCs w:val="26"/>
        </w:rPr>
        <w:t xml:space="preserve"> Mỗi nơron có thể giải phóng chất dẫn truyền thần kinh nào trong các chất sau: axit glutamic, glixin, NO, GABA, axêtincôlin. Giải thích.</w:t>
      </w:r>
    </w:p>
    <w:p w:rsidR="004F57F1" w:rsidRPr="00BC1E20" w:rsidRDefault="00C15C62" w:rsidP="00BC1E20">
      <w:pPr>
        <w:pStyle w:val="NoSpacing"/>
        <w:spacing w:line="312" w:lineRule="auto"/>
        <w:rPr>
          <w:rFonts w:cs="Times New Roman"/>
          <w:b/>
          <w:sz w:val="26"/>
          <w:szCs w:val="26"/>
        </w:rPr>
      </w:pPr>
      <w:r w:rsidRPr="00BC1E20">
        <w:rPr>
          <w:rFonts w:cs="Times New Roman"/>
          <w:b/>
          <w:sz w:val="26"/>
          <w:szCs w:val="26"/>
        </w:rPr>
        <w:t>Câu 7: (2,0 điểm) Bệnh truyền nhiễm và miễn dịch</w:t>
      </w:r>
      <w:r w:rsidR="004F57F1" w:rsidRPr="00BC1E20">
        <w:rPr>
          <w:rFonts w:cs="Times New Roman"/>
          <w:b/>
          <w:sz w:val="26"/>
          <w:szCs w:val="26"/>
        </w:rPr>
        <w:t>.</w:t>
      </w:r>
    </w:p>
    <w:p w:rsidR="004F57F1" w:rsidRPr="00BC1E20" w:rsidRDefault="004F57F1" w:rsidP="00BC1E20">
      <w:pPr>
        <w:spacing w:line="312" w:lineRule="auto"/>
        <w:ind w:firstLine="360"/>
        <w:rPr>
          <w:rFonts w:cs="Times New Roman"/>
          <w:color w:val="333333"/>
          <w:sz w:val="26"/>
          <w:szCs w:val="26"/>
        </w:rPr>
      </w:pPr>
      <w:r w:rsidRPr="00BC1E20">
        <w:rPr>
          <w:rFonts w:cs="Times New Roman"/>
          <w:b/>
          <w:sz w:val="26"/>
          <w:szCs w:val="26"/>
        </w:rPr>
        <w:t>1.</w:t>
      </w:r>
      <w:r w:rsidRPr="00BC1E20">
        <w:rPr>
          <w:rFonts w:cs="Times New Roman"/>
          <w:sz w:val="26"/>
          <w:szCs w:val="26"/>
        </w:rPr>
        <w:t xml:space="preserve"> Tụ cầu vàng (</w:t>
      </w:r>
      <w:bookmarkStart w:id="14" w:name="OLE_LINK3"/>
      <w:r w:rsidRPr="00BC1E20">
        <w:rPr>
          <w:rFonts w:cs="Times New Roman"/>
          <w:i/>
          <w:iCs/>
          <w:sz w:val="26"/>
          <w:szCs w:val="26"/>
        </w:rPr>
        <w:t>Staphyloccocus aureus</w:t>
      </w:r>
      <w:bookmarkEnd w:id="14"/>
      <w:r w:rsidRPr="00BC1E20">
        <w:rPr>
          <w:rFonts w:cs="Times New Roman"/>
          <w:sz w:val="26"/>
          <w:szCs w:val="26"/>
        </w:rPr>
        <w:t xml:space="preserve">) là vi khuẩn gây ra nhiều bệnh nhiễm trùng ở người. Độc lực của </w:t>
      </w:r>
      <w:bookmarkStart w:id="15" w:name="_Hlk75355814"/>
      <w:r w:rsidRPr="00BC1E20">
        <w:rPr>
          <w:rFonts w:cs="Times New Roman"/>
          <w:i/>
          <w:iCs/>
          <w:sz w:val="26"/>
          <w:szCs w:val="26"/>
        </w:rPr>
        <w:t>S. aureus</w:t>
      </w:r>
      <w:r w:rsidRPr="00BC1E20">
        <w:rPr>
          <w:rFonts w:cs="Times New Roman"/>
          <w:sz w:val="26"/>
          <w:szCs w:val="26"/>
        </w:rPr>
        <w:t xml:space="preserve"> </w:t>
      </w:r>
      <w:bookmarkEnd w:id="15"/>
      <w:r w:rsidRPr="00BC1E20">
        <w:rPr>
          <w:rFonts w:cs="Times New Roman"/>
          <w:sz w:val="26"/>
          <w:szCs w:val="26"/>
        </w:rPr>
        <w:t xml:space="preserve">chủ yếu do các loại ngoại độc tố tiết ra gây tổn thương tế bào và mô. </w:t>
      </w:r>
      <w:r w:rsidRPr="00BC1E20">
        <w:rPr>
          <w:rFonts w:cs="Times New Roman"/>
          <w:spacing w:val="-3"/>
          <w:sz w:val="26"/>
          <w:szCs w:val="26"/>
        </w:rPr>
        <w:t xml:space="preserve">Khi nuôi cấy </w:t>
      </w:r>
      <w:bookmarkStart w:id="16" w:name="OLE_LINK4"/>
      <w:r w:rsidRPr="00BC1E20">
        <w:rPr>
          <w:rFonts w:cs="Times New Roman"/>
          <w:i/>
          <w:iCs/>
          <w:spacing w:val="-3"/>
          <w:sz w:val="26"/>
          <w:szCs w:val="26"/>
        </w:rPr>
        <w:t>S. aureus</w:t>
      </w:r>
      <w:r w:rsidRPr="00BC1E20">
        <w:rPr>
          <w:rFonts w:cs="Times New Roman"/>
          <w:spacing w:val="-3"/>
          <w:sz w:val="26"/>
          <w:szCs w:val="26"/>
        </w:rPr>
        <w:t xml:space="preserve"> </w:t>
      </w:r>
      <w:bookmarkEnd w:id="16"/>
      <w:r w:rsidRPr="00BC1E20">
        <w:rPr>
          <w:rFonts w:cs="Times New Roman"/>
          <w:spacing w:val="-3"/>
          <w:sz w:val="26"/>
          <w:szCs w:val="26"/>
        </w:rPr>
        <w:t xml:space="preserve">trong môi trường thạch lỏng và xác định hàm lượng độc tố tiết ra ở các mật độ khác nhau, người ta thu được kết quả ở </w:t>
      </w:r>
      <w:r w:rsidRPr="00BC1E20">
        <w:rPr>
          <w:rFonts w:cs="Times New Roman"/>
          <w:b/>
          <w:spacing w:val="-3"/>
          <w:sz w:val="26"/>
          <w:szCs w:val="26"/>
        </w:rPr>
        <w:t>hình 7.1</w:t>
      </w:r>
      <w:r w:rsidRPr="00BC1E20">
        <w:rPr>
          <w:rFonts w:cs="Times New Roman"/>
          <w:spacing w:val="-3"/>
          <w:sz w:val="26"/>
          <w:szCs w:val="26"/>
        </w:rPr>
        <w:t>.</w:t>
      </w:r>
    </w:p>
    <w:p w:rsidR="004F57F1" w:rsidRPr="00BC1E20" w:rsidRDefault="004F57F1" w:rsidP="00BC1E20">
      <w:pPr>
        <w:spacing w:line="312" w:lineRule="auto"/>
        <w:jc w:val="center"/>
        <w:rPr>
          <w:rFonts w:cs="Times New Roman"/>
          <w:sz w:val="26"/>
          <w:szCs w:val="26"/>
        </w:rPr>
      </w:pPr>
      <w:r w:rsidRPr="00BC1E20">
        <w:rPr>
          <w:rFonts w:cs="Times New Roman"/>
          <w:noProof/>
          <w:sz w:val="26"/>
          <w:szCs w:val="26"/>
        </w:rPr>
        <w:lastRenderedPageBreak/>
        <mc:AlternateContent>
          <mc:Choice Requires="wps">
            <w:drawing>
              <wp:anchor distT="0" distB="0" distL="114300" distR="114300" simplePos="0" relativeHeight="251689984" behindDoc="0" locked="0" layoutInCell="1" allowOverlap="1" wp14:anchorId="5A02ED0C" wp14:editId="3D4CC305">
                <wp:simplePos x="0" y="0"/>
                <wp:positionH relativeFrom="column">
                  <wp:posOffset>4373245</wp:posOffset>
                </wp:positionH>
                <wp:positionV relativeFrom="paragraph">
                  <wp:posOffset>756920</wp:posOffset>
                </wp:positionV>
                <wp:extent cx="921385" cy="306705"/>
                <wp:effectExtent l="10795" t="13970" r="10795"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06705"/>
                        </a:xfrm>
                        <a:prstGeom prst="rect">
                          <a:avLst/>
                        </a:prstGeom>
                        <a:solidFill>
                          <a:srgbClr val="FFFFFF"/>
                        </a:solidFill>
                        <a:ln w="9525">
                          <a:solidFill>
                            <a:srgbClr val="000000"/>
                          </a:solidFill>
                          <a:miter lim="800000"/>
                          <a:headEnd/>
                          <a:tailEnd/>
                        </a:ln>
                      </wps:spPr>
                      <wps:txbx>
                        <w:txbxContent>
                          <w:p w:rsidR="00BC1E20" w:rsidRPr="00332D7B" w:rsidRDefault="00D26FDE" w:rsidP="004F57F1">
                            <w:pPr>
                              <w:jc w:val="center"/>
                              <w:rPr>
                                <w:b/>
                              </w:rPr>
                            </w:pPr>
                            <w:r>
                              <w:rPr>
                                <w:b/>
                              </w:rPr>
                              <w:t>Hình 7</w:t>
                            </w:r>
                            <w:r w:rsidR="00BC1E20" w:rsidRPr="00332D7B">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44.35pt;margin-top:59.6pt;width:72.55pt;height:2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">
                <v:textbox>
                  <w:txbxContent>
                    <w:p w:rsidR="00BC1E20" w:rsidRPr="00332D7B" w:rsidRDefault="00D26FDE" w:rsidP="004F57F1">
                      <w:pPr>
                        <w:jc w:val="center"/>
                        <w:rPr>
                          <w:b/>
                        </w:rPr>
                      </w:pPr>
                      <w:r>
                        <w:rPr>
                          <w:b/>
                        </w:rPr>
                        <w:t>Hình 7</w:t>
                      </w:r>
                      <w:r w:rsidR="00BC1E20" w:rsidRPr="00332D7B">
                        <w:rPr>
                          <w:b/>
                        </w:rPr>
                        <w:t>.1</w:t>
                      </w:r>
                    </w:p>
                  </w:txbxContent>
                </v:textbox>
              </v:shape>
            </w:pict>
          </mc:Fallback>
        </mc:AlternateContent>
      </w:r>
      <w:r w:rsidRPr="00BC1E20">
        <w:rPr>
          <w:rFonts w:cs="Times New Roman"/>
          <w:noProof/>
          <w:sz w:val="26"/>
          <w:szCs w:val="26"/>
        </w:rPr>
        <w:drawing>
          <wp:inline distT="0" distB="0" distL="0" distR="0" wp14:anchorId="44E2729B" wp14:editId="3E536B57">
            <wp:extent cx="3074315" cy="19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4755" cy="1929876"/>
                    </a:xfrm>
                    <a:prstGeom prst="rect">
                      <a:avLst/>
                    </a:prstGeom>
                    <a:noFill/>
                    <a:ln>
                      <a:noFill/>
                    </a:ln>
                  </pic:spPr>
                </pic:pic>
              </a:graphicData>
            </a:graphic>
          </wp:inline>
        </w:drawing>
      </w:r>
    </w:p>
    <w:p w:rsidR="004F57F1" w:rsidRPr="00BC1E20" w:rsidRDefault="004F57F1" w:rsidP="00BC1E20">
      <w:pPr>
        <w:spacing w:line="312" w:lineRule="auto"/>
        <w:ind w:firstLine="360"/>
        <w:rPr>
          <w:rFonts w:cs="Times New Roman"/>
          <w:color w:val="333333"/>
          <w:sz w:val="26"/>
          <w:szCs w:val="26"/>
        </w:rPr>
      </w:pPr>
      <w:r w:rsidRPr="00BC1E20">
        <w:rPr>
          <w:rFonts w:cs="Times New Roman"/>
          <w:spacing w:val="-3"/>
          <w:sz w:val="26"/>
          <w:szCs w:val="26"/>
        </w:rPr>
        <w:t>Hãy phân tích biểu đồ, từ đó giải thích tại sao dù có mặt trên da người, vi khuẩn chỉ gây độc khi có vết thương.</w:t>
      </w:r>
    </w:p>
    <w:p w:rsidR="004F57F1" w:rsidRPr="00BC1E20" w:rsidRDefault="004F57F1" w:rsidP="00BC1E20">
      <w:pPr>
        <w:spacing w:line="312" w:lineRule="auto"/>
        <w:ind w:firstLine="360"/>
        <w:rPr>
          <w:rFonts w:cs="Times New Roman"/>
          <w:color w:val="333333"/>
          <w:sz w:val="26"/>
          <w:szCs w:val="26"/>
        </w:rPr>
      </w:pPr>
      <w:r w:rsidRPr="00BC1E20">
        <w:rPr>
          <w:rFonts w:cs="Times New Roman"/>
          <w:b/>
          <w:spacing w:val="-3"/>
          <w:sz w:val="26"/>
          <w:szCs w:val="26"/>
        </w:rPr>
        <w:t>2.</w:t>
      </w:r>
      <w:r w:rsidRPr="00BC1E20">
        <w:rPr>
          <w:rFonts w:cs="Times New Roman"/>
          <w:spacing w:val="-3"/>
          <w:sz w:val="26"/>
          <w:szCs w:val="26"/>
        </w:rPr>
        <w:t xml:space="preserve"> </w:t>
      </w:r>
      <w:r w:rsidRPr="00BC1E20">
        <w:rPr>
          <w:rFonts w:cs="Times New Roman"/>
          <w:spacing w:val="-3"/>
          <w:sz w:val="26"/>
          <w:szCs w:val="26"/>
          <w:lang w:val="vi-VN"/>
        </w:rPr>
        <w:t>Viru</w:t>
      </w:r>
      <w:r w:rsidRPr="00BC1E20">
        <w:rPr>
          <w:rFonts w:cs="Times New Roman"/>
          <w:spacing w:val="-3"/>
          <w:sz w:val="26"/>
          <w:szCs w:val="26"/>
        </w:rPr>
        <w:t>t</w:t>
      </w:r>
      <w:r w:rsidRPr="00BC1E20">
        <w:rPr>
          <w:rFonts w:cs="Times New Roman"/>
          <w:spacing w:val="-3"/>
          <w:sz w:val="26"/>
          <w:szCs w:val="26"/>
          <w:lang w:val="vi-VN"/>
        </w:rPr>
        <w:t xml:space="preserve"> SAR-Cov2  có vật liệu di truyền là </w:t>
      </w:r>
      <w:r w:rsidRPr="00BC1E20">
        <w:rPr>
          <w:rFonts w:cs="Times New Roman"/>
          <w:spacing w:val="-3"/>
          <w:sz w:val="26"/>
          <w:szCs w:val="26"/>
        </w:rPr>
        <w:t>sợi A</w:t>
      </w:r>
      <w:r w:rsidRPr="00BC1E20">
        <w:rPr>
          <w:rFonts w:cs="Times New Roman"/>
          <w:spacing w:val="-3"/>
          <w:sz w:val="26"/>
          <w:szCs w:val="26"/>
          <w:lang w:val="vi-VN"/>
        </w:rPr>
        <w:t>RN</w:t>
      </w:r>
      <w:r w:rsidRPr="00BC1E20">
        <w:rPr>
          <w:rFonts w:cs="Times New Roman"/>
          <w:spacing w:val="-3"/>
          <w:sz w:val="26"/>
          <w:szCs w:val="26"/>
        </w:rPr>
        <w:t xml:space="preserve"> </w:t>
      </w:r>
      <w:r w:rsidRPr="00BC1E20">
        <w:rPr>
          <w:rFonts w:cs="Times New Roman"/>
          <w:spacing w:val="-3"/>
          <w:sz w:val="26"/>
          <w:szCs w:val="26"/>
          <w:lang w:val="vi-VN"/>
        </w:rPr>
        <w:t xml:space="preserve">(+) song được tái bản bởi replicase (RdRP) là một enzyme ARN polymerase dùng ARN làm mạch khuôn. </w:t>
      </w:r>
    </w:p>
    <w:p w:rsidR="004F57F1" w:rsidRPr="00BC1E20" w:rsidRDefault="004F57F1" w:rsidP="00BC1E20">
      <w:pPr>
        <w:spacing w:line="312" w:lineRule="auto"/>
        <w:ind w:firstLine="360"/>
        <w:rPr>
          <w:rFonts w:cs="Times New Roman"/>
          <w:color w:val="333333"/>
          <w:sz w:val="26"/>
          <w:szCs w:val="26"/>
        </w:rPr>
      </w:pPr>
      <w:r w:rsidRPr="00BC1E20">
        <w:rPr>
          <w:rFonts w:cs="Times New Roman"/>
          <w:b/>
          <w:spacing w:val="-3"/>
          <w:sz w:val="26"/>
          <w:szCs w:val="26"/>
        </w:rPr>
        <w:t>a.</w:t>
      </w:r>
      <w:r w:rsidRPr="00BC1E20">
        <w:rPr>
          <w:rFonts w:cs="Times New Roman"/>
          <w:spacing w:val="-3"/>
          <w:sz w:val="26"/>
          <w:szCs w:val="26"/>
        </w:rPr>
        <w:t xml:space="preserve"> Trình bày các bước mà </w:t>
      </w:r>
      <w:r w:rsidRPr="00BC1E20">
        <w:rPr>
          <w:rFonts w:cs="Times New Roman"/>
          <w:spacing w:val="-3"/>
          <w:sz w:val="26"/>
          <w:szCs w:val="26"/>
          <w:lang w:val="vi-VN"/>
        </w:rPr>
        <w:t>viru</w:t>
      </w:r>
      <w:r w:rsidRPr="00BC1E20">
        <w:rPr>
          <w:rFonts w:cs="Times New Roman"/>
          <w:spacing w:val="-3"/>
          <w:sz w:val="26"/>
          <w:szCs w:val="26"/>
        </w:rPr>
        <w:t>t</w:t>
      </w:r>
      <w:r w:rsidRPr="00BC1E20">
        <w:rPr>
          <w:rFonts w:cs="Times New Roman"/>
          <w:spacing w:val="-3"/>
          <w:sz w:val="26"/>
          <w:szCs w:val="26"/>
          <w:lang w:val="vi-VN"/>
        </w:rPr>
        <w:t xml:space="preserve"> SAR-Cov 2 </w:t>
      </w:r>
      <w:r w:rsidRPr="00BC1E20">
        <w:rPr>
          <w:rFonts w:cs="Times New Roman"/>
          <w:spacing w:val="-3"/>
          <w:sz w:val="26"/>
          <w:szCs w:val="26"/>
        </w:rPr>
        <w:t xml:space="preserve">tiến hành để </w:t>
      </w:r>
      <w:r w:rsidRPr="00BC1E20">
        <w:rPr>
          <w:rFonts w:cs="Times New Roman"/>
          <w:spacing w:val="-3"/>
          <w:sz w:val="26"/>
          <w:szCs w:val="26"/>
          <w:lang w:val="vi-VN"/>
        </w:rPr>
        <w:t>tổng hợp ARN của bản thân nó trong tế bào chủ</w:t>
      </w:r>
      <w:r w:rsidRPr="00BC1E20">
        <w:rPr>
          <w:rFonts w:cs="Times New Roman"/>
          <w:spacing w:val="-3"/>
          <w:sz w:val="26"/>
          <w:szCs w:val="26"/>
        </w:rPr>
        <w:t>.</w:t>
      </w:r>
    </w:p>
    <w:p w:rsidR="004F57F1" w:rsidRPr="00BC1E20" w:rsidRDefault="004F57F1" w:rsidP="00BC1E20">
      <w:pPr>
        <w:spacing w:line="312" w:lineRule="auto"/>
        <w:ind w:firstLine="360"/>
        <w:rPr>
          <w:rFonts w:cs="Times New Roman"/>
          <w:color w:val="333333"/>
          <w:sz w:val="26"/>
          <w:szCs w:val="26"/>
        </w:rPr>
      </w:pPr>
      <w:r w:rsidRPr="00BC1E20">
        <w:rPr>
          <w:rFonts w:cs="Times New Roman"/>
          <w:b/>
          <w:spacing w:val="-3"/>
          <w:sz w:val="26"/>
          <w:szCs w:val="26"/>
        </w:rPr>
        <w:t>b.</w:t>
      </w:r>
      <w:r w:rsidRPr="00BC1E20">
        <w:rPr>
          <w:rFonts w:cs="Times New Roman"/>
          <w:spacing w:val="-3"/>
          <w:sz w:val="26"/>
          <w:szCs w:val="26"/>
        </w:rPr>
        <w:t xml:space="preserve"> </w:t>
      </w:r>
      <w:r w:rsidRPr="00BC1E20">
        <w:rPr>
          <w:rFonts w:cs="Times New Roman"/>
          <w:spacing w:val="-3"/>
          <w:sz w:val="26"/>
          <w:szCs w:val="26"/>
          <w:lang w:val="vi-VN"/>
        </w:rPr>
        <w:t xml:space="preserve">Tại sao virus SAR-Cov2 </w:t>
      </w:r>
      <w:r w:rsidRPr="00BC1E20">
        <w:rPr>
          <w:rFonts w:cs="Times New Roman"/>
          <w:spacing w:val="-3"/>
          <w:sz w:val="26"/>
          <w:szCs w:val="26"/>
        </w:rPr>
        <w:t xml:space="preserve">lại </w:t>
      </w:r>
      <w:r w:rsidRPr="00BC1E20">
        <w:rPr>
          <w:rFonts w:cs="Times New Roman"/>
          <w:spacing w:val="-3"/>
          <w:sz w:val="26"/>
          <w:szCs w:val="26"/>
          <w:lang w:val="vi-VN"/>
        </w:rPr>
        <w:t>có tốc độ biến đổi cao?</w:t>
      </w:r>
    </w:p>
    <w:p w:rsidR="004F57F1" w:rsidRPr="00BC1E20" w:rsidRDefault="004F57F1" w:rsidP="00BC1E20">
      <w:pPr>
        <w:spacing w:line="312" w:lineRule="auto"/>
        <w:ind w:firstLine="360"/>
        <w:rPr>
          <w:rFonts w:cs="Times New Roman"/>
          <w:color w:val="333333"/>
          <w:sz w:val="26"/>
          <w:szCs w:val="26"/>
        </w:rPr>
      </w:pPr>
      <w:r w:rsidRPr="00BC1E20">
        <w:rPr>
          <w:rFonts w:cs="Times New Roman"/>
          <w:b/>
          <w:spacing w:val="-3"/>
          <w:sz w:val="26"/>
          <w:szCs w:val="26"/>
        </w:rPr>
        <w:t>c.</w:t>
      </w:r>
      <w:r w:rsidRPr="00BC1E20">
        <w:rPr>
          <w:rFonts w:cs="Times New Roman"/>
          <w:spacing w:val="-3"/>
          <w:sz w:val="26"/>
          <w:szCs w:val="26"/>
        </w:rPr>
        <w:t xml:space="preserve"> Khi ti</w:t>
      </w:r>
      <w:r w:rsidRPr="00BC1E20">
        <w:rPr>
          <w:rFonts w:cs="Times New Roman"/>
          <w:spacing w:val="-3"/>
          <w:sz w:val="26"/>
          <w:szCs w:val="26"/>
          <w:lang w:val="vi-VN"/>
        </w:rPr>
        <w:t xml:space="preserve">ến hành tổng hợp nhân tạo mARN mã hoá protein bề mặt SAR-Cov 2 rồi đóng gói thành một hạt nano lipid được gọi là micelle. </w:t>
      </w:r>
      <w:r w:rsidRPr="00BC1E20">
        <w:rPr>
          <w:rFonts w:cs="Times New Roman"/>
          <w:spacing w:val="-3"/>
          <w:sz w:val="26"/>
          <w:szCs w:val="26"/>
        </w:rPr>
        <w:t xml:space="preserve">Cấu trúc micelle được mô tả trong </w:t>
      </w:r>
      <w:r w:rsidRPr="00BC1E20">
        <w:rPr>
          <w:rFonts w:cs="Times New Roman"/>
          <w:b/>
          <w:spacing w:val="-3"/>
          <w:sz w:val="26"/>
          <w:szCs w:val="26"/>
        </w:rPr>
        <w:t>hình 7.2</w:t>
      </w:r>
      <w:r w:rsidRPr="00BC1E20">
        <w:rPr>
          <w:rFonts w:cs="Times New Roman"/>
          <w:spacing w:val="-3"/>
          <w:sz w:val="26"/>
          <w:szCs w:val="26"/>
        </w:rPr>
        <w:t xml:space="preserve">. </w:t>
      </w:r>
      <w:r w:rsidRPr="00BC1E20">
        <w:rPr>
          <w:rFonts w:cs="Times New Roman"/>
          <w:spacing w:val="-3"/>
          <w:sz w:val="26"/>
          <w:szCs w:val="26"/>
          <w:lang w:val="vi-VN"/>
        </w:rPr>
        <w:t>Va</w:t>
      </w:r>
      <w:r w:rsidRPr="00BC1E20">
        <w:rPr>
          <w:rFonts w:cs="Times New Roman"/>
          <w:spacing w:val="-3"/>
          <w:sz w:val="26"/>
          <w:szCs w:val="26"/>
        </w:rPr>
        <w:t>cxin</w:t>
      </w:r>
      <w:r w:rsidRPr="00BC1E20">
        <w:rPr>
          <w:rFonts w:cs="Times New Roman"/>
          <w:spacing w:val="-3"/>
          <w:sz w:val="26"/>
          <w:szCs w:val="26"/>
          <w:lang w:val="vi-VN"/>
        </w:rPr>
        <w:t xml:space="preserve"> ARN này có thể được sản xuất với số lượng lớn mà không cần nuôi cấy viru</w:t>
      </w:r>
      <w:r w:rsidRPr="00BC1E20">
        <w:rPr>
          <w:rFonts w:cs="Times New Roman"/>
          <w:spacing w:val="-3"/>
          <w:sz w:val="26"/>
          <w:szCs w:val="26"/>
        </w:rPr>
        <w:t>t</w:t>
      </w:r>
      <w:r w:rsidRPr="00BC1E20">
        <w:rPr>
          <w:rFonts w:cs="Times New Roman"/>
          <w:spacing w:val="-3"/>
          <w:sz w:val="26"/>
          <w:szCs w:val="26"/>
          <w:lang w:val="vi-VN"/>
        </w:rPr>
        <w:t xml:space="preserve">. </w:t>
      </w:r>
    </w:p>
    <w:p w:rsidR="004F57F1" w:rsidRPr="00BC1E20" w:rsidRDefault="004F57F1" w:rsidP="00BC1E20">
      <w:pPr>
        <w:spacing w:line="312" w:lineRule="auto"/>
        <w:jc w:val="center"/>
        <w:rPr>
          <w:rFonts w:cs="Times New Roman"/>
          <w:spacing w:val="-3"/>
          <w:sz w:val="26"/>
          <w:szCs w:val="26"/>
        </w:rPr>
      </w:pPr>
      <w:r w:rsidRPr="00BC1E20">
        <w:rPr>
          <w:rFonts w:cs="Times New Roman"/>
          <w:noProof/>
          <w:spacing w:val="-3"/>
          <w:sz w:val="26"/>
          <w:szCs w:val="26"/>
        </w:rPr>
        <w:drawing>
          <wp:inline distT="0" distB="0" distL="0" distR="0" wp14:anchorId="2149C9F1" wp14:editId="26D4D428">
            <wp:extent cx="2952000" cy="10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115" cy="1015240"/>
                    </a:xfrm>
                    <a:prstGeom prst="rect">
                      <a:avLst/>
                    </a:prstGeom>
                    <a:noFill/>
                    <a:ln>
                      <a:noFill/>
                    </a:ln>
                  </pic:spPr>
                </pic:pic>
              </a:graphicData>
            </a:graphic>
          </wp:inline>
        </w:drawing>
      </w:r>
    </w:p>
    <w:p w:rsidR="004F57F1" w:rsidRPr="00BC1E20" w:rsidRDefault="004F57F1" w:rsidP="00BC1E20">
      <w:pPr>
        <w:spacing w:line="312" w:lineRule="auto"/>
        <w:ind w:firstLine="360"/>
        <w:rPr>
          <w:rFonts w:cs="Times New Roman"/>
          <w:color w:val="333333"/>
          <w:sz w:val="26"/>
          <w:szCs w:val="26"/>
        </w:rPr>
      </w:pPr>
      <w:r w:rsidRPr="00BC1E20">
        <w:rPr>
          <w:rFonts w:cs="Times New Roman"/>
          <w:spacing w:val="-3"/>
          <w:sz w:val="26"/>
          <w:szCs w:val="26"/>
        </w:rPr>
        <w:t>Khả năng</w:t>
      </w:r>
      <w:r w:rsidRPr="00BC1E20">
        <w:rPr>
          <w:rFonts w:cs="Times New Roman"/>
          <w:spacing w:val="-3"/>
          <w:sz w:val="26"/>
          <w:szCs w:val="26"/>
          <w:lang w:val="vi-VN"/>
        </w:rPr>
        <w:t xml:space="preserve"> vac</w:t>
      </w:r>
      <w:r w:rsidRPr="00BC1E20">
        <w:rPr>
          <w:rFonts w:cs="Times New Roman"/>
          <w:spacing w:val="-3"/>
          <w:sz w:val="26"/>
          <w:szCs w:val="26"/>
        </w:rPr>
        <w:t>xin</w:t>
      </w:r>
      <w:r w:rsidRPr="00BC1E20">
        <w:rPr>
          <w:rFonts w:cs="Times New Roman"/>
          <w:spacing w:val="-3"/>
          <w:sz w:val="26"/>
          <w:szCs w:val="26"/>
          <w:lang w:val="vi-VN"/>
        </w:rPr>
        <w:t xml:space="preserve"> này có thể tạo đáp ứng miễn dịch trong cơ thể người không? Giải thích?</w:t>
      </w:r>
    </w:p>
    <w:p w:rsidR="00BD6CB7" w:rsidRPr="00BC1E20" w:rsidRDefault="00BD6CB7" w:rsidP="00BC1E20">
      <w:pPr>
        <w:pStyle w:val="NoSpacing"/>
        <w:spacing w:line="312" w:lineRule="auto"/>
        <w:rPr>
          <w:rFonts w:cs="Times New Roman"/>
          <w:b/>
          <w:sz w:val="26"/>
          <w:szCs w:val="26"/>
        </w:rPr>
      </w:pPr>
      <w:r w:rsidRPr="00BC1E20">
        <w:rPr>
          <w:rFonts w:cs="Times New Roman"/>
          <w:b/>
          <w:sz w:val="26"/>
          <w:szCs w:val="26"/>
        </w:rPr>
        <w:t>Câu 8: (2,0 điểm) Nội tiết</w:t>
      </w:r>
      <w:r w:rsidR="004B5E13" w:rsidRPr="00BC1E20">
        <w:rPr>
          <w:rFonts w:cs="Times New Roman"/>
          <w:b/>
          <w:sz w:val="26"/>
          <w:szCs w:val="26"/>
        </w:rPr>
        <w:t>.</w:t>
      </w:r>
      <w:r w:rsidRPr="00BC1E20">
        <w:rPr>
          <w:rFonts w:cs="Times New Roman"/>
          <w:b/>
          <w:sz w:val="26"/>
          <w:szCs w:val="26"/>
        </w:rPr>
        <w:t xml:space="preserve">   </w:t>
      </w:r>
    </w:p>
    <w:p w:rsidR="004B5E13" w:rsidRPr="00BC1E20" w:rsidRDefault="004B5E13" w:rsidP="00BC1E20">
      <w:pPr>
        <w:spacing w:line="312" w:lineRule="auto"/>
        <w:ind w:firstLine="360"/>
        <w:rPr>
          <w:rFonts w:cs="Times New Roman"/>
          <w:sz w:val="26"/>
          <w:szCs w:val="26"/>
        </w:rPr>
      </w:pPr>
      <w:r w:rsidRPr="00BC1E20">
        <w:rPr>
          <w:rFonts w:cs="Times New Roman"/>
          <w:b/>
          <w:bCs/>
          <w:sz w:val="26"/>
          <w:szCs w:val="26"/>
        </w:rPr>
        <w:t>1.</w:t>
      </w:r>
      <w:r w:rsidRPr="00BC1E20">
        <w:rPr>
          <w:rFonts w:cs="Times New Roman"/>
          <w:bCs/>
          <w:sz w:val="26"/>
          <w:szCs w:val="26"/>
          <w:lang w:val="vi-VN"/>
        </w:rPr>
        <w:t xml:space="preserve"> </w:t>
      </w:r>
      <w:r w:rsidRPr="00BC1E20">
        <w:rPr>
          <w:rFonts w:cs="Times New Roman"/>
          <w:bCs/>
          <w:sz w:val="26"/>
          <w:szCs w:val="26"/>
        </w:rPr>
        <w:t>Gần giữa thai kỳ ở người, nhau thai bắt đầu tiết ra một loại hormone có tên là corticotrophinreleasing hormone (CRH). CRH ảnh hưởng đến việc sản xuất các hormone kích thích sự phát triển của thai nhi.</w:t>
      </w:r>
    </w:p>
    <w:p w:rsidR="004B5E13" w:rsidRPr="00BC1E20" w:rsidRDefault="004B5E13" w:rsidP="00BC1E20">
      <w:pPr>
        <w:spacing w:line="312" w:lineRule="auto"/>
        <w:ind w:firstLine="360"/>
        <w:rPr>
          <w:rFonts w:cs="Times New Roman"/>
          <w:sz w:val="26"/>
          <w:szCs w:val="26"/>
        </w:rPr>
      </w:pPr>
      <w:r w:rsidRPr="00BC1E20">
        <w:rPr>
          <w:rFonts w:cs="Times New Roman"/>
          <w:bCs/>
          <w:sz w:val="26"/>
          <w:szCs w:val="26"/>
        </w:rPr>
        <w:t>Một nghiên cứu đã được thực hiện để xác định xem mức CRH có tương quan với thời gian sinh em bé hay không. Mẫu máu được lấy từ 500 phụ nữ trong quá trình mang thai của họ và đo nồng độ CRH. Sau đó, những người phụ nữ này được chia thành ba nhóm tùy theo việc sinh non, sinh đủ tháng hay sinh muộn.</w:t>
      </w:r>
    </w:p>
    <w:p w:rsidR="004B5E13" w:rsidRPr="00BC1E20" w:rsidRDefault="004B5E13" w:rsidP="00BC1E20">
      <w:pPr>
        <w:spacing w:line="312" w:lineRule="auto"/>
        <w:ind w:firstLine="360"/>
        <w:rPr>
          <w:rFonts w:cs="Times New Roman"/>
          <w:sz w:val="26"/>
          <w:szCs w:val="26"/>
        </w:rPr>
      </w:pPr>
      <w:r w:rsidRPr="00BC1E20">
        <w:rPr>
          <w:rFonts w:cs="Times New Roman"/>
          <w:bCs/>
          <w:sz w:val="26"/>
          <w:szCs w:val="26"/>
        </w:rPr>
        <w:t>Biểu đồ dưới đây cho thấy nồng độ CRH thay đổi như thế nào trong máu của bà mẹ (máu mẹ) ở mỗi nhóm trong ba nhóm khi mang thai.</w:t>
      </w:r>
    </w:p>
    <w:p w:rsidR="004B5E13" w:rsidRPr="00BC1E20" w:rsidRDefault="004B5E13" w:rsidP="00BC1E20">
      <w:pPr>
        <w:pStyle w:val="NoSpacing"/>
        <w:spacing w:line="312" w:lineRule="auto"/>
        <w:jc w:val="center"/>
        <w:rPr>
          <w:rFonts w:cs="Times New Roman"/>
          <w:b/>
          <w:sz w:val="26"/>
          <w:szCs w:val="26"/>
        </w:rPr>
      </w:pPr>
      <w:r w:rsidRPr="00BC1E20">
        <w:rPr>
          <w:rFonts w:cs="Times New Roman"/>
          <w:noProof/>
          <w:sz w:val="26"/>
          <w:szCs w:val="26"/>
        </w:rPr>
        <w:drawing>
          <wp:inline distT="0" distB="0" distL="0" distR="0" wp14:anchorId="4DDBBF73" wp14:editId="024C6C1C">
            <wp:extent cx="4471014" cy="1706400"/>
            <wp:effectExtent l="0" t="0" r="6350" b="8255"/>
            <wp:docPr id="7701198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9827"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68495" cy="1705439"/>
                    </a:xfrm>
                    <a:prstGeom prst="rect">
                      <a:avLst/>
                    </a:prstGeom>
                    <a:noFill/>
                    <a:ln>
                      <a:noFill/>
                    </a:ln>
                  </pic:spPr>
                </pic:pic>
              </a:graphicData>
            </a:graphic>
          </wp:inline>
        </w:drawing>
      </w:r>
    </w:p>
    <w:p w:rsidR="004B5E13" w:rsidRPr="00BC1E20" w:rsidRDefault="004B5E13" w:rsidP="00BC1E20">
      <w:pPr>
        <w:spacing w:line="312" w:lineRule="auto"/>
        <w:ind w:firstLine="360"/>
        <w:rPr>
          <w:rFonts w:cs="Times New Roman"/>
          <w:sz w:val="26"/>
          <w:szCs w:val="26"/>
        </w:rPr>
      </w:pPr>
      <w:r w:rsidRPr="00BC1E20">
        <w:rPr>
          <w:rFonts w:cs="Times New Roman"/>
          <w:b/>
          <w:bCs/>
          <w:sz w:val="26"/>
          <w:szCs w:val="26"/>
        </w:rPr>
        <w:lastRenderedPageBreak/>
        <w:t>a.</w:t>
      </w:r>
      <w:r w:rsidRPr="00BC1E20">
        <w:rPr>
          <w:rFonts w:cs="Times New Roman"/>
          <w:bCs/>
          <w:sz w:val="26"/>
          <w:szCs w:val="26"/>
        </w:rPr>
        <w:t xml:space="preserve"> Hãy phác thảo nồng độ CRH trong máu thay đổi như thế nào khi mang thai ở những phụ nữ sinh non.</w:t>
      </w:r>
    </w:p>
    <w:p w:rsidR="004B5E13" w:rsidRPr="00BC1E20" w:rsidRDefault="004B5E13" w:rsidP="00BC1E20">
      <w:pPr>
        <w:spacing w:line="312" w:lineRule="auto"/>
        <w:ind w:firstLine="360"/>
        <w:rPr>
          <w:rFonts w:cs="Times New Roman"/>
          <w:sz w:val="26"/>
          <w:szCs w:val="26"/>
        </w:rPr>
      </w:pPr>
      <w:r w:rsidRPr="00BC1E20">
        <w:rPr>
          <w:rFonts w:cs="Times New Roman"/>
          <w:b/>
          <w:bCs/>
          <w:sz w:val="26"/>
          <w:szCs w:val="26"/>
        </w:rPr>
        <w:t>b.</w:t>
      </w:r>
      <w:r w:rsidRPr="00BC1E20">
        <w:rPr>
          <w:rFonts w:cs="Times New Roman"/>
          <w:bCs/>
          <w:sz w:val="26"/>
          <w:szCs w:val="26"/>
        </w:rPr>
        <w:t xml:space="preserve"> So sánh nồng độ CRH thay đổi như thế nào trong thời kỳ mang thai của những phụ nữ sinh muộn với những phụ nữ sinh đủ tháng.</w:t>
      </w:r>
    </w:p>
    <w:p w:rsidR="004B5E13" w:rsidRPr="00BC1E20" w:rsidRDefault="004B5E13" w:rsidP="00BC1E20">
      <w:pPr>
        <w:spacing w:line="312" w:lineRule="auto"/>
        <w:ind w:firstLine="360"/>
        <w:rPr>
          <w:rFonts w:cs="Times New Roman"/>
          <w:sz w:val="26"/>
          <w:szCs w:val="26"/>
        </w:rPr>
      </w:pPr>
      <w:r w:rsidRPr="00BC1E20">
        <w:rPr>
          <w:rFonts w:cs="Times New Roman"/>
          <w:b/>
          <w:bCs/>
          <w:sz w:val="26"/>
          <w:szCs w:val="26"/>
        </w:rPr>
        <w:t>c.</w:t>
      </w:r>
      <w:r w:rsidRPr="00BC1E20">
        <w:rPr>
          <w:rFonts w:cs="Times New Roman"/>
          <w:bCs/>
          <w:sz w:val="26"/>
          <w:szCs w:val="26"/>
        </w:rPr>
        <w:t xml:space="preserve"> Xác định chênh lệch nồng độ CRH ở tuần thứ 30 giữa những phụ nữ sinh non và những phụ nữ sinh đủ tháng.</w:t>
      </w:r>
    </w:p>
    <w:p w:rsidR="004B5E13" w:rsidRPr="00BC1E20" w:rsidRDefault="004B5E13" w:rsidP="00BC1E20">
      <w:pPr>
        <w:spacing w:line="312" w:lineRule="auto"/>
        <w:ind w:firstLine="360"/>
        <w:rPr>
          <w:rFonts w:cs="Times New Roman"/>
          <w:sz w:val="26"/>
          <w:szCs w:val="26"/>
        </w:rPr>
      </w:pPr>
      <w:r w:rsidRPr="00BC1E20">
        <w:rPr>
          <w:rFonts w:cs="Times New Roman"/>
          <w:b/>
          <w:bCs/>
          <w:sz w:val="26"/>
          <w:szCs w:val="26"/>
        </w:rPr>
        <w:t>d.</w:t>
      </w:r>
      <w:r w:rsidRPr="00BC1E20">
        <w:rPr>
          <w:rFonts w:cs="Times New Roman"/>
          <w:bCs/>
          <w:sz w:val="26"/>
          <w:szCs w:val="26"/>
        </w:rPr>
        <w:t xml:space="preserve"> Đề xuất cách các bác sĩ theo dõi thai kỳ sử dụng kiến ​​thức về nồng độ CRH trong máu mẹ.</w:t>
      </w:r>
    </w:p>
    <w:p w:rsidR="004B5E13" w:rsidRPr="00BC1E20" w:rsidRDefault="004B5E13" w:rsidP="00BC1E20">
      <w:pPr>
        <w:spacing w:line="312" w:lineRule="auto"/>
        <w:ind w:firstLine="360"/>
        <w:rPr>
          <w:rFonts w:cs="Times New Roman"/>
          <w:bCs/>
          <w:color w:val="000000"/>
          <w:sz w:val="26"/>
          <w:szCs w:val="26"/>
        </w:rPr>
      </w:pPr>
      <w:r w:rsidRPr="00BC1E20">
        <w:rPr>
          <w:rFonts w:cs="Times New Roman"/>
          <w:b/>
          <w:sz w:val="26"/>
          <w:szCs w:val="26"/>
        </w:rPr>
        <w:t xml:space="preserve">2. </w:t>
      </w:r>
      <w:r w:rsidRPr="00BC1E20">
        <w:rPr>
          <w:rFonts w:cs="Times New Roman"/>
          <w:bCs/>
          <w:color w:val="000000"/>
          <w:sz w:val="26"/>
          <w:szCs w:val="26"/>
        </w:rPr>
        <w:t>Người ta thí nghiệm buộc thắt tạm thời ống dẫn dịch tụy ở thú thì hàm lượng đường trong phân và trong nước tiểu sẽ thay đổi như thế nào? Biết rằng cacbonhydrat và các chất dinh dưỡng khác trong chế độ ăn vẫn đáp ứng đầy đủ về lượng cho nhu cầu của cơ thể và việc buộc thắt ống dẫn dịch tụy chưa gây nguy hiểm cho sự sống của con vật.</w:t>
      </w:r>
    </w:p>
    <w:p w:rsidR="004B5E13" w:rsidRPr="00BC1E20" w:rsidRDefault="004B5E13" w:rsidP="00BC1E20">
      <w:pPr>
        <w:spacing w:line="312" w:lineRule="auto"/>
        <w:ind w:firstLine="360"/>
        <w:rPr>
          <w:rFonts w:cs="Times New Roman"/>
          <w:sz w:val="26"/>
          <w:szCs w:val="26"/>
        </w:rPr>
      </w:pPr>
      <w:r w:rsidRPr="00BC1E20">
        <w:rPr>
          <w:rFonts w:cs="Times New Roman"/>
          <w:b/>
          <w:bCs/>
          <w:sz w:val="26"/>
          <w:szCs w:val="26"/>
        </w:rPr>
        <w:t>3.</w:t>
      </w:r>
      <w:r w:rsidRPr="00BC1E20">
        <w:rPr>
          <w:rFonts w:cs="Times New Roman"/>
          <w:bCs/>
          <w:sz w:val="26"/>
          <w:szCs w:val="26"/>
        </w:rPr>
        <w:t xml:space="preserve"> Khi tiến hành thí nghiệm cắt tuyến tụy ở chuột thí nghiệm. Lượng thức ăn và chất dinh dưỡng được cung cấp đầy đủ có trộn dịch tụy. Nhưng sau một thời gian ngắn chuột thí nghiệm vẫn</w:t>
      </w:r>
      <w:r w:rsidRPr="00BC1E20">
        <w:rPr>
          <w:rFonts w:cs="Times New Roman"/>
          <w:sz w:val="26"/>
          <w:szCs w:val="26"/>
        </w:rPr>
        <w:t xml:space="preserve"> bị chết. Hãy giải thích?</w:t>
      </w:r>
    </w:p>
    <w:p w:rsidR="00EA7B15" w:rsidRPr="00BC1E20" w:rsidRDefault="001A2F9A" w:rsidP="00BC1E20">
      <w:pPr>
        <w:pStyle w:val="NoSpacing"/>
        <w:spacing w:line="312" w:lineRule="auto"/>
        <w:rPr>
          <w:rFonts w:cs="Times New Roman"/>
          <w:b/>
          <w:sz w:val="26"/>
          <w:szCs w:val="26"/>
        </w:rPr>
      </w:pPr>
      <w:r w:rsidRPr="00BC1E20">
        <w:rPr>
          <w:rFonts w:cs="Times New Roman"/>
          <w:b/>
          <w:sz w:val="26"/>
          <w:szCs w:val="26"/>
        </w:rPr>
        <w:t>Câu 9:</w:t>
      </w:r>
      <w:r w:rsidR="00AE76F2" w:rsidRPr="00BC1E20">
        <w:rPr>
          <w:rFonts w:cs="Times New Roman"/>
          <w:b/>
          <w:sz w:val="26"/>
          <w:szCs w:val="26"/>
        </w:rPr>
        <w:t xml:space="preserve"> (2,0 điểm) </w:t>
      </w:r>
      <w:r w:rsidRPr="00BC1E20">
        <w:rPr>
          <w:rFonts w:cs="Times New Roman"/>
          <w:b/>
          <w:sz w:val="26"/>
          <w:szCs w:val="26"/>
        </w:rPr>
        <w:t xml:space="preserve"> </w:t>
      </w:r>
      <w:r w:rsidR="00EA7B15" w:rsidRPr="00BC1E20">
        <w:rPr>
          <w:rFonts w:cs="Times New Roman"/>
          <w:b/>
          <w:sz w:val="26"/>
          <w:szCs w:val="26"/>
        </w:rPr>
        <w:t xml:space="preserve">Di truyền phân tử, biến dị </w:t>
      </w:r>
      <w:r w:rsidR="00BA24CE" w:rsidRPr="00BC1E20">
        <w:rPr>
          <w:rFonts w:cs="Times New Roman"/>
          <w:b/>
          <w:sz w:val="26"/>
          <w:szCs w:val="26"/>
        </w:rPr>
        <w:t xml:space="preserve">cấp độ </w:t>
      </w:r>
      <w:r w:rsidR="00EA7B15" w:rsidRPr="00BC1E20">
        <w:rPr>
          <w:rFonts w:cs="Times New Roman"/>
          <w:b/>
          <w:sz w:val="26"/>
          <w:szCs w:val="26"/>
        </w:rPr>
        <w:t>phân tử</w:t>
      </w:r>
      <w:r w:rsidR="00BA24CE" w:rsidRPr="00BC1E20">
        <w:rPr>
          <w:rFonts w:cs="Times New Roman"/>
          <w:b/>
          <w:sz w:val="26"/>
          <w:szCs w:val="26"/>
        </w:rPr>
        <w:t>.</w:t>
      </w:r>
    </w:p>
    <w:p w:rsidR="004B5E13" w:rsidRPr="00BC1E20" w:rsidRDefault="004B5E13" w:rsidP="00BC1E20">
      <w:pPr>
        <w:spacing w:line="312" w:lineRule="auto"/>
        <w:ind w:firstLine="360"/>
        <w:rPr>
          <w:rFonts w:cs="Times New Roman"/>
          <w:sz w:val="26"/>
          <w:szCs w:val="26"/>
        </w:rPr>
      </w:pPr>
      <w:r w:rsidRPr="00BC1E20">
        <w:rPr>
          <w:rFonts w:cs="Times New Roman"/>
          <w:b/>
          <w:spacing w:val="3"/>
          <w:sz w:val="26"/>
          <w:szCs w:val="26"/>
          <w:shd w:val="clear" w:color="auto" w:fill="FFFFFF"/>
        </w:rPr>
        <w:t>1.</w:t>
      </w:r>
      <w:r w:rsidRPr="00BC1E20">
        <w:rPr>
          <w:rFonts w:cs="Times New Roman"/>
          <w:spacing w:val="3"/>
          <w:sz w:val="26"/>
          <w:szCs w:val="26"/>
          <w:shd w:val="clear" w:color="auto" w:fill="FFFFFF"/>
          <w:lang w:val="vi-VN"/>
        </w:rPr>
        <w:t xml:space="preserve"> </w:t>
      </w:r>
      <w:r w:rsidRPr="00BC1E20">
        <w:rPr>
          <w:rFonts w:cs="Times New Roman"/>
          <w:spacing w:val="3"/>
          <w:sz w:val="26"/>
          <w:szCs w:val="26"/>
          <w:shd w:val="clear" w:color="auto" w:fill="FFFFFF"/>
        </w:rPr>
        <w:t xml:space="preserve">Kháng sinh edenie có khả năng ức chế tổng hợp protein nhưng không ảnh hưởng đến sự tổng hợp ADN hoặc ARN. Khi bổ sung edenie vào dịch ly giải hồng cầu lưới, người ta thấy quá trình tổng hợp bị ức chế sau một thời gian ngắn như </w:t>
      </w:r>
      <w:r w:rsidRPr="00BC1E20">
        <w:rPr>
          <w:rFonts w:cs="Times New Roman"/>
          <w:b/>
          <w:spacing w:val="3"/>
          <w:sz w:val="26"/>
          <w:szCs w:val="26"/>
          <w:shd w:val="clear" w:color="auto" w:fill="FFFFFF"/>
        </w:rPr>
        <w:t>hình 9</w:t>
      </w:r>
      <w:r w:rsidRPr="00BC1E20">
        <w:rPr>
          <w:rFonts w:cs="Times New Roman"/>
          <w:spacing w:val="3"/>
          <w:sz w:val="26"/>
          <w:szCs w:val="26"/>
          <w:shd w:val="clear" w:color="auto" w:fill="FFFFFF"/>
        </w:rPr>
        <w:t xml:space="preserve"> sau đây. </w:t>
      </w:r>
    </w:p>
    <w:p w:rsidR="004B5E13" w:rsidRPr="00BC1E20" w:rsidRDefault="004B5E13" w:rsidP="00BC1E20">
      <w:pPr>
        <w:spacing w:line="312" w:lineRule="auto"/>
        <w:jc w:val="center"/>
        <w:rPr>
          <w:rFonts w:cs="Times New Roman"/>
          <w:color w:val="081C36"/>
          <w:spacing w:val="3"/>
          <w:sz w:val="26"/>
          <w:szCs w:val="26"/>
          <w:shd w:val="clear" w:color="auto" w:fill="FFFFFF"/>
        </w:rPr>
      </w:pPr>
      <w:r w:rsidRPr="00BC1E20">
        <w:rPr>
          <w:rFonts w:cs="Times New Roman"/>
          <w:noProof/>
          <w:color w:val="081C36"/>
          <w:spacing w:val="3"/>
          <w:sz w:val="26"/>
          <w:szCs w:val="26"/>
          <w:shd w:val="clear" w:color="auto" w:fill="FFFFFF"/>
        </w:rPr>
        <w:drawing>
          <wp:inline distT="0" distB="0" distL="0" distR="0" wp14:anchorId="48DC0CAB" wp14:editId="3CDED331">
            <wp:extent cx="3219450" cy="3362325"/>
            <wp:effectExtent l="0" t="0" r="0" b="9525"/>
            <wp:docPr id="95024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9699"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19450" cy="3362325"/>
                    </a:xfrm>
                    <a:prstGeom prst="rect">
                      <a:avLst/>
                    </a:prstGeom>
                  </pic:spPr>
                </pic:pic>
              </a:graphicData>
            </a:graphic>
          </wp:inline>
        </w:drawing>
      </w:r>
    </w:p>
    <w:p w:rsidR="004B5E13" w:rsidRPr="00BC1E20" w:rsidRDefault="004B5E13" w:rsidP="00BC1E20">
      <w:pPr>
        <w:spacing w:line="312" w:lineRule="auto"/>
        <w:ind w:firstLine="360"/>
        <w:rPr>
          <w:rFonts w:cs="Times New Roman"/>
          <w:sz w:val="26"/>
          <w:szCs w:val="26"/>
        </w:rPr>
      </w:pPr>
      <w:r w:rsidRPr="00BC1E20">
        <w:rPr>
          <w:rFonts w:cs="Times New Roman"/>
          <w:spacing w:val="3"/>
          <w:sz w:val="26"/>
          <w:szCs w:val="26"/>
          <w:shd w:val="clear" w:color="auto" w:fill="FFFFFF"/>
        </w:rPr>
        <w:t>Ngược lại, xicloheximide ngay lập tức làm dừng sự tổng hợp protein. Khi ly tâm dịch ly giải hồng cầu lưới có edenie, người ta thấy không tổn lại poliribosome sau khi sự tổng hợp protein bị ức chế, thay vào đó mARN lại liên kết với một ribosome 40S không bình thường – chứa một lượng tương ứng tiểu đơn vị ribosome và tARN khời đầu.</w:t>
      </w:r>
    </w:p>
    <w:p w:rsidR="004B5E13" w:rsidRPr="00BC1E20" w:rsidRDefault="008550EA" w:rsidP="00BC1E20">
      <w:pPr>
        <w:spacing w:line="312" w:lineRule="auto"/>
        <w:ind w:firstLine="360"/>
        <w:rPr>
          <w:rFonts w:cs="Times New Roman"/>
          <w:sz w:val="26"/>
          <w:szCs w:val="26"/>
        </w:rPr>
      </w:pPr>
      <w:r w:rsidRPr="00BC1E20">
        <w:rPr>
          <w:rFonts w:cs="Times New Roman"/>
          <w:b/>
          <w:spacing w:val="3"/>
          <w:sz w:val="26"/>
          <w:szCs w:val="26"/>
          <w:shd w:val="clear" w:color="auto" w:fill="FFFFFF"/>
        </w:rPr>
        <w:t>a.</w:t>
      </w:r>
      <w:r w:rsidR="004B5E13" w:rsidRPr="00BC1E20">
        <w:rPr>
          <w:rFonts w:cs="Times New Roman"/>
          <w:spacing w:val="3"/>
          <w:sz w:val="26"/>
          <w:szCs w:val="26"/>
          <w:shd w:val="clear" w:color="auto" w:fill="FFFFFF"/>
        </w:rPr>
        <w:t xml:space="preserve"> Edenie ức chế bước nào trong quá trình tổng hợp protein? Giải thích. </w:t>
      </w:r>
    </w:p>
    <w:p w:rsidR="004B5E13" w:rsidRPr="00BC1E20" w:rsidRDefault="004B5E13" w:rsidP="00D26FDE">
      <w:pPr>
        <w:widowControl w:val="0"/>
        <w:spacing w:line="312" w:lineRule="auto"/>
        <w:ind w:firstLine="357"/>
        <w:rPr>
          <w:rFonts w:cs="Times New Roman"/>
          <w:sz w:val="26"/>
          <w:szCs w:val="26"/>
        </w:rPr>
      </w:pPr>
      <w:r w:rsidRPr="00BC1E20">
        <w:rPr>
          <w:rFonts w:cs="Times New Roman"/>
          <w:b/>
          <w:spacing w:val="3"/>
          <w:sz w:val="26"/>
          <w:szCs w:val="26"/>
          <w:shd w:val="clear" w:color="auto" w:fill="FFFFFF"/>
        </w:rPr>
        <w:t>b</w:t>
      </w:r>
      <w:r w:rsidR="008550EA" w:rsidRPr="00BC1E20">
        <w:rPr>
          <w:rFonts w:cs="Times New Roman"/>
          <w:b/>
          <w:spacing w:val="3"/>
          <w:sz w:val="26"/>
          <w:szCs w:val="26"/>
          <w:shd w:val="clear" w:color="auto" w:fill="FFFFFF"/>
        </w:rPr>
        <w:t>.</w:t>
      </w:r>
      <w:r w:rsidRPr="00BC1E20">
        <w:rPr>
          <w:rFonts w:cs="Times New Roman"/>
          <w:spacing w:val="3"/>
          <w:sz w:val="26"/>
          <w:szCs w:val="26"/>
          <w:shd w:val="clear" w:color="auto" w:fill="FFFFFF"/>
        </w:rPr>
        <w:t xml:space="preserve"> Tại sao có khoảng trể giữa thời điểm bắt đầu bổ sung edenie và khi protein hoàn toàn bị ngừng tổng hợp? Xác định đồ dài khoảng trễ này? </w:t>
      </w:r>
    </w:p>
    <w:p w:rsidR="004B5E13" w:rsidRPr="00BC1E20" w:rsidRDefault="004B5E13" w:rsidP="00D26FDE">
      <w:pPr>
        <w:widowControl w:val="0"/>
        <w:spacing w:line="312" w:lineRule="auto"/>
        <w:ind w:firstLine="357"/>
        <w:rPr>
          <w:rFonts w:cs="Times New Roman"/>
          <w:sz w:val="26"/>
          <w:szCs w:val="26"/>
        </w:rPr>
      </w:pPr>
      <w:r w:rsidRPr="00BC1E20">
        <w:rPr>
          <w:rFonts w:cs="Times New Roman"/>
          <w:b/>
          <w:spacing w:val="3"/>
          <w:sz w:val="26"/>
          <w:szCs w:val="26"/>
          <w:shd w:val="clear" w:color="auto" w:fill="FFFFFF"/>
        </w:rPr>
        <w:t>c</w:t>
      </w:r>
      <w:r w:rsidR="008550EA" w:rsidRPr="00BC1E20">
        <w:rPr>
          <w:rFonts w:cs="Times New Roman"/>
          <w:b/>
          <w:spacing w:val="3"/>
          <w:sz w:val="26"/>
          <w:szCs w:val="26"/>
          <w:shd w:val="clear" w:color="auto" w:fill="FFFFFF"/>
        </w:rPr>
        <w:t>.</w:t>
      </w:r>
      <w:r w:rsidRPr="00BC1E20">
        <w:rPr>
          <w:rFonts w:cs="Times New Roman"/>
          <w:spacing w:val="3"/>
          <w:sz w:val="26"/>
          <w:szCs w:val="26"/>
          <w:shd w:val="clear" w:color="auto" w:fill="FFFFFF"/>
        </w:rPr>
        <w:t xml:space="preserve"> Cơ chế ức chế tổng hợp protein của xiclohexamide khác gì so với edenie? Nếu bổ sung </w:t>
      </w:r>
      <w:r w:rsidRPr="00BC1E20">
        <w:rPr>
          <w:rFonts w:cs="Times New Roman"/>
          <w:spacing w:val="3"/>
          <w:sz w:val="26"/>
          <w:szCs w:val="26"/>
          <w:shd w:val="clear" w:color="auto" w:fill="FFFFFF"/>
        </w:rPr>
        <w:lastRenderedPageBreak/>
        <w:t>xiclohexamide vào cùng thời điểm bổ sung edenie thì có xảy ra sự biến mấy của polyribosome không? Giải thích.</w:t>
      </w:r>
    </w:p>
    <w:p w:rsidR="004B5E13" w:rsidRPr="00BC1E20" w:rsidRDefault="004B5E13" w:rsidP="00BC1E20">
      <w:pPr>
        <w:spacing w:line="312" w:lineRule="auto"/>
        <w:ind w:firstLine="360"/>
        <w:rPr>
          <w:rFonts w:cs="Times New Roman"/>
          <w:sz w:val="26"/>
          <w:szCs w:val="26"/>
        </w:rPr>
      </w:pPr>
      <w:r w:rsidRPr="00BC1E20">
        <w:rPr>
          <w:rFonts w:cs="Times New Roman"/>
          <w:b/>
          <w:sz w:val="26"/>
          <w:szCs w:val="26"/>
        </w:rPr>
        <w:t>2.</w:t>
      </w:r>
      <w:r w:rsidRPr="00BC1E20">
        <w:rPr>
          <w:rFonts w:cs="Times New Roman"/>
          <w:sz w:val="26"/>
          <w:szCs w:val="26"/>
        </w:rPr>
        <w:t xml:space="preserve"> Người ta phân lập được 5 thể đột biến liên quan đến operon </w:t>
      </w:r>
      <w:r w:rsidRPr="00BC1E20">
        <w:rPr>
          <w:rFonts w:cs="Times New Roman"/>
          <w:i/>
          <w:sz w:val="26"/>
          <w:szCs w:val="26"/>
        </w:rPr>
        <w:t>trp</w:t>
      </w:r>
      <w:r w:rsidRPr="00BC1E20">
        <w:rPr>
          <w:rFonts w:cs="Times New Roman"/>
          <w:sz w:val="26"/>
          <w:szCs w:val="26"/>
        </w:rPr>
        <w:t>. Tiến hành phân tích ADN của các thể đột biến, người ta thấy</w:t>
      </w:r>
      <w:r w:rsidRPr="00BC1E20">
        <w:rPr>
          <w:rFonts w:cs="Times New Roman"/>
          <w:spacing w:val="-3"/>
          <w:sz w:val="26"/>
          <w:szCs w:val="26"/>
        </w:rPr>
        <w:t xml:space="preserve"> </w:t>
      </w:r>
      <w:r w:rsidRPr="00BC1E20">
        <w:rPr>
          <w:rFonts w:cs="Times New Roman"/>
          <w:sz w:val="26"/>
          <w:szCs w:val="26"/>
        </w:rPr>
        <w:t>mỗi chủng mang</w:t>
      </w:r>
      <w:r w:rsidRPr="00BC1E20">
        <w:rPr>
          <w:rFonts w:cs="Times New Roman"/>
          <w:spacing w:val="-1"/>
          <w:sz w:val="26"/>
          <w:szCs w:val="26"/>
        </w:rPr>
        <w:t xml:space="preserve"> </w:t>
      </w:r>
      <w:r w:rsidRPr="00BC1E20">
        <w:rPr>
          <w:rFonts w:cs="Times New Roman"/>
          <w:sz w:val="26"/>
          <w:szCs w:val="26"/>
        </w:rPr>
        <w:t xml:space="preserve">1 trong 5 đột biến sau: </w:t>
      </w:r>
      <w:r w:rsidRPr="00BC1E20">
        <w:rPr>
          <w:rFonts w:cs="Times New Roman"/>
          <w:i/>
          <w:sz w:val="26"/>
          <w:szCs w:val="26"/>
        </w:rPr>
        <w:t>trpR</w:t>
      </w:r>
      <w:r w:rsidRPr="00BC1E20">
        <w:rPr>
          <w:rFonts w:cs="Times New Roman"/>
          <w:i/>
          <w:sz w:val="26"/>
          <w:szCs w:val="26"/>
          <w:vertAlign w:val="superscript"/>
        </w:rPr>
        <w:t>-</w:t>
      </w:r>
      <w:r w:rsidRPr="00BC1E20">
        <w:rPr>
          <w:rFonts w:cs="Times New Roman"/>
          <w:sz w:val="26"/>
          <w:szCs w:val="26"/>
        </w:rPr>
        <w:t xml:space="preserve">, </w:t>
      </w:r>
      <w:r w:rsidRPr="00BC1E20">
        <w:rPr>
          <w:rFonts w:cs="Times New Roman"/>
          <w:i/>
          <w:sz w:val="26"/>
          <w:szCs w:val="26"/>
        </w:rPr>
        <w:t>trpO</w:t>
      </w:r>
      <w:r w:rsidRPr="00BC1E20">
        <w:rPr>
          <w:rFonts w:cs="Times New Roman"/>
          <w:i/>
          <w:sz w:val="26"/>
          <w:szCs w:val="26"/>
          <w:vertAlign w:val="superscript"/>
        </w:rPr>
        <w:t>-</w:t>
      </w:r>
      <w:r w:rsidRPr="00BC1E20">
        <w:rPr>
          <w:rFonts w:cs="Times New Roman"/>
          <w:sz w:val="26"/>
          <w:szCs w:val="26"/>
        </w:rPr>
        <w:t xml:space="preserve">, </w:t>
      </w:r>
      <w:r w:rsidRPr="00BC1E20">
        <w:rPr>
          <w:rFonts w:cs="Times New Roman"/>
          <w:i/>
          <w:sz w:val="26"/>
          <w:szCs w:val="26"/>
        </w:rPr>
        <w:t>trpP</w:t>
      </w:r>
      <w:r w:rsidRPr="00BC1E20">
        <w:rPr>
          <w:rFonts w:cs="Times New Roman"/>
          <w:i/>
          <w:sz w:val="26"/>
          <w:szCs w:val="26"/>
          <w:vertAlign w:val="superscript"/>
        </w:rPr>
        <w:t>-</w:t>
      </w:r>
      <w:r w:rsidRPr="00BC1E20">
        <w:rPr>
          <w:rFonts w:cs="Times New Roman"/>
          <w:sz w:val="26"/>
          <w:szCs w:val="26"/>
        </w:rPr>
        <w:t xml:space="preserve">, </w:t>
      </w:r>
      <w:r w:rsidRPr="00BC1E20">
        <w:rPr>
          <w:rFonts w:cs="Times New Roman"/>
          <w:i/>
          <w:sz w:val="26"/>
          <w:szCs w:val="26"/>
        </w:rPr>
        <w:t>trpE</w:t>
      </w:r>
      <w:r w:rsidRPr="00BC1E20">
        <w:rPr>
          <w:rFonts w:cs="Times New Roman"/>
          <w:i/>
          <w:sz w:val="26"/>
          <w:szCs w:val="26"/>
          <w:vertAlign w:val="superscript"/>
        </w:rPr>
        <w:t>-</w:t>
      </w:r>
      <w:r w:rsidRPr="00BC1E20">
        <w:rPr>
          <w:rFonts w:cs="Times New Roman"/>
          <w:i/>
          <w:sz w:val="26"/>
          <w:szCs w:val="26"/>
        </w:rPr>
        <w:t xml:space="preserve"> </w:t>
      </w:r>
      <w:r w:rsidRPr="00BC1E20">
        <w:rPr>
          <w:rFonts w:cs="Times New Roman"/>
          <w:sz w:val="26"/>
          <w:szCs w:val="26"/>
        </w:rPr>
        <w:t xml:space="preserve">và </w:t>
      </w:r>
      <w:r w:rsidRPr="00BC1E20">
        <w:rPr>
          <w:rFonts w:cs="Times New Roman"/>
          <w:i/>
          <w:sz w:val="26"/>
          <w:szCs w:val="26"/>
        </w:rPr>
        <w:t>trpC</w:t>
      </w:r>
      <w:r w:rsidRPr="00BC1E20">
        <w:rPr>
          <w:rFonts w:cs="Times New Roman"/>
          <w:i/>
          <w:sz w:val="26"/>
          <w:szCs w:val="26"/>
          <w:vertAlign w:val="superscript"/>
        </w:rPr>
        <w:t>-</w:t>
      </w:r>
      <w:r w:rsidRPr="00BC1E20">
        <w:rPr>
          <w:rFonts w:cs="Times New Roman"/>
          <w:i/>
          <w:sz w:val="26"/>
          <w:szCs w:val="26"/>
        </w:rPr>
        <w:t xml:space="preserve"> </w:t>
      </w:r>
      <w:r w:rsidRPr="00BC1E20">
        <w:rPr>
          <w:rFonts w:cs="Times New Roman"/>
          <w:sz w:val="26"/>
          <w:szCs w:val="26"/>
        </w:rPr>
        <w:t xml:space="preserve">(các đột biến này đều là các đột biến mất chức năng). Tiến hành phân lập đoạn ADN mang operon </w:t>
      </w:r>
      <w:r w:rsidRPr="00BC1E20">
        <w:rPr>
          <w:rFonts w:cs="Times New Roman"/>
          <w:i/>
          <w:sz w:val="26"/>
          <w:szCs w:val="26"/>
        </w:rPr>
        <w:t xml:space="preserve">trp </w:t>
      </w:r>
      <w:r w:rsidRPr="00BC1E20">
        <w:rPr>
          <w:rFonts w:cs="Times New Roman"/>
          <w:sz w:val="26"/>
          <w:szCs w:val="26"/>
        </w:rPr>
        <w:t>từ mỗi thể đột biến (gọi là thể cho) và biến nạp đoạn</w:t>
      </w:r>
      <w:r w:rsidRPr="00BC1E20">
        <w:rPr>
          <w:rFonts w:cs="Times New Roman"/>
          <w:spacing w:val="-3"/>
          <w:sz w:val="26"/>
          <w:szCs w:val="26"/>
        </w:rPr>
        <w:t xml:space="preserve"> </w:t>
      </w:r>
      <w:r w:rsidRPr="00BC1E20">
        <w:rPr>
          <w:rFonts w:cs="Times New Roman"/>
          <w:sz w:val="26"/>
          <w:szCs w:val="26"/>
        </w:rPr>
        <w:t>ADN</w:t>
      </w:r>
      <w:r w:rsidRPr="00BC1E20">
        <w:rPr>
          <w:rFonts w:cs="Times New Roman"/>
          <w:spacing w:val="-3"/>
          <w:sz w:val="26"/>
          <w:szCs w:val="26"/>
        </w:rPr>
        <w:t xml:space="preserve"> </w:t>
      </w:r>
      <w:r w:rsidRPr="00BC1E20">
        <w:rPr>
          <w:rFonts w:cs="Times New Roman"/>
          <w:sz w:val="26"/>
          <w:szCs w:val="26"/>
        </w:rPr>
        <w:t>này</w:t>
      </w:r>
      <w:r w:rsidRPr="00BC1E20">
        <w:rPr>
          <w:rFonts w:cs="Times New Roman"/>
          <w:spacing w:val="-7"/>
          <w:sz w:val="26"/>
          <w:szCs w:val="26"/>
        </w:rPr>
        <w:t xml:space="preserve"> </w:t>
      </w:r>
      <w:r w:rsidRPr="00BC1E20">
        <w:rPr>
          <w:rFonts w:cs="Times New Roman"/>
          <w:sz w:val="26"/>
          <w:szCs w:val="26"/>
        </w:rPr>
        <w:t>vào</w:t>
      </w:r>
      <w:r w:rsidRPr="00BC1E20">
        <w:rPr>
          <w:rFonts w:cs="Times New Roman"/>
          <w:spacing w:val="-3"/>
          <w:sz w:val="26"/>
          <w:szCs w:val="26"/>
        </w:rPr>
        <w:t xml:space="preserve"> </w:t>
      </w:r>
      <w:r w:rsidRPr="00BC1E20">
        <w:rPr>
          <w:rFonts w:cs="Times New Roman"/>
          <w:sz w:val="26"/>
          <w:szCs w:val="26"/>
        </w:rPr>
        <w:t>các</w:t>
      </w:r>
      <w:r w:rsidRPr="00BC1E20">
        <w:rPr>
          <w:rFonts w:cs="Times New Roman"/>
          <w:spacing w:val="-4"/>
          <w:sz w:val="26"/>
          <w:szCs w:val="26"/>
        </w:rPr>
        <w:t xml:space="preserve"> </w:t>
      </w:r>
      <w:r w:rsidRPr="00BC1E20">
        <w:rPr>
          <w:rFonts w:cs="Times New Roman"/>
          <w:sz w:val="26"/>
          <w:szCs w:val="26"/>
        </w:rPr>
        <w:t>thể</w:t>
      </w:r>
      <w:r w:rsidRPr="00BC1E20">
        <w:rPr>
          <w:rFonts w:cs="Times New Roman"/>
          <w:spacing w:val="-4"/>
          <w:sz w:val="26"/>
          <w:szCs w:val="26"/>
        </w:rPr>
        <w:t xml:space="preserve"> </w:t>
      </w:r>
      <w:r w:rsidRPr="00BC1E20">
        <w:rPr>
          <w:rFonts w:cs="Times New Roman"/>
          <w:sz w:val="26"/>
          <w:szCs w:val="26"/>
        </w:rPr>
        <w:t>đột</w:t>
      </w:r>
      <w:r w:rsidRPr="00BC1E20">
        <w:rPr>
          <w:rFonts w:cs="Times New Roman"/>
          <w:spacing w:val="-3"/>
          <w:sz w:val="26"/>
          <w:szCs w:val="26"/>
        </w:rPr>
        <w:t xml:space="preserve"> </w:t>
      </w:r>
      <w:r w:rsidRPr="00BC1E20">
        <w:rPr>
          <w:rFonts w:cs="Times New Roman"/>
          <w:sz w:val="26"/>
          <w:szCs w:val="26"/>
        </w:rPr>
        <w:t>biến</w:t>
      </w:r>
      <w:r w:rsidRPr="00BC1E20">
        <w:rPr>
          <w:rFonts w:cs="Times New Roman"/>
          <w:spacing w:val="-3"/>
          <w:sz w:val="26"/>
          <w:szCs w:val="26"/>
        </w:rPr>
        <w:t xml:space="preserve"> </w:t>
      </w:r>
      <w:r w:rsidRPr="00BC1E20">
        <w:rPr>
          <w:rFonts w:cs="Times New Roman"/>
          <w:sz w:val="26"/>
          <w:szCs w:val="26"/>
        </w:rPr>
        <w:t>khác</w:t>
      </w:r>
      <w:r w:rsidRPr="00BC1E20">
        <w:rPr>
          <w:rFonts w:cs="Times New Roman"/>
          <w:spacing w:val="-4"/>
          <w:sz w:val="26"/>
          <w:szCs w:val="26"/>
        </w:rPr>
        <w:t xml:space="preserve"> </w:t>
      </w:r>
      <w:r w:rsidRPr="00BC1E20">
        <w:rPr>
          <w:rFonts w:cs="Times New Roman"/>
          <w:sz w:val="26"/>
          <w:szCs w:val="26"/>
        </w:rPr>
        <w:t>tạo</w:t>
      </w:r>
      <w:r w:rsidRPr="00BC1E20">
        <w:rPr>
          <w:rFonts w:cs="Times New Roman"/>
          <w:spacing w:val="-3"/>
          <w:sz w:val="26"/>
          <w:szCs w:val="26"/>
        </w:rPr>
        <w:t xml:space="preserve"> </w:t>
      </w:r>
      <w:r w:rsidRPr="00BC1E20">
        <w:rPr>
          <w:rFonts w:cs="Times New Roman"/>
          <w:sz w:val="26"/>
          <w:szCs w:val="26"/>
        </w:rPr>
        <w:t>ra</w:t>
      </w:r>
      <w:r w:rsidRPr="00BC1E20">
        <w:rPr>
          <w:rFonts w:cs="Times New Roman"/>
          <w:spacing w:val="-4"/>
          <w:sz w:val="26"/>
          <w:szCs w:val="26"/>
        </w:rPr>
        <w:t xml:space="preserve"> </w:t>
      </w:r>
      <w:r w:rsidRPr="00BC1E20">
        <w:rPr>
          <w:rFonts w:cs="Times New Roman"/>
          <w:sz w:val="26"/>
          <w:szCs w:val="26"/>
        </w:rPr>
        <w:t>chủng</w:t>
      </w:r>
      <w:r w:rsidRPr="00BC1E20">
        <w:rPr>
          <w:rFonts w:cs="Times New Roman"/>
          <w:spacing w:val="-5"/>
          <w:sz w:val="26"/>
          <w:szCs w:val="26"/>
        </w:rPr>
        <w:t xml:space="preserve"> </w:t>
      </w:r>
      <w:r w:rsidRPr="00BC1E20">
        <w:rPr>
          <w:rFonts w:cs="Times New Roman"/>
          <w:sz w:val="26"/>
          <w:szCs w:val="26"/>
        </w:rPr>
        <w:t>lưỡng bội từng phần (gọi là thể nhận). Sau đó, các thể nhận được nuôi trên môi trường tối thiểu không chứa axit amin tryptophan.</w:t>
      </w:r>
      <w:r w:rsidRPr="00BC1E20">
        <w:rPr>
          <w:rFonts w:cs="Times New Roman"/>
          <w:spacing w:val="-3"/>
          <w:sz w:val="26"/>
          <w:szCs w:val="26"/>
        </w:rPr>
        <w:t xml:space="preserve"> </w:t>
      </w:r>
      <w:r w:rsidRPr="00BC1E20">
        <w:rPr>
          <w:rFonts w:cs="Times New Roman"/>
          <w:sz w:val="26"/>
          <w:szCs w:val="26"/>
        </w:rPr>
        <w:t>Sự</w:t>
      </w:r>
      <w:r w:rsidRPr="00BC1E20">
        <w:rPr>
          <w:rFonts w:cs="Times New Roman"/>
          <w:spacing w:val="-3"/>
          <w:sz w:val="26"/>
          <w:szCs w:val="26"/>
        </w:rPr>
        <w:t xml:space="preserve"> </w:t>
      </w:r>
      <w:r w:rsidRPr="00BC1E20">
        <w:rPr>
          <w:rFonts w:cs="Times New Roman"/>
          <w:sz w:val="26"/>
          <w:szCs w:val="26"/>
        </w:rPr>
        <w:t>sinh</w:t>
      </w:r>
      <w:r w:rsidRPr="00BC1E20">
        <w:rPr>
          <w:rFonts w:cs="Times New Roman"/>
          <w:spacing w:val="-2"/>
          <w:sz w:val="26"/>
          <w:szCs w:val="26"/>
        </w:rPr>
        <w:t xml:space="preserve"> </w:t>
      </w:r>
      <w:r w:rsidRPr="00BC1E20">
        <w:rPr>
          <w:rFonts w:cs="Times New Roman"/>
          <w:sz w:val="26"/>
          <w:szCs w:val="26"/>
        </w:rPr>
        <w:t>trưởng</w:t>
      </w:r>
      <w:r w:rsidRPr="00BC1E20">
        <w:rPr>
          <w:rFonts w:cs="Times New Roman"/>
          <w:spacing w:val="-4"/>
          <w:sz w:val="26"/>
          <w:szCs w:val="26"/>
        </w:rPr>
        <w:t xml:space="preserve"> </w:t>
      </w:r>
      <w:r w:rsidRPr="00BC1E20">
        <w:rPr>
          <w:rFonts w:cs="Times New Roman"/>
          <w:sz w:val="26"/>
          <w:szCs w:val="26"/>
        </w:rPr>
        <w:t>của</w:t>
      </w:r>
      <w:r w:rsidRPr="00BC1E20">
        <w:rPr>
          <w:rFonts w:cs="Times New Roman"/>
          <w:spacing w:val="-1"/>
          <w:sz w:val="26"/>
          <w:szCs w:val="26"/>
        </w:rPr>
        <w:t xml:space="preserve"> </w:t>
      </w:r>
      <w:r w:rsidRPr="00BC1E20">
        <w:rPr>
          <w:rFonts w:cs="Times New Roman"/>
          <w:sz w:val="26"/>
          <w:szCs w:val="26"/>
        </w:rPr>
        <w:t>các</w:t>
      </w:r>
      <w:r w:rsidRPr="00BC1E20">
        <w:rPr>
          <w:rFonts w:cs="Times New Roman"/>
          <w:spacing w:val="-3"/>
          <w:sz w:val="26"/>
          <w:szCs w:val="26"/>
        </w:rPr>
        <w:t xml:space="preserve"> </w:t>
      </w:r>
      <w:r w:rsidRPr="00BC1E20">
        <w:rPr>
          <w:rFonts w:cs="Times New Roman"/>
          <w:sz w:val="26"/>
          <w:szCs w:val="26"/>
        </w:rPr>
        <w:t>thể</w:t>
      </w:r>
      <w:r w:rsidRPr="00BC1E20">
        <w:rPr>
          <w:rFonts w:cs="Times New Roman"/>
          <w:spacing w:val="-3"/>
          <w:sz w:val="26"/>
          <w:szCs w:val="26"/>
        </w:rPr>
        <w:t xml:space="preserve"> </w:t>
      </w:r>
      <w:r w:rsidRPr="00BC1E20">
        <w:rPr>
          <w:rFonts w:cs="Times New Roman"/>
          <w:sz w:val="26"/>
          <w:szCs w:val="26"/>
        </w:rPr>
        <w:t>nhận</w:t>
      </w:r>
      <w:r w:rsidRPr="00BC1E20">
        <w:rPr>
          <w:rFonts w:cs="Times New Roman"/>
          <w:spacing w:val="-2"/>
          <w:sz w:val="26"/>
          <w:szCs w:val="26"/>
        </w:rPr>
        <w:t xml:space="preserve"> </w:t>
      </w:r>
      <w:r w:rsidRPr="00BC1E20">
        <w:rPr>
          <w:rFonts w:cs="Times New Roman"/>
          <w:sz w:val="26"/>
          <w:szCs w:val="26"/>
        </w:rPr>
        <w:t>được</w:t>
      </w:r>
      <w:r w:rsidRPr="00BC1E20">
        <w:rPr>
          <w:rFonts w:cs="Times New Roman"/>
          <w:spacing w:val="-1"/>
          <w:sz w:val="26"/>
          <w:szCs w:val="26"/>
        </w:rPr>
        <w:t xml:space="preserve"> </w:t>
      </w:r>
      <w:r w:rsidRPr="00BC1E20">
        <w:rPr>
          <w:rFonts w:cs="Times New Roman"/>
          <w:sz w:val="26"/>
          <w:szCs w:val="26"/>
        </w:rPr>
        <w:t>thể</w:t>
      </w:r>
      <w:r w:rsidRPr="00BC1E20">
        <w:rPr>
          <w:rFonts w:cs="Times New Roman"/>
          <w:spacing w:val="-3"/>
          <w:sz w:val="26"/>
          <w:szCs w:val="26"/>
        </w:rPr>
        <w:t xml:space="preserve"> </w:t>
      </w:r>
      <w:r w:rsidRPr="00BC1E20">
        <w:rPr>
          <w:rFonts w:cs="Times New Roman"/>
          <w:sz w:val="26"/>
          <w:szCs w:val="26"/>
        </w:rPr>
        <w:t>hiện</w:t>
      </w:r>
      <w:r w:rsidRPr="00BC1E20">
        <w:rPr>
          <w:rFonts w:cs="Times New Roman"/>
          <w:spacing w:val="-2"/>
          <w:sz w:val="26"/>
          <w:szCs w:val="26"/>
        </w:rPr>
        <w:t xml:space="preserve"> </w:t>
      </w:r>
      <w:r w:rsidRPr="00BC1E20">
        <w:rPr>
          <w:rFonts w:cs="Times New Roman"/>
          <w:sz w:val="26"/>
          <w:szCs w:val="26"/>
        </w:rPr>
        <w:t xml:space="preserve">ở bảng 9. </w:t>
      </w:r>
    </w:p>
    <w:p w:rsidR="004B5E13" w:rsidRPr="00BC1E20" w:rsidRDefault="004B5E13" w:rsidP="00BC1E20">
      <w:pPr>
        <w:spacing w:line="312" w:lineRule="auto"/>
        <w:jc w:val="center"/>
        <w:rPr>
          <w:rFonts w:cs="Times New Roman"/>
          <w:sz w:val="26"/>
          <w:szCs w:val="26"/>
        </w:rPr>
      </w:pPr>
      <w:r w:rsidRPr="00BC1E20">
        <w:rPr>
          <w:rFonts w:cs="Times New Roman"/>
          <w:noProof/>
          <w:sz w:val="26"/>
          <w:szCs w:val="26"/>
        </w:rPr>
        <w:drawing>
          <wp:inline distT="0" distB="0" distL="0" distR="0" wp14:anchorId="4B58CBD4" wp14:editId="2890535E">
            <wp:extent cx="2628000" cy="1404000"/>
            <wp:effectExtent l="0" t="0" r="1270" b="5715"/>
            <wp:docPr id="168248956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9569"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26360" cy="1403124"/>
                    </a:xfrm>
                    <a:prstGeom prst="rect">
                      <a:avLst/>
                    </a:prstGeom>
                    <a:noFill/>
                    <a:ln>
                      <a:noFill/>
                    </a:ln>
                  </pic:spPr>
                </pic:pic>
              </a:graphicData>
            </a:graphic>
          </wp:inline>
        </w:drawing>
      </w:r>
    </w:p>
    <w:p w:rsidR="004B5E13" w:rsidRPr="00BC1E20" w:rsidRDefault="004B5E13" w:rsidP="00BC1E20">
      <w:pPr>
        <w:spacing w:line="312" w:lineRule="auto"/>
        <w:ind w:firstLine="360"/>
        <w:jc w:val="center"/>
        <w:rPr>
          <w:rFonts w:cs="Times New Roman"/>
          <w:sz w:val="26"/>
          <w:szCs w:val="26"/>
        </w:rPr>
      </w:pPr>
      <w:r w:rsidRPr="00BC1E20">
        <w:rPr>
          <w:rFonts w:cs="Times New Roman"/>
          <w:sz w:val="26"/>
          <w:szCs w:val="26"/>
        </w:rPr>
        <w:t>Bảng 10: Chú</w:t>
      </w:r>
      <w:r w:rsidRPr="00BC1E20">
        <w:rPr>
          <w:rFonts w:cs="Times New Roman"/>
          <w:spacing w:val="-4"/>
          <w:sz w:val="26"/>
          <w:szCs w:val="26"/>
        </w:rPr>
        <w:t xml:space="preserve"> </w:t>
      </w:r>
      <w:r w:rsidRPr="00BC1E20">
        <w:rPr>
          <w:rFonts w:cs="Times New Roman"/>
          <w:sz w:val="26"/>
          <w:szCs w:val="26"/>
        </w:rPr>
        <w:t>thích:</w:t>
      </w:r>
      <w:r w:rsidRPr="00BC1E20">
        <w:rPr>
          <w:rFonts w:cs="Times New Roman"/>
          <w:spacing w:val="-3"/>
          <w:sz w:val="26"/>
          <w:szCs w:val="26"/>
        </w:rPr>
        <w:t xml:space="preserve"> </w:t>
      </w:r>
      <w:r w:rsidRPr="00BC1E20">
        <w:rPr>
          <w:rFonts w:cs="Times New Roman"/>
          <w:sz w:val="26"/>
          <w:szCs w:val="26"/>
        </w:rPr>
        <w:t>(?)</w:t>
      </w:r>
      <w:r w:rsidRPr="00BC1E20">
        <w:rPr>
          <w:rFonts w:cs="Times New Roman"/>
          <w:spacing w:val="-5"/>
          <w:sz w:val="26"/>
          <w:szCs w:val="26"/>
        </w:rPr>
        <w:t xml:space="preserve"> </w:t>
      </w:r>
      <w:r w:rsidRPr="00BC1E20">
        <w:rPr>
          <w:rFonts w:cs="Times New Roman"/>
          <w:sz w:val="26"/>
          <w:szCs w:val="26"/>
        </w:rPr>
        <w:t>là</w:t>
      </w:r>
      <w:r w:rsidRPr="00BC1E20">
        <w:rPr>
          <w:rFonts w:cs="Times New Roman"/>
          <w:spacing w:val="-6"/>
          <w:sz w:val="26"/>
          <w:szCs w:val="26"/>
        </w:rPr>
        <w:t xml:space="preserve"> </w:t>
      </w:r>
      <w:r w:rsidRPr="00BC1E20">
        <w:rPr>
          <w:rFonts w:cs="Times New Roman"/>
          <w:sz w:val="26"/>
          <w:szCs w:val="26"/>
        </w:rPr>
        <w:t>kết</w:t>
      </w:r>
      <w:r w:rsidRPr="00BC1E20">
        <w:rPr>
          <w:rFonts w:cs="Times New Roman"/>
          <w:spacing w:val="-4"/>
          <w:sz w:val="26"/>
          <w:szCs w:val="26"/>
        </w:rPr>
        <w:t xml:space="preserve"> </w:t>
      </w:r>
      <w:r w:rsidRPr="00BC1E20">
        <w:rPr>
          <w:rFonts w:cs="Times New Roman"/>
          <w:sz w:val="26"/>
          <w:szCs w:val="26"/>
        </w:rPr>
        <w:t>quả</w:t>
      </w:r>
      <w:r w:rsidRPr="00BC1E20">
        <w:rPr>
          <w:rFonts w:cs="Times New Roman"/>
          <w:spacing w:val="-5"/>
          <w:sz w:val="26"/>
          <w:szCs w:val="26"/>
        </w:rPr>
        <w:t xml:space="preserve"> </w:t>
      </w:r>
      <w:r w:rsidRPr="00BC1E20">
        <w:rPr>
          <w:rFonts w:cs="Times New Roman"/>
          <w:sz w:val="26"/>
          <w:szCs w:val="26"/>
        </w:rPr>
        <w:t>không</w:t>
      </w:r>
      <w:r w:rsidRPr="00BC1E20">
        <w:rPr>
          <w:rFonts w:cs="Times New Roman"/>
          <w:spacing w:val="-6"/>
          <w:sz w:val="26"/>
          <w:szCs w:val="26"/>
        </w:rPr>
        <w:t xml:space="preserve"> </w:t>
      </w:r>
      <w:r w:rsidRPr="00BC1E20">
        <w:rPr>
          <w:rFonts w:cs="Times New Roman"/>
          <w:sz w:val="26"/>
          <w:szCs w:val="26"/>
        </w:rPr>
        <w:t>mô tả, (+) sinh trưởng, (-) không sinh trưởng</w:t>
      </w:r>
    </w:p>
    <w:p w:rsidR="004B5E13" w:rsidRPr="00BC1E20" w:rsidRDefault="004B5E13" w:rsidP="00BC1E20">
      <w:pPr>
        <w:spacing w:line="312" w:lineRule="auto"/>
        <w:ind w:firstLine="360"/>
        <w:rPr>
          <w:rFonts w:cs="Times New Roman"/>
          <w:sz w:val="26"/>
          <w:szCs w:val="26"/>
        </w:rPr>
      </w:pPr>
      <w:r w:rsidRPr="00BC1E20">
        <w:rPr>
          <w:rFonts w:cs="Times New Roman"/>
          <w:position w:val="2"/>
          <w:sz w:val="26"/>
          <w:szCs w:val="26"/>
        </w:rPr>
        <w:t>Hãy</w:t>
      </w:r>
      <w:r w:rsidRPr="00BC1E20">
        <w:rPr>
          <w:rFonts w:cs="Times New Roman"/>
          <w:spacing w:val="-6"/>
          <w:position w:val="2"/>
          <w:sz w:val="26"/>
          <w:szCs w:val="26"/>
        </w:rPr>
        <w:t xml:space="preserve"> </w:t>
      </w:r>
      <w:r w:rsidRPr="00BC1E20">
        <w:rPr>
          <w:rFonts w:cs="Times New Roman"/>
          <w:position w:val="2"/>
          <w:sz w:val="26"/>
          <w:szCs w:val="26"/>
        </w:rPr>
        <w:t>xác</w:t>
      </w:r>
      <w:r w:rsidRPr="00BC1E20">
        <w:rPr>
          <w:rFonts w:cs="Times New Roman"/>
          <w:spacing w:val="-2"/>
          <w:position w:val="2"/>
          <w:sz w:val="26"/>
          <w:szCs w:val="26"/>
        </w:rPr>
        <w:t xml:space="preserve"> </w:t>
      </w:r>
      <w:r w:rsidRPr="00BC1E20">
        <w:rPr>
          <w:rFonts w:cs="Times New Roman"/>
          <w:position w:val="2"/>
          <w:sz w:val="26"/>
          <w:szCs w:val="26"/>
        </w:rPr>
        <w:t>định</w:t>
      </w:r>
      <w:r w:rsidRPr="00BC1E20">
        <w:rPr>
          <w:rFonts w:cs="Times New Roman"/>
          <w:spacing w:val="-1"/>
          <w:position w:val="2"/>
          <w:sz w:val="26"/>
          <w:szCs w:val="26"/>
        </w:rPr>
        <w:t xml:space="preserve"> </w:t>
      </w:r>
      <w:r w:rsidRPr="00BC1E20">
        <w:rPr>
          <w:rFonts w:cs="Times New Roman"/>
          <w:position w:val="2"/>
          <w:sz w:val="26"/>
          <w:szCs w:val="26"/>
        </w:rPr>
        <w:t>đột biến</w:t>
      </w:r>
      <w:r w:rsidRPr="00BC1E20">
        <w:rPr>
          <w:rFonts w:cs="Times New Roman"/>
          <w:spacing w:val="-1"/>
          <w:position w:val="2"/>
          <w:sz w:val="26"/>
          <w:szCs w:val="26"/>
        </w:rPr>
        <w:t xml:space="preserve"> </w:t>
      </w:r>
      <w:r w:rsidRPr="00BC1E20">
        <w:rPr>
          <w:rFonts w:cs="Times New Roman"/>
          <w:position w:val="2"/>
          <w:sz w:val="26"/>
          <w:szCs w:val="26"/>
        </w:rPr>
        <w:t>mà</w:t>
      </w:r>
      <w:r w:rsidRPr="00BC1E20">
        <w:rPr>
          <w:rFonts w:cs="Times New Roman"/>
          <w:spacing w:val="-1"/>
          <w:position w:val="2"/>
          <w:sz w:val="26"/>
          <w:szCs w:val="26"/>
        </w:rPr>
        <w:t xml:space="preserve"> </w:t>
      </w:r>
      <w:r w:rsidRPr="00BC1E20">
        <w:rPr>
          <w:rFonts w:cs="Times New Roman"/>
          <w:position w:val="2"/>
          <w:sz w:val="26"/>
          <w:szCs w:val="26"/>
        </w:rPr>
        <w:t>các</w:t>
      </w:r>
      <w:r w:rsidRPr="00BC1E20">
        <w:rPr>
          <w:rFonts w:cs="Times New Roman"/>
          <w:spacing w:val="-2"/>
          <w:position w:val="2"/>
          <w:sz w:val="26"/>
          <w:szCs w:val="26"/>
        </w:rPr>
        <w:t xml:space="preserve"> </w:t>
      </w:r>
      <w:r w:rsidRPr="00BC1E20">
        <w:rPr>
          <w:rFonts w:cs="Times New Roman"/>
          <w:position w:val="2"/>
          <w:sz w:val="26"/>
          <w:szCs w:val="26"/>
        </w:rPr>
        <w:t>thể</w:t>
      </w:r>
      <w:r w:rsidRPr="00BC1E20">
        <w:rPr>
          <w:rFonts w:cs="Times New Roman"/>
          <w:spacing w:val="-1"/>
          <w:position w:val="2"/>
          <w:sz w:val="26"/>
          <w:szCs w:val="26"/>
        </w:rPr>
        <w:t xml:space="preserve"> </w:t>
      </w:r>
      <w:r w:rsidRPr="00BC1E20">
        <w:rPr>
          <w:rFonts w:cs="Times New Roman"/>
          <w:position w:val="2"/>
          <w:sz w:val="26"/>
          <w:szCs w:val="26"/>
        </w:rPr>
        <w:t>đột</w:t>
      </w:r>
      <w:r w:rsidRPr="00BC1E20">
        <w:rPr>
          <w:rFonts w:cs="Times New Roman"/>
          <w:spacing w:val="-1"/>
          <w:position w:val="2"/>
          <w:sz w:val="26"/>
          <w:szCs w:val="26"/>
        </w:rPr>
        <w:t xml:space="preserve"> </w:t>
      </w:r>
      <w:r w:rsidRPr="00BC1E20">
        <w:rPr>
          <w:rFonts w:cs="Times New Roman"/>
          <w:position w:val="2"/>
          <w:sz w:val="26"/>
          <w:szCs w:val="26"/>
        </w:rPr>
        <w:t>biến</w:t>
      </w:r>
      <w:r w:rsidRPr="00BC1E20">
        <w:rPr>
          <w:rFonts w:cs="Times New Roman"/>
          <w:spacing w:val="-1"/>
          <w:position w:val="2"/>
          <w:sz w:val="26"/>
          <w:szCs w:val="26"/>
        </w:rPr>
        <w:t xml:space="preserve"> </w:t>
      </w:r>
      <w:r w:rsidRPr="00BC1E20">
        <w:rPr>
          <w:rFonts w:cs="Times New Roman"/>
          <w:position w:val="2"/>
          <w:sz w:val="26"/>
          <w:szCs w:val="26"/>
        </w:rPr>
        <w:t>M</w:t>
      </w:r>
      <w:r w:rsidRPr="00BC1E20">
        <w:rPr>
          <w:rFonts w:cs="Times New Roman"/>
          <w:sz w:val="26"/>
          <w:szCs w:val="26"/>
        </w:rPr>
        <w:t>1</w:t>
      </w:r>
      <w:r w:rsidRPr="00BC1E20">
        <w:rPr>
          <w:rFonts w:cs="Times New Roman"/>
          <w:position w:val="2"/>
          <w:sz w:val="26"/>
          <w:szCs w:val="26"/>
        </w:rPr>
        <w:t>-M</w:t>
      </w:r>
      <w:r w:rsidRPr="00BC1E20">
        <w:rPr>
          <w:rFonts w:cs="Times New Roman"/>
          <w:sz w:val="26"/>
          <w:szCs w:val="26"/>
        </w:rPr>
        <w:t>5</w:t>
      </w:r>
      <w:r w:rsidRPr="00BC1E20">
        <w:rPr>
          <w:rFonts w:cs="Times New Roman"/>
          <w:spacing w:val="21"/>
          <w:sz w:val="26"/>
          <w:szCs w:val="26"/>
        </w:rPr>
        <w:t xml:space="preserve"> </w:t>
      </w:r>
      <w:r w:rsidRPr="00BC1E20">
        <w:rPr>
          <w:rFonts w:cs="Times New Roman"/>
          <w:position w:val="2"/>
          <w:sz w:val="26"/>
          <w:szCs w:val="26"/>
        </w:rPr>
        <w:t>mang?</w:t>
      </w:r>
      <w:r w:rsidRPr="00BC1E20">
        <w:rPr>
          <w:rFonts w:cs="Times New Roman"/>
          <w:spacing w:val="2"/>
          <w:position w:val="2"/>
          <w:sz w:val="26"/>
          <w:szCs w:val="26"/>
        </w:rPr>
        <w:t xml:space="preserve"> </w:t>
      </w:r>
      <w:r w:rsidRPr="00BC1E20">
        <w:rPr>
          <w:rFonts w:cs="Times New Roman"/>
          <w:position w:val="2"/>
          <w:sz w:val="26"/>
          <w:szCs w:val="26"/>
        </w:rPr>
        <w:t>Giải</w:t>
      </w:r>
      <w:r w:rsidRPr="00BC1E20">
        <w:rPr>
          <w:rFonts w:cs="Times New Roman"/>
          <w:spacing w:val="-1"/>
          <w:position w:val="2"/>
          <w:sz w:val="26"/>
          <w:szCs w:val="26"/>
        </w:rPr>
        <w:t xml:space="preserve"> </w:t>
      </w:r>
      <w:r w:rsidRPr="00BC1E20">
        <w:rPr>
          <w:rFonts w:cs="Times New Roman"/>
          <w:spacing w:val="-2"/>
          <w:position w:val="2"/>
          <w:sz w:val="26"/>
          <w:szCs w:val="26"/>
        </w:rPr>
        <w:t>thích.</w:t>
      </w:r>
    </w:p>
    <w:p w:rsidR="00FC30F9" w:rsidRPr="00BC1E20" w:rsidRDefault="000757F1" w:rsidP="00D26FDE">
      <w:pPr>
        <w:spacing w:line="312" w:lineRule="auto"/>
        <w:rPr>
          <w:rFonts w:cs="Times New Roman"/>
          <w:b/>
          <w:sz w:val="26"/>
          <w:szCs w:val="26"/>
        </w:rPr>
      </w:pPr>
      <w:r w:rsidRPr="00BC1E20">
        <w:rPr>
          <w:rFonts w:cs="Times New Roman"/>
          <w:b/>
          <w:sz w:val="26"/>
          <w:szCs w:val="26"/>
        </w:rPr>
        <w:t xml:space="preserve">Câu 10: (2,0 điểm) Điều hòa hoạt động gen.   </w:t>
      </w:r>
      <w:r w:rsidR="004B6909" w:rsidRPr="00BC1E20">
        <w:rPr>
          <w:rFonts w:cs="Times New Roman"/>
          <w:b/>
          <w:sz w:val="26"/>
          <w:szCs w:val="26"/>
        </w:rPr>
        <w:t xml:space="preserve">                                                                                                                                  </w:t>
      </w:r>
    </w:p>
    <w:p w:rsidR="00584EB7" w:rsidRPr="00BC1E20" w:rsidRDefault="00584EB7" w:rsidP="00BC1E20">
      <w:pPr>
        <w:spacing w:line="312" w:lineRule="auto"/>
        <w:ind w:firstLine="360"/>
        <w:rPr>
          <w:rFonts w:cs="Times New Roman"/>
          <w:sz w:val="26"/>
          <w:szCs w:val="26"/>
        </w:rPr>
      </w:pPr>
      <w:r w:rsidRPr="00BC1E20">
        <w:rPr>
          <w:rFonts w:cs="Times New Roman"/>
          <w:b/>
          <w:color w:val="000000"/>
          <w:sz w:val="26"/>
          <w:szCs w:val="26"/>
          <w:lang w:val="vi-VN"/>
        </w:rPr>
        <w:t>1</w:t>
      </w:r>
      <w:r w:rsidR="00FC30F9" w:rsidRPr="00BC1E20">
        <w:rPr>
          <w:rFonts w:cs="Times New Roman"/>
          <w:b/>
          <w:color w:val="000000"/>
          <w:sz w:val="26"/>
          <w:szCs w:val="26"/>
        </w:rPr>
        <w:t>.</w:t>
      </w:r>
      <w:r w:rsidRPr="00BC1E20">
        <w:rPr>
          <w:rFonts w:cs="Times New Roman"/>
          <w:color w:val="000000"/>
          <w:sz w:val="26"/>
          <w:szCs w:val="26"/>
          <w:lang w:val="vi-VN"/>
        </w:rPr>
        <w:t xml:space="preserve"> </w:t>
      </w:r>
      <w:r w:rsidRPr="00BC1E20">
        <w:rPr>
          <w:rFonts w:cs="Times New Roman"/>
          <w:color w:val="000000"/>
          <w:sz w:val="26"/>
          <w:szCs w:val="26"/>
        </w:rPr>
        <w:t>Để xác định chức năng của các trình tự điều hòa phía ngược dòng một gen X mã hóa protein biểu hiện đặc hiệu mô ở chuột, các nhà khoa học thiết kế các cấu trúc DNA tái tổ hợp chứa các vùng điều hòa này nhưng xóa bỏ từng đoạn trình tự khác nhau (A, B, C hoặc D) và chứa gen mã hóa protein phát huỳnh quang xanh (</w:t>
      </w:r>
      <w:r w:rsidRPr="00BC1E20">
        <w:rPr>
          <w:rFonts w:cs="Times New Roman"/>
          <w:i/>
          <w:color w:val="000000"/>
          <w:sz w:val="26"/>
          <w:szCs w:val="26"/>
        </w:rPr>
        <w:t>GFP</w:t>
      </w:r>
      <w:r w:rsidRPr="00BC1E20">
        <w:rPr>
          <w:rFonts w:cs="Times New Roman"/>
          <w:color w:val="000000"/>
          <w:sz w:val="26"/>
          <w:szCs w:val="26"/>
        </w:rPr>
        <w:t>, đóng vai trò là gen báo cáo) thay cho gen X. Sau khi chuyển mỗi cấu trúc DNA tái tổ hợp vào tế bào mô gan hoặc tế bào mô cơ nuôi cấy, mức độ phiên mã của gen được xác định dựa vào kết quả đo cường độ huỳnh quang xanh (tương ứng lượng sản phẩm protein GFP). Giả thiết rằng cường độ huỳnh quang xanh của protein tỉ lệ thuận với lượng mRNA được biểu hiện trong các tế bào. Hình 1.1 biểu diễn sơ đồ cấu trúc DNA tái tổ hợp chứa vùng điều hòa gồm đầy đủ các trình tự A, B, C, D và gen</w:t>
      </w:r>
      <w:r w:rsidRPr="00BC1E20">
        <w:rPr>
          <w:rFonts w:cs="Times New Roman"/>
          <w:i/>
          <w:color w:val="000000"/>
          <w:sz w:val="26"/>
          <w:szCs w:val="26"/>
        </w:rPr>
        <w:t xml:space="preserve"> GFP</w:t>
      </w:r>
      <w:r w:rsidRPr="00BC1E20">
        <w:rPr>
          <w:rFonts w:cs="Times New Roman"/>
          <w:color w:val="000000"/>
          <w:sz w:val="26"/>
          <w:szCs w:val="26"/>
        </w:rPr>
        <w:t>, mũi tên chỉ chiều phiên mã và Hình 1.2 mô tả kết quả đo cường độ huỳnh quang xanh ở các tế bào mô gan và tế bào mô cơ trong các trường hợp thí nghiệm. Giá trị cường độ biểu hiện protein huỳnh quang xanh được tính theo đơn vị % tương đối.</w:t>
      </w:r>
    </w:p>
    <w:p w:rsidR="00584EB7" w:rsidRPr="00BC1E20" w:rsidRDefault="00584EB7" w:rsidP="00BC1E20">
      <w:pPr>
        <w:spacing w:line="312" w:lineRule="auto"/>
        <w:jc w:val="center"/>
        <w:rPr>
          <w:rFonts w:cs="Times New Roman"/>
          <w:color w:val="000000"/>
          <w:sz w:val="26"/>
          <w:szCs w:val="26"/>
        </w:rPr>
      </w:pPr>
      <w:r w:rsidRPr="00BC1E20">
        <w:rPr>
          <w:rFonts w:cs="Times New Roman"/>
          <w:color w:val="000000"/>
          <w:sz w:val="26"/>
          <w:szCs w:val="26"/>
        </w:rPr>
        <w:t xml:space="preserve"> </w:t>
      </w:r>
      <w:r w:rsidRPr="00BC1E20">
        <w:rPr>
          <w:rFonts w:cs="Times New Roman"/>
          <w:noProof/>
          <w:sz w:val="26"/>
          <w:szCs w:val="26"/>
        </w:rPr>
        <w:drawing>
          <wp:inline distT="0" distB="0" distL="0" distR="0" wp14:anchorId="43DAFE56" wp14:editId="435C0421">
            <wp:extent cx="5002993" cy="2772000"/>
            <wp:effectExtent l="0" t="0" r="7620" b="0"/>
            <wp:docPr id="202438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8645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05967" cy="2773648"/>
                    </a:xfrm>
                    <a:prstGeom prst="rect">
                      <a:avLst/>
                    </a:prstGeom>
                    <a:noFill/>
                    <a:ln>
                      <a:noFill/>
                    </a:ln>
                  </pic:spPr>
                </pic:pic>
              </a:graphicData>
            </a:graphic>
          </wp:inline>
        </w:drawing>
      </w:r>
    </w:p>
    <w:p w:rsidR="00FC30F9" w:rsidRPr="00BC1E20" w:rsidRDefault="00584EB7" w:rsidP="00BC1E20">
      <w:pPr>
        <w:spacing w:line="312" w:lineRule="auto"/>
        <w:ind w:firstLine="360"/>
        <w:rPr>
          <w:rFonts w:cs="Times New Roman"/>
          <w:sz w:val="26"/>
          <w:szCs w:val="26"/>
        </w:rPr>
      </w:pPr>
      <w:r w:rsidRPr="00BC1E20">
        <w:rPr>
          <w:rFonts w:cs="Times New Roman"/>
          <w:color w:val="000000"/>
          <w:sz w:val="26"/>
          <w:szCs w:val="26"/>
        </w:rPr>
        <w:lastRenderedPageBreak/>
        <w:t>Hãy trả lời các ý hỏi dưới đây:</w:t>
      </w:r>
    </w:p>
    <w:p w:rsidR="00E07D78" w:rsidRPr="00BC1E20" w:rsidRDefault="00584EB7" w:rsidP="00BC1E20">
      <w:pPr>
        <w:spacing w:line="312" w:lineRule="auto"/>
        <w:ind w:firstLine="360"/>
        <w:rPr>
          <w:rFonts w:cs="Times New Roman"/>
          <w:sz w:val="26"/>
          <w:szCs w:val="26"/>
        </w:rPr>
      </w:pPr>
      <w:r w:rsidRPr="00BC1E20">
        <w:rPr>
          <w:rFonts w:cs="Times New Roman"/>
          <w:color w:val="000000"/>
          <w:sz w:val="26"/>
          <w:szCs w:val="26"/>
        </w:rPr>
        <w:t>Xác định chức năng của mỗi đoạn trình tự A, B, C, D đối với sự điều hòa biểu hiện gen đích xuôi dòng so với các đoạn trình tự này. Giải thích.</w:t>
      </w:r>
    </w:p>
    <w:p w:rsidR="00E07D78" w:rsidRPr="00BC1E20" w:rsidRDefault="00E07D78" w:rsidP="00BC1E20">
      <w:pPr>
        <w:spacing w:line="312" w:lineRule="auto"/>
        <w:ind w:firstLine="360"/>
        <w:rPr>
          <w:rFonts w:cs="Times New Roman"/>
          <w:sz w:val="26"/>
          <w:szCs w:val="26"/>
        </w:rPr>
      </w:pPr>
      <w:r w:rsidRPr="00BC1E20">
        <w:rPr>
          <w:rFonts w:cs="Times New Roman"/>
          <w:b/>
          <w:sz w:val="26"/>
          <w:szCs w:val="26"/>
        </w:rPr>
        <w:t>2.</w:t>
      </w:r>
      <w:r w:rsidRPr="00BC1E20">
        <w:rPr>
          <w:rFonts w:cs="Times New Roman"/>
          <w:sz w:val="26"/>
          <w:szCs w:val="26"/>
        </w:rPr>
        <w:t xml:space="preserve"> </w:t>
      </w:r>
      <w:r w:rsidR="00584EB7" w:rsidRPr="00BC1E20">
        <w:rPr>
          <w:rFonts w:cs="Times New Roman"/>
          <w:sz w:val="26"/>
          <w:szCs w:val="26"/>
        </w:rPr>
        <w:t>Bạn muốn nghiên cứu tương tác giữa DNA gắn kết nucleosome và một deacetylase histone cụ thể. Bạn thực hiện một thí nghiệm để xác định sự tương tác giữa DNA và protein dựa trên sự di chuyển (phương pháp điện di EMSA).</w:t>
      </w:r>
    </w:p>
    <w:p w:rsidR="00584EB7" w:rsidRPr="00BC1E20" w:rsidRDefault="00584EB7" w:rsidP="00BC1E20">
      <w:pPr>
        <w:spacing w:line="312" w:lineRule="auto"/>
        <w:ind w:firstLine="360"/>
        <w:rPr>
          <w:rFonts w:cs="Times New Roman"/>
          <w:sz w:val="26"/>
          <w:szCs w:val="26"/>
        </w:rPr>
      </w:pPr>
      <w:r w:rsidRPr="00BC1E20">
        <w:rPr>
          <w:rFonts w:cs="Times New Roman"/>
          <w:sz w:val="26"/>
          <w:szCs w:val="26"/>
        </w:rPr>
        <w:t xml:space="preserve">Bạn sử dụng một </w:t>
      </w:r>
      <w:r w:rsidRPr="00BC1E20">
        <w:rPr>
          <w:rFonts w:cs="Times New Roman"/>
          <w:sz w:val="26"/>
          <w:szCs w:val="26"/>
          <w:vertAlign w:val="superscript"/>
        </w:rPr>
        <w:t>32</w:t>
      </w:r>
      <w:r w:rsidRPr="00BC1E20">
        <w:rPr>
          <w:rFonts w:cs="Times New Roman"/>
          <w:sz w:val="26"/>
          <w:szCs w:val="26"/>
        </w:rPr>
        <w:t>P đánh dấu kết thúc, mẫu DNA tuyến tính chứa</w:t>
      </w:r>
      <w:r w:rsidRPr="00BC1E20">
        <w:rPr>
          <w:rFonts w:cs="Times New Roman"/>
          <w:spacing w:val="-1"/>
          <w:sz w:val="26"/>
          <w:szCs w:val="26"/>
        </w:rPr>
        <w:t xml:space="preserve"> </w:t>
      </w:r>
      <w:r w:rsidRPr="00BC1E20">
        <w:rPr>
          <w:rFonts w:cs="Times New Roman"/>
          <w:sz w:val="26"/>
          <w:szCs w:val="26"/>
        </w:rPr>
        <w:t>hai vị trí định vị nucleosome. Bạn tập hợp hai nucleosome trên.</w:t>
      </w:r>
      <w:r w:rsidRPr="00BC1E20">
        <w:rPr>
          <w:rFonts w:cs="Times New Roman"/>
          <w:spacing w:val="-1"/>
          <w:sz w:val="26"/>
          <w:szCs w:val="26"/>
        </w:rPr>
        <w:t xml:space="preserve"> </w:t>
      </w:r>
      <w:r w:rsidRPr="00BC1E20">
        <w:rPr>
          <w:rFonts w:cs="Times New Roman"/>
          <w:sz w:val="26"/>
          <w:szCs w:val="26"/>
        </w:rPr>
        <w:t>Mẫu</w:t>
      </w:r>
      <w:r w:rsidRPr="00BC1E20">
        <w:rPr>
          <w:rFonts w:cs="Times New Roman"/>
          <w:spacing w:val="-1"/>
          <w:sz w:val="26"/>
          <w:szCs w:val="26"/>
        </w:rPr>
        <w:t xml:space="preserve"> </w:t>
      </w:r>
      <w:r w:rsidRPr="00BC1E20">
        <w:rPr>
          <w:rFonts w:cs="Times New Roman"/>
          <w:sz w:val="26"/>
          <w:szCs w:val="26"/>
        </w:rPr>
        <w:t>DNA</w:t>
      </w:r>
      <w:r w:rsidRPr="00BC1E20">
        <w:rPr>
          <w:rFonts w:cs="Times New Roman"/>
          <w:spacing w:val="-2"/>
          <w:sz w:val="26"/>
          <w:szCs w:val="26"/>
        </w:rPr>
        <w:t xml:space="preserve"> </w:t>
      </w:r>
      <w:r w:rsidRPr="00BC1E20">
        <w:rPr>
          <w:rFonts w:cs="Times New Roman"/>
          <w:sz w:val="26"/>
          <w:szCs w:val="26"/>
        </w:rPr>
        <w:t>trước</w:t>
      </w:r>
      <w:r w:rsidRPr="00BC1E20">
        <w:rPr>
          <w:rFonts w:cs="Times New Roman"/>
          <w:spacing w:val="-2"/>
          <w:sz w:val="26"/>
          <w:szCs w:val="26"/>
        </w:rPr>
        <w:t xml:space="preserve"> </w:t>
      </w:r>
      <w:r w:rsidRPr="00BC1E20">
        <w:rPr>
          <w:rFonts w:cs="Times New Roman"/>
          <w:sz w:val="26"/>
          <w:szCs w:val="26"/>
        </w:rPr>
        <w:t>khi ủ</w:t>
      </w:r>
      <w:r w:rsidRPr="00BC1E20">
        <w:rPr>
          <w:rFonts w:cs="Times New Roman"/>
          <w:spacing w:val="-1"/>
          <w:sz w:val="26"/>
          <w:szCs w:val="26"/>
        </w:rPr>
        <w:t xml:space="preserve"> </w:t>
      </w:r>
      <w:r w:rsidRPr="00BC1E20">
        <w:rPr>
          <w:rFonts w:cs="Times New Roman"/>
          <w:sz w:val="26"/>
          <w:szCs w:val="26"/>
        </w:rPr>
        <w:t>không</w:t>
      </w:r>
      <w:r w:rsidRPr="00BC1E20">
        <w:rPr>
          <w:rFonts w:cs="Times New Roman"/>
          <w:spacing w:val="-4"/>
          <w:sz w:val="26"/>
          <w:szCs w:val="26"/>
        </w:rPr>
        <w:t xml:space="preserve"> </w:t>
      </w:r>
      <w:r w:rsidRPr="00BC1E20">
        <w:rPr>
          <w:rFonts w:cs="Times New Roman"/>
          <w:sz w:val="26"/>
          <w:szCs w:val="26"/>
        </w:rPr>
        <w:t>có</w:t>
      </w:r>
      <w:r w:rsidRPr="00BC1E20">
        <w:rPr>
          <w:rFonts w:cs="Times New Roman"/>
          <w:spacing w:val="-1"/>
          <w:sz w:val="26"/>
          <w:szCs w:val="26"/>
        </w:rPr>
        <w:t xml:space="preserve"> </w:t>
      </w:r>
      <w:r w:rsidRPr="00BC1E20">
        <w:rPr>
          <w:rFonts w:cs="Times New Roman"/>
          <w:sz w:val="26"/>
          <w:szCs w:val="26"/>
        </w:rPr>
        <w:t>histone</w:t>
      </w:r>
      <w:r w:rsidRPr="00BC1E20">
        <w:rPr>
          <w:rFonts w:cs="Times New Roman"/>
          <w:spacing w:val="-2"/>
          <w:sz w:val="26"/>
          <w:szCs w:val="26"/>
        </w:rPr>
        <w:t xml:space="preserve"> </w:t>
      </w:r>
      <w:r w:rsidRPr="00BC1E20">
        <w:rPr>
          <w:rFonts w:cs="Times New Roman"/>
          <w:sz w:val="26"/>
          <w:szCs w:val="26"/>
        </w:rPr>
        <w:t>deacetyllase</w:t>
      </w:r>
      <w:r w:rsidRPr="00BC1E20">
        <w:rPr>
          <w:rFonts w:cs="Times New Roman"/>
          <w:spacing w:val="-2"/>
          <w:sz w:val="26"/>
          <w:szCs w:val="26"/>
        </w:rPr>
        <w:t xml:space="preserve"> </w:t>
      </w:r>
      <w:r w:rsidRPr="00BC1E20">
        <w:rPr>
          <w:rFonts w:cs="Times New Roman"/>
          <w:sz w:val="26"/>
          <w:szCs w:val="26"/>
        </w:rPr>
        <w:t xml:space="preserve">và có histone deacetylase. Đối với một số phản ứng, bạn sử dụng các nucleosome không thay đổi. Đối với các phản ứng khác, bạn sử dụng các nucleosome được methyl hóa ở lysine 36 của histone protein H3. </w:t>
      </w:r>
    </w:p>
    <w:p w:rsidR="00584EB7" w:rsidRPr="00BC1E20" w:rsidRDefault="00E07D78" w:rsidP="00BC1E20">
      <w:pPr>
        <w:spacing w:line="312" w:lineRule="auto"/>
        <w:jc w:val="center"/>
        <w:rPr>
          <w:rFonts w:cs="Times New Roman"/>
          <w:b/>
          <w:sz w:val="26"/>
          <w:szCs w:val="26"/>
        </w:rPr>
      </w:pPr>
      <w:r w:rsidRPr="00BC1E20">
        <w:rPr>
          <w:rFonts w:cs="Times New Roman"/>
          <w:noProof/>
          <w:sz w:val="26"/>
          <w:szCs w:val="26"/>
        </w:rPr>
        <w:drawing>
          <wp:inline distT="0" distB="0" distL="0" distR="0" wp14:anchorId="3C174C7E" wp14:editId="64DE43D4">
            <wp:extent cx="1828800" cy="2052955"/>
            <wp:effectExtent l="0" t="0" r="0" b="4445"/>
            <wp:docPr id="194739056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90562"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31284" cy="2056221"/>
                    </a:xfrm>
                    <a:prstGeom prst="rect">
                      <a:avLst/>
                    </a:prstGeom>
                    <a:noFill/>
                    <a:ln>
                      <a:noFill/>
                    </a:ln>
                  </pic:spPr>
                </pic:pic>
              </a:graphicData>
            </a:graphic>
          </wp:inline>
        </w:drawing>
      </w:r>
    </w:p>
    <w:p w:rsidR="00E07D78" w:rsidRPr="00BC1E20" w:rsidRDefault="00E07D78" w:rsidP="00BC1E20">
      <w:pPr>
        <w:spacing w:line="312" w:lineRule="auto"/>
        <w:ind w:firstLine="360"/>
        <w:rPr>
          <w:rFonts w:cs="Times New Roman"/>
          <w:sz w:val="26"/>
          <w:szCs w:val="26"/>
        </w:rPr>
      </w:pPr>
      <w:r w:rsidRPr="00BC1E20">
        <w:rPr>
          <w:rFonts w:cs="Times New Roman"/>
          <w:b/>
          <w:color w:val="0D0D0D"/>
          <w:sz w:val="26"/>
          <w:szCs w:val="26"/>
        </w:rPr>
        <w:t>a.</w:t>
      </w:r>
      <w:r w:rsidRPr="00BC1E20">
        <w:rPr>
          <w:rFonts w:cs="Times New Roman"/>
          <w:color w:val="0D0D0D"/>
          <w:sz w:val="26"/>
          <w:szCs w:val="26"/>
        </w:rPr>
        <w:t xml:space="preserve"> Dựa vào dữ liệu, đề xuất một mô hình tương tác giữa deacetylase histone và nucleosome-liên kết DNA..</w:t>
      </w:r>
    </w:p>
    <w:p w:rsidR="00E07D78" w:rsidRPr="00BC1E20" w:rsidRDefault="00165CFC" w:rsidP="00BC1E20">
      <w:pPr>
        <w:spacing w:line="312" w:lineRule="auto"/>
        <w:ind w:firstLine="360"/>
        <w:rPr>
          <w:rFonts w:cs="Times New Roman"/>
          <w:sz w:val="26"/>
          <w:szCs w:val="26"/>
        </w:rPr>
      </w:pPr>
      <w:r w:rsidRPr="00BC1E20">
        <w:rPr>
          <w:rFonts w:cs="Times New Roman"/>
          <w:b/>
          <w:sz w:val="26"/>
          <w:szCs w:val="26"/>
        </w:rPr>
        <w:t>b.</w:t>
      </w:r>
      <w:r w:rsidR="00E07D78" w:rsidRPr="00BC1E20">
        <w:rPr>
          <w:rFonts w:cs="Times New Roman"/>
          <w:sz w:val="26"/>
          <w:szCs w:val="26"/>
        </w:rPr>
        <w:t xml:space="preserve"> Bạn dự đoán loại protein miền nào cho phép deacetylase histon tương tác với nucleosome?</w:t>
      </w:r>
    </w:p>
    <w:p w:rsidR="00076984" w:rsidRPr="00BC1E20" w:rsidRDefault="00076984" w:rsidP="00BC1E20">
      <w:pPr>
        <w:spacing w:line="312" w:lineRule="auto"/>
        <w:jc w:val="center"/>
        <w:rPr>
          <w:rFonts w:cs="Times New Roman"/>
          <w:b/>
          <w:sz w:val="26"/>
          <w:szCs w:val="26"/>
        </w:rPr>
      </w:pPr>
      <w:r w:rsidRPr="00BC1E20">
        <w:rPr>
          <w:rFonts w:cs="Times New Roman"/>
          <w:b/>
          <w:sz w:val="26"/>
          <w:szCs w:val="26"/>
        </w:rPr>
        <w:t>-----HẾT-----</w:t>
      </w:r>
    </w:p>
    <w:p w:rsidR="00A225E0" w:rsidRPr="00BC1E20" w:rsidRDefault="00A225E0" w:rsidP="00BC1E20">
      <w:pPr>
        <w:spacing w:line="312" w:lineRule="auto"/>
        <w:ind w:left="4320" w:firstLine="720"/>
        <w:rPr>
          <w:rFonts w:cs="Times New Roman"/>
          <w:sz w:val="26"/>
          <w:szCs w:val="26"/>
          <w:lang w:val="sv-SE"/>
        </w:rPr>
      </w:pPr>
      <w:r w:rsidRPr="00BC1E20">
        <w:rPr>
          <w:rFonts w:cs="Times New Roman"/>
          <w:sz w:val="26"/>
          <w:szCs w:val="26"/>
          <w:lang w:val="sv-SE"/>
        </w:rPr>
        <w:t>Người ra đề:</w:t>
      </w:r>
      <w:r w:rsidR="00165CFC" w:rsidRPr="00BC1E20">
        <w:rPr>
          <w:rFonts w:cs="Times New Roman"/>
          <w:sz w:val="26"/>
          <w:szCs w:val="26"/>
          <w:lang w:val="sv-SE"/>
        </w:rPr>
        <w:t xml:space="preserve"> Võ Ngọc Bình – Số ĐT: 0914340154</w:t>
      </w:r>
    </w:p>
    <w:p w:rsidR="0000231F" w:rsidRDefault="0000231F"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Default="00F65ACA" w:rsidP="00BC1E20">
      <w:pPr>
        <w:spacing w:line="312" w:lineRule="auto"/>
        <w:ind w:left="4320" w:firstLine="720"/>
        <w:rPr>
          <w:rFonts w:cs="Times New Roman"/>
          <w:sz w:val="26"/>
          <w:szCs w:val="26"/>
          <w:lang w:val="sv-SE"/>
        </w:rPr>
      </w:pPr>
    </w:p>
    <w:p w:rsidR="00F65ACA" w:rsidRPr="00BC1E20" w:rsidRDefault="00F65ACA" w:rsidP="00BC1E20">
      <w:pPr>
        <w:spacing w:line="312" w:lineRule="auto"/>
        <w:ind w:left="4320" w:firstLine="720"/>
        <w:rPr>
          <w:rFonts w:cs="Times New Roman"/>
          <w:sz w:val="26"/>
          <w:szCs w:val="26"/>
          <w:lang w:val="sv-SE"/>
        </w:rPr>
      </w:pPr>
    </w:p>
    <w:tbl>
      <w:tblPr>
        <w:tblW w:w="10747" w:type="dxa"/>
        <w:jc w:val="center"/>
        <w:tblInd w:w="276" w:type="dxa"/>
        <w:tblLook w:val="01E0" w:firstRow="1" w:lastRow="1" w:firstColumn="1" w:lastColumn="1" w:noHBand="0" w:noVBand="0"/>
      </w:tblPr>
      <w:tblGrid>
        <w:gridCol w:w="4097"/>
        <w:gridCol w:w="6650"/>
      </w:tblGrid>
      <w:tr w:rsidR="002A54D7" w:rsidRPr="00F65ACA" w:rsidTr="00BC1E20">
        <w:trPr>
          <w:jc w:val="center"/>
        </w:trPr>
        <w:tc>
          <w:tcPr>
            <w:tcW w:w="4097" w:type="dxa"/>
          </w:tcPr>
          <w:p w:rsidR="002A54D7" w:rsidRPr="00F65ACA" w:rsidRDefault="002A54D7" w:rsidP="00BC1E20">
            <w:pPr>
              <w:spacing w:line="312" w:lineRule="auto"/>
              <w:jc w:val="center"/>
              <w:rPr>
                <w:rFonts w:cs="Times New Roman"/>
                <w:szCs w:val="24"/>
              </w:rPr>
            </w:pPr>
            <w:r w:rsidRPr="00F65ACA">
              <w:rPr>
                <w:rFonts w:cs="Times New Roman"/>
                <w:szCs w:val="24"/>
              </w:rPr>
              <w:lastRenderedPageBreak/>
              <w:t xml:space="preserve">TRƯỜNG THPT CHUYÊN </w:t>
            </w:r>
          </w:p>
          <w:p w:rsidR="002A54D7" w:rsidRPr="00F65ACA" w:rsidRDefault="002A54D7" w:rsidP="00BC1E20">
            <w:pPr>
              <w:spacing w:line="312" w:lineRule="auto"/>
              <w:jc w:val="center"/>
              <w:rPr>
                <w:rFonts w:cs="Times New Roman"/>
                <w:szCs w:val="24"/>
              </w:rPr>
            </w:pPr>
            <w:r w:rsidRPr="00F65ACA">
              <w:rPr>
                <w:rFonts w:cs="Times New Roman"/>
                <w:szCs w:val="24"/>
              </w:rPr>
              <w:t>NGUYỄN BỈNH KHIÊM</w:t>
            </w:r>
          </w:p>
          <w:p w:rsidR="002A54D7" w:rsidRPr="00F65ACA" w:rsidRDefault="002A54D7" w:rsidP="00BC1E20">
            <w:pPr>
              <w:spacing w:line="312" w:lineRule="auto"/>
              <w:jc w:val="center"/>
              <w:rPr>
                <w:rFonts w:cs="Times New Roman"/>
                <w:b/>
                <w:szCs w:val="24"/>
                <w:u w:val="single"/>
              </w:rPr>
            </w:pPr>
            <w:r w:rsidRPr="00F65ACA">
              <w:rPr>
                <w:rFonts w:cs="Times New Roman"/>
                <w:b/>
                <w:szCs w:val="24"/>
                <w:u w:val="single"/>
              </w:rPr>
              <w:t>TỈNH QUẢNG NAM</w:t>
            </w:r>
          </w:p>
          <w:p w:rsidR="002A54D7" w:rsidRPr="00F65ACA" w:rsidRDefault="002A54D7" w:rsidP="00BC1E20">
            <w:pPr>
              <w:spacing w:line="312" w:lineRule="auto"/>
              <w:jc w:val="center"/>
              <w:rPr>
                <w:rFonts w:cs="Times New Roman"/>
                <w:b/>
                <w:szCs w:val="24"/>
              </w:rPr>
            </w:pPr>
          </w:p>
          <w:p w:rsidR="002A54D7" w:rsidRPr="00F65ACA" w:rsidRDefault="00F65ACA" w:rsidP="00BC1E20">
            <w:pPr>
              <w:spacing w:line="312" w:lineRule="auto"/>
              <w:jc w:val="center"/>
              <w:rPr>
                <w:rFonts w:cs="Times New Roman"/>
                <w:szCs w:val="24"/>
              </w:rPr>
            </w:pPr>
            <w:r w:rsidRPr="00F65ACA">
              <w:rPr>
                <w:rFonts w:cs="Times New Roman"/>
                <w:szCs w:val="24"/>
              </w:rPr>
              <w:t>HƯỚNG DẪN CHẤM</w:t>
            </w:r>
          </w:p>
          <w:p w:rsidR="002A54D7" w:rsidRPr="00F65ACA" w:rsidRDefault="002A54D7" w:rsidP="0006794A">
            <w:pPr>
              <w:spacing w:line="312" w:lineRule="auto"/>
              <w:jc w:val="center"/>
              <w:rPr>
                <w:rFonts w:cs="Times New Roman"/>
                <w:i/>
                <w:szCs w:val="24"/>
              </w:rPr>
            </w:pPr>
            <w:r w:rsidRPr="00F65ACA">
              <w:rPr>
                <w:rFonts w:cs="Times New Roman"/>
                <w:i/>
                <w:szCs w:val="24"/>
              </w:rPr>
              <w:t>(</w:t>
            </w:r>
            <w:r w:rsidR="00F65ACA" w:rsidRPr="00F65ACA">
              <w:rPr>
                <w:rFonts w:cs="Times New Roman"/>
                <w:i/>
                <w:szCs w:val="24"/>
              </w:rPr>
              <w:t>HDC có</w:t>
            </w:r>
            <w:r w:rsidR="0006794A">
              <w:rPr>
                <w:rFonts w:cs="Times New Roman"/>
                <w:i/>
                <w:szCs w:val="24"/>
              </w:rPr>
              <w:t xml:space="preserve"> 15</w:t>
            </w:r>
            <w:bookmarkStart w:id="17" w:name="_GoBack"/>
            <w:bookmarkEnd w:id="17"/>
            <w:r w:rsidRPr="00F65ACA">
              <w:rPr>
                <w:rFonts w:cs="Times New Roman"/>
                <w:i/>
                <w:szCs w:val="24"/>
              </w:rPr>
              <w:t xml:space="preserve"> trang)</w:t>
            </w:r>
          </w:p>
        </w:tc>
        <w:tc>
          <w:tcPr>
            <w:tcW w:w="6650" w:type="dxa"/>
          </w:tcPr>
          <w:p w:rsidR="002A54D7" w:rsidRPr="00F65ACA" w:rsidRDefault="002A54D7" w:rsidP="00BC1E20">
            <w:pPr>
              <w:spacing w:line="312" w:lineRule="auto"/>
              <w:jc w:val="center"/>
              <w:rPr>
                <w:rFonts w:cs="Times New Roman"/>
                <w:b/>
                <w:szCs w:val="24"/>
              </w:rPr>
            </w:pPr>
            <w:r w:rsidRPr="00F65ACA">
              <w:rPr>
                <w:rFonts w:cs="Times New Roman"/>
                <w:b/>
                <w:szCs w:val="24"/>
              </w:rPr>
              <w:t>KỲ THI  HỌC SINH GIỎI CÁC TRƯỜNG THPT CHUYÊN</w:t>
            </w:r>
          </w:p>
          <w:p w:rsidR="002A54D7" w:rsidRPr="00F65ACA" w:rsidRDefault="002A54D7" w:rsidP="00BC1E20">
            <w:pPr>
              <w:spacing w:line="312" w:lineRule="auto"/>
              <w:jc w:val="center"/>
              <w:rPr>
                <w:rFonts w:cs="Times New Roman"/>
                <w:b/>
                <w:szCs w:val="24"/>
              </w:rPr>
            </w:pPr>
            <w:r w:rsidRPr="00F65ACA">
              <w:rPr>
                <w:rFonts w:cs="Times New Roman"/>
                <w:b/>
                <w:szCs w:val="24"/>
              </w:rPr>
              <w:t>KHU VỰC DUYÊN HẢI VÀ ĐỒNG BẰNG BẮC BỘ</w:t>
            </w:r>
          </w:p>
          <w:p w:rsidR="002A54D7" w:rsidRPr="00F65ACA" w:rsidRDefault="002A54D7" w:rsidP="00BC1E20">
            <w:pPr>
              <w:spacing w:line="312" w:lineRule="auto"/>
              <w:jc w:val="center"/>
              <w:rPr>
                <w:rFonts w:cs="Times New Roman"/>
                <w:b/>
                <w:szCs w:val="24"/>
                <w:u w:val="single"/>
              </w:rPr>
            </w:pPr>
            <w:r w:rsidRPr="00F65ACA">
              <w:rPr>
                <w:rFonts w:cs="Times New Roman"/>
                <w:b/>
                <w:szCs w:val="24"/>
                <w:u w:val="single"/>
              </w:rPr>
              <w:t>LẦN THỨ XIV, NĂM 2023</w:t>
            </w:r>
          </w:p>
          <w:p w:rsidR="002A54D7" w:rsidRPr="00F65ACA" w:rsidRDefault="002A54D7" w:rsidP="00BC1E20">
            <w:pPr>
              <w:spacing w:line="312" w:lineRule="auto"/>
              <w:jc w:val="center"/>
              <w:rPr>
                <w:rFonts w:cs="Times New Roman"/>
                <w:b/>
                <w:szCs w:val="24"/>
              </w:rPr>
            </w:pPr>
          </w:p>
          <w:p w:rsidR="002A54D7" w:rsidRPr="00F65ACA" w:rsidRDefault="002A54D7" w:rsidP="00BC1E20">
            <w:pPr>
              <w:spacing w:line="312" w:lineRule="auto"/>
              <w:jc w:val="center"/>
              <w:rPr>
                <w:rFonts w:cs="Times New Roman"/>
                <w:szCs w:val="24"/>
              </w:rPr>
            </w:pPr>
            <w:r w:rsidRPr="00F65ACA">
              <w:rPr>
                <w:rFonts w:cs="Times New Roman"/>
                <w:szCs w:val="24"/>
              </w:rPr>
              <w:t xml:space="preserve">ĐỀ THI MÔN: </w:t>
            </w:r>
            <w:r w:rsidRPr="00F65ACA">
              <w:rPr>
                <w:rFonts w:cs="Times New Roman"/>
                <w:b/>
                <w:szCs w:val="24"/>
              </w:rPr>
              <w:t>SINH HỌC LỚP 11</w:t>
            </w:r>
          </w:p>
          <w:p w:rsidR="002A54D7" w:rsidRPr="00F65ACA" w:rsidRDefault="002A54D7" w:rsidP="00BC1E20">
            <w:pPr>
              <w:spacing w:line="312" w:lineRule="auto"/>
              <w:jc w:val="center"/>
              <w:rPr>
                <w:rFonts w:cs="Times New Roman"/>
                <w:szCs w:val="24"/>
              </w:rPr>
            </w:pPr>
            <w:r w:rsidRPr="00F65ACA">
              <w:rPr>
                <w:rFonts w:cs="Times New Roman"/>
                <w:szCs w:val="24"/>
              </w:rPr>
              <w:t>Thời gian: 180 phút (</w:t>
            </w:r>
            <w:r w:rsidRPr="00F65ACA">
              <w:rPr>
                <w:rFonts w:cs="Times New Roman"/>
                <w:i/>
                <w:szCs w:val="24"/>
              </w:rPr>
              <w:t>Không kể thời gian giao đề</w:t>
            </w:r>
            <w:r w:rsidRPr="00F65ACA">
              <w:rPr>
                <w:rFonts w:cs="Times New Roman"/>
                <w:szCs w:val="24"/>
              </w:rPr>
              <w:t>)</w:t>
            </w:r>
          </w:p>
        </w:tc>
      </w:tr>
    </w:tbl>
    <w:p w:rsidR="00F51211" w:rsidRPr="00BC1E20" w:rsidRDefault="00F51211" w:rsidP="00BC1E20">
      <w:pPr>
        <w:pStyle w:val="NoSpacing"/>
        <w:spacing w:line="312" w:lineRule="auto"/>
        <w:rPr>
          <w:rFonts w:cs="Times New Roman"/>
          <w:sz w:val="26"/>
          <w:szCs w:val="26"/>
        </w:rPr>
      </w:pPr>
    </w:p>
    <w:p w:rsidR="00BC1E20" w:rsidRPr="00BC1E20" w:rsidRDefault="00BC1E20" w:rsidP="00BC1E20">
      <w:pPr>
        <w:pStyle w:val="NoSpacing"/>
        <w:spacing w:line="312" w:lineRule="auto"/>
        <w:jc w:val="left"/>
        <w:rPr>
          <w:rFonts w:cs="Times New Roman"/>
          <w:b/>
          <w:sz w:val="26"/>
          <w:szCs w:val="26"/>
        </w:rPr>
      </w:pPr>
      <w:r w:rsidRPr="00BC1E20">
        <w:rPr>
          <w:rFonts w:cs="Times New Roman"/>
          <w:b/>
          <w:sz w:val="26"/>
          <w:szCs w:val="26"/>
        </w:rPr>
        <w:t>Câu 1: (2,0 điểm) Sinh trưởng - phát triển, sinh sản, cảm ứng ở thực vật.</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Một nhà khoa học đã sử dụng hai chất điều hòa sinh trưởng (ĐHST) M và N để xử lý cho hạt cây rau cải ở giai đoạn trước và sau khi nảy mầm. Ông đã bố trí 3 lô thí nghiệm, mỗi lô 50 hạt đồng đều nhau về chất lượng. Mỗi chất ĐHST M và N đều được sử dụng riêng rẽ ở nồng độ thích hợp. </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Lô I: không được xử lý (lô đối chứng).</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Lô II: được xử lý với chất M.</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Lô III: được xử lý với chất N.</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Kết quả về tỷ lệ nảy mầm (sau 24 giờ xử lý hạt) và đặc điểm thân mầm (4 ngày tuổi) được trình bày ở bảng và hình dưới đây.</w:t>
      </w:r>
    </w:p>
    <w:tbl>
      <w:tblPr>
        <w:tblStyle w:val="TableGrid"/>
        <w:tblW w:w="0" w:type="auto"/>
        <w:jc w:val="center"/>
        <w:tblLook w:val="04A0" w:firstRow="1" w:lastRow="0" w:firstColumn="1" w:lastColumn="0" w:noHBand="0" w:noVBand="1"/>
      </w:tblPr>
      <w:tblGrid>
        <w:gridCol w:w="1690"/>
        <w:gridCol w:w="1451"/>
        <w:gridCol w:w="2621"/>
        <w:gridCol w:w="4156"/>
      </w:tblGrid>
      <w:tr w:rsidR="00BC1E20" w:rsidRPr="00BC1E20" w:rsidTr="00BC1E20">
        <w:trPr>
          <w:jc w:val="center"/>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Lô thí nghiệm</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Chất ĐHST</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Tỷ lệ hạt nảy mầm (%)</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Đặc điểm sinh trưởng của thân mầm</w:t>
            </w:r>
          </w:p>
        </w:tc>
      </w:tr>
      <w:tr w:rsidR="00BC1E20" w:rsidRPr="00BC1E20" w:rsidTr="00BC1E20">
        <w:trPr>
          <w:jc w:val="center"/>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Lô I</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Không có</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51,3</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Mảnh, thẳng và kích thước trung bình</w:t>
            </w:r>
          </w:p>
        </w:tc>
      </w:tr>
      <w:tr w:rsidR="00BC1E20" w:rsidRPr="00BC1E20" w:rsidTr="00BC1E20">
        <w:trPr>
          <w:jc w:val="center"/>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Lô II</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M</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96,0</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Mảnh, thẳng và dài</w:t>
            </w:r>
          </w:p>
        </w:tc>
      </w:tr>
      <w:tr w:rsidR="00BC1E20" w:rsidRPr="00BC1E20" w:rsidTr="00BC1E20">
        <w:trPr>
          <w:jc w:val="center"/>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Lô III</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N</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59,8</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Mập, cong và ngắn</w:t>
            </w:r>
          </w:p>
        </w:tc>
      </w:tr>
    </w:tbl>
    <w:p w:rsidR="00BC1E20" w:rsidRPr="00BC1E20" w:rsidRDefault="00BC1E20" w:rsidP="00BC1E20">
      <w:pPr>
        <w:spacing w:line="312" w:lineRule="auto"/>
        <w:ind w:firstLine="360"/>
        <w:rPr>
          <w:rFonts w:cs="Times New Roman"/>
          <w:sz w:val="26"/>
          <w:szCs w:val="26"/>
        </w:rPr>
      </w:pPr>
      <w:r w:rsidRPr="00BC1E20">
        <w:rPr>
          <w:rFonts w:cs="Times New Roman"/>
          <w:sz w:val="26"/>
          <w:szCs w:val="26"/>
        </w:rPr>
        <w:t>Mỗi chất điều hòa sinh trưởng M và N thuộc nhóm nào? Giải thích.</w:t>
      </w:r>
    </w:p>
    <w:p w:rsidR="00BC1E20" w:rsidRPr="00BC1E20" w:rsidRDefault="00BC1E20" w:rsidP="00BC1E20">
      <w:pPr>
        <w:spacing w:line="312" w:lineRule="auto"/>
        <w:ind w:firstLine="360"/>
        <w:contextualSpacing/>
        <w:rPr>
          <w:rFonts w:eastAsia="Times New Roman" w:cs="Times New Roman"/>
          <w:sz w:val="26"/>
          <w:szCs w:val="26"/>
        </w:rPr>
      </w:pPr>
      <w:r w:rsidRPr="00BC1E20">
        <w:rPr>
          <w:rFonts w:cs="Times New Roman"/>
          <w:b/>
          <w:sz w:val="26"/>
          <w:szCs w:val="26"/>
        </w:rPr>
        <w:t>b</w:t>
      </w:r>
      <w:r w:rsidRPr="00BC1E20">
        <w:rPr>
          <w:rFonts w:cs="Times New Roman"/>
          <w:b/>
          <w:sz w:val="26"/>
          <w:szCs w:val="26"/>
          <w:lang w:val="vi-VN"/>
        </w:rPr>
        <w:t>.</w:t>
      </w:r>
      <w:r w:rsidRPr="00BC1E20">
        <w:rPr>
          <w:rFonts w:cs="Times New Roman"/>
          <w:sz w:val="26"/>
          <w:szCs w:val="26"/>
          <w:lang w:val="vi-VN"/>
        </w:rPr>
        <w:t xml:space="preserve"> </w:t>
      </w:r>
      <w:r w:rsidRPr="00BC1E20">
        <w:rPr>
          <w:rFonts w:cs="Times New Roman"/>
          <w:sz w:val="26"/>
          <w:szCs w:val="26"/>
        </w:rPr>
        <w:t>Ảnh hưởng của thời gian chiếu sáng đến sự ra hoa của các nhóm thực vật được mô tả trong các hình 1A, 1B, 1C dưới đây:</w:t>
      </w:r>
    </w:p>
    <w:tbl>
      <w:tblPr>
        <w:tblStyle w:val="TableGrid3"/>
        <w:tblW w:w="971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27"/>
        <w:gridCol w:w="3225"/>
        <w:gridCol w:w="3062"/>
      </w:tblGrid>
      <w:tr w:rsidR="00BC1E20" w:rsidRPr="00BC1E20" w:rsidTr="00BC1E20">
        <w:trPr>
          <w:trHeight w:val="3075"/>
          <w:jc w:val="center"/>
        </w:trPr>
        <w:tc>
          <w:tcPr>
            <w:tcW w:w="3427" w:type="dxa"/>
            <w:tcBorders>
              <w:top w:val="nil"/>
              <w:left w:val="nil"/>
              <w:bottom w:val="nil"/>
              <w:right w:val="nil"/>
            </w:tcBorders>
          </w:tcPr>
          <w:p w:rsidR="00BC1E20" w:rsidRPr="00BC1E20" w:rsidRDefault="00BC1E20" w:rsidP="00BC1E20">
            <w:pPr>
              <w:spacing w:line="312" w:lineRule="auto"/>
              <w:jc w:val="center"/>
              <w:rPr>
                <w:sz w:val="26"/>
                <w:szCs w:val="26"/>
              </w:rPr>
            </w:pPr>
            <w:r w:rsidRPr="00BC1E20">
              <w:rPr>
                <w:noProof/>
                <w:sz w:val="26"/>
                <w:szCs w:val="26"/>
              </w:rPr>
              <w:drawing>
                <wp:inline distT="0" distB="0" distL="0" distR="0" wp14:anchorId="47CB5E0D" wp14:editId="5FE3FDCD">
                  <wp:extent cx="1964055" cy="1630045"/>
                  <wp:effectExtent l="0" t="0" r="0"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3428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64055" cy="1630045"/>
                          </a:xfrm>
                          <a:prstGeom prst="rect">
                            <a:avLst/>
                          </a:prstGeom>
                          <a:noFill/>
                          <a:ln>
                            <a:noFill/>
                          </a:ln>
                        </pic:spPr>
                      </pic:pic>
                    </a:graphicData>
                  </a:graphic>
                </wp:inline>
              </w:drawing>
            </w:r>
          </w:p>
          <w:p w:rsidR="00BC1E20" w:rsidRPr="00BC1E20" w:rsidRDefault="00BC1E20" w:rsidP="00BC1E20">
            <w:pPr>
              <w:spacing w:line="312" w:lineRule="auto"/>
              <w:jc w:val="center"/>
              <w:rPr>
                <w:b/>
                <w:i/>
                <w:sz w:val="26"/>
                <w:szCs w:val="26"/>
              </w:rPr>
            </w:pPr>
            <w:r w:rsidRPr="00BC1E20">
              <w:rPr>
                <w:b/>
                <w:i/>
                <w:sz w:val="26"/>
                <w:szCs w:val="26"/>
              </w:rPr>
              <w:t>Hình 1A</w:t>
            </w:r>
          </w:p>
        </w:tc>
        <w:tc>
          <w:tcPr>
            <w:tcW w:w="3225" w:type="dxa"/>
            <w:tcBorders>
              <w:top w:val="nil"/>
              <w:left w:val="nil"/>
              <w:bottom w:val="nil"/>
              <w:right w:val="nil"/>
            </w:tcBorders>
          </w:tcPr>
          <w:p w:rsidR="00BC1E20" w:rsidRPr="00BC1E20" w:rsidRDefault="00BC1E20" w:rsidP="00BC1E20">
            <w:pPr>
              <w:spacing w:line="312" w:lineRule="auto"/>
              <w:ind w:firstLine="26"/>
              <w:jc w:val="center"/>
              <w:rPr>
                <w:sz w:val="26"/>
                <w:szCs w:val="26"/>
              </w:rPr>
            </w:pPr>
            <w:r w:rsidRPr="00BC1E20">
              <w:rPr>
                <w:noProof/>
                <w:sz w:val="26"/>
                <w:szCs w:val="26"/>
              </w:rPr>
              <w:drawing>
                <wp:inline distT="0" distB="0" distL="0" distR="0" wp14:anchorId="488C7C96" wp14:editId="50945B89">
                  <wp:extent cx="79375" cy="7937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27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9375" cy="79375"/>
                          </a:xfrm>
                          <a:prstGeom prst="rect">
                            <a:avLst/>
                          </a:prstGeom>
                          <a:noFill/>
                          <a:ln>
                            <a:noFill/>
                          </a:ln>
                        </pic:spPr>
                      </pic:pic>
                    </a:graphicData>
                  </a:graphic>
                </wp:inline>
              </w:drawing>
            </w:r>
            <w:r w:rsidRPr="00BC1E20">
              <w:rPr>
                <w:noProof/>
                <w:sz w:val="26"/>
                <w:szCs w:val="26"/>
              </w:rPr>
              <w:drawing>
                <wp:inline distT="0" distB="0" distL="0" distR="0" wp14:anchorId="668876D3" wp14:editId="1C43779D">
                  <wp:extent cx="1757045" cy="1630045"/>
                  <wp:effectExtent l="0" t="0" r="0" b="825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5592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57045" cy="1630045"/>
                          </a:xfrm>
                          <a:prstGeom prst="rect">
                            <a:avLst/>
                          </a:prstGeom>
                          <a:noFill/>
                          <a:ln>
                            <a:noFill/>
                          </a:ln>
                        </pic:spPr>
                      </pic:pic>
                    </a:graphicData>
                  </a:graphic>
                </wp:inline>
              </w:drawing>
            </w:r>
          </w:p>
          <w:p w:rsidR="00BC1E20" w:rsidRPr="00BC1E20" w:rsidRDefault="00BC1E20" w:rsidP="00BC1E20">
            <w:pPr>
              <w:spacing w:line="312" w:lineRule="auto"/>
              <w:ind w:firstLine="26"/>
              <w:jc w:val="center"/>
              <w:rPr>
                <w:sz w:val="26"/>
                <w:szCs w:val="26"/>
              </w:rPr>
            </w:pPr>
            <w:r w:rsidRPr="00BC1E20">
              <w:rPr>
                <w:b/>
                <w:i/>
                <w:sz w:val="26"/>
                <w:szCs w:val="26"/>
              </w:rPr>
              <w:t>Hình 1B</w:t>
            </w:r>
          </w:p>
        </w:tc>
        <w:tc>
          <w:tcPr>
            <w:tcW w:w="3062" w:type="dxa"/>
            <w:tcBorders>
              <w:top w:val="nil"/>
              <w:left w:val="nil"/>
              <w:bottom w:val="nil"/>
              <w:right w:val="nil"/>
            </w:tcBorders>
          </w:tcPr>
          <w:p w:rsidR="00BC1E20" w:rsidRPr="00BC1E20" w:rsidRDefault="00BC1E20" w:rsidP="00BC1E20">
            <w:pPr>
              <w:spacing w:line="312" w:lineRule="auto"/>
              <w:jc w:val="center"/>
              <w:rPr>
                <w:sz w:val="26"/>
                <w:szCs w:val="26"/>
              </w:rPr>
            </w:pPr>
            <w:r w:rsidRPr="00BC1E20">
              <w:rPr>
                <w:noProof/>
                <w:sz w:val="26"/>
                <w:szCs w:val="26"/>
              </w:rPr>
              <w:drawing>
                <wp:inline distT="0" distB="0" distL="0" distR="0" wp14:anchorId="63507848" wp14:editId="21234F7B">
                  <wp:extent cx="1757045" cy="1630045"/>
                  <wp:effectExtent l="0" t="0" r="0" b="82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8933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57045" cy="1630045"/>
                          </a:xfrm>
                          <a:prstGeom prst="rect">
                            <a:avLst/>
                          </a:prstGeom>
                          <a:noFill/>
                          <a:ln>
                            <a:noFill/>
                          </a:ln>
                        </pic:spPr>
                      </pic:pic>
                    </a:graphicData>
                  </a:graphic>
                </wp:inline>
              </w:drawing>
            </w:r>
          </w:p>
          <w:p w:rsidR="00BC1E20" w:rsidRPr="00BC1E20" w:rsidRDefault="00BC1E20" w:rsidP="00BC1E20">
            <w:pPr>
              <w:spacing w:line="312" w:lineRule="auto"/>
              <w:jc w:val="center"/>
              <w:rPr>
                <w:sz w:val="26"/>
                <w:szCs w:val="26"/>
              </w:rPr>
            </w:pPr>
            <w:r w:rsidRPr="00BC1E20">
              <w:rPr>
                <w:b/>
                <w:i/>
                <w:sz w:val="26"/>
                <w:szCs w:val="26"/>
              </w:rPr>
              <w:t>Hình 1C</w:t>
            </w:r>
          </w:p>
        </w:tc>
      </w:tr>
    </w:tbl>
    <w:p w:rsidR="00BC1E20" w:rsidRPr="00BC1E20" w:rsidRDefault="00BC1E20" w:rsidP="00BC1E20">
      <w:pPr>
        <w:spacing w:line="312" w:lineRule="auto"/>
        <w:ind w:firstLine="360"/>
        <w:rPr>
          <w:rFonts w:cs="Times New Roman"/>
          <w:sz w:val="26"/>
          <w:szCs w:val="26"/>
        </w:rPr>
      </w:pPr>
      <w:r w:rsidRPr="00BC1E20">
        <w:rPr>
          <w:rFonts w:cs="Times New Roman"/>
          <w:i/>
          <w:sz w:val="26"/>
          <w:szCs w:val="26"/>
        </w:rPr>
        <w:t>Trong đó:</w:t>
      </w:r>
      <w:r w:rsidRPr="00BC1E20">
        <w:rPr>
          <w:rFonts w:cs="Times New Roman"/>
          <w:sz w:val="26"/>
          <w:szCs w:val="26"/>
        </w:rPr>
        <w:t xml:space="preserve"> TM là thời gian chiếu sáng tối thiểu để thực vật tạo ra chất hữu cơ cần thiết cho trao đổi chất; CP là thời gian ra hoa. Trục tung biểu thị thời gian trước khi ra hoa (ngày), trục hoành biểu thị thời gian chiếu sáng trong ngày (giờ).</w:t>
      </w:r>
    </w:p>
    <w:p w:rsidR="00BC1E20" w:rsidRPr="00BC1E20" w:rsidRDefault="00BC1E20" w:rsidP="00BC1E20">
      <w:pPr>
        <w:spacing w:line="312" w:lineRule="auto"/>
        <w:ind w:firstLine="360"/>
        <w:rPr>
          <w:rFonts w:cs="Times New Roman"/>
          <w:sz w:val="26"/>
          <w:szCs w:val="26"/>
        </w:rPr>
      </w:pPr>
      <w:r w:rsidRPr="00BC1E20">
        <w:rPr>
          <w:rFonts w:cs="Times New Roman"/>
          <w:spacing w:val="-4"/>
          <w:sz w:val="26"/>
          <w:szCs w:val="26"/>
        </w:rPr>
        <w:t>Dựa vào quang chu kì, hãy cho biết mỗi hình trên tương ứng với nhóm thực vật nào? Giải thích.</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Style w:val="TableGrid"/>
        <w:tblW w:w="0" w:type="auto"/>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 xml:space="preserve">Câu </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Nội dung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Điểm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1a</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 xml:space="preserve">- Do các hạt của lô II có tỷ lệ nảy mầm cao hơn so với lô đối chứng, thân mầm dài và thẳng chứng tỏ các hạt trong lô này chịu tác động của một chất điều hòa sinh trưởng vừa có tác dụng kích thích này mầm, vừa có tác dụng kéo dài chồi → M là chất thuộc </w:t>
            </w:r>
            <w:r w:rsidRPr="00BC1E20">
              <w:rPr>
                <w:rFonts w:cs="Times New Roman"/>
                <w:sz w:val="26"/>
                <w:szCs w:val="26"/>
              </w:rPr>
              <w:lastRenderedPageBreak/>
              <w:t>nhóm Giberellin.</w:t>
            </w:r>
          </w:p>
          <w:p w:rsidR="00BC1E20" w:rsidRPr="00BC1E20" w:rsidRDefault="00BC1E20" w:rsidP="00BC1E20">
            <w:pPr>
              <w:spacing w:line="312" w:lineRule="auto"/>
              <w:rPr>
                <w:rFonts w:cs="Times New Roman"/>
                <w:b/>
                <w:sz w:val="26"/>
                <w:szCs w:val="26"/>
              </w:rPr>
            </w:pPr>
            <w:r w:rsidRPr="00BC1E20">
              <w:rPr>
                <w:rFonts w:cs="Times New Roman"/>
                <w:sz w:val="26"/>
                <w:szCs w:val="26"/>
              </w:rPr>
              <w:t>- Các thân mầm ở lô III có kích thước ngắn, mập, lại kéo cong là biểu hiện của cây mầm trong điều kiện có etilen → N là etilen.</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lastRenderedPageBreak/>
              <w:t>0,5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lastRenderedPageBreak/>
              <w:t>1b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contextualSpacing/>
              <w:rPr>
                <w:rFonts w:eastAsia="Times New Roman" w:cs="Times New Roman"/>
                <w:b/>
                <w:color w:val="000000"/>
                <w:sz w:val="26"/>
                <w:szCs w:val="26"/>
              </w:rPr>
            </w:pPr>
            <w:r w:rsidRPr="00BC1E20">
              <w:rPr>
                <w:rFonts w:cs="Times New Roman"/>
                <w:b/>
                <w:color w:val="000000"/>
                <w:sz w:val="26"/>
                <w:szCs w:val="26"/>
              </w:rPr>
              <w:t xml:space="preserve">* A- thực vật ngày dài. </w:t>
            </w:r>
          </w:p>
          <w:p w:rsidR="00BC1E20" w:rsidRPr="00BC1E20" w:rsidRDefault="00BC1E20" w:rsidP="00BC1E20">
            <w:pPr>
              <w:spacing w:line="312" w:lineRule="auto"/>
              <w:contextualSpacing/>
              <w:rPr>
                <w:rFonts w:cs="Times New Roman"/>
                <w:color w:val="000000"/>
                <w:sz w:val="26"/>
                <w:szCs w:val="26"/>
              </w:rPr>
            </w:pPr>
            <w:r w:rsidRPr="00BC1E20">
              <w:rPr>
                <w:rFonts w:cs="Times New Roman"/>
                <w:color w:val="000000"/>
                <w:sz w:val="26"/>
                <w:szCs w:val="26"/>
              </w:rPr>
              <w:t xml:space="preserve">- Giải thích: Từ đồ thị ta thấy </w:t>
            </w:r>
          </w:p>
          <w:p w:rsidR="00BC1E20" w:rsidRPr="00BC1E20" w:rsidRDefault="00BC1E20" w:rsidP="00BC1E20">
            <w:pPr>
              <w:spacing w:line="312" w:lineRule="auto"/>
              <w:contextualSpacing/>
              <w:rPr>
                <w:rFonts w:cs="Times New Roman"/>
                <w:color w:val="000000"/>
                <w:sz w:val="26"/>
                <w:szCs w:val="26"/>
              </w:rPr>
            </w:pPr>
            <w:r w:rsidRPr="00BC1E20">
              <w:rPr>
                <w:rFonts w:cs="Times New Roman"/>
                <w:color w:val="000000"/>
                <w:sz w:val="26"/>
                <w:szCs w:val="26"/>
              </w:rPr>
              <w:t>+ CP là thời gian ra hoa, thời gian chiếu sáng nhiều hơn (thời gian tối liên tục bị giảm so với điểm CP) → thực vật vẫn ra hoa → CP là thời gian sáng tối thiểu, 24 - CP là thời gian tối tối đa → cây ngày dài</w:t>
            </w:r>
          </w:p>
          <w:p w:rsidR="00BC1E20" w:rsidRPr="00BC1E20" w:rsidRDefault="00BC1E20" w:rsidP="00BC1E20">
            <w:pPr>
              <w:spacing w:line="312" w:lineRule="auto"/>
              <w:contextualSpacing/>
              <w:rPr>
                <w:rFonts w:cs="Times New Roman"/>
                <w:color w:val="000000"/>
                <w:sz w:val="26"/>
                <w:szCs w:val="26"/>
              </w:rPr>
            </w:pPr>
            <w:r w:rsidRPr="00BC1E20">
              <w:rPr>
                <w:rFonts w:cs="Times New Roman"/>
                <w:b/>
                <w:color w:val="000000"/>
                <w:sz w:val="26"/>
                <w:szCs w:val="26"/>
              </w:rPr>
              <w:t>* B- thực vật trung tính.</w:t>
            </w:r>
            <w:r w:rsidRPr="00BC1E20">
              <w:rPr>
                <w:rFonts w:cs="Times New Roman"/>
                <w:color w:val="000000"/>
                <w:sz w:val="26"/>
                <w:szCs w:val="26"/>
              </w:rPr>
              <w:t xml:space="preserve"> </w:t>
            </w:r>
          </w:p>
          <w:p w:rsidR="00BC1E20" w:rsidRPr="00BC1E20" w:rsidRDefault="00BC1E20" w:rsidP="00BC1E20">
            <w:pPr>
              <w:spacing w:line="312" w:lineRule="auto"/>
              <w:contextualSpacing/>
              <w:rPr>
                <w:rFonts w:cs="Times New Roman"/>
                <w:color w:val="000000"/>
                <w:sz w:val="26"/>
                <w:szCs w:val="26"/>
              </w:rPr>
            </w:pPr>
            <w:r w:rsidRPr="00BC1E20">
              <w:rPr>
                <w:rFonts w:cs="Times New Roman"/>
                <w:color w:val="000000"/>
                <w:sz w:val="26"/>
                <w:szCs w:val="26"/>
              </w:rPr>
              <w:t>TM = CP khi cây tích lũy đủ chất sống, đủ điều kiện trưởng thành → cây ra hoa không phụ thuộc vào quang chu kì → cây trung tính</w:t>
            </w:r>
          </w:p>
          <w:p w:rsidR="00BC1E20" w:rsidRPr="00BC1E20" w:rsidRDefault="00BC1E20" w:rsidP="00BC1E20">
            <w:pPr>
              <w:spacing w:line="312" w:lineRule="auto"/>
              <w:contextualSpacing/>
              <w:rPr>
                <w:rFonts w:cs="Times New Roman"/>
                <w:b/>
                <w:color w:val="000000"/>
                <w:sz w:val="26"/>
                <w:szCs w:val="26"/>
              </w:rPr>
            </w:pPr>
            <w:r w:rsidRPr="00BC1E20">
              <w:rPr>
                <w:rFonts w:cs="Times New Roman"/>
                <w:b/>
                <w:color w:val="000000"/>
                <w:sz w:val="26"/>
                <w:szCs w:val="26"/>
              </w:rPr>
              <w:t xml:space="preserve">* C- thực vật ngày ngắn. </w:t>
            </w:r>
          </w:p>
          <w:p w:rsidR="00BC1E20" w:rsidRPr="00BC1E20" w:rsidRDefault="00BC1E20" w:rsidP="00BC1E20">
            <w:pPr>
              <w:spacing w:line="312" w:lineRule="auto"/>
              <w:contextualSpacing/>
              <w:rPr>
                <w:rFonts w:cs="Times New Roman"/>
                <w:color w:val="000000"/>
                <w:sz w:val="26"/>
                <w:szCs w:val="26"/>
              </w:rPr>
            </w:pPr>
            <w:r w:rsidRPr="00BC1E20">
              <w:rPr>
                <w:rFonts w:cs="Times New Roman"/>
                <w:color w:val="000000"/>
                <w:sz w:val="26"/>
                <w:szCs w:val="26"/>
              </w:rPr>
              <w:t>+ từ điểm CP, nếu thời gian chiếu sáng lớn hơn CP → cây không ra hoa. Thời gian chiếu sáng trong ngày ngắn hơn hoặc ít hơn CP → cây ra hoa</w:t>
            </w:r>
          </w:p>
          <w:p w:rsidR="00BC1E20" w:rsidRPr="00BC1E20" w:rsidRDefault="00BC1E20" w:rsidP="00BC1E20">
            <w:pPr>
              <w:spacing w:line="312" w:lineRule="auto"/>
              <w:rPr>
                <w:rFonts w:cs="Times New Roman"/>
                <w:sz w:val="26"/>
                <w:szCs w:val="26"/>
              </w:rPr>
            </w:pPr>
            <w:r w:rsidRPr="00BC1E20">
              <w:rPr>
                <w:rFonts w:cs="Times New Roman"/>
                <w:color w:val="000000"/>
                <w:sz w:val="26"/>
                <w:szCs w:val="26"/>
              </w:rPr>
              <w:t>+ CP là thời gian sáng tối đa (24 - CP thời gian tối tối thiểu) → cây ngày ngắn.</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contextualSpacing/>
              <w:rPr>
                <w:rFonts w:cs="Times New Roman"/>
                <w:sz w:val="26"/>
                <w:szCs w:val="26"/>
              </w:rPr>
            </w:pPr>
            <w:r w:rsidRPr="00BC1E20">
              <w:rPr>
                <w:rFonts w:cs="Times New Roman"/>
                <w:sz w:val="26"/>
                <w:szCs w:val="26"/>
              </w:rPr>
              <w:t>0,25</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0,25</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0,25</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 xml:space="preserve"> </w:t>
            </w:r>
          </w:p>
          <w:p w:rsidR="00BC1E20" w:rsidRPr="00BC1E20" w:rsidRDefault="00BC1E20" w:rsidP="00BC1E20">
            <w:pPr>
              <w:spacing w:line="312" w:lineRule="auto"/>
              <w:contextualSpacing/>
              <w:rPr>
                <w:rFonts w:cs="Times New Roman"/>
                <w:sz w:val="26"/>
                <w:szCs w:val="26"/>
              </w:rPr>
            </w:pPr>
            <w:r w:rsidRPr="00BC1E20">
              <w:rPr>
                <w:rFonts w:cs="Times New Roman"/>
                <w:sz w:val="26"/>
                <w:szCs w:val="26"/>
              </w:rPr>
              <w:t>0,25</w:t>
            </w:r>
          </w:p>
        </w:tc>
      </w:tr>
    </w:tbl>
    <w:p w:rsidR="00BC1E20" w:rsidRPr="00BC1E20" w:rsidRDefault="00BC1E20" w:rsidP="00BC1E20">
      <w:pPr>
        <w:spacing w:line="312" w:lineRule="auto"/>
        <w:rPr>
          <w:rFonts w:cs="Times New Roman"/>
          <w:sz w:val="26"/>
          <w:szCs w:val="26"/>
          <w:lang w:val="vi-VN"/>
        </w:rPr>
      </w:pPr>
    </w:p>
    <w:p w:rsidR="00BC1E20" w:rsidRPr="00BC1E20" w:rsidRDefault="00BC1E20" w:rsidP="00BC1E20">
      <w:pPr>
        <w:pStyle w:val="NoSpacing"/>
        <w:spacing w:line="312" w:lineRule="auto"/>
        <w:rPr>
          <w:rFonts w:cs="Times New Roman"/>
          <w:b/>
          <w:noProof/>
          <w:sz w:val="26"/>
          <w:szCs w:val="26"/>
        </w:rPr>
      </w:pPr>
      <w:r w:rsidRPr="00BC1E20">
        <w:rPr>
          <w:rFonts w:cs="Times New Roman"/>
          <w:b/>
          <w:noProof/>
          <w:sz w:val="26"/>
          <w:szCs w:val="26"/>
        </w:rPr>
        <w:t xml:space="preserve">Câu 2: (2,0 điểm) Tiêu hóa ở động vật. </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1.</w:t>
      </w:r>
      <w:r w:rsidRPr="00BC1E20">
        <w:rPr>
          <w:rFonts w:cs="Times New Roman"/>
          <w:sz w:val="26"/>
          <w:szCs w:val="26"/>
        </w:rPr>
        <w:t xml:space="preserve"> Bilirubin là một sản phẩm của quá trình dị hóa heme mà được vận chuyển đến gan, nơi nó được liên hợp với hai phân tử acid glucuronic nhờ enzim UGT. Phức hợp bilirubin sau đó được bài tiết vào ruột non như một thành phần của dịch mật.</w:t>
      </w:r>
    </w:p>
    <w:p w:rsidR="00BC1E20" w:rsidRPr="00BC1E20" w:rsidRDefault="00BC1E20" w:rsidP="00BC1E20">
      <w:pPr>
        <w:spacing w:line="312" w:lineRule="auto"/>
        <w:jc w:val="center"/>
        <w:rPr>
          <w:rFonts w:cs="Times New Roman"/>
          <w:sz w:val="26"/>
          <w:szCs w:val="26"/>
        </w:rPr>
      </w:pPr>
      <w:r w:rsidRPr="00BC1E20">
        <w:rPr>
          <w:rFonts w:cs="Times New Roman"/>
          <w:noProof/>
          <w:sz w:val="26"/>
          <w:szCs w:val="26"/>
        </w:rPr>
        <w:drawing>
          <wp:inline distT="0" distB="0" distL="0" distR="0" wp14:anchorId="62ACD5AF" wp14:editId="1B8E76AA">
            <wp:extent cx="5939052" cy="2030400"/>
            <wp:effectExtent l="0" t="0" r="5080" b="825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957"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2031955"/>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Những nhận định dưới đây là đúng hay sai?</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Phức hệ này làm tăng tính tan của biliburin trong nước</w:t>
      </w:r>
      <w:r w:rsidRPr="00BC1E20">
        <w:rPr>
          <w:rFonts w:cs="Times New Roman"/>
          <w:sz w:val="26"/>
          <w:szCs w:val="26"/>
          <w:lang w:val="vi-VN"/>
        </w:rPr>
        <w:t>.</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b.</w:t>
      </w:r>
      <w:r w:rsidRPr="00BC1E20">
        <w:rPr>
          <w:rFonts w:cs="Times New Roman"/>
          <w:sz w:val="26"/>
          <w:szCs w:val="26"/>
        </w:rPr>
        <w:t xml:space="preserve"> Nếu có một khối u ở phần giao nhau giữa ruột non và ống mật sẽ làm giảm nồng độ phức hợp biliburin trong máu </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c.</w:t>
      </w:r>
      <w:r w:rsidRPr="00BC1E20">
        <w:rPr>
          <w:rFonts w:cs="Times New Roman"/>
          <w:sz w:val="26"/>
          <w:szCs w:val="26"/>
        </w:rPr>
        <w:t xml:space="preserve"> Nếu một đột biến làm giảm khả năng hoạt động của enzim UGT sẽ làm giảm nồng độ của biliburin trong máu. </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d.</w:t>
      </w:r>
      <w:r w:rsidRPr="00BC1E20">
        <w:rPr>
          <w:rFonts w:cs="Times New Roman"/>
          <w:sz w:val="26"/>
          <w:szCs w:val="26"/>
        </w:rPr>
        <w:t xml:space="preserve"> Việc tăng nồng độ của phức hợp biliburin trong máu là một dấu hiệu của bệnh sốt rét. </w:t>
      </w:r>
    </w:p>
    <w:p w:rsidR="00BC1E20" w:rsidRPr="00F16D25" w:rsidRDefault="00BC1E20" w:rsidP="00BC1E20">
      <w:pPr>
        <w:spacing w:line="312" w:lineRule="auto"/>
        <w:ind w:firstLine="360"/>
        <w:rPr>
          <w:rFonts w:cs="Times New Roman"/>
          <w:szCs w:val="26"/>
        </w:rPr>
      </w:pPr>
      <w:r w:rsidRPr="00F16D25">
        <w:rPr>
          <w:rFonts w:cs="Times New Roman"/>
          <w:b/>
          <w:szCs w:val="26"/>
        </w:rPr>
        <w:t>2</w:t>
      </w:r>
      <w:r w:rsidRPr="00F16D25">
        <w:rPr>
          <w:rFonts w:cs="Times New Roman"/>
          <w:b/>
          <w:szCs w:val="26"/>
          <w:lang w:val="vi-VN"/>
        </w:rPr>
        <w:t>.</w:t>
      </w:r>
      <w:r w:rsidRPr="00F16D25">
        <w:rPr>
          <w:rFonts w:cs="Times New Roman"/>
          <w:szCs w:val="26"/>
        </w:rPr>
        <w:t xml:space="preserve"> So với người khỏe mạnh bình thường ăn cùng lượng thức ăn và thành phần chất dinh dưỡng thì:</w:t>
      </w:r>
    </w:p>
    <w:p w:rsidR="00BC1E20" w:rsidRPr="00BC1E20" w:rsidRDefault="00BC1E20" w:rsidP="00F16D25">
      <w:pPr>
        <w:widowControl w:val="0"/>
        <w:spacing w:line="312" w:lineRule="auto"/>
        <w:ind w:firstLine="357"/>
        <w:rPr>
          <w:rFonts w:cs="Times New Roman"/>
          <w:sz w:val="26"/>
          <w:szCs w:val="26"/>
        </w:rPr>
      </w:pPr>
      <w:r w:rsidRPr="00BC1E20">
        <w:rPr>
          <w:rFonts w:cs="Times New Roman"/>
          <w:sz w:val="26"/>
          <w:szCs w:val="26"/>
        </w:rPr>
        <w:t>- Người có tế bào viền tăng tiết HCl quá mức có nồng độ hoocmon CCK huyết tương sau bữa ăn cao hơn hay thấp hơn?</w:t>
      </w:r>
    </w:p>
    <w:p w:rsidR="00BC1E20" w:rsidRPr="00BC1E20" w:rsidRDefault="00BC1E20" w:rsidP="00F16D25">
      <w:pPr>
        <w:widowControl w:val="0"/>
        <w:spacing w:line="312" w:lineRule="auto"/>
        <w:ind w:firstLine="357"/>
        <w:rPr>
          <w:rFonts w:cs="Times New Roman"/>
          <w:sz w:val="26"/>
          <w:szCs w:val="26"/>
        </w:rPr>
      </w:pPr>
      <w:r w:rsidRPr="00BC1E20">
        <w:rPr>
          <w:rFonts w:cs="Times New Roman"/>
          <w:b/>
          <w:sz w:val="26"/>
          <w:szCs w:val="26"/>
        </w:rPr>
        <w:t>-</w:t>
      </w:r>
      <w:r w:rsidRPr="00BC1E20">
        <w:rPr>
          <w:rFonts w:cs="Times New Roman"/>
          <w:sz w:val="26"/>
          <w:szCs w:val="26"/>
        </w:rPr>
        <w:t xml:space="preserve"> Người có thụ thể hoocmôn gastrin bị bất hoạt có tốc độ tiết H</w:t>
      </w:r>
      <w:r w:rsidRPr="00BC1E20">
        <w:rPr>
          <w:rFonts w:cs="Times New Roman"/>
          <w:sz w:val="26"/>
          <w:szCs w:val="26"/>
          <w:vertAlign w:val="superscript"/>
        </w:rPr>
        <w:t>+</w:t>
      </w:r>
      <w:r w:rsidRPr="00BC1E20">
        <w:rPr>
          <w:rFonts w:cs="Times New Roman"/>
          <w:sz w:val="26"/>
          <w:szCs w:val="26"/>
        </w:rPr>
        <w:t xml:space="preserve"> của tế bào viền sau bữa ăn cao hơn hay thấp hơn?</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lastRenderedPageBreak/>
        <w:t>Hướng dẫn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9220"/>
        <w:gridCol w:w="808"/>
      </w:tblGrid>
      <w:tr w:rsidR="00BC1E20" w:rsidRPr="00BC1E20" w:rsidTr="00BC1E20">
        <w:trPr>
          <w:trHeight w:val="459"/>
        </w:trPr>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autoSpaceDE w:val="0"/>
              <w:autoSpaceDN w:val="0"/>
              <w:adjustRightInd w:val="0"/>
              <w:spacing w:line="312" w:lineRule="auto"/>
              <w:jc w:val="center"/>
              <w:rPr>
                <w:rFonts w:cs="Times New Roman"/>
                <w:b/>
                <w:sz w:val="26"/>
                <w:szCs w:val="26"/>
              </w:rPr>
            </w:pPr>
            <w:r w:rsidRPr="00BC1E20">
              <w:rPr>
                <w:rFonts w:cs="Times New Roman"/>
                <w:b/>
                <w:sz w:val="26"/>
                <w:szCs w:val="26"/>
              </w:rPr>
              <w:t>Nội dung</w:t>
            </w:r>
          </w:p>
        </w:tc>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Điểm</w:t>
            </w:r>
          </w:p>
        </w:tc>
      </w:tr>
      <w:tr w:rsidR="00BC1E20" w:rsidRPr="00BC1E20" w:rsidTr="00BC1E20">
        <w:trPr>
          <w:trHeight w:val="4421"/>
        </w:trPr>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2.1</w:t>
            </w:r>
          </w:p>
        </w:tc>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rPr>
                <w:rFonts w:cs="Times New Roman"/>
                <w:sz w:val="26"/>
                <w:szCs w:val="26"/>
              </w:rPr>
            </w:pPr>
            <w:r w:rsidRPr="00BC1E20">
              <w:rPr>
                <w:rFonts w:cs="Times New Roman"/>
                <w:sz w:val="26"/>
                <w:szCs w:val="26"/>
              </w:rPr>
              <w:t>a. Đúng vì axit gluconic là 1 acid ưa nước trong khi đó biliburin thì kị nước và không hòa tan trong nước. Khi tạo phức hệ thì sẽ làm tăng độ hòa tan của biliburin</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b. Sai vì khi mật không thể vào ruột non, phức hệ bilirubin tích tụ trong ống dẫn mật và di chuyển trở  trở lên trong các ống dẫn mật trong gan và đi vào máu. Kết quả là phức hợp biliburin tăng nồng độ trong máu có thể dẫn đến sự tích tụ biliburin trong máu.</w:t>
            </w:r>
          </w:p>
          <w:p w:rsidR="00BC1E20" w:rsidRPr="00BC1E20" w:rsidRDefault="00BC1E20" w:rsidP="00BC1E20">
            <w:pPr>
              <w:autoSpaceDE w:val="0"/>
              <w:autoSpaceDN w:val="0"/>
              <w:adjustRightInd w:val="0"/>
              <w:spacing w:line="312" w:lineRule="auto"/>
              <w:rPr>
                <w:rFonts w:cs="Times New Roman"/>
                <w:sz w:val="26"/>
                <w:szCs w:val="26"/>
              </w:rPr>
            </w:pPr>
            <w:r w:rsidRPr="00BC1E20">
              <w:rPr>
                <w:rFonts w:cs="Times New Roman"/>
                <w:sz w:val="26"/>
                <w:szCs w:val="26"/>
              </w:rPr>
              <w:t xml:space="preserve">c. Sai vì nếu UGT không hoạt động bình thường thì nồng độ của phức hợp biliburin giảm và biliburin sẽ tăng. </w:t>
            </w:r>
          </w:p>
          <w:p w:rsidR="00BC1E20" w:rsidRPr="00BC1E20" w:rsidRDefault="00BC1E20" w:rsidP="00BC1E20">
            <w:pPr>
              <w:autoSpaceDE w:val="0"/>
              <w:autoSpaceDN w:val="0"/>
              <w:adjustRightInd w:val="0"/>
              <w:spacing w:line="312" w:lineRule="auto"/>
              <w:rPr>
                <w:rFonts w:cs="Times New Roman"/>
                <w:sz w:val="26"/>
                <w:szCs w:val="26"/>
              </w:rPr>
            </w:pPr>
            <w:r w:rsidRPr="00BC1E20">
              <w:rPr>
                <w:rFonts w:cs="Times New Roman"/>
                <w:sz w:val="26"/>
                <w:szCs w:val="26"/>
              </w:rPr>
              <w:t xml:space="preserve"> d. Kí sinh trùng sốt rét Plasmodium falciparum được sản sinh trong hồng cầu. Hồng cầu sẽ bị vỡ nếu kí sinh trùng sốt rét sinh sản nhiều, điều này sẽ dẫn tới việc giải phóng các phân tử hemoglobin, hemoglobin làm tăng hàm lượng biliburin trong máu và sau đó làm tăng phức hệ biliburin.</w:t>
            </w:r>
          </w:p>
        </w:tc>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spacing w:line="312" w:lineRule="auto"/>
              <w:jc w:val="center"/>
              <w:rPr>
                <w:rFonts w:cs="Times New Roman"/>
                <w:b/>
                <w:bCs/>
                <w:sz w:val="26"/>
                <w:szCs w:val="26"/>
              </w:rPr>
            </w:pPr>
          </w:p>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spacing w:line="312" w:lineRule="auto"/>
              <w:jc w:val="center"/>
              <w:rPr>
                <w:rFonts w:cs="Times New Roman"/>
                <w:b/>
                <w:bCs/>
                <w:sz w:val="26"/>
                <w:szCs w:val="26"/>
              </w:rPr>
            </w:pPr>
          </w:p>
          <w:p w:rsidR="00BC1E20" w:rsidRPr="00BC1E20" w:rsidRDefault="00BC1E20" w:rsidP="00BC1E20">
            <w:pPr>
              <w:spacing w:line="312" w:lineRule="auto"/>
              <w:jc w:val="center"/>
              <w:rPr>
                <w:rFonts w:cs="Times New Roman"/>
                <w:b/>
                <w:bCs/>
                <w:sz w:val="26"/>
                <w:szCs w:val="26"/>
              </w:rPr>
            </w:pPr>
          </w:p>
          <w:p w:rsidR="00BC1E20" w:rsidRPr="00BC1E20" w:rsidRDefault="00BC1E20" w:rsidP="00BC1E20">
            <w:pPr>
              <w:spacing w:line="312" w:lineRule="auto"/>
              <w:jc w:val="center"/>
              <w:rPr>
                <w:rFonts w:cs="Times New Roman"/>
                <w:b/>
                <w:bCs/>
                <w:sz w:val="26"/>
                <w:szCs w:val="26"/>
              </w:rPr>
            </w:pPr>
          </w:p>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spacing w:line="312" w:lineRule="auto"/>
              <w:jc w:val="center"/>
              <w:rPr>
                <w:rFonts w:cs="Times New Roman"/>
                <w:b/>
                <w:bCs/>
                <w:sz w:val="26"/>
                <w:szCs w:val="26"/>
              </w:rPr>
            </w:pPr>
          </w:p>
          <w:p w:rsidR="00BC1E20" w:rsidRPr="00BC1E20" w:rsidRDefault="00BC1E20" w:rsidP="00BC1E20">
            <w:pPr>
              <w:spacing w:line="312" w:lineRule="auto"/>
              <w:rPr>
                <w:rFonts w:cs="Times New Roman"/>
                <w:b/>
                <w:bCs/>
                <w:sz w:val="26"/>
                <w:szCs w:val="26"/>
              </w:rPr>
            </w:pPr>
          </w:p>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spacing w:line="312" w:lineRule="auto"/>
              <w:rPr>
                <w:rFonts w:cs="Times New Roman"/>
                <w:b/>
                <w:bCs/>
                <w:sz w:val="26"/>
                <w:szCs w:val="26"/>
              </w:rPr>
            </w:pPr>
          </w:p>
        </w:tc>
      </w:tr>
      <w:tr w:rsidR="00BC1E20" w:rsidRPr="00BC1E20" w:rsidTr="00BC1E20">
        <w:trPr>
          <w:trHeight w:val="1421"/>
        </w:trPr>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jc w:val="center"/>
              <w:rPr>
                <w:rFonts w:cs="Times New Roman"/>
                <w:b/>
                <w:bCs/>
                <w:sz w:val="26"/>
                <w:szCs w:val="26"/>
                <w:lang w:val="vi-VN"/>
              </w:rPr>
            </w:pPr>
            <w:r w:rsidRPr="00BC1E20">
              <w:rPr>
                <w:rFonts w:cs="Times New Roman"/>
                <w:b/>
                <w:bCs/>
                <w:sz w:val="26"/>
                <w:szCs w:val="26"/>
              </w:rPr>
              <w:t>2</w:t>
            </w:r>
            <w:r w:rsidRPr="00BC1E20">
              <w:rPr>
                <w:rFonts w:cs="Times New Roman"/>
                <w:b/>
                <w:bCs/>
                <w:sz w:val="26"/>
                <w:szCs w:val="26"/>
                <w:lang w:val="vi-VN"/>
              </w:rPr>
              <w:t>.2</w:t>
            </w:r>
          </w:p>
        </w:tc>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rPr>
                <w:rFonts w:cs="Times New Roman"/>
                <w:sz w:val="26"/>
                <w:szCs w:val="26"/>
              </w:rPr>
            </w:pPr>
            <w:r w:rsidRPr="00BC1E20">
              <w:rPr>
                <w:rFonts w:cs="Times New Roman"/>
                <w:sz w:val="26"/>
                <w:szCs w:val="26"/>
              </w:rPr>
              <w:t>- Người có tế bào viền tăng tiết HCl quá mức có nồng độ hoocmôn CCK huyết tương cao hơn.</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Vì: Người có tế bào viền tăng tiết HCl quá mức --&gt; sau khi ăn, lượng HCl tiết ra nhiều hơn bình thường --&gt; giảm mạnh pH của nhũ chấp xuống tá tràng --&gt; tăng kích thích tiết CCK --&gt; nồng độ CCK huyết tương tăng. </w:t>
            </w:r>
          </w:p>
          <w:p w:rsidR="00BC1E20" w:rsidRPr="00BC1E20" w:rsidRDefault="00BC1E20" w:rsidP="00BC1E20">
            <w:pPr>
              <w:spacing w:line="312" w:lineRule="auto"/>
              <w:rPr>
                <w:rFonts w:cs="Times New Roman"/>
                <w:sz w:val="26"/>
                <w:szCs w:val="26"/>
              </w:rPr>
            </w:pPr>
            <w:r w:rsidRPr="00BC1E20">
              <w:rPr>
                <w:rFonts w:cs="Times New Roman"/>
                <w:sz w:val="26"/>
                <w:szCs w:val="26"/>
              </w:rPr>
              <w:t>- Người có thụ thể hoocmôn gastrin bị bất hoạt có tốc độ tiết H</w:t>
            </w:r>
            <w:r w:rsidRPr="00BC1E20">
              <w:rPr>
                <w:rFonts w:cs="Times New Roman"/>
                <w:sz w:val="26"/>
                <w:szCs w:val="26"/>
                <w:vertAlign w:val="superscript"/>
              </w:rPr>
              <w:t>+</w:t>
            </w:r>
            <w:r w:rsidRPr="00BC1E20">
              <w:rPr>
                <w:rFonts w:cs="Times New Roman"/>
                <w:sz w:val="26"/>
                <w:szCs w:val="26"/>
              </w:rPr>
              <w:t xml:space="preserve"> thấp hơn. </w:t>
            </w:r>
          </w:p>
          <w:p w:rsidR="00BC1E20" w:rsidRPr="00BC1E20" w:rsidRDefault="00BC1E20" w:rsidP="00BC1E20">
            <w:pPr>
              <w:spacing w:line="312" w:lineRule="auto"/>
              <w:rPr>
                <w:rFonts w:cs="Times New Roman"/>
                <w:sz w:val="26"/>
                <w:szCs w:val="26"/>
              </w:rPr>
            </w:pPr>
            <w:r w:rsidRPr="00BC1E20">
              <w:rPr>
                <w:rFonts w:cs="Times New Roman"/>
                <w:sz w:val="26"/>
                <w:szCs w:val="26"/>
              </w:rPr>
              <w:t>Vì: Sau khi ăn, lượng thức ăn ở dạ dày tăng kích thích tăng tiết gastrin. Gastrin có vai trò kích thích tế bào viền tăng tiết HCl. Vì vậy, người có thụ thể hoocmôn gastrin bị bất hoạt --&gt; gastrin không tác động được đến tế bào viền tuyến vị --&gt; giảm tiết H</w:t>
            </w:r>
            <w:r w:rsidRPr="00BC1E20">
              <w:rPr>
                <w:rFonts w:cs="Times New Roman"/>
                <w:sz w:val="26"/>
                <w:szCs w:val="26"/>
                <w:vertAlign w:val="superscript"/>
              </w:rPr>
              <w:t xml:space="preserve">+ </w:t>
            </w:r>
            <w:r w:rsidRPr="00BC1E20">
              <w:rPr>
                <w:rFonts w:cs="Times New Roman"/>
                <w:sz w:val="26"/>
                <w:szCs w:val="26"/>
              </w:rPr>
              <w:t xml:space="preserve">hơn người bình thường. </w:t>
            </w:r>
          </w:p>
        </w:tc>
        <w:tc>
          <w:tcPr>
            <w:tcW w:w="0" w:type="auto"/>
            <w:tcBorders>
              <w:top w:val="single" w:sz="4" w:space="0" w:color="000000"/>
              <w:left w:val="single" w:sz="4" w:space="0" w:color="000000"/>
              <w:bottom w:val="single" w:sz="4" w:space="0" w:color="000000"/>
              <w:right w:val="single" w:sz="4" w:space="0" w:color="000000"/>
            </w:tcBorders>
          </w:tcPr>
          <w:p w:rsidR="00BC1E20" w:rsidRPr="00BC1E20" w:rsidRDefault="00BC1E20" w:rsidP="00BC1E20">
            <w:pPr>
              <w:spacing w:line="312" w:lineRule="auto"/>
              <w:jc w:val="center"/>
              <w:rPr>
                <w:rFonts w:cs="Times New Roman"/>
                <w:sz w:val="26"/>
                <w:szCs w:val="26"/>
              </w:rPr>
            </w:pPr>
            <w:r w:rsidRPr="00BC1E20">
              <w:rPr>
                <w:rFonts w:cs="Times New Roman"/>
                <w:b/>
                <w:color w:val="000000"/>
                <w:sz w:val="26"/>
                <w:szCs w:val="26"/>
              </w:rPr>
              <w:t>0.5</w:t>
            </w:r>
          </w:p>
          <w:p w:rsidR="00BC1E20" w:rsidRPr="00BC1E20" w:rsidRDefault="00BC1E20" w:rsidP="00BC1E20">
            <w:pPr>
              <w:spacing w:line="312" w:lineRule="auto"/>
              <w:jc w:val="center"/>
              <w:rPr>
                <w:rFonts w:cs="Times New Roman"/>
                <w:b/>
                <w:bCs/>
                <w:sz w:val="26"/>
                <w:szCs w:val="26"/>
                <w:lang w:val="vi-VN"/>
              </w:rPr>
            </w:pPr>
          </w:p>
          <w:p w:rsidR="00BC1E20" w:rsidRPr="00BC1E20" w:rsidRDefault="00BC1E20" w:rsidP="00BC1E20">
            <w:pPr>
              <w:spacing w:line="312" w:lineRule="auto"/>
              <w:jc w:val="center"/>
              <w:rPr>
                <w:rFonts w:cs="Times New Roman"/>
                <w:b/>
                <w:bCs/>
                <w:sz w:val="26"/>
                <w:szCs w:val="26"/>
                <w:lang w:val="vi-VN"/>
              </w:rPr>
            </w:pPr>
          </w:p>
          <w:p w:rsidR="00BC1E20" w:rsidRPr="00BC1E20" w:rsidRDefault="00BC1E20" w:rsidP="00BC1E20">
            <w:pPr>
              <w:spacing w:line="312" w:lineRule="auto"/>
              <w:jc w:val="center"/>
              <w:rPr>
                <w:rFonts w:cs="Times New Roman"/>
                <w:b/>
                <w:bCs/>
                <w:sz w:val="26"/>
                <w:szCs w:val="26"/>
                <w:lang w:val="vi-VN"/>
              </w:rPr>
            </w:pPr>
          </w:p>
          <w:p w:rsidR="00BC1E20" w:rsidRPr="00BC1E20" w:rsidRDefault="00BC1E20" w:rsidP="00BC1E20">
            <w:pPr>
              <w:spacing w:line="312" w:lineRule="auto"/>
              <w:jc w:val="center"/>
              <w:rPr>
                <w:rFonts w:cs="Times New Roman"/>
                <w:b/>
                <w:bCs/>
                <w:sz w:val="26"/>
                <w:szCs w:val="26"/>
                <w:lang w:val="vi-VN"/>
              </w:rPr>
            </w:pPr>
          </w:p>
          <w:p w:rsidR="00BC1E20" w:rsidRPr="00BC1E20" w:rsidRDefault="00BC1E20" w:rsidP="00BC1E20">
            <w:pPr>
              <w:spacing w:line="312" w:lineRule="auto"/>
              <w:jc w:val="center"/>
              <w:rPr>
                <w:rFonts w:cs="Times New Roman"/>
                <w:b/>
                <w:bCs/>
                <w:sz w:val="26"/>
                <w:szCs w:val="26"/>
                <w:lang w:val="vi-VN"/>
              </w:rPr>
            </w:pPr>
            <w:r w:rsidRPr="00BC1E20">
              <w:rPr>
                <w:rFonts w:cs="Times New Roman"/>
                <w:b/>
                <w:color w:val="000000"/>
                <w:sz w:val="26"/>
                <w:szCs w:val="26"/>
              </w:rPr>
              <w:t>0.5</w:t>
            </w:r>
          </w:p>
          <w:p w:rsidR="00BC1E20" w:rsidRPr="00BC1E20" w:rsidRDefault="00BC1E20" w:rsidP="00BC1E20">
            <w:pPr>
              <w:spacing w:line="312" w:lineRule="auto"/>
              <w:rPr>
                <w:rFonts w:cs="Times New Roman"/>
                <w:b/>
                <w:bCs/>
                <w:sz w:val="26"/>
                <w:szCs w:val="26"/>
                <w:lang w:val="vi-VN"/>
              </w:rPr>
            </w:pPr>
            <w:r w:rsidRPr="00BC1E20">
              <w:rPr>
                <w:rFonts w:cs="Times New Roman"/>
                <w:b/>
                <w:bCs/>
                <w:sz w:val="26"/>
                <w:szCs w:val="26"/>
                <w:lang w:val="vi-VN"/>
              </w:rPr>
              <w:t xml:space="preserve"> </w:t>
            </w:r>
          </w:p>
        </w:tc>
      </w:tr>
    </w:tbl>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jc w:val="left"/>
        <w:rPr>
          <w:rFonts w:cs="Times New Roman"/>
          <w:b/>
          <w:noProof/>
          <w:sz w:val="26"/>
          <w:szCs w:val="26"/>
        </w:rPr>
      </w:pPr>
      <w:r w:rsidRPr="00BC1E20">
        <w:rPr>
          <w:rFonts w:cs="Times New Roman"/>
          <w:b/>
          <w:noProof/>
          <w:sz w:val="26"/>
          <w:szCs w:val="26"/>
        </w:rPr>
        <w:t>Câu 3: (2,0 điểm) Hô hấp động vật</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pH máu được duy trì trong một khoảng giá trị nhất định. Sự thay đổi giá trị pH máu theo hướng axit hóa hay kiềm hóa đều cần có sự tham gia của một số cơ chế điều hòa. Hình 3 minh họa sự thay đổi giá trị pH máu động mạch (Axis 1), nồng độ bicacbonat máu động mạch (mmol/L) (Axis 2) và nồng độ H</w:t>
      </w:r>
      <w:r w:rsidRPr="00BC1E20">
        <w:rPr>
          <w:rFonts w:cs="Times New Roman"/>
          <w:sz w:val="26"/>
          <w:szCs w:val="26"/>
          <w:vertAlign w:val="superscript"/>
        </w:rPr>
        <w:t>+</w:t>
      </w:r>
      <w:r w:rsidRPr="00BC1E20">
        <w:rPr>
          <w:rFonts w:cs="Times New Roman"/>
          <w:sz w:val="26"/>
          <w:szCs w:val="26"/>
        </w:rPr>
        <w:t xml:space="preserve"> máu động mạch (mmol/L) (Axis 3) so với người bình thường (Legend 1). </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Hãy cho biết các trường hợp từ A đến F trong </w:t>
      </w:r>
      <w:r w:rsidRPr="00B00DBC">
        <w:rPr>
          <w:rFonts w:cs="Times New Roman"/>
          <w:b/>
          <w:sz w:val="26"/>
          <w:szCs w:val="26"/>
        </w:rPr>
        <w:t>Hình 3</w:t>
      </w:r>
      <w:r w:rsidRPr="00BC1E20">
        <w:rPr>
          <w:rFonts w:cs="Times New Roman"/>
          <w:sz w:val="26"/>
          <w:szCs w:val="26"/>
        </w:rPr>
        <w:t xml:space="preserve"> sau đây tương ứng với những mô tả nào dưới đây và giải thích:</w:t>
      </w:r>
    </w:p>
    <w:p w:rsidR="00BC1E20" w:rsidRPr="00BC1E20" w:rsidRDefault="00BC1E20" w:rsidP="00BC1E20">
      <w:pPr>
        <w:spacing w:line="312" w:lineRule="auto"/>
        <w:jc w:val="center"/>
        <w:rPr>
          <w:rFonts w:cs="Times New Roman"/>
          <w:sz w:val="26"/>
          <w:szCs w:val="26"/>
        </w:rPr>
      </w:pPr>
      <w:r w:rsidRPr="00BC1E20">
        <w:rPr>
          <w:rFonts w:cs="Times New Roman"/>
          <w:noProof/>
          <w:sz w:val="26"/>
          <w:szCs w:val="26"/>
        </w:rPr>
        <w:drawing>
          <wp:inline distT="0" distB="0" distL="0" distR="0" wp14:anchorId="436B144D" wp14:editId="7DF69ED1">
            <wp:extent cx="3016799" cy="173520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90327"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24607" cy="1739691"/>
                    </a:xfrm>
                    <a:prstGeom prst="rect">
                      <a:avLst/>
                    </a:prstGeom>
                    <a:noFill/>
                    <a:ln>
                      <a:noFill/>
                    </a:ln>
                  </pic:spPr>
                </pic:pic>
              </a:graphicData>
            </a:graphic>
          </wp:inline>
        </w:drawing>
      </w:r>
    </w:p>
    <w:p w:rsidR="00BC1E20" w:rsidRPr="00BC1E20" w:rsidRDefault="00BC1E20" w:rsidP="00BC1E20">
      <w:pPr>
        <w:spacing w:line="312" w:lineRule="auto"/>
        <w:jc w:val="center"/>
        <w:rPr>
          <w:rFonts w:cs="Times New Roman"/>
          <w:b/>
          <w:bCs/>
          <w:sz w:val="26"/>
          <w:szCs w:val="26"/>
        </w:rPr>
      </w:pPr>
      <w:r w:rsidRPr="00BC1E20">
        <w:rPr>
          <w:rFonts w:cs="Times New Roman"/>
          <w:b/>
          <w:bCs/>
          <w:sz w:val="26"/>
          <w:szCs w:val="26"/>
        </w:rPr>
        <w:t>Hình 3</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lastRenderedPageBreak/>
        <w:t>(1) Bệnh nhân mắc bệnh thiếu máu mãn tính;</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(2) Bệnh nhân bị đột quỵ tác động lên thân não;</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(3) Bệnh nhân đột ngột tăng cường quá trình thông khí;</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(4) Bệnh nhân mắc bệnh hen suyễn mãn tính.</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Style w:val="TableGrid2"/>
        <w:tblW w:w="0" w:type="auto"/>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b/>
                <w:sz w:val="26"/>
                <w:szCs w:val="26"/>
              </w:rPr>
            </w:pPr>
            <w:r w:rsidRPr="00BC1E20">
              <w:rPr>
                <w:b/>
                <w:sz w:val="26"/>
                <w:szCs w:val="26"/>
              </w:rPr>
              <w:t>Câu</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b/>
                <w:sz w:val="26"/>
                <w:szCs w:val="26"/>
              </w:rPr>
            </w:pPr>
            <w:r w:rsidRPr="00BC1E20">
              <w:rPr>
                <w:b/>
                <w:sz w:val="26"/>
                <w:szCs w:val="26"/>
              </w:rPr>
              <w:t>Nội dung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b/>
                <w:sz w:val="26"/>
                <w:szCs w:val="26"/>
              </w:rPr>
            </w:pPr>
            <w:r w:rsidRPr="00BC1E20">
              <w:rPr>
                <w:b/>
                <w:sz w:val="26"/>
                <w:szCs w:val="26"/>
              </w:rPr>
              <w:t>Điểm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3b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sz w:val="26"/>
                <w:szCs w:val="26"/>
              </w:rPr>
            </w:pPr>
            <w:r w:rsidRPr="00BC1E20">
              <w:rPr>
                <w:sz w:val="26"/>
                <w:szCs w:val="26"/>
              </w:rPr>
              <w:t>1-E. Vì:</w:t>
            </w:r>
          </w:p>
          <w:p w:rsidR="00BC1E20" w:rsidRPr="00BC1E20" w:rsidRDefault="00BC1E20" w:rsidP="00BC1E20">
            <w:pPr>
              <w:spacing w:line="312" w:lineRule="auto"/>
              <w:rPr>
                <w:rFonts w:eastAsia="DengXian"/>
                <w:sz w:val="26"/>
                <w:szCs w:val="26"/>
              </w:rPr>
            </w:pPr>
            <w:r w:rsidRPr="00BC1E20">
              <w:rPr>
                <w:sz w:val="26"/>
                <w:szCs w:val="26"/>
              </w:rPr>
              <w:t>+ Thiếu máu --&gt;</w:t>
            </w:r>
            <w:r w:rsidRPr="00BC1E20">
              <w:rPr>
                <w:rFonts w:eastAsia="DengXian"/>
                <w:sz w:val="26"/>
                <w:szCs w:val="26"/>
              </w:rPr>
              <w:t xml:space="preserve"> nồng độ O</w:t>
            </w:r>
            <w:r w:rsidRPr="00BC1E20">
              <w:rPr>
                <w:rFonts w:eastAsia="DengXian"/>
                <w:sz w:val="26"/>
                <w:szCs w:val="26"/>
                <w:vertAlign w:val="subscript"/>
              </w:rPr>
              <w:t>2</w:t>
            </w:r>
            <w:r w:rsidRPr="00BC1E20">
              <w:rPr>
                <w:rFonts w:eastAsia="DengXian"/>
                <w:sz w:val="26"/>
                <w:szCs w:val="26"/>
              </w:rPr>
              <w:t xml:space="preserve"> trong máu giảm </w:t>
            </w:r>
            <w:r w:rsidRPr="00BC1E20">
              <w:rPr>
                <w:sz w:val="26"/>
                <w:szCs w:val="26"/>
              </w:rPr>
              <w:t>--&gt;</w:t>
            </w:r>
            <w:r w:rsidRPr="00BC1E20">
              <w:rPr>
                <w:rFonts w:eastAsia="DengXian"/>
                <w:sz w:val="26"/>
                <w:szCs w:val="26"/>
              </w:rPr>
              <w:t xml:space="preserve"> kích thích hóa thụ quan ở cung động mạch chủ và xoang động mạch cảnh </w:t>
            </w:r>
            <w:r w:rsidRPr="00BC1E20">
              <w:rPr>
                <w:sz w:val="26"/>
                <w:szCs w:val="26"/>
              </w:rPr>
              <w:t>--&gt;</w:t>
            </w:r>
            <w:r w:rsidRPr="00BC1E20">
              <w:rPr>
                <w:rFonts w:eastAsia="DengXian"/>
                <w:sz w:val="26"/>
                <w:szCs w:val="26"/>
              </w:rPr>
              <w:t xml:space="preserve"> phát sinh xung thần kinh truyền về trung khu hô hấp ở hành não </w:t>
            </w:r>
            <w:r w:rsidRPr="00BC1E20">
              <w:rPr>
                <w:sz w:val="26"/>
                <w:szCs w:val="26"/>
              </w:rPr>
              <w:t>--&gt;</w:t>
            </w:r>
            <w:r w:rsidRPr="00BC1E20">
              <w:rPr>
                <w:rFonts w:eastAsia="DengXian"/>
                <w:sz w:val="26"/>
                <w:szCs w:val="26"/>
              </w:rPr>
              <w:t xml:space="preserve"> tăng nhịp và độ sâu hô hấp </w:t>
            </w:r>
            <w:r w:rsidRPr="00BC1E20">
              <w:rPr>
                <w:sz w:val="26"/>
                <w:szCs w:val="26"/>
              </w:rPr>
              <w:t>--&gt;</w:t>
            </w:r>
            <w:r w:rsidRPr="00BC1E20">
              <w:rPr>
                <w:rFonts w:eastAsia="DengXian"/>
                <w:sz w:val="26"/>
                <w:szCs w:val="26"/>
              </w:rPr>
              <w:t xml:space="preserve"> tăng thải CO</w:t>
            </w:r>
            <w:r w:rsidRPr="00BC1E20">
              <w:rPr>
                <w:rFonts w:eastAsia="DengXian"/>
                <w:sz w:val="26"/>
                <w:szCs w:val="26"/>
                <w:vertAlign w:val="subscript"/>
              </w:rPr>
              <w:t>2</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CO</w:t>
            </w:r>
            <w:r w:rsidRPr="00BC1E20">
              <w:rPr>
                <w:rFonts w:eastAsia="DengXian"/>
                <w:sz w:val="26"/>
                <w:szCs w:val="26"/>
                <w:vertAlign w:val="subscript"/>
              </w:rPr>
              <w:t>2</w:t>
            </w:r>
            <w:r w:rsidRPr="00BC1E20">
              <w:rPr>
                <w:rFonts w:eastAsia="DengXian"/>
                <w:sz w:val="26"/>
                <w:szCs w:val="26"/>
              </w:rPr>
              <w:t xml:space="preserve"> trong máu giảm </w:t>
            </w:r>
            <w:r w:rsidRPr="00BC1E20">
              <w:rPr>
                <w:sz w:val="26"/>
                <w:szCs w:val="26"/>
              </w:rPr>
              <w:t>--&gt;</w:t>
            </w:r>
            <w:r w:rsidRPr="00BC1E20">
              <w:rPr>
                <w:rFonts w:eastAsia="DengXian"/>
                <w:sz w:val="26"/>
                <w:szCs w:val="26"/>
              </w:rPr>
              <w:t xml:space="preserve"> giảm phản ứng: CO</w:t>
            </w:r>
            <w:r w:rsidRPr="00BC1E20">
              <w:rPr>
                <w:rFonts w:eastAsia="DengXian"/>
                <w:sz w:val="26"/>
                <w:szCs w:val="26"/>
                <w:vertAlign w:val="subscript"/>
              </w:rPr>
              <w:t>2</w:t>
            </w:r>
            <w:r w:rsidRPr="00BC1E20">
              <w:rPr>
                <w:rFonts w:eastAsia="DengXian"/>
                <w:sz w:val="26"/>
                <w:szCs w:val="26"/>
              </w:rPr>
              <w:t xml:space="preserve"> + H</w:t>
            </w:r>
            <w:r w:rsidRPr="00BC1E20">
              <w:rPr>
                <w:rFonts w:eastAsia="DengXian"/>
                <w:sz w:val="26"/>
                <w:szCs w:val="26"/>
                <w:vertAlign w:val="subscript"/>
              </w:rPr>
              <w:t>2</w:t>
            </w:r>
            <w:r w:rsidRPr="00BC1E20">
              <w:rPr>
                <w:rFonts w:eastAsia="DengXian"/>
                <w:sz w:val="26"/>
                <w:szCs w:val="26"/>
              </w:rPr>
              <w:t xml:space="preserve">O </w:t>
            </w:r>
            <w:r w:rsidRPr="00BC1E20">
              <w:rPr>
                <w:sz w:val="26"/>
                <w:szCs w:val="26"/>
              </w:rPr>
              <w:t>--&gt;</w:t>
            </w:r>
            <w:r w:rsidRPr="00BC1E20">
              <w:rPr>
                <w:rFonts w:eastAsia="DengXian"/>
                <w:sz w:val="26"/>
                <w:szCs w:val="26"/>
              </w:rPr>
              <w:t xml:space="preserve"> (H</w:t>
            </w:r>
            <w:r w:rsidRPr="00BC1E20">
              <w:rPr>
                <w:rFonts w:eastAsia="DengXian"/>
                <w:sz w:val="26"/>
                <w:szCs w:val="26"/>
                <w:vertAlign w:val="subscript"/>
              </w:rPr>
              <w:t>2</w:t>
            </w:r>
            <w:r w:rsidRPr="00BC1E20">
              <w:rPr>
                <w:rFonts w:eastAsia="DengXian"/>
                <w:sz w:val="26"/>
                <w:szCs w:val="26"/>
              </w:rPr>
              <w:t>CO</w:t>
            </w:r>
            <w:r w:rsidRPr="00BC1E20">
              <w:rPr>
                <w:rFonts w:eastAsia="DengXian"/>
                <w:sz w:val="26"/>
                <w:szCs w:val="26"/>
                <w:vertAlign w:val="subscript"/>
              </w:rPr>
              <w:t>3</w:t>
            </w:r>
            <w:r w:rsidRPr="00BC1E20">
              <w:rPr>
                <w:rFonts w:eastAsia="DengXian"/>
                <w:sz w:val="26"/>
                <w:szCs w:val="26"/>
              </w:rPr>
              <w:t xml:space="preserve">) </w:t>
            </w:r>
            <w:r w:rsidRPr="00BC1E20">
              <w:rPr>
                <w:sz w:val="26"/>
                <w:szCs w:val="26"/>
              </w:rPr>
              <w:t>--&gt;</w:t>
            </w:r>
            <w:r w:rsidRPr="00BC1E20">
              <w:rPr>
                <w:rFonts w:eastAsia="DengXian"/>
                <w:sz w:val="26"/>
                <w:szCs w:val="26"/>
              </w:rPr>
              <w:t xml:space="preserve"> H</w:t>
            </w:r>
            <w:r w:rsidRPr="00BC1E20">
              <w:rPr>
                <w:rFonts w:eastAsia="DengXian"/>
                <w:sz w:val="26"/>
                <w:szCs w:val="26"/>
                <w:vertAlign w:val="superscript"/>
              </w:rPr>
              <w:t>+</w:t>
            </w:r>
            <w:r w:rsidRPr="00BC1E20">
              <w:rPr>
                <w:rFonts w:eastAsia="DengXian"/>
                <w:sz w:val="26"/>
                <w:szCs w:val="26"/>
              </w:rPr>
              <w:t xml:space="preserve"> +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H</w:t>
            </w:r>
            <w:r w:rsidRPr="00BC1E20">
              <w:rPr>
                <w:rFonts w:eastAsia="DengXian"/>
                <w:sz w:val="26"/>
                <w:szCs w:val="26"/>
                <w:vertAlign w:val="superscript"/>
              </w:rPr>
              <w:t>+</w:t>
            </w:r>
            <w:r w:rsidRPr="00BC1E20">
              <w:rPr>
                <w:rFonts w:eastAsia="DengXian"/>
                <w:sz w:val="26"/>
                <w:szCs w:val="26"/>
              </w:rPr>
              <w:t xml:space="preserve"> trong máu giảm </w:t>
            </w:r>
            <w:r w:rsidRPr="00BC1E20">
              <w:rPr>
                <w:sz w:val="26"/>
                <w:szCs w:val="26"/>
              </w:rPr>
              <w:t>--&gt;</w:t>
            </w:r>
            <w:r w:rsidRPr="00BC1E20">
              <w:rPr>
                <w:rFonts w:eastAsia="DengXian"/>
                <w:sz w:val="26"/>
                <w:szCs w:val="26"/>
              </w:rPr>
              <w:t xml:space="preserve"> pH máu tăng.</w:t>
            </w:r>
          </w:p>
          <w:p w:rsidR="00BC1E20" w:rsidRPr="00BC1E20" w:rsidRDefault="00BC1E20" w:rsidP="00BC1E20">
            <w:pPr>
              <w:spacing w:line="312" w:lineRule="auto"/>
              <w:rPr>
                <w:sz w:val="26"/>
                <w:szCs w:val="26"/>
              </w:rPr>
            </w:pPr>
            <w:r w:rsidRPr="00BC1E20">
              <w:rPr>
                <w:sz w:val="26"/>
                <w:szCs w:val="26"/>
              </w:rPr>
              <w:t>+ Tình trạng thiếu máu mãn tính --&gt;</w:t>
            </w:r>
            <w:r w:rsidRPr="00BC1E20">
              <w:rPr>
                <w:rFonts w:eastAsia="DengXian"/>
                <w:sz w:val="26"/>
                <w:szCs w:val="26"/>
              </w:rPr>
              <w:t xml:space="preserve"> cơ thể có cơ chế bù trừ: thận giảm thải H</w:t>
            </w:r>
            <w:r w:rsidRPr="00BC1E20">
              <w:rPr>
                <w:rFonts w:eastAsia="DengXian"/>
                <w:sz w:val="26"/>
                <w:szCs w:val="26"/>
                <w:vertAlign w:val="superscript"/>
              </w:rPr>
              <w:t>+</w:t>
            </w:r>
            <w:r w:rsidRPr="00BC1E20">
              <w:rPr>
                <w:rFonts w:eastAsia="DengXian"/>
                <w:sz w:val="26"/>
                <w:szCs w:val="26"/>
              </w:rPr>
              <w:t>, giảm tái hấp thu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/tăng thải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trong máu giảm so với bình thường, pH máu tăng nhẹ </w:t>
            </w:r>
            <w:r w:rsidRPr="00BC1E20">
              <w:rPr>
                <w:sz w:val="26"/>
                <w:szCs w:val="26"/>
              </w:rPr>
              <w:t>--&gt;</w:t>
            </w:r>
            <w:r w:rsidRPr="00BC1E20">
              <w:rPr>
                <w:rFonts w:eastAsia="DengXian"/>
                <w:sz w:val="26"/>
                <w:szCs w:val="26"/>
              </w:rPr>
              <w:t xml:space="preserve"> kết quả E.</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0,5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3b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sz w:val="26"/>
                <w:szCs w:val="26"/>
              </w:rPr>
            </w:pPr>
            <w:r w:rsidRPr="00BC1E20">
              <w:rPr>
                <w:sz w:val="26"/>
                <w:szCs w:val="26"/>
              </w:rPr>
              <w:t>2-A. Vì:</w:t>
            </w:r>
          </w:p>
          <w:p w:rsidR="00BC1E20" w:rsidRPr="00BC1E20" w:rsidRDefault="00BC1E20" w:rsidP="00BC1E20">
            <w:pPr>
              <w:spacing w:line="312" w:lineRule="auto"/>
              <w:rPr>
                <w:rFonts w:eastAsia="DengXian"/>
                <w:sz w:val="26"/>
                <w:szCs w:val="26"/>
              </w:rPr>
            </w:pPr>
            <w:r w:rsidRPr="00BC1E20">
              <w:rPr>
                <w:sz w:val="26"/>
                <w:szCs w:val="26"/>
              </w:rPr>
              <w:t>+ Đột quỵ tác động lên thân não --&gt;</w:t>
            </w:r>
            <w:r w:rsidRPr="00BC1E20">
              <w:rPr>
                <w:rFonts w:eastAsia="DengXian"/>
                <w:sz w:val="26"/>
                <w:szCs w:val="26"/>
              </w:rPr>
              <w:t xml:space="preserve"> giảm hô hấp </w:t>
            </w:r>
            <w:r w:rsidRPr="00BC1E20">
              <w:rPr>
                <w:sz w:val="26"/>
                <w:szCs w:val="26"/>
              </w:rPr>
              <w:t>--&gt;</w:t>
            </w:r>
            <w:r w:rsidRPr="00BC1E20">
              <w:rPr>
                <w:rFonts w:eastAsia="DengXian"/>
                <w:sz w:val="26"/>
                <w:szCs w:val="26"/>
              </w:rPr>
              <w:t xml:space="preserve"> giảm thải CO</w:t>
            </w:r>
            <w:r w:rsidRPr="00BC1E20">
              <w:rPr>
                <w:rFonts w:eastAsia="DengXian"/>
                <w:sz w:val="26"/>
                <w:szCs w:val="26"/>
                <w:vertAlign w:val="subscript"/>
              </w:rPr>
              <w:t>2</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CO</w:t>
            </w:r>
            <w:r w:rsidRPr="00BC1E20">
              <w:rPr>
                <w:rFonts w:eastAsia="DengXian"/>
                <w:sz w:val="26"/>
                <w:szCs w:val="26"/>
                <w:vertAlign w:val="subscript"/>
              </w:rPr>
              <w:t>2</w:t>
            </w:r>
            <w:r w:rsidRPr="00BC1E20">
              <w:rPr>
                <w:rFonts w:eastAsia="DengXian"/>
                <w:sz w:val="26"/>
                <w:szCs w:val="26"/>
              </w:rPr>
              <w:t xml:space="preserve"> trong máu tăng </w:t>
            </w:r>
            <w:r w:rsidRPr="00BC1E20">
              <w:rPr>
                <w:sz w:val="26"/>
                <w:szCs w:val="26"/>
              </w:rPr>
              <w:t>--&gt;</w:t>
            </w:r>
            <w:r w:rsidRPr="00BC1E20">
              <w:rPr>
                <w:rFonts w:eastAsia="DengXian"/>
                <w:sz w:val="26"/>
                <w:szCs w:val="26"/>
              </w:rPr>
              <w:t xml:space="preserve"> tăng phản ứng: CO</w:t>
            </w:r>
            <w:r w:rsidRPr="00BC1E20">
              <w:rPr>
                <w:rFonts w:eastAsia="DengXian"/>
                <w:sz w:val="26"/>
                <w:szCs w:val="26"/>
                <w:vertAlign w:val="subscript"/>
              </w:rPr>
              <w:t>2</w:t>
            </w:r>
            <w:r w:rsidRPr="00BC1E20">
              <w:rPr>
                <w:rFonts w:eastAsia="DengXian"/>
                <w:sz w:val="26"/>
                <w:szCs w:val="26"/>
              </w:rPr>
              <w:t xml:space="preserve"> + H</w:t>
            </w:r>
            <w:r w:rsidRPr="00BC1E20">
              <w:rPr>
                <w:rFonts w:eastAsia="DengXian"/>
                <w:sz w:val="26"/>
                <w:szCs w:val="26"/>
                <w:vertAlign w:val="subscript"/>
              </w:rPr>
              <w:t>2</w:t>
            </w:r>
            <w:r w:rsidRPr="00BC1E20">
              <w:rPr>
                <w:rFonts w:eastAsia="DengXian"/>
                <w:sz w:val="26"/>
                <w:szCs w:val="26"/>
              </w:rPr>
              <w:t xml:space="preserve">O </w:t>
            </w:r>
            <w:r w:rsidRPr="00BC1E20">
              <w:rPr>
                <w:sz w:val="26"/>
                <w:szCs w:val="26"/>
              </w:rPr>
              <w:t>--&gt;</w:t>
            </w:r>
            <w:r w:rsidRPr="00BC1E20">
              <w:rPr>
                <w:rFonts w:eastAsia="DengXian"/>
                <w:sz w:val="26"/>
                <w:szCs w:val="26"/>
              </w:rPr>
              <w:t xml:space="preserve"> (H</w:t>
            </w:r>
            <w:r w:rsidRPr="00BC1E20">
              <w:rPr>
                <w:rFonts w:eastAsia="DengXian"/>
                <w:sz w:val="26"/>
                <w:szCs w:val="26"/>
                <w:vertAlign w:val="subscript"/>
              </w:rPr>
              <w:t>2</w:t>
            </w:r>
            <w:r w:rsidRPr="00BC1E20">
              <w:rPr>
                <w:rFonts w:eastAsia="DengXian"/>
                <w:sz w:val="26"/>
                <w:szCs w:val="26"/>
              </w:rPr>
              <w:t>CO</w:t>
            </w:r>
            <w:r w:rsidRPr="00BC1E20">
              <w:rPr>
                <w:rFonts w:eastAsia="DengXian"/>
                <w:sz w:val="26"/>
                <w:szCs w:val="26"/>
                <w:vertAlign w:val="subscript"/>
              </w:rPr>
              <w:t>3</w:t>
            </w:r>
            <w:r w:rsidRPr="00BC1E20">
              <w:rPr>
                <w:rFonts w:eastAsia="DengXian"/>
                <w:sz w:val="26"/>
                <w:szCs w:val="26"/>
              </w:rPr>
              <w:t xml:space="preserve">) </w:t>
            </w:r>
            <w:r w:rsidRPr="00BC1E20">
              <w:rPr>
                <w:sz w:val="26"/>
                <w:szCs w:val="26"/>
              </w:rPr>
              <w:t>--&gt;</w:t>
            </w:r>
            <w:r w:rsidRPr="00BC1E20">
              <w:rPr>
                <w:rFonts w:eastAsia="DengXian"/>
                <w:sz w:val="26"/>
                <w:szCs w:val="26"/>
              </w:rPr>
              <w:t xml:space="preserve"> H</w:t>
            </w:r>
            <w:r w:rsidRPr="00BC1E20">
              <w:rPr>
                <w:rFonts w:eastAsia="DengXian"/>
                <w:sz w:val="26"/>
                <w:szCs w:val="26"/>
                <w:vertAlign w:val="superscript"/>
              </w:rPr>
              <w:t>+</w:t>
            </w:r>
            <w:r w:rsidRPr="00BC1E20">
              <w:rPr>
                <w:rFonts w:eastAsia="DengXian"/>
                <w:sz w:val="26"/>
                <w:szCs w:val="26"/>
              </w:rPr>
              <w:t xml:space="preserve"> +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H</w:t>
            </w:r>
            <w:r w:rsidRPr="00BC1E20">
              <w:rPr>
                <w:rFonts w:eastAsia="DengXian"/>
                <w:sz w:val="26"/>
                <w:szCs w:val="26"/>
                <w:vertAlign w:val="superscript"/>
              </w:rPr>
              <w:t>+</w:t>
            </w:r>
            <w:r w:rsidRPr="00BC1E20">
              <w:rPr>
                <w:rFonts w:eastAsia="DengXian"/>
                <w:sz w:val="26"/>
                <w:szCs w:val="26"/>
              </w:rPr>
              <w:t xml:space="preserve"> và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trong máu tăng mạnh, pH máu giảm mạnh so với bình thường.</w:t>
            </w:r>
          </w:p>
          <w:p w:rsidR="00BC1E20" w:rsidRPr="00BC1E20" w:rsidRDefault="00BC1E20" w:rsidP="00BC1E20">
            <w:pPr>
              <w:spacing w:line="312" w:lineRule="auto"/>
              <w:rPr>
                <w:rFonts w:eastAsia="DengXian"/>
                <w:sz w:val="26"/>
                <w:szCs w:val="26"/>
              </w:rPr>
            </w:pPr>
            <w:r w:rsidRPr="00BC1E20">
              <w:rPr>
                <w:rFonts w:eastAsia="DengXian"/>
                <w:sz w:val="26"/>
                <w:szCs w:val="26"/>
              </w:rPr>
              <w:t xml:space="preserve">+ Tình trạng này là một tác động đột ngột </w:t>
            </w:r>
            <w:r w:rsidRPr="00BC1E20">
              <w:rPr>
                <w:sz w:val="26"/>
                <w:szCs w:val="26"/>
              </w:rPr>
              <w:t>--&gt;</w:t>
            </w:r>
            <w:r w:rsidRPr="00BC1E20">
              <w:rPr>
                <w:rFonts w:eastAsia="DengXian"/>
                <w:sz w:val="26"/>
                <w:szCs w:val="26"/>
              </w:rPr>
              <w:t xml:space="preserve"> cơ thể chưa có cơ chế bù trừ </w:t>
            </w:r>
            <w:r w:rsidRPr="00BC1E20">
              <w:rPr>
                <w:sz w:val="26"/>
                <w:szCs w:val="26"/>
              </w:rPr>
              <w:t>--&gt;</w:t>
            </w:r>
            <w:r w:rsidRPr="00BC1E20">
              <w:rPr>
                <w:rFonts w:eastAsia="DengXian"/>
                <w:sz w:val="26"/>
                <w:szCs w:val="26"/>
              </w:rPr>
              <w:t xml:space="preserve"> kết quả A.</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0,5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 xml:space="preserve">3b </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sz w:val="26"/>
                <w:szCs w:val="26"/>
              </w:rPr>
            </w:pPr>
            <w:r w:rsidRPr="00BC1E20">
              <w:rPr>
                <w:sz w:val="26"/>
                <w:szCs w:val="26"/>
              </w:rPr>
              <w:t>3-D. Vì:</w:t>
            </w:r>
          </w:p>
          <w:p w:rsidR="00BC1E20" w:rsidRPr="00BC1E20" w:rsidRDefault="00BC1E20" w:rsidP="00BC1E20">
            <w:pPr>
              <w:spacing w:line="312" w:lineRule="auto"/>
              <w:rPr>
                <w:rFonts w:eastAsia="DengXian"/>
                <w:sz w:val="26"/>
                <w:szCs w:val="26"/>
              </w:rPr>
            </w:pPr>
            <w:r w:rsidRPr="00BC1E20">
              <w:rPr>
                <w:sz w:val="26"/>
                <w:szCs w:val="26"/>
              </w:rPr>
              <w:t>+ Đột ngột tăng cường thông khí --&gt;</w:t>
            </w:r>
            <w:r w:rsidRPr="00BC1E20">
              <w:rPr>
                <w:rFonts w:eastAsia="DengXian"/>
                <w:sz w:val="26"/>
                <w:szCs w:val="26"/>
              </w:rPr>
              <w:t xml:space="preserve"> tăng thải CO</w:t>
            </w:r>
            <w:r w:rsidRPr="00BC1E20">
              <w:rPr>
                <w:rFonts w:eastAsia="DengXian"/>
                <w:sz w:val="26"/>
                <w:szCs w:val="26"/>
                <w:vertAlign w:val="subscript"/>
              </w:rPr>
              <w:t>2</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CO</w:t>
            </w:r>
            <w:r w:rsidRPr="00BC1E20">
              <w:rPr>
                <w:rFonts w:eastAsia="DengXian"/>
                <w:sz w:val="26"/>
                <w:szCs w:val="26"/>
                <w:vertAlign w:val="subscript"/>
              </w:rPr>
              <w:t>2</w:t>
            </w:r>
            <w:r w:rsidRPr="00BC1E20">
              <w:rPr>
                <w:rFonts w:eastAsia="DengXian"/>
                <w:sz w:val="26"/>
                <w:szCs w:val="26"/>
              </w:rPr>
              <w:t xml:space="preserve"> trong máu giảm </w:t>
            </w:r>
            <w:r w:rsidRPr="00BC1E20">
              <w:rPr>
                <w:sz w:val="26"/>
                <w:szCs w:val="26"/>
              </w:rPr>
              <w:t>--&gt;</w:t>
            </w:r>
            <w:r w:rsidRPr="00BC1E20">
              <w:rPr>
                <w:rFonts w:eastAsia="DengXian"/>
                <w:sz w:val="26"/>
                <w:szCs w:val="26"/>
              </w:rPr>
              <w:t xml:space="preserve"> giảm phản ứng: CO</w:t>
            </w:r>
            <w:r w:rsidRPr="00BC1E20">
              <w:rPr>
                <w:rFonts w:eastAsia="DengXian"/>
                <w:sz w:val="26"/>
                <w:szCs w:val="26"/>
                <w:vertAlign w:val="subscript"/>
              </w:rPr>
              <w:t>2</w:t>
            </w:r>
            <w:r w:rsidRPr="00BC1E20">
              <w:rPr>
                <w:rFonts w:eastAsia="DengXian"/>
                <w:sz w:val="26"/>
                <w:szCs w:val="26"/>
              </w:rPr>
              <w:t xml:space="preserve"> + H</w:t>
            </w:r>
            <w:r w:rsidRPr="00BC1E20">
              <w:rPr>
                <w:rFonts w:eastAsia="DengXian"/>
                <w:sz w:val="26"/>
                <w:szCs w:val="26"/>
                <w:vertAlign w:val="subscript"/>
              </w:rPr>
              <w:t>2</w:t>
            </w:r>
            <w:r w:rsidRPr="00BC1E20">
              <w:rPr>
                <w:rFonts w:eastAsia="DengXian"/>
                <w:sz w:val="26"/>
                <w:szCs w:val="26"/>
              </w:rPr>
              <w:t xml:space="preserve">O </w:t>
            </w:r>
            <w:r w:rsidRPr="00BC1E20">
              <w:rPr>
                <w:sz w:val="26"/>
                <w:szCs w:val="26"/>
              </w:rPr>
              <w:t>--&gt;</w:t>
            </w:r>
            <w:r w:rsidRPr="00BC1E20">
              <w:rPr>
                <w:rFonts w:eastAsia="DengXian"/>
                <w:sz w:val="26"/>
                <w:szCs w:val="26"/>
              </w:rPr>
              <w:t xml:space="preserve"> (H</w:t>
            </w:r>
            <w:r w:rsidRPr="00BC1E20">
              <w:rPr>
                <w:rFonts w:eastAsia="DengXian"/>
                <w:sz w:val="26"/>
                <w:szCs w:val="26"/>
                <w:vertAlign w:val="subscript"/>
              </w:rPr>
              <w:t>2</w:t>
            </w:r>
            <w:r w:rsidRPr="00BC1E20">
              <w:rPr>
                <w:rFonts w:eastAsia="DengXian"/>
                <w:sz w:val="26"/>
                <w:szCs w:val="26"/>
              </w:rPr>
              <w:t>CO</w:t>
            </w:r>
            <w:r w:rsidRPr="00BC1E20">
              <w:rPr>
                <w:rFonts w:eastAsia="DengXian"/>
                <w:sz w:val="26"/>
                <w:szCs w:val="26"/>
                <w:vertAlign w:val="subscript"/>
              </w:rPr>
              <w:t>3</w:t>
            </w:r>
            <w:r w:rsidRPr="00BC1E20">
              <w:rPr>
                <w:rFonts w:eastAsia="DengXian"/>
                <w:sz w:val="26"/>
                <w:szCs w:val="26"/>
              </w:rPr>
              <w:t xml:space="preserve">) </w:t>
            </w:r>
            <w:r w:rsidRPr="00BC1E20">
              <w:rPr>
                <w:sz w:val="26"/>
                <w:szCs w:val="26"/>
              </w:rPr>
              <w:t>--&gt;</w:t>
            </w:r>
            <w:r w:rsidRPr="00BC1E20">
              <w:rPr>
                <w:rFonts w:eastAsia="DengXian"/>
                <w:sz w:val="26"/>
                <w:szCs w:val="26"/>
              </w:rPr>
              <w:t xml:space="preserve"> H</w:t>
            </w:r>
            <w:r w:rsidRPr="00BC1E20">
              <w:rPr>
                <w:rFonts w:eastAsia="DengXian"/>
                <w:sz w:val="26"/>
                <w:szCs w:val="26"/>
                <w:vertAlign w:val="superscript"/>
              </w:rPr>
              <w:t>+</w:t>
            </w:r>
            <w:r w:rsidRPr="00BC1E20">
              <w:rPr>
                <w:rFonts w:eastAsia="DengXian"/>
                <w:sz w:val="26"/>
                <w:szCs w:val="26"/>
              </w:rPr>
              <w:t xml:space="preserve"> +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H</w:t>
            </w:r>
            <w:r w:rsidRPr="00BC1E20">
              <w:rPr>
                <w:rFonts w:eastAsia="DengXian"/>
                <w:sz w:val="26"/>
                <w:szCs w:val="26"/>
                <w:vertAlign w:val="superscript"/>
              </w:rPr>
              <w:t>+</w:t>
            </w:r>
            <w:r w:rsidRPr="00BC1E20">
              <w:rPr>
                <w:rFonts w:eastAsia="DengXian"/>
                <w:sz w:val="26"/>
                <w:szCs w:val="26"/>
              </w:rPr>
              <w:t xml:space="preserve"> trong máu giảm mạnh, pH máu tăng mạnh so với bình thường.</w:t>
            </w:r>
          </w:p>
          <w:p w:rsidR="00BC1E20" w:rsidRPr="00BC1E20" w:rsidRDefault="00BC1E20" w:rsidP="00BC1E20">
            <w:pPr>
              <w:spacing w:line="312" w:lineRule="auto"/>
              <w:rPr>
                <w:sz w:val="26"/>
                <w:szCs w:val="26"/>
              </w:rPr>
            </w:pPr>
            <w:r w:rsidRPr="00BC1E20">
              <w:rPr>
                <w:sz w:val="26"/>
                <w:szCs w:val="26"/>
              </w:rPr>
              <w:t>+ Tình trạng này là một tác động đột ngột --&gt;</w:t>
            </w:r>
            <w:r w:rsidRPr="00BC1E20">
              <w:rPr>
                <w:rFonts w:eastAsia="DengXian"/>
                <w:sz w:val="26"/>
                <w:szCs w:val="26"/>
              </w:rPr>
              <w:t xml:space="preserve"> cơ thể chưa có cơ chế bù trừ </w:t>
            </w:r>
            <w:r w:rsidRPr="00BC1E20">
              <w:rPr>
                <w:sz w:val="26"/>
                <w:szCs w:val="26"/>
              </w:rPr>
              <w:t>--&gt;</w:t>
            </w:r>
            <w:r w:rsidRPr="00BC1E20">
              <w:rPr>
                <w:rFonts w:eastAsia="DengXian"/>
                <w:sz w:val="26"/>
                <w:szCs w:val="26"/>
              </w:rPr>
              <w:t xml:space="preserve"> kết quả D.</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0,5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3b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sz w:val="26"/>
                <w:szCs w:val="26"/>
              </w:rPr>
            </w:pPr>
            <w:r w:rsidRPr="00BC1E20">
              <w:rPr>
                <w:sz w:val="26"/>
                <w:szCs w:val="26"/>
              </w:rPr>
              <w:t>4-B. Vì:</w:t>
            </w:r>
          </w:p>
          <w:p w:rsidR="00BC1E20" w:rsidRPr="00BC1E20" w:rsidRDefault="00BC1E20" w:rsidP="00BC1E20">
            <w:pPr>
              <w:spacing w:line="312" w:lineRule="auto"/>
              <w:rPr>
                <w:rFonts w:eastAsia="DengXian"/>
                <w:sz w:val="26"/>
                <w:szCs w:val="26"/>
              </w:rPr>
            </w:pPr>
            <w:r w:rsidRPr="00BC1E20">
              <w:rPr>
                <w:sz w:val="26"/>
                <w:szCs w:val="26"/>
              </w:rPr>
              <w:t>+ Hen suyễn --&gt;</w:t>
            </w:r>
            <w:r w:rsidRPr="00BC1E20">
              <w:rPr>
                <w:rFonts w:eastAsia="DengXian"/>
                <w:sz w:val="26"/>
                <w:szCs w:val="26"/>
              </w:rPr>
              <w:t xml:space="preserve"> giảm hiệu quả quá trình thông khí </w:t>
            </w:r>
            <w:r w:rsidRPr="00BC1E20">
              <w:rPr>
                <w:sz w:val="26"/>
                <w:szCs w:val="26"/>
              </w:rPr>
              <w:t>--&gt;</w:t>
            </w:r>
            <w:r w:rsidRPr="00BC1E20">
              <w:rPr>
                <w:rFonts w:eastAsia="DengXian"/>
                <w:sz w:val="26"/>
                <w:szCs w:val="26"/>
              </w:rPr>
              <w:t xml:space="preserve"> giảm thải CO</w:t>
            </w:r>
            <w:r w:rsidRPr="00BC1E20">
              <w:rPr>
                <w:rFonts w:eastAsia="DengXian"/>
                <w:sz w:val="26"/>
                <w:szCs w:val="26"/>
                <w:vertAlign w:val="subscript"/>
              </w:rPr>
              <w:t>2</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CO</w:t>
            </w:r>
            <w:r w:rsidRPr="00BC1E20">
              <w:rPr>
                <w:rFonts w:eastAsia="DengXian"/>
                <w:sz w:val="26"/>
                <w:szCs w:val="26"/>
                <w:vertAlign w:val="subscript"/>
              </w:rPr>
              <w:t>2</w:t>
            </w:r>
            <w:r w:rsidRPr="00BC1E20">
              <w:rPr>
                <w:rFonts w:eastAsia="DengXian"/>
                <w:sz w:val="26"/>
                <w:szCs w:val="26"/>
              </w:rPr>
              <w:t xml:space="preserve"> trong máu tăng </w:t>
            </w:r>
            <w:r w:rsidRPr="00BC1E20">
              <w:rPr>
                <w:sz w:val="26"/>
                <w:szCs w:val="26"/>
              </w:rPr>
              <w:t>--&gt;</w:t>
            </w:r>
            <w:r w:rsidRPr="00BC1E20">
              <w:rPr>
                <w:rFonts w:eastAsia="DengXian"/>
                <w:sz w:val="26"/>
                <w:szCs w:val="26"/>
              </w:rPr>
              <w:t xml:space="preserve"> tăng phản ứng: CO</w:t>
            </w:r>
            <w:r w:rsidRPr="00BC1E20">
              <w:rPr>
                <w:rFonts w:eastAsia="DengXian"/>
                <w:sz w:val="26"/>
                <w:szCs w:val="26"/>
                <w:vertAlign w:val="subscript"/>
              </w:rPr>
              <w:t>2</w:t>
            </w:r>
            <w:r w:rsidRPr="00BC1E20">
              <w:rPr>
                <w:rFonts w:eastAsia="DengXian"/>
                <w:sz w:val="26"/>
                <w:szCs w:val="26"/>
              </w:rPr>
              <w:t xml:space="preserve"> + H</w:t>
            </w:r>
            <w:r w:rsidRPr="00BC1E20">
              <w:rPr>
                <w:rFonts w:eastAsia="DengXian"/>
                <w:sz w:val="26"/>
                <w:szCs w:val="26"/>
                <w:vertAlign w:val="subscript"/>
              </w:rPr>
              <w:t>2</w:t>
            </w:r>
            <w:r w:rsidRPr="00BC1E20">
              <w:rPr>
                <w:rFonts w:eastAsia="DengXian"/>
                <w:sz w:val="26"/>
                <w:szCs w:val="26"/>
              </w:rPr>
              <w:t xml:space="preserve">O </w:t>
            </w:r>
            <w:r w:rsidRPr="00BC1E20">
              <w:rPr>
                <w:sz w:val="26"/>
                <w:szCs w:val="26"/>
              </w:rPr>
              <w:t>--&gt;</w:t>
            </w:r>
            <w:r w:rsidRPr="00BC1E20">
              <w:rPr>
                <w:rFonts w:eastAsia="DengXian"/>
                <w:sz w:val="26"/>
                <w:szCs w:val="26"/>
              </w:rPr>
              <w:t xml:space="preserve"> (H</w:t>
            </w:r>
            <w:r w:rsidRPr="00BC1E20">
              <w:rPr>
                <w:rFonts w:eastAsia="DengXian"/>
                <w:sz w:val="26"/>
                <w:szCs w:val="26"/>
                <w:vertAlign w:val="subscript"/>
              </w:rPr>
              <w:t>2</w:t>
            </w:r>
            <w:r w:rsidRPr="00BC1E20">
              <w:rPr>
                <w:rFonts w:eastAsia="DengXian"/>
                <w:sz w:val="26"/>
                <w:szCs w:val="26"/>
              </w:rPr>
              <w:t>CO</w:t>
            </w:r>
            <w:r w:rsidRPr="00BC1E20">
              <w:rPr>
                <w:rFonts w:eastAsia="DengXian"/>
                <w:sz w:val="26"/>
                <w:szCs w:val="26"/>
                <w:vertAlign w:val="subscript"/>
              </w:rPr>
              <w:t>3</w:t>
            </w:r>
            <w:r w:rsidRPr="00BC1E20">
              <w:rPr>
                <w:rFonts w:eastAsia="DengXian"/>
                <w:sz w:val="26"/>
                <w:szCs w:val="26"/>
              </w:rPr>
              <w:t xml:space="preserve">) </w:t>
            </w:r>
            <w:r w:rsidRPr="00BC1E20">
              <w:rPr>
                <w:sz w:val="26"/>
                <w:szCs w:val="26"/>
              </w:rPr>
              <w:t>--&gt;</w:t>
            </w:r>
            <w:r w:rsidRPr="00BC1E20">
              <w:rPr>
                <w:rFonts w:eastAsia="DengXian"/>
                <w:sz w:val="26"/>
                <w:szCs w:val="26"/>
              </w:rPr>
              <w:t xml:space="preserve"> H</w:t>
            </w:r>
            <w:r w:rsidRPr="00BC1E20">
              <w:rPr>
                <w:rFonts w:eastAsia="DengXian"/>
                <w:sz w:val="26"/>
                <w:szCs w:val="26"/>
                <w:vertAlign w:val="superscript"/>
              </w:rPr>
              <w:t>+</w:t>
            </w:r>
            <w:r w:rsidRPr="00BC1E20">
              <w:rPr>
                <w:rFonts w:eastAsia="DengXian"/>
                <w:sz w:val="26"/>
                <w:szCs w:val="26"/>
              </w:rPr>
              <w:t xml:space="preserve"> +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w:t>
            </w:r>
            <w:r w:rsidRPr="00BC1E20">
              <w:rPr>
                <w:sz w:val="26"/>
                <w:szCs w:val="26"/>
              </w:rPr>
              <w:t>--&gt;</w:t>
            </w:r>
            <w:r w:rsidRPr="00BC1E20">
              <w:rPr>
                <w:rFonts w:eastAsia="DengXian"/>
                <w:sz w:val="26"/>
                <w:szCs w:val="26"/>
              </w:rPr>
              <w:t xml:space="preserve"> pH máu giảm.</w:t>
            </w:r>
          </w:p>
          <w:p w:rsidR="00BC1E20" w:rsidRPr="00BC1E20" w:rsidRDefault="00BC1E20" w:rsidP="00BC1E20">
            <w:pPr>
              <w:spacing w:line="312" w:lineRule="auto"/>
              <w:rPr>
                <w:sz w:val="26"/>
                <w:szCs w:val="26"/>
              </w:rPr>
            </w:pPr>
            <w:r w:rsidRPr="00BC1E20">
              <w:rPr>
                <w:sz w:val="26"/>
                <w:szCs w:val="26"/>
              </w:rPr>
              <w:t>+ Tình trạng hen suyễn mãn tính --&gt;</w:t>
            </w:r>
            <w:r w:rsidRPr="00BC1E20">
              <w:rPr>
                <w:rFonts w:eastAsia="DengXian"/>
                <w:sz w:val="26"/>
                <w:szCs w:val="26"/>
              </w:rPr>
              <w:t xml:space="preserve"> cơ thể có cơ chế bù trừ: thận tăng thải H</w:t>
            </w:r>
            <w:r w:rsidRPr="00BC1E20">
              <w:rPr>
                <w:rFonts w:eastAsia="DengXian"/>
                <w:sz w:val="26"/>
                <w:szCs w:val="26"/>
                <w:vertAlign w:val="superscript"/>
              </w:rPr>
              <w:t>+</w:t>
            </w:r>
            <w:r w:rsidRPr="00BC1E20">
              <w:rPr>
                <w:rFonts w:eastAsia="DengXian"/>
                <w:sz w:val="26"/>
                <w:szCs w:val="26"/>
              </w:rPr>
              <w:t>, tăng tái hấp thu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/giảm thải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w:t>
            </w:r>
            <w:r w:rsidRPr="00BC1E20">
              <w:rPr>
                <w:sz w:val="26"/>
                <w:szCs w:val="26"/>
              </w:rPr>
              <w:t>--&gt;</w:t>
            </w:r>
            <w:r w:rsidRPr="00BC1E20">
              <w:rPr>
                <w:rFonts w:eastAsia="DengXian"/>
                <w:sz w:val="26"/>
                <w:szCs w:val="26"/>
              </w:rPr>
              <w:t xml:space="preserve"> nồng độ HCO</w:t>
            </w:r>
            <w:r w:rsidRPr="00BC1E20">
              <w:rPr>
                <w:rFonts w:eastAsia="DengXian"/>
                <w:sz w:val="26"/>
                <w:szCs w:val="26"/>
                <w:vertAlign w:val="subscript"/>
              </w:rPr>
              <w:t>3</w:t>
            </w:r>
            <w:r w:rsidRPr="00BC1E20">
              <w:rPr>
                <w:rFonts w:eastAsia="DengXian"/>
                <w:sz w:val="26"/>
                <w:szCs w:val="26"/>
                <w:vertAlign w:val="superscript"/>
              </w:rPr>
              <w:t>-</w:t>
            </w:r>
            <w:r w:rsidRPr="00BC1E20">
              <w:rPr>
                <w:rFonts w:eastAsia="DengXian"/>
                <w:sz w:val="26"/>
                <w:szCs w:val="26"/>
              </w:rPr>
              <w:t xml:space="preserve"> trong máu tăng so với bình thường, pH máu giảm nhẹ </w:t>
            </w:r>
            <w:r w:rsidRPr="00BC1E20">
              <w:rPr>
                <w:sz w:val="26"/>
                <w:szCs w:val="26"/>
              </w:rPr>
              <w:t>--&gt;</w:t>
            </w:r>
            <w:r w:rsidRPr="00BC1E20">
              <w:rPr>
                <w:rFonts w:eastAsia="DengXian"/>
                <w:sz w:val="26"/>
                <w:szCs w:val="26"/>
              </w:rPr>
              <w:t xml:space="preserve"> kết quả 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sz w:val="26"/>
                <w:szCs w:val="26"/>
              </w:rPr>
            </w:pPr>
            <w:r w:rsidRPr="00BC1E20">
              <w:rPr>
                <w:sz w:val="26"/>
                <w:szCs w:val="26"/>
              </w:rPr>
              <w:t>0,5</w:t>
            </w:r>
          </w:p>
        </w:tc>
      </w:tr>
    </w:tbl>
    <w:p w:rsidR="00BC1E20" w:rsidRPr="00BC1E20" w:rsidRDefault="00BC1E20" w:rsidP="00BC1E20">
      <w:pPr>
        <w:spacing w:line="312" w:lineRule="auto"/>
        <w:rPr>
          <w:rFonts w:cs="Times New Roman"/>
          <w:sz w:val="26"/>
          <w:szCs w:val="26"/>
        </w:rPr>
      </w:pPr>
    </w:p>
    <w:p w:rsidR="00BC1E20" w:rsidRPr="00BC1E20" w:rsidRDefault="00BC1E20" w:rsidP="00BC1E20">
      <w:pPr>
        <w:pStyle w:val="NoSpacing"/>
        <w:spacing w:line="312" w:lineRule="auto"/>
        <w:rPr>
          <w:rFonts w:cs="Times New Roman"/>
          <w:b/>
          <w:noProof/>
          <w:sz w:val="26"/>
          <w:szCs w:val="26"/>
        </w:rPr>
      </w:pPr>
      <w:r w:rsidRPr="00BC1E20">
        <w:rPr>
          <w:rFonts w:cs="Times New Roman"/>
          <w:b/>
          <w:sz w:val="26"/>
          <w:szCs w:val="26"/>
        </w:rPr>
        <w:t>Câu 4: (2,0 điểm)</w:t>
      </w:r>
      <w:r w:rsidRPr="00BC1E20">
        <w:rPr>
          <w:rFonts w:cs="Times New Roman"/>
          <w:sz w:val="26"/>
          <w:szCs w:val="26"/>
        </w:rPr>
        <w:t xml:space="preserve"> </w:t>
      </w:r>
      <w:r w:rsidRPr="00BC1E20">
        <w:rPr>
          <w:rFonts w:cs="Times New Roman"/>
          <w:b/>
          <w:noProof/>
          <w:sz w:val="26"/>
          <w:szCs w:val="26"/>
        </w:rPr>
        <w:t>Sinh lí máu, tuần hoàn.</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Hình 4.1</w:t>
      </w:r>
      <w:r w:rsidRPr="00BC1E20">
        <w:rPr>
          <w:rFonts w:cs="Times New Roman"/>
          <w:sz w:val="26"/>
          <w:szCs w:val="26"/>
        </w:rPr>
        <w:t xml:space="preserve"> thể hiện sự thay đổi huyết áp của nhánh lên động mạch chủ của một người bình thường. Khi van động mạch chủ mở máu đi từ tâm thất trái tới nhánh lên động mạch chủ làm cho huyết áp ở động mạch chủ tăng. Khi van động mạch chủ đóng, trên đồ thị xuất hiện một điểm khuyết sâu. </w:t>
      </w:r>
    </w:p>
    <w:p w:rsidR="00BC1E20" w:rsidRPr="00BC1E20" w:rsidRDefault="00BC1E20" w:rsidP="00BC1E20">
      <w:pPr>
        <w:spacing w:line="312" w:lineRule="auto"/>
        <w:jc w:val="center"/>
        <w:rPr>
          <w:rFonts w:cs="Times New Roman"/>
          <w:b/>
          <w:sz w:val="26"/>
          <w:szCs w:val="26"/>
        </w:rPr>
      </w:pPr>
      <w:r w:rsidRPr="00BC1E20">
        <w:rPr>
          <w:rFonts w:cs="Times New Roman"/>
          <w:b/>
          <w:noProof/>
          <w:sz w:val="26"/>
          <w:szCs w:val="26"/>
        </w:rPr>
        <w:lastRenderedPageBreak/>
        <w:drawing>
          <wp:inline distT="0" distB="0" distL="0" distR="0" wp14:anchorId="7937B7C0" wp14:editId="69913C74">
            <wp:extent cx="231140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1400" cy="1800225"/>
                    </a:xfrm>
                    <a:prstGeom prst="rect">
                      <a:avLst/>
                    </a:prstGeom>
                    <a:noFill/>
                    <a:ln>
                      <a:noFill/>
                    </a:ln>
                  </pic:spPr>
                </pic:pic>
              </a:graphicData>
            </a:graphic>
          </wp:inline>
        </w:drawing>
      </w:r>
    </w:p>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Hình 4.1</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Giải thích sự hình thành điểm khuyết sâu trên đồ thị? </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b.</w:t>
      </w:r>
      <w:r w:rsidRPr="00BC1E20">
        <w:rPr>
          <w:rFonts w:cs="Times New Roman"/>
          <w:sz w:val="26"/>
          <w:szCs w:val="26"/>
        </w:rPr>
        <w:t xml:space="preserve"> 3 bệnh nhân khác nhau trong đó gồm: </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Bệnh nhân 1: Xơ vữa động mạch.</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Bệnh nhân 2: Ống thông động mạch chủ - động mạch phổi.</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Bệnh nhân 3: Hở van động mạch chủ.</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Đồ thị A, B, C trong </w:t>
      </w:r>
      <w:r w:rsidRPr="00BC1E20">
        <w:rPr>
          <w:rFonts w:cs="Times New Roman"/>
          <w:b/>
          <w:sz w:val="26"/>
          <w:szCs w:val="26"/>
        </w:rPr>
        <w:t>Hình 4.2</w:t>
      </w:r>
      <w:r w:rsidRPr="00BC1E20">
        <w:rPr>
          <w:rFonts w:cs="Times New Roman"/>
          <w:sz w:val="26"/>
          <w:szCs w:val="26"/>
        </w:rPr>
        <w:t xml:space="preserve"> sau đây tương ứng với bệnh nhân nào? Giải thích?</w:t>
      </w:r>
    </w:p>
    <w:p w:rsidR="00BC1E20" w:rsidRPr="00BC1E20" w:rsidRDefault="00BC1E20" w:rsidP="00BC1E20">
      <w:pPr>
        <w:spacing w:line="312" w:lineRule="auto"/>
        <w:jc w:val="center"/>
        <w:rPr>
          <w:rFonts w:cs="Times New Roman"/>
          <w:sz w:val="26"/>
          <w:szCs w:val="26"/>
        </w:rPr>
      </w:pPr>
      <w:r w:rsidRPr="00BC1E20">
        <w:rPr>
          <w:rFonts w:cs="Times New Roman"/>
          <w:b/>
          <w:noProof/>
          <w:sz w:val="26"/>
          <w:szCs w:val="26"/>
        </w:rPr>
        <w:drawing>
          <wp:inline distT="0" distB="0" distL="0" distR="0" wp14:anchorId="03C92A27" wp14:editId="5762BEE2">
            <wp:extent cx="4200525" cy="1524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1524000"/>
                    </a:xfrm>
                    <a:prstGeom prst="rect">
                      <a:avLst/>
                    </a:prstGeom>
                    <a:noFill/>
                    <a:ln>
                      <a:noFill/>
                    </a:ln>
                  </pic:spPr>
                </pic:pic>
              </a:graphicData>
            </a:graphic>
          </wp:inline>
        </w:drawing>
      </w:r>
    </w:p>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Hình 4.2</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Style w:val="TableGrid"/>
        <w:tblW w:w="0" w:type="auto"/>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Câu</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Nội dung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b/>
                <w:sz w:val="26"/>
                <w:szCs w:val="26"/>
              </w:rPr>
            </w:pPr>
            <w:r w:rsidRPr="00BC1E20">
              <w:rPr>
                <w:rFonts w:cs="Times New Roman"/>
                <w:b/>
                <w:sz w:val="26"/>
                <w:szCs w:val="26"/>
              </w:rPr>
              <w:t>Điểm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4a</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eastAsia="DengXian" w:cs="Times New Roman"/>
                <w:sz w:val="26"/>
                <w:szCs w:val="26"/>
              </w:rPr>
            </w:pPr>
            <w:r w:rsidRPr="00BC1E20">
              <w:rPr>
                <w:rFonts w:cs="Times New Roman"/>
                <w:sz w:val="26"/>
                <w:szCs w:val="26"/>
              </w:rPr>
              <w:t>a. Khi van đóng, áp lực dòng máu làm van có xu hướng lõm về phía tâm thất trái. Sự lõm này làm tăng thể tích lòng mạch --&gt; Huyết áp ở nhánh lên động mạch chủ giảm một cách đột ngột, sau đó van sẽ trở lại trạng thái ban đầu do có tính đàn hồi làm huyết áp tăng lên hình thành điểm khuyết trên đồ thị.</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0,5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4b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 xml:space="preserve">b. </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Đồ thị A – bệnh nhân 2. Đồ thị A cho thấy huyết áp tâm trương giảm, huyết áp tâm thu ở nhánh lên động mạch tăng. Ống thông động mạch chủ - phổi làm lượng máu trong động mạch chủ tăng trong kì tâm thu do tâm thất phải và tâm thất trái co gần như đồng thời trong khi vận tốc máu ở động mạch chủ lớn hơn --&gt; một lượng máu lớn dồn từ động mạch phổi sang động mạch chủ --&gt; huyết áp tâm thu ở nhánh lên động mạch tăng. Trong kì tâm trương, một lượng máu từ động mạch chủ dồn sang động mạch phổi (do huyết áp tâm trương tại động mạch chủ lớn hơn động mạch phổi) → huyết áp tâm trương ở nhánh lên động mạch giảm. </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Đồ thị B – bệnh nhân 3. Đồ thị B không có điểm khuyết do đóng van động mạch chủ chứng tỏ van không đóng hoàn toàn. </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Đồ thị C – bệnh nhân 1. Đồ thị C cho thấy cả huyết áp tâm thu và tâm trương ở </w:t>
            </w:r>
            <w:r w:rsidRPr="00BC1E20">
              <w:rPr>
                <w:rFonts w:cs="Times New Roman"/>
                <w:sz w:val="26"/>
                <w:szCs w:val="26"/>
              </w:rPr>
              <w:lastRenderedPageBreak/>
              <w:t>nhánh lên động mạch chủ đều tăng. Tính đàn hồi của thành mạch bị xơ vữa giảm nên huyết áp tâm trương và tâm thu ở nhánh lên động mạch chủ đều tăng.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lastRenderedPageBreak/>
              <w:t>0,5</w:t>
            </w:r>
          </w:p>
        </w:tc>
      </w:tr>
    </w:tbl>
    <w:p w:rsidR="00BC1E20" w:rsidRPr="00BC1E20" w:rsidRDefault="00BC1E20" w:rsidP="00BC1E20">
      <w:pPr>
        <w:pStyle w:val="NoSpacing"/>
        <w:spacing w:line="312" w:lineRule="auto"/>
        <w:rPr>
          <w:rFonts w:cs="Times New Roman"/>
          <w:b/>
          <w:noProof/>
          <w:sz w:val="26"/>
          <w:szCs w:val="26"/>
        </w:rPr>
      </w:pPr>
    </w:p>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t xml:space="preserve">Câu 5: (2,0 điểm) Bài tiết, cân bằng nội môi. </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a.</w:t>
      </w:r>
      <w:r w:rsidRPr="00BC1E20">
        <w:rPr>
          <w:rFonts w:cs="Times New Roman"/>
          <w:sz w:val="26"/>
          <w:szCs w:val="26"/>
        </w:rPr>
        <w:t xml:space="preserve"> Cơ chế vận chuyển Na+ và Cl- trong một số cấu trúc của động vật được thể hiện trên hình dưới đây.</w:t>
      </w:r>
    </w:p>
    <w:p w:rsidR="00BC1E20" w:rsidRPr="00BC1E20" w:rsidRDefault="00BC1E20" w:rsidP="00BC1E20">
      <w:pPr>
        <w:pStyle w:val="BodyText"/>
        <w:spacing w:after="0" w:line="312" w:lineRule="auto"/>
        <w:ind w:firstLine="620"/>
        <w:jc w:val="center"/>
        <w:rPr>
          <w:rFonts w:cs="Times New Roman"/>
          <w:sz w:val="26"/>
          <w:szCs w:val="26"/>
        </w:rPr>
      </w:pPr>
      <w:r w:rsidRPr="00BC1E20">
        <w:rPr>
          <w:rFonts w:cs="Times New Roman"/>
          <w:noProof/>
          <w:sz w:val="26"/>
          <w:szCs w:val="26"/>
        </w:rPr>
        <w:drawing>
          <wp:inline distT="0" distB="0" distL="0" distR="0" wp14:anchorId="0241BE18" wp14:editId="2F2657F7">
            <wp:extent cx="5943600" cy="1777365"/>
            <wp:effectExtent l="0" t="0" r="0" b="0"/>
            <wp:docPr id="1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2527"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1777365"/>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Cơ chế vận chuyển Na+ và Cl- ở mỗi tế bào : (1) tế bào ống lượng gần của thận người, (2) tế bào đoạn mảnh của nhánh lên quai Henle ở thận người, (3) tế bào mang cá rô (cá xương nước ngọt) được thể hiện tương ứng với hình nào trong những hình trên (từ hình a đến hình d) ? Giải thích.</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lang w:val="vi-VN"/>
        </w:rPr>
        <w:t>b</w:t>
      </w:r>
      <w:r w:rsidRPr="00BC1E20">
        <w:rPr>
          <w:rFonts w:cs="Times New Roman"/>
          <w:b/>
          <w:sz w:val="26"/>
          <w:szCs w:val="26"/>
        </w:rPr>
        <w:t xml:space="preserve">. </w:t>
      </w:r>
      <w:r w:rsidRPr="00BC1E20">
        <w:rPr>
          <w:rFonts w:cs="Times New Roman"/>
          <w:sz w:val="26"/>
          <w:szCs w:val="26"/>
        </w:rPr>
        <w:t>Dưới đây là một số loại thuốc tác động đến hoạt động bài tiết được sử dụng phổ biến trong điều trị y tế:</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 Thuốc </w:t>
      </w:r>
      <w:r w:rsidRPr="00BC1E20">
        <w:rPr>
          <w:rFonts w:cs="Times New Roman"/>
          <w:i/>
          <w:iCs/>
          <w:sz w:val="26"/>
          <w:szCs w:val="26"/>
        </w:rPr>
        <w:t>furosemide</w:t>
      </w:r>
      <w:r w:rsidRPr="00BC1E20">
        <w:rPr>
          <w:rFonts w:cs="Times New Roman"/>
          <w:sz w:val="26"/>
          <w:szCs w:val="26"/>
        </w:rPr>
        <w:t xml:space="preserve"> ức chế prôtêin đồng vận chuyển Na</w:t>
      </w:r>
      <w:r w:rsidRPr="00BC1E20">
        <w:rPr>
          <w:rFonts w:cs="Times New Roman"/>
          <w:sz w:val="26"/>
          <w:szCs w:val="26"/>
          <w:vertAlign w:val="superscript"/>
        </w:rPr>
        <w:t>+</w:t>
      </w:r>
      <w:r w:rsidRPr="00BC1E20">
        <w:rPr>
          <w:rFonts w:cs="Times New Roman"/>
          <w:sz w:val="26"/>
          <w:szCs w:val="26"/>
        </w:rPr>
        <w:t>/K</w:t>
      </w:r>
      <w:r w:rsidRPr="00BC1E20">
        <w:rPr>
          <w:rFonts w:cs="Times New Roman"/>
          <w:sz w:val="26"/>
          <w:szCs w:val="26"/>
          <w:vertAlign w:val="superscript"/>
        </w:rPr>
        <w:t>+</w:t>
      </w:r>
      <w:r w:rsidRPr="00BC1E20">
        <w:rPr>
          <w:rFonts w:cs="Times New Roman"/>
          <w:sz w:val="26"/>
          <w:szCs w:val="26"/>
        </w:rPr>
        <w:t>/Cl</w:t>
      </w:r>
      <w:r w:rsidRPr="00BC1E20">
        <w:rPr>
          <w:rFonts w:cs="Times New Roman"/>
          <w:sz w:val="26"/>
          <w:szCs w:val="26"/>
          <w:vertAlign w:val="superscript"/>
        </w:rPr>
        <w:t>̶</w:t>
      </w:r>
      <w:r w:rsidRPr="00BC1E20">
        <w:rPr>
          <w:rFonts w:cs="Times New Roman"/>
          <w:sz w:val="26"/>
          <w:szCs w:val="26"/>
        </w:rPr>
        <w:t xml:space="preserve">  ở nhánh lên của quai Henle</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 Thuốc </w:t>
      </w:r>
      <w:r w:rsidRPr="00BC1E20">
        <w:rPr>
          <w:rFonts w:cs="Times New Roman"/>
          <w:i/>
          <w:iCs/>
          <w:sz w:val="26"/>
          <w:szCs w:val="26"/>
        </w:rPr>
        <w:t>bendroflumethiazide</w:t>
      </w:r>
      <w:r w:rsidRPr="00BC1E20">
        <w:rPr>
          <w:rFonts w:cs="Times New Roman"/>
          <w:sz w:val="26"/>
          <w:szCs w:val="26"/>
        </w:rPr>
        <w:t xml:space="preserve"> ức chế prôtêin đồng vận chuyển Na</w:t>
      </w:r>
      <w:r w:rsidRPr="00BC1E20">
        <w:rPr>
          <w:rFonts w:cs="Times New Roman"/>
          <w:sz w:val="26"/>
          <w:szCs w:val="26"/>
          <w:vertAlign w:val="superscript"/>
        </w:rPr>
        <w:t>+</w:t>
      </w:r>
      <w:r w:rsidRPr="00BC1E20">
        <w:rPr>
          <w:rFonts w:cs="Times New Roman"/>
          <w:sz w:val="26"/>
          <w:szCs w:val="26"/>
        </w:rPr>
        <w:t>/Cl</w:t>
      </w:r>
      <w:r w:rsidRPr="00BC1E20">
        <w:rPr>
          <w:rFonts w:cs="Times New Roman"/>
          <w:sz w:val="26"/>
          <w:szCs w:val="26"/>
          <w:vertAlign w:val="superscript"/>
        </w:rPr>
        <w:t>̶</w:t>
      </w:r>
      <w:r w:rsidRPr="00BC1E20">
        <w:rPr>
          <w:rFonts w:cs="Times New Roman"/>
          <w:sz w:val="26"/>
          <w:szCs w:val="26"/>
        </w:rPr>
        <w:t xml:space="preserve">  ở đầu ống lượn xa</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 Thuốc </w:t>
      </w:r>
      <w:r w:rsidRPr="00BC1E20">
        <w:rPr>
          <w:rFonts w:cs="Times New Roman"/>
          <w:i/>
          <w:iCs/>
          <w:sz w:val="26"/>
          <w:szCs w:val="26"/>
        </w:rPr>
        <w:t>amiloride</w:t>
      </w:r>
      <w:r w:rsidRPr="00BC1E20">
        <w:rPr>
          <w:rFonts w:cs="Times New Roman"/>
          <w:sz w:val="26"/>
          <w:szCs w:val="26"/>
        </w:rPr>
        <w:t xml:space="preserve"> phong bế kênh vận chuyển Na</w:t>
      </w:r>
      <w:r w:rsidRPr="00BC1E20">
        <w:rPr>
          <w:rFonts w:cs="Times New Roman"/>
          <w:sz w:val="26"/>
          <w:szCs w:val="26"/>
          <w:vertAlign w:val="superscript"/>
        </w:rPr>
        <w:t>+</w:t>
      </w:r>
      <w:r w:rsidRPr="00BC1E20">
        <w:rPr>
          <w:rFonts w:cs="Times New Roman"/>
          <w:sz w:val="26"/>
          <w:szCs w:val="26"/>
        </w:rPr>
        <w:t xml:space="preserve"> ở tế bào biểu mô ống lượn xa và ống góp</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 Thuốc </w:t>
      </w:r>
      <w:r w:rsidRPr="00BC1E20">
        <w:rPr>
          <w:rFonts w:cs="Times New Roman"/>
          <w:i/>
          <w:iCs/>
          <w:sz w:val="26"/>
          <w:szCs w:val="26"/>
        </w:rPr>
        <w:t>spironolactone</w:t>
      </w:r>
      <w:r w:rsidRPr="00BC1E20">
        <w:rPr>
          <w:rFonts w:cs="Times New Roman"/>
          <w:sz w:val="26"/>
          <w:szCs w:val="26"/>
        </w:rPr>
        <w:t xml:space="preserve"> ức chế hoocmôn corticoit khoáng</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Giải thích cơ chế tác động của mỗi loại thuốc nên lượng nước tiểu.</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Style w:val="TableGrid"/>
        <w:tblW w:w="0" w:type="auto"/>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Câu</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Nội dung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b/>
                <w:sz w:val="26"/>
                <w:szCs w:val="26"/>
              </w:rPr>
            </w:pPr>
            <w:r w:rsidRPr="00BC1E20">
              <w:rPr>
                <w:rFonts w:cs="Times New Roman"/>
                <w:b/>
                <w:sz w:val="26"/>
                <w:szCs w:val="26"/>
              </w:rPr>
              <w:t>Điểm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5a</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a.</w:t>
            </w:r>
          </w:p>
          <w:p w:rsidR="00BC1E20" w:rsidRPr="00BC1E20" w:rsidRDefault="00BC1E20" w:rsidP="00BC1E20">
            <w:pPr>
              <w:pStyle w:val="BodyText"/>
              <w:spacing w:after="0" w:line="312" w:lineRule="auto"/>
              <w:rPr>
                <w:rFonts w:cs="Times New Roman"/>
                <w:sz w:val="26"/>
                <w:szCs w:val="26"/>
              </w:rPr>
            </w:pPr>
            <w:r w:rsidRPr="00BC1E20">
              <w:rPr>
                <w:rFonts w:cs="Times New Roman"/>
                <w:sz w:val="26"/>
                <w:szCs w:val="26"/>
              </w:rPr>
              <w:t>- Cơ chế vận chuyển Na+ và Cl</w:t>
            </w:r>
            <w:r w:rsidRPr="00BC1E20">
              <w:rPr>
                <w:rFonts w:cs="Times New Roman"/>
                <w:sz w:val="26"/>
                <w:szCs w:val="26"/>
                <w:vertAlign w:val="superscript"/>
              </w:rPr>
              <w:t>-</w:t>
            </w:r>
            <w:r w:rsidRPr="00BC1E20">
              <w:rPr>
                <w:rFonts w:cs="Times New Roman"/>
                <w:sz w:val="26"/>
                <w:szCs w:val="26"/>
              </w:rPr>
              <w:t xml:space="preserve"> ở tế bào ống lượn gần của thận người được thể hiện ở hình c vì ở ống lượn gần, Na+ được vận chuyển tích cực từ dịch lọc vào dịch kẽ và Cl- di chuyển theo. </w:t>
            </w:r>
          </w:p>
          <w:p w:rsidR="00BC1E20" w:rsidRPr="00BC1E20" w:rsidRDefault="00BC1E20" w:rsidP="00BC1E20">
            <w:pPr>
              <w:pStyle w:val="BodyText"/>
              <w:spacing w:after="0" w:line="312" w:lineRule="auto"/>
              <w:rPr>
                <w:rFonts w:cs="Times New Roman"/>
                <w:sz w:val="26"/>
                <w:szCs w:val="26"/>
              </w:rPr>
            </w:pPr>
            <w:r w:rsidRPr="00BC1E20">
              <w:rPr>
                <w:rFonts w:cs="Times New Roman"/>
                <w:sz w:val="26"/>
                <w:szCs w:val="26"/>
              </w:rPr>
              <w:t xml:space="preserve">- Cơ chế vận chuyển Na+ và Cl- ở tế bào đoạn mảnh nhánh lên quai Henle của thận người được thể hiện ở hình d vì dịch lọc trong đoạn mảnh nhánh lên quai Henle đã được cô đặc rất nhiều (do nước được tái hấp thu ở nhánh xuống) nên NaCl được khuếch tán (vận chuyển thụ động) vào dịch kẽ. </w:t>
            </w:r>
          </w:p>
          <w:p w:rsidR="00BC1E20" w:rsidRPr="00BC1E20" w:rsidRDefault="00BC1E20" w:rsidP="00BC1E20">
            <w:pPr>
              <w:pStyle w:val="BodyText"/>
              <w:spacing w:after="0" w:line="312" w:lineRule="auto"/>
              <w:rPr>
                <w:rFonts w:cs="Times New Roman"/>
                <w:b/>
                <w:bCs/>
                <w:sz w:val="26"/>
                <w:szCs w:val="26"/>
              </w:rPr>
            </w:pPr>
            <w:r w:rsidRPr="00BC1E20">
              <w:rPr>
                <w:rFonts w:cs="Times New Roman"/>
                <w:sz w:val="26"/>
                <w:szCs w:val="26"/>
              </w:rPr>
              <w:t xml:space="preserve"> - Cơ chế vận chuyển Na+ và Cl- ở tế bào mang cá rô được thể hiện ở hình c vì dịch cơ thể cá rô có áp suất thẩm thấu cao hơn môi trường sống nước ngọt nên cá rô bị mất muối do khuếch tán. Cá rô có cơ chế hồi phục muối qua mang nhờ vận chuyển tích cực Cl- từ môi trường vào cơ thể và Na+ đi theo.</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 xml:space="preserve"> </w:t>
            </w:r>
          </w:p>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0,25</w:t>
            </w:r>
          </w:p>
          <w:p w:rsidR="00BC1E20" w:rsidRPr="00BC1E20" w:rsidRDefault="00BC1E20" w:rsidP="00BC1E20">
            <w:pPr>
              <w:pStyle w:val="BodyText"/>
              <w:spacing w:after="0" w:line="312" w:lineRule="auto"/>
              <w:rPr>
                <w:rFonts w:cs="Times New Roman"/>
                <w:b/>
                <w:bCs/>
                <w:sz w:val="26"/>
                <w:szCs w:val="26"/>
              </w:rPr>
            </w:pPr>
          </w:p>
          <w:p w:rsidR="00BC1E20" w:rsidRPr="00BC1E20" w:rsidRDefault="00BC1E20" w:rsidP="00BC1E20">
            <w:pPr>
              <w:pStyle w:val="BodyText"/>
              <w:spacing w:after="0" w:line="312" w:lineRule="auto"/>
              <w:rPr>
                <w:rFonts w:cs="Times New Roman"/>
                <w:b/>
                <w:bCs/>
                <w:sz w:val="26"/>
                <w:szCs w:val="26"/>
              </w:rPr>
            </w:pPr>
          </w:p>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0,25</w:t>
            </w:r>
          </w:p>
          <w:p w:rsidR="00BC1E20" w:rsidRPr="00BC1E20" w:rsidRDefault="00BC1E20" w:rsidP="00BC1E20">
            <w:pPr>
              <w:pStyle w:val="BodyText"/>
              <w:spacing w:after="0" w:line="312" w:lineRule="auto"/>
              <w:rPr>
                <w:rFonts w:cs="Times New Roman"/>
                <w:b/>
                <w:bCs/>
                <w:sz w:val="26"/>
                <w:szCs w:val="26"/>
              </w:rPr>
            </w:pPr>
          </w:p>
          <w:p w:rsidR="00BC1E20" w:rsidRPr="00BC1E20" w:rsidRDefault="00BC1E20" w:rsidP="00BC1E20">
            <w:pPr>
              <w:pStyle w:val="BodyText"/>
              <w:spacing w:after="0" w:line="312" w:lineRule="auto"/>
              <w:rPr>
                <w:rFonts w:cs="Times New Roman"/>
                <w:b/>
                <w:bCs/>
                <w:sz w:val="26"/>
                <w:szCs w:val="26"/>
              </w:rPr>
            </w:pPr>
          </w:p>
          <w:p w:rsidR="00BC1E20" w:rsidRPr="00BC1E20" w:rsidRDefault="00BC1E20" w:rsidP="00BC1E20">
            <w:pPr>
              <w:pStyle w:val="BodyText"/>
              <w:spacing w:after="0" w:line="312" w:lineRule="auto"/>
              <w:rPr>
                <w:rFonts w:cs="Times New Roman"/>
                <w:b/>
                <w:bCs/>
                <w:sz w:val="26"/>
                <w:szCs w:val="26"/>
              </w:rPr>
            </w:pPr>
          </w:p>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 xml:space="preserve">0,5  </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5b</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pStyle w:val="BodyText"/>
              <w:spacing w:after="0" w:line="312" w:lineRule="auto"/>
              <w:rPr>
                <w:rFonts w:cs="Times New Roman"/>
                <w:b/>
                <w:bCs/>
                <w:sz w:val="26"/>
                <w:szCs w:val="26"/>
              </w:rPr>
            </w:pPr>
            <w:r w:rsidRPr="00BC1E20">
              <w:rPr>
                <w:rFonts w:cs="Times New Roman"/>
                <w:b/>
                <w:bCs/>
                <w:sz w:val="26"/>
                <w:szCs w:val="26"/>
              </w:rPr>
              <w:t>b.</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w:t>
            </w:r>
            <w:r w:rsidRPr="00BC1E20">
              <w:rPr>
                <w:rFonts w:cs="Times New Roman"/>
                <w:i/>
                <w:iCs/>
                <w:sz w:val="26"/>
                <w:szCs w:val="26"/>
              </w:rPr>
              <w:t>Furosemide</w:t>
            </w:r>
            <w:r w:rsidRPr="00BC1E20">
              <w:rPr>
                <w:rFonts w:cs="Times New Roman"/>
                <w:sz w:val="26"/>
                <w:szCs w:val="26"/>
              </w:rPr>
              <w:t>: ức chế prôtêin đồng vận chuyển Na</w:t>
            </w:r>
            <w:r w:rsidRPr="00BC1E20">
              <w:rPr>
                <w:rFonts w:cs="Times New Roman"/>
                <w:sz w:val="26"/>
                <w:szCs w:val="26"/>
                <w:vertAlign w:val="superscript"/>
              </w:rPr>
              <w:t>+</w:t>
            </w:r>
            <w:r w:rsidRPr="00BC1E20">
              <w:rPr>
                <w:rFonts w:cs="Times New Roman"/>
                <w:sz w:val="26"/>
                <w:szCs w:val="26"/>
              </w:rPr>
              <w:t>/K</w:t>
            </w:r>
            <w:r w:rsidRPr="00BC1E20">
              <w:rPr>
                <w:rFonts w:cs="Times New Roman"/>
                <w:sz w:val="26"/>
                <w:szCs w:val="26"/>
                <w:vertAlign w:val="superscript"/>
              </w:rPr>
              <w:t>+</w:t>
            </w:r>
            <w:r w:rsidRPr="00BC1E20">
              <w:rPr>
                <w:rFonts w:cs="Times New Roman"/>
                <w:sz w:val="26"/>
                <w:szCs w:val="26"/>
              </w:rPr>
              <w:t>/Cl</w:t>
            </w:r>
            <w:r w:rsidRPr="00BC1E20">
              <w:rPr>
                <w:rFonts w:cs="Times New Roman"/>
                <w:sz w:val="26"/>
                <w:szCs w:val="26"/>
                <w:vertAlign w:val="superscript"/>
              </w:rPr>
              <w:t>̶</w:t>
            </w:r>
            <w:r w:rsidRPr="00BC1E20">
              <w:rPr>
                <w:rFonts w:cs="Times New Roman"/>
                <w:sz w:val="26"/>
                <w:szCs w:val="26"/>
              </w:rPr>
              <w:t xml:space="preserve">  ở quai Henle, làm dịch lọc </w:t>
            </w:r>
            <w:r w:rsidRPr="00BC1E20">
              <w:rPr>
                <w:rFonts w:cs="Times New Roman"/>
                <w:sz w:val="26"/>
                <w:szCs w:val="26"/>
              </w:rPr>
              <w:lastRenderedPageBreak/>
              <w:t xml:space="preserve">đi đến ống lượn xa và ống góp đặc hơn bình thường, do chênh lệch áp suất thẩm thấu giữa dịch lọc ở ống góp và tuỷ thận bị giảm đi nên lượng nước tái hấp thu ở ống góp giảm → tăng thể tích nước tiểu.                                                        </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w:t>
            </w:r>
            <w:r w:rsidRPr="00BC1E20">
              <w:rPr>
                <w:rFonts w:cs="Times New Roman"/>
                <w:i/>
                <w:iCs/>
                <w:sz w:val="26"/>
                <w:szCs w:val="26"/>
              </w:rPr>
              <w:t>Bendroflumethiazide</w:t>
            </w:r>
            <w:r w:rsidRPr="00BC1E20">
              <w:rPr>
                <w:rFonts w:cs="Times New Roman"/>
                <w:sz w:val="26"/>
                <w:szCs w:val="26"/>
              </w:rPr>
              <w:t>: ức chế prôtêin đồng vận chuyển Na</w:t>
            </w:r>
            <w:r w:rsidRPr="00BC1E20">
              <w:rPr>
                <w:rFonts w:cs="Times New Roman"/>
                <w:sz w:val="26"/>
                <w:szCs w:val="26"/>
                <w:vertAlign w:val="superscript"/>
              </w:rPr>
              <w:t>+</w:t>
            </w:r>
            <w:r w:rsidRPr="00BC1E20">
              <w:rPr>
                <w:rFonts w:cs="Times New Roman"/>
                <w:sz w:val="26"/>
                <w:szCs w:val="26"/>
              </w:rPr>
              <w:t>/Cl</w:t>
            </w:r>
            <w:r w:rsidRPr="00BC1E20">
              <w:rPr>
                <w:rFonts w:cs="Times New Roman"/>
                <w:sz w:val="26"/>
                <w:szCs w:val="26"/>
                <w:vertAlign w:val="superscript"/>
              </w:rPr>
              <w:t>̶</w:t>
            </w:r>
            <w:r w:rsidRPr="00BC1E20">
              <w:rPr>
                <w:rFonts w:cs="Times New Roman"/>
                <w:sz w:val="26"/>
                <w:szCs w:val="26"/>
              </w:rPr>
              <w:t xml:space="preserve">  ở đầu ống lượn xa, do đó cũng làm dịch lọc ở ống lượn xa và khi đến ống góp đặc hơn so với bình thường và làm giảm tái hấp thu nước ở ống góp (giải thích tương tự). Do vậy thể tích nước tiểu tăng.</w:t>
            </w:r>
            <w:r w:rsidRPr="00BC1E20">
              <w:rPr>
                <w:rFonts w:cs="Times New Roman"/>
                <w:sz w:val="26"/>
                <w:szCs w:val="26"/>
              </w:rPr>
              <w:tab/>
              <w:t xml:space="preserve">                                                                                        </w:t>
            </w:r>
            <w:r w:rsidRPr="00BC1E20">
              <w:rPr>
                <w:rFonts w:cs="Times New Roman"/>
                <w:b/>
                <w:bCs/>
                <w:sz w:val="26"/>
                <w:szCs w:val="26"/>
              </w:rPr>
              <w:t xml:space="preserve"> </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w:t>
            </w:r>
            <w:r w:rsidRPr="00BC1E20">
              <w:rPr>
                <w:rFonts w:cs="Times New Roman"/>
                <w:i/>
                <w:iCs/>
                <w:sz w:val="26"/>
                <w:szCs w:val="26"/>
              </w:rPr>
              <w:t>Amiloride</w:t>
            </w:r>
            <w:r w:rsidRPr="00BC1E20">
              <w:rPr>
                <w:rFonts w:cs="Times New Roman"/>
                <w:sz w:val="26"/>
                <w:szCs w:val="26"/>
              </w:rPr>
              <w:t>: phong bế kênh vận chuyển Na</w:t>
            </w:r>
            <w:r w:rsidRPr="00BC1E20">
              <w:rPr>
                <w:rFonts w:cs="Times New Roman"/>
                <w:sz w:val="26"/>
                <w:szCs w:val="26"/>
                <w:vertAlign w:val="superscript"/>
              </w:rPr>
              <w:t>+</w:t>
            </w:r>
            <w:r w:rsidRPr="00BC1E20">
              <w:rPr>
                <w:rFonts w:cs="Times New Roman"/>
                <w:sz w:val="26"/>
                <w:szCs w:val="26"/>
              </w:rPr>
              <w:t xml:space="preserve"> ở tế bào biểu mô ống lượn xa và ống góp, làm giảm tái hấp thu Na</w:t>
            </w:r>
            <w:r w:rsidRPr="00BC1E20">
              <w:rPr>
                <w:rFonts w:cs="Times New Roman"/>
                <w:sz w:val="26"/>
                <w:szCs w:val="26"/>
                <w:vertAlign w:val="superscript"/>
              </w:rPr>
              <w:t>+</w:t>
            </w:r>
            <w:r w:rsidRPr="00BC1E20">
              <w:rPr>
                <w:rFonts w:cs="Times New Roman"/>
                <w:sz w:val="26"/>
                <w:szCs w:val="26"/>
              </w:rPr>
              <w:t xml:space="preserve"> vào tuỷ thận và dịch kẽ --&gt; tăng thải Na</w:t>
            </w:r>
            <w:r w:rsidRPr="00BC1E20">
              <w:rPr>
                <w:rFonts w:cs="Times New Roman"/>
                <w:sz w:val="26"/>
                <w:szCs w:val="26"/>
                <w:vertAlign w:val="superscript"/>
              </w:rPr>
              <w:t>+</w:t>
            </w:r>
            <w:r w:rsidRPr="00BC1E20">
              <w:rPr>
                <w:rFonts w:cs="Times New Roman"/>
                <w:sz w:val="26"/>
                <w:szCs w:val="26"/>
              </w:rPr>
              <w:t xml:space="preserve"> và kéo theo nước làm tăng thể tích nước tiểu.                     </w:t>
            </w:r>
          </w:p>
          <w:p w:rsidR="00BC1E20" w:rsidRPr="00BC1E20" w:rsidRDefault="00BC1E20" w:rsidP="00BC1E20">
            <w:pPr>
              <w:spacing w:line="312" w:lineRule="auto"/>
              <w:rPr>
                <w:rFonts w:cs="Times New Roman"/>
                <w:sz w:val="26"/>
                <w:szCs w:val="26"/>
              </w:rPr>
            </w:pPr>
            <w:r w:rsidRPr="00BC1E20">
              <w:rPr>
                <w:rFonts w:cs="Times New Roman"/>
                <w:sz w:val="26"/>
                <w:szCs w:val="26"/>
              </w:rPr>
              <w:t xml:space="preserve">- </w:t>
            </w:r>
            <w:r w:rsidRPr="00BC1E20">
              <w:rPr>
                <w:rFonts w:cs="Times New Roman"/>
                <w:i/>
                <w:iCs/>
                <w:sz w:val="26"/>
                <w:szCs w:val="26"/>
              </w:rPr>
              <w:t>Spironolactone</w:t>
            </w:r>
            <w:r w:rsidRPr="00BC1E20">
              <w:rPr>
                <w:rFonts w:cs="Times New Roman"/>
                <w:sz w:val="26"/>
                <w:szCs w:val="26"/>
              </w:rPr>
              <w:t>: ức chế corticoit khoáng, chủ yếu là andosteron. Do andosteron giúp tăng tái hấp thu Na</w:t>
            </w:r>
            <w:r w:rsidRPr="00BC1E20">
              <w:rPr>
                <w:rFonts w:cs="Times New Roman"/>
                <w:sz w:val="26"/>
                <w:szCs w:val="26"/>
                <w:vertAlign w:val="superscript"/>
              </w:rPr>
              <w:t>+</w:t>
            </w:r>
            <w:r w:rsidRPr="00BC1E20">
              <w:rPr>
                <w:rFonts w:cs="Times New Roman"/>
                <w:sz w:val="26"/>
                <w:szCs w:val="26"/>
              </w:rPr>
              <w:t xml:space="preserve"> kéo theo nước làm tăng thể tích máu nên khi bị ức chế lượng Na</w:t>
            </w:r>
            <w:r w:rsidRPr="00BC1E20">
              <w:rPr>
                <w:rFonts w:cs="Times New Roman"/>
                <w:sz w:val="26"/>
                <w:szCs w:val="26"/>
                <w:vertAlign w:val="superscript"/>
              </w:rPr>
              <w:t>+</w:t>
            </w:r>
            <w:r w:rsidRPr="00BC1E20">
              <w:rPr>
                <w:rFonts w:cs="Times New Roman"/>
                <w:sz w:val="26"/>
                <w:szCs w:val="26"/>
              </w:rPr>
              <w:t xml:space="preserve"> tái hấp thu giảm kéo theo tái hấp thu nước giảm --&gt; tăng thể tích nước tiểu.                                                                                                                            </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r w:rsidRPr="00BC1E20">
              <w:rPr>
                <w:rFonts w:cs="Times New Roman"/>
                <w:b/>
                <w:bCs/>
                <w:sz w:val="26"/>
                <w:szCs w:val="26"/>
              </w:rPr>
              <w:lastRenderedPageBreak/>
              <w:t>0,25</w:t>
            </w: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p>
          <w:p w:rsidR="00BC1E20" w:rsidRPr="00BC1E20" w:rsidRDefault="00BC1E20" w:rsidP="00BC1E20">
            <w:pPr>
              <w:tabs>
                <w:tab w:val="left" w:pos="630"/>
                <w:tab w:val="left" w:pos="720"/>
              </w:tabs>
              <w:spacing w:line="312" w:lineRule="auto"/>
              <w:jc w:val="center"/>
              <w:rPr>
                <w:rFonts w:cs="Times New Roman"/>
                <w:b/>
                <w:bCs/>
                <w:sz w:val="26"/>
                <w:szCs w:val="26"/>
              </w:rPr>
            </w:pPr>
            <w:r w:rsidRPr="00BC1E20">
              <w:rPr>
                <w:rFonts w:cs="Times New Roman"/>
                <w:b/>
                <w:bCs/>
                <w:sz w:val="26"/>
                <w:szCs w:val="26"/>
              </w:rPr>
              <w:t>0,25</w:t>
            </w:r>
          </w:p>
          <w:p w:rsidR="00BC1E20" w:rsidRPr="00BC1E20" w:rsidRDefault="00BC1E20" w:rsidP="00BC1E20">
            <w:pPr>
              <w:pStyle w:val="BodyText"/>
              <w:spacing w:after="0" w:line="312" w:lineRule="auto"/>
              <w:rPr>
                <w:rFonts w:cs="Times New Roman"/>
                <w:b/>
                <w:bCs/>
                <w:sz w:val="26"/>
                <w:szCs w:val="26"/>
              </w:rPr>
            </w:pPr>
          </w:p>
        </w:tc>
      </w:tr>
    </w:tbl>
    <w:p w:rsidR="00BC1E20" w:rsidRPr="00BC1E20" w:rsidRDefault="00BC1E20" w:rsidP="00BC1E20">
      <w:pPr>
        <w:pStyle w:val="NoSpacing"/>
        <w:spacing w:line="312" w:lineRule="auto"/>
        <w:rPr>
          <w:rFonts w:cs="Times New Roman"/>
          <w:color w:val="000000" w:themeColor="text1"/>
          <w:sz w:val="26"/>
          <w:szCs w:val="26"/>
        </w:rPr>
      </w:pPr>
    </w:p>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t>Câu 6: (2,0 điểm) Cảm ứng, sinh trưởng - phát triển và sinh sản ở động vật</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1.</w:t>
      </w:r>
      <w:r w:rsidRPr="00BC1E20">
        <w:rPr>
          <w:rFonts w:cs="Times New Roman"/>
          <w:bCs/>
          <w:sz w:val="26"/>
          <w:szCs w:val="26"/>
        </w:rPr>
        <w:t xml:space="preserve"> Các phát biểu sau đây về sinh sản là đúng hay sai? Nếu</w:t>
      </w:r>
      <w:r w:rsidRPr="00BC1E20">
        <w:rPr>
          <w:rFonts w:cs="Times New Roman"/>
          <w:bCs/>
          <w:sz w:val="26"/>
          <w:szCs w:val="26"/>
          <w:lang w:val="vi-VN"/>
        </w:rPr>
        <w:t xml:space="preserve"> sai g</w:t>
      </w:r>
      <w:r w:rsidRPr="00BC1E20">
        <w:rPr>
          <w:rFonts w:cs="Times New Roman"/>
          <w:bCs/>
          <w:sz w:val="26"/>
          <w:szCs w:val="26"/>
        </w:rPr>
        <w:t>iải thích.</w:t>
      </w:r>
    </w:p>
    <w:p w:rsidR="00BC1E20" w:rsidRPr="00BC1E20" w:rsidRDefault="00BC1E20" w:rsidP="00BC1E20">
      <w:pPr>
        <w:spacing w:line="312" w:lineRule="auto"/>
        <w:ind w:firstLine="360"/>
        <w:rPr>
          <w:rFonts w:cs="Times New Roman"/>
          <w:sz w:val="26"/>
          <w:szCs w:val="26"/>
        </w:rPr>
      </w:pPr>
      <w:r w:rsidRPr="00BC1E20">
        <w:rPr>
          <w:rFonts w:cs="Times New Roman"/>
          <w:bCs/>
          <w:sz w:val="26"/>
          <w:szCs w:val="26"/>
        </w:rPr>
        <w:t xml:space="preserve">A. Các hormone LH và FSH từ tuyến yên và testosterone từ tế bào Sertoli tham gia vào quá trình sinh tinh. </w:t>
      </w:r>
    </w:p>
    <w:p w:rsidR="00BC1E20" w:rsidRPr="00BC1E20" w:rsidRDefault="00BC1E20" w:rsidP="00BC1E20">
      <w:pPr>
        <w:spacing w:line="312" w:lineRule="auto"/>
        <w:ind w:firstLine="360"/>
        <w:rPr>
          <w:rFonts w:cs="Times New Roman"/>
          <w:sz w:val="26"/>
          <w:szCs w:val="26"/>
        </w:rPr>
      </w:pPr>
      <w:r w:rsidRPr="00BC1E20">
        <w:rPr>
          <w:rFonts w:cs="Times New Roman"/>
          <w:bCs/>
          <w:sz w:val="26"/>
          <w:szCs w:val="26"/>
        </w:rPr>
        <w:t xml:space="preserve">B. Ở người mãn kinh, sau một thời gian nồng độ hormone FSH tăng lên </w:t>
      </w:r>
    </w:p>
    <w:p w:rsidR="00BC1E20" w:rsidRPr="00BC1E20" w:rsidRDefault="00BC1E20" w:rsidP="00BC1E20">
      <w:pPr>
        <w:spacing w:line="312" w:lineRule="auto"/>
        <w:ind w:firstLine="360"/>
        <w:rPr>
          <w:rFonts w:cs="Times New Roman"/>
          <w:bCs/>
          <w:sz w:val="26"/>
          <w:szCs w:val="26"/>
        </w:rPr>
      </w:pPr>
      <w:r w:rsidRPr="00BC1E20">
        <w:rPr>
          <w:rFonts w:cs="Times New Roman"/>
          <w:bCs/>
          <w:sz w:val="26"/>
          <w:szCs w:val="26"/>
        </w:rPr>
        <w:t xml:space="preserve">C. Vai trò của hormone HCG trong thời kỳ đầu của thai kỳ là ngăn cản quá trình rụng trứng bằng cách ngăn chặn việc sản xuất estrogen. </w:t>
      </w:r>
    </w:p>
    <w:p w:rsidR="00BC1E20" w:rsidRPr="00BC1E20" w:rsidRDefault="00BC1E20" w:rsidP="00BC1E20">
      <w:pPr>
        <w:spacing w:line="312" w:lineRule="auto"/>
        <w:ind w:firstLine="360"/>
        <w:rPr>
          <w:rFonts w:cs="Times New Roman"/>
          <w:bCs/>
          <w:sz w:val="26"/>
          <w:szCs w:val="26"/>
        </w:rPr>
      </w:pPr>
      <w:r w:rsidRPr="00BC1E20">
        <w:rPr>
          <w:rFonts w:cs="Times New Roman"/>
          <w:bCs/>
          <w:sz w:val="26"/>
          <w:szCs w:val="26"/>
        </w:rPr>
        <w:t>D. Trong quá trình thụ tinh, các chất thoát ra từ vỏ hạt tạo nên màng thụ tinh.</w:t>
      </w:r>
    </w:p>
    <w:p w:rsidR="00BC1E20" w:rsidRPr="002E4A71" w:rsidRDefault="00BC1E20" w:rsidP="00BC1E20">
      <w:pPr>
        <w:spacing w:line="312" w:lineRule="auto"/>
        <w:ind w:firstLine="360"/>
        <w:rPr>
          <w:rFonts w:cs="Times New Roman"/>
          <w:sz w:val="26"/>
          <w:szCs w:val="26"/>
        </w:rPr>
      </w:pPr>
      <w:r w:rsidRPr="002E4A71">
        <w:rPr>
          <w:rFonts w:cs="Times New Roman"/>
          <w:b/>
          <w:sz w:val="26"/>
          <w:szCs w:val="26"/>
        </w:rPr>
        <w:t>2</w:t>
      </w:r>
      <w:r w:rsidRPr="002E4A71">
        <w:rPr>
          <w:rFonts w:cs="Times New Roman"/>
          <w:b/>
          <w:sz w:val="26"/>
          <w:szCs w:val="26"/>
          <w:lang w:val="vi-VN"/>
        </w:rPr>
        <w:t>.</w:t>
      </w:r>
      <w:r w:rsidRPr="002E4A71">
        <w:rPr>
          <w:rFonts w:cs="Times New Roman"/>
          <w:sz w:val="26"/>
          <w:szCs w:val="26"/>
          <w:lang w:val="vi-VN"/>
        </w:rPr>
        <w:t xml:space="preserve"> </w:t>
      </w:r>
      <w:r w:rsidRPr="002E4A71">
        <w:rPr>
          <w:rFonts w:cs="Times New Roman"/>
          <w:sz w:val="26"/>
          <w:szCs w:val="26"/>
        </w:rPr>
        <w:t>Nhờ sử dụng vi điện cực, các nhà khoa học đã ghi lại các tín hiệu thần kinh thu được trong bốn tế bào thần kinh cơ xương của một loài ếch. Các tế bào thần kinh gồm có A, B, C và D như được trình bày trong bảng dưới đây. A, B, và C đều có thể truyền tín hiệu đến D.</w:t>
      </w:r>
    </w:p>
    <w:tbl>
      <w:tblPr>
        <w:tblStyle w:val="TableGrid"/>
        <w:tblW w:w="0" w:type="auto"/>
        <w:jc w:val="center"/>
        <w:tblLook w:val="04A0" w:firstRow="1" w:lastRow="0" w:firstColumn="1" w:lastColumn="0" w:noHBand="0" w:noVBand="1"/>
      </w:tblPr>
      <w:tblGrid>
        <w:gridCol w:w="2217"/>
        <w:gridCol w:w="476"/>
        <w:gridCol w:w="476"/>
        <w:gridCol w:w="476"/>
        <w:gridCol w:w="476"/>
      </w:tblGrid>
      <w:tr w:rsidR="00BC1E20" w:rsidRPr="002E4A71" w:rsidTr="00BC1E20">
        <w:trPr>
          <w:jc w:val="center"/>
        </w:trPr>
        <w:tc>
          <w:tcPr>
            <w:tcW w:w="0" w:type="auto"/>
            <w:vMerge w:val="restart"/>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Kết quả thí nghiệm</w:t>
            </w:r>
          </w:p>
        </w:tc>
        <w:tc>
          <w:tcPr>
            <w:tcW w:w="0" w:type="auto"/>
            <w:gridSpan w:val="4"/>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Tín hiệu/giây</w:t>
            </w:r>
          </w:p>
        </w:tc>
      </w:tr>
      <w:tr w:rsidR="00BC1E20" w:rsidRPr="002E4A71" w:rsidTr="00BC1E20">
        <w:trPr>
          <w:jc w:val="center"/>
        </w:trPr>
        <w:tc>
          <w:tcPr>
            <w:tcW w:w="0" w:type="auto"/>
            <w:vMerge/>
          </w:tcPr>
          <w:p w:rsidR="00BC1E20" w:rsidRPr="002E4A71" w:rsidRDefault="00BC1E20" w:rsidP="00BC1E20">
            <w:pPr>
              <w:pStyle w:val="NoSpacing"/>
              <w:spacing w:line="312" w:lineRule="auto"/>
              <w:rPr>
                <w:rFonts w:cs="Times New Roman"/>
                <w:sz w:val="26"/>
                <w:szCs w:val="26"/>
              </w:rPr>
            </w:pP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A</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B</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C</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D</w:t>
            </w:r>
          </w:p>
        </w:tc>
      </w:tr>
      <w:tr w:rsidR="00BC1E20" w:rsidRPr="002E4A71" w:rsidTr="00BC1E20">
        <w:trPr>
          <w:jc w:val="center"/>
        </w:trPr>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Thí nghiệm 1</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50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40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30</w:t>
            </w:r>
          </w:p>
        </w:tc>
      </w:tr>
      <w:tr w:rsidR="00BC1E20" w:rsidRPr="002E4A71" w:rsidTr="00BC1E20">
        <w:trPr>
          <w:jc w:val="center"/>
        </w:trPr>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Thí nghiệm 2</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50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60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45</w:t>
            </w:r>
          </w:p>
        </w:tc>
      </w:tr>
      <w:tr w:rsidR="00BC1E20" w:rsidRPr="002E4A71" w:rsidTr="00BC1E20">
        <w:trPr>
          <w:jc w:val="center"/>
        </w:trPr>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Thí nghiệm 3</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50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30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60</w:t>
            </w:r>
          </w:p>
        </w:tc>
        <w:tc>
          <w:tcPr>
            <w:tcW w:w="0" w:type="auto"/>
          </w:tcPr>
          <w:p w:rsidR="00BC1E20" w:rsidRPr="002E4A71" w:rsidRDefault="00BC1E20" w:rsidP="00BC1E20">
            <w:pPr>
              <w:pStyle w:val="NoSpacing"/>
              <w:spacing w:line="312" w:lineRule="auto"/>
              <w:rPr>
                <w:rFonts w:cs="Times New Roman"/>
                <w:sz w:val="26"/>
                <w:szCs w:val="26"/>
              </w:rPr>
            </w:pPr>
            <w:r w:rsidRPr="002E4A71">
              <w:rPr>
                <w:rFonts w:cs="Times New Roman"/>
                <w:sz w:val="26"/>
                <w:szCs w:val="26"/>
              </w:rPr>
              <w:t>0</w:t>
            </w:r>
          </w:p>
        </w:tc>
      </w:tr>
    </w:tbl>
    <w:p w:rsidR="00BC1E20" w:rsidRPr="002E4A71" w:rsidRDefault="00BC1E20" w:rsidP="00BC1E20">
      <w:pPr>
        <w:spacing w:line="312" w:lineRule="auto"/>
        <w:ind w:firstLine="360"/>
        <w:rPr>
          <w:rFonts w:cs="Times New Roman"/>
          <w:sz w:val="26"/>
          <w:szCs w:val="26"/>
        </w:rPr>
      </w:pPr>
      <w:r w:rsidRPr="002E4A71">
        <w:rPr>
          <w:rFonts w:cs="Times New Roman"/>
          <w:sz w:val="26"/>
          <w:szCs w:val="26"/>
        </w:rPr>
        <w:t xml:space="preserve">Trong 3 thí nghiệm, con vật được kích thích theo nhiều cách khác nhau. Số lượng các tín hiệu thần kinh được truyền trong một giây bởi mỗi tế bào được ghi lại trong bảng bên. </w:t>
      </w:r>
    </w:p>
    <w:p w:rsidR="00BC1E20" w:rsidRPr="002E4A71" w:rsidRDefault="00BC1E20" w:rsidP="00BC1E20">
      <w:pPr>
        <w:spacing w:line="312" w:lineRule="auto"/>
        <w:ind w:firstLine="360"/>
        <w:rPr>
          <w:rFonts w:cs="Times New Roman"/>
          <w:sz w:val="26"/>
          <w:szCs w:val="26"/>
        </w:rPr>
      </w:pPr>
      <w:r w:rsidRPr="002E4A71">
        <w:rPr>
          <w:rFonts w:cs="Times New Roman"/>
          <w:b/>
          <w:sz w:val="26"/>
          <w:szCs w:val="26"/>
        </w:rPr>
        <w:t>a.</w:t>
      </w:r>
      <w:r w:rsidRPr="002E4A71">
        <w:rPr>
          <w:rFonts w:cs="Times New Roman"/>
          <w:sz w:val="26"/>
          <w:szCs w:val="26"/>
        </w:rPr>
        <w:t xml:space="preserve"> Giải thích kết quả của ba thí nghiệm trên.</w:t>
      </w:r>
    </w:p>
    <w:p w:rsidR="00BC1E20" w:rsidRPr="002E4A71" w:rsidRDefault="00BC1E20" w:rsidP="00BC1E20">
      <w:pPr>
        <w:spacing w:line="312" w:lineRule="auto"/>
        <w:ind w:firstLine="360"/>
        <w:rPr>
          <w:rFonts w:cs="Times New Roman"/>
          <w:sz w:val="26"/>
          <w:szCs w:val="26"/>
        </w:rPr>
      </w:pPr>
      <w:r w:rsidRPr="002E4A71">
        <w:rPr>
          <w:rFonts w:cs="Times New Roman"/>
          <w:b/>
          <w:sz w:val="26"/>
          <w:szCs w:val="26"/>
        </w:rPr>
        <w:t>b.</w:t>
      </w:r>
      <w:r w:rsidRPr="002E4A71">
        <w:rPr>
          <w:rFonts w:cs="Times New Roman"/>
          <w:sz w:val="26"/>
          <w:szCs w:val="26"/>
        </w:rPr>
        <w:t xml:space="preserve"> Mỗi nơron có thể giải phóng chất dẫn truyền thần kinh nào trong các chất sau: axit glutamic, glixin, NO, GABA, axêtincôlin. Giải thích.</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jc w:val="center"/>
              <w:rPr>
                <w:rFonts w:cs="Times New Roman"/>
                <w:b/>
                <w:bCs/>
                <w:color w:val="000000"/>
                <w:sz w:val="26"/>
                <w:szCs w:val="26"/>
              </w:rPr>
            </w:pPr>
            <w:r w:rsidRPr="00BC1E20">
              <w:rPr>
                <w:rFonts w:cs="Times New Roman"/>
                <w:b/>
                <w:bCs/>
                <w:color w:val="000000"/>
                <w:sz w:val="26"/>
                <w:szCs w:val="26"/>
              </w:rPr>
              <w:t>Câu</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jc w:val="center"/>
              <w:rPr>
                <w:rFonts w:cs="Times New Roman"/>
                <w:b/>
                <w:color w:val="000000"/>
                <w:sz w:val="26"/>
                <w:szCs w:val="26"/>
              </w:rPr>
            </w:pPr>
            <w:r w:rsidRPr="00BC1E20">
              <w:rPr>
                <w:rFonts w:cs="Times New Roman"/>
                <w:b/>
                <w:color w:val="000000"/>
                <w:sz w:val="26"/>
                <w:szCs w:val="26"/>
              </w:rPr>
              <w:t>Nội dung</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cs="Times New Roman"/>
                <w:b/>
                <w:bCs/>
                <w:color w:val="000000"/>
                <w:sz w:val="26"/>
                <w:szCs w:val="26"/>
              </w:rPr>
            </w:pPr>
            <w:r w:rsidRPr="00BC1E20">
              <w:rPr>
                <w:rFonts w:cs="Times New Roman"/>
                <w:b/>
                <w:bCs/>
                <w:color w:val="000000"/>
                <w:sz w:val="26"/>
                <w:szCs w:val="26"/>
              </w:rPr>
              <w:t>Điểm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rPr>
                <w:rFonts w:cs="Times New Roman"/>
                <w:bCs/>
                <w:color w:val="000000"/>
                <w:sz w:val="26"/>
                <w:szCs w:val="26"/>
              </w:rPr>
            </w:pPr>
            <w:r w:rsidRPr="00BC1E20">
              <w:rPr>
                <w:rFonts w:cs="Times New Roman"/>
                <w:bCs/>
                <w:color w:val="000000"/>
                <w:sz w:val="26"/>
                <w:szCs w:val="26"/>
              </w:rPr>
              <w:t>6.1</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A – sai.</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B – đúng.</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C – sai.</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lastRenderedPageBreak/>
              <w:t>D – đúng.</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lastRenderedPageBreak/>
              <w:t>0,125</w:t>
            </w:r>
          </w:p>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t>0,125</w:t>
            </w:r>
          </w:p>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t>0,125</w:t>
            </w:r>
          </w:p>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lastRenderedPageBreak/>
              <w:t>0,125</w:t>
            </w:r>
          </w:p>
        </w:tc>
      </w:tr>
      <w:tr w:rsidR="00BC1E20" w:rsidRPr="00BC1E20" w:rsidTr="00BC1E20">
        <w:trPr>
          <w:trHeight w:val="3683"/>
        </w:trPr>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rPr>
                <w:rFonts w:eastAsia="Times New Roman" w:cs="Times New Roman"/>
                <w:sz w:val="26"/>
                <w:szCs w:val="26"/>
              </w:rPr>
            </w:pPr>
            <w:r w:rsidRPr="00BC1E20">
              <w:rPr>
                <w:rFonts w:cs="Times New Roman"/>
                <w:bCs/>
                <w:color w:val="000000"/>
                <w:sz w:val="26"/>
                <w:szCs w:val="26"/>
              </w:rPr>
              <w:lastRenderedPageBreak/>
              <w:t>6.2a</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xml:space="preserve"> - Dựa vào thí nghiệm 1 và 2 ta thấy: khi giữ nguyên cường độ kích thích ở nơron A và tăng cường độ kích thích ở nơron C thì lượng tín hiệu xuất hiện ở D nhiều hơn. Điều này chứng tỏ tác động của nơron C là tác động kích thích/ tăng hưng phấn.</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Dựa vào kết quả thí nghiệm 2 và 3 ta thấy: khi B được kích thích và giữ nguyên cường độ A và C thì không xuất hiện tín hiệu ở nơron D, trong khi tác động cộng gộp của hai nơron A và C ở thí nghiệm trên là tăng hưng phấn. Điều này chứng tỏ tác động của nơron B là ức chế.</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xml:space="preserve">- Nơron A có thể là hưng phấn hoặc ức chế vì trong cả 3 thí nghiệm trên cường độ kích thích của nơron không thay đổi nên ta không thể xác định rõ tác động.                                                                                   </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t>0,25</w:t>
            </w:r>
          </w:p>
          <w:p w:rsidR="00BC1E20" w:rsidRPr="00BC1E20" w:rsidRDefault="00BC1E20" w:rsidP="00BC1E20">
            <w:pPr>
              <w:spacing w:line="312" w:lineRule="auto"/>
              <w:jc w:val="center"/>
              <w:rPr>
                <w:rFonts w:cs="Times New Roman"/>
                <w:bCs/>
                <w:color w:val="000000"/>
                <w:sz w:val="26"/>
                <w:szCs w:val="26"/>
              </w:rPr>
            </w:pPr>
          </w:p>
          <w:p w:rsidR="00BC1E20" w:rsidRPr="00BC1E20" w:rsidRDefault="00BC1E20" w:rsidP="00BC1E20">
            <w:pPr>
              <w:spacing w:line="312" w:lineRule="auto"/>
              <w:jc w:val="center"/>
              <w:rPr>
                <w:rFonts w:cs="Times New Roman"/>
                <w:bCs/>
                <w:color w:val="000000"/>
                <w:sz w:val="26"/>
                <w:szCs w:val="26"/>
              </w:rPr>
            </w:pPr>
          </w:p>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br/>
              <w:t>0,25</w:t>
            </w:r>
          </w:p>
          <w:p w:rsidR="00BC1E20" w:rsidRPr="00BC1E20" w:rsidRDefault="00BC1E20" w:rsidP="00BC1E20">
            <w:pPr>
              <w:spacing w:line="312" w:lineRule="auto"/>
              <w:jc w:val="center"/>
              <w:rPr>
                <w:rFonts w:cs="Times New Roman"/>
                <w:bCs/>
                <w:color w:val="000000"/>
                <w:sz w:val="26"/>
                <w:szCs w:val="26"/>
              </w:rPr>
            </w:pPr>
          </w:p>
          <w:p w:rsidR="00BC1E20" w:rsidRPr="00BC1E20" w:rsidRDefault="00BC1E20" w:rsidP="00BC1E20">
            <w:pPr>
              <w:spacing w:line="312" w:lineRule="auto"/>
              <w:jc w:val="center"/>
              <w:rPr>
                <w:rFonts w:cs="Times New Roman"/>
                <w:bCs/>
                <w:color w:val="000000"/>
                <w:sz w:val="26"/>
                <w:szCs w:val="26"/>
              </w:rPr>
            </w:pPr>
          </w:p>
          <w:p w:rsidR="00BC1E20" w:rsidRPr="00BC1E20" w:rsidRDefault="00BC1E20" w:rsidP="00BC1E20">
            <w:pPr>
              <w:spacing w:line="312" w:lineRule="auto"/>
              <w:jc w:val="center"/>
              <w:rPr>
                <w:rFonts w:cs="Times New Roman"/>
                <w:sz w:val="26"/>
                <w:szCs w:val="26"/>
              </w:rPr>
            </w:pPr>
            <w:r w:rsidRPr="00BC1E20">
              <w:rPr>
                <w:rFonts w:cs="Times New Roman"/>
                <w:bCs/>
                <w:color w:val="000000"/>
                <w:sz w:val="26"/>
                <w:szCs w:val="26"/>
              </w:rPr>
              <w:br/>
              <w:t>0,25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rPr>
                <w:rFonts w:cs="Times New Roman"/>
                <w:sz w:val="26"/>
                <w:szCs w:val="26"/>
              </w:rPr>
            </w:pPr>
            <w:r w:rsidRPr="00BC1E20">
              <w:rPr>
                <w:rFonts w:cs="Times New Roman"/>
                <w:bCs/>
                <w:color w:val="000000"/>
                <w:sz w:val="26"/>
                <w:szCs w:val="26"/>
              </w:rPr>
              <w:t xml:space="preserve">6.2b </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xml:space="preserve">- Không thể xác định được A giải phóng chất dẫn truyền thần kinh loại nào vì ta chưa biết tác động của nó là kích thích hay ức chế.                                                                                                                                     </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xml:space="preserve">- Nơron B tác động ức chế nên có thể giải phóng chất dẫn truyền thần kinh GABA hoặc glixin.         </w:t>
            </w:r>
          </w:p>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Nơron C tác động kích thích nên có thể giải phóng chất dẫn truyền thần kinh axêtincôlin hoặc axit glutamic.</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t>0,25</w:t>
            </w:r>
          </w:p>
          <w:p w:rsidR="00BC1E20" w:rsidRPr="00BC1E20" w:rsidRDefault="00BC1E20" w:rsidP="00BC1E20">
            <w:pPr>
              <w:spacing w:line="312" w:lineRule="auto"/>
              <w:jc w:val="center"/>
              <w:rPr>
                <w:rFonts w:cs="Times New Roman"/>
                <w:bCs/>
                <w:color w:val="000000"/>
                <w:sz w:val="26"/>
                <w:szCs w:val="26"/>
              </w:rPr>
            </w:pPr>
          </w:p>
          <w:p w:rsidR="00BC1E20" w:rsidRPr="00BC1E20" w:rsidRDefault="00BC1E20" w:rsidP="00BC1E20">
            <w:pPr>
              <w:spacing w:line="312" w:lineRule="auto"/>
              <w:jc w:val="center"/>
              <w:rPr>
                <w:rFonts w:cs="Times New Roman"/>
                <w:bCs/>
                <w:color w:val="000000"/>
                <w:sz w:val="26"/>
                <w:szCs w:val="26"/>
              </w:rPr>
            </w:pPr>
            <w:r w:rsidRPr="00BC1E20">
              <w:rPr>
                <w:rFonts w:cs="Times New Roman"/>
                <w:bCs/>
                <w:color w:val="000000"/>
                <w:sz w:val="26"/>
                <w:szCs w:val="26"/>
              </w:rPr>
              <w:t>0,25</w:t>
            </w:r>
          </w:p>
          <w:p w:rsidR="00BC1E20" w:rsidRPr="00BC1E20" w:rsidRDefault="00BC1E20" w:rsidP="00BC1E20">
            <w:pPr>
              <w:spacing w:line="312" w:lineRule="auto"/>
              <w:jc w:val="center"/>
              <w:rPr>
                <w:rFonts w:cs="Times New Roman"/>
                <w:bCs/>
                <w:color w:val="000000"/>
                <w:sz w:val="26"/>
                <w:szCs w:val="26"/>
              </w:rPr>
            </w:pPr>
          </w:p>
          <w:p w:rsidR="00BC1E20" w:rsidRPr="00BC1E20" w:rsidRDefault="00BC1E20" w:rsidP="00BC1E20">
            <w:pPr>
              <w:spacing w:line="312" w:lineRule="auto"/>
              <w:jc w:val="center"/>
              <w:rPr>
                <w:rFonts w:cs="Times New Roman"/>
                <w:sz w:val="26"/>
                <w:szCs w:val="26"/>
              </w:rPr>
            </w:pPr>
            <w:r w:rsidRPr="00BC1E20">
              <w:rPr>
                <w:rFonts w:cs="Times New Roman"/>
                <w:bCs/>
                <w:color w:val="000000"/>
                <w:sz w:val="26"/>
                <w:szCs w:val="26"/>
              </w:rPr>
              <w:t>0,25</w:t>
            </w:r>
          </w:p>
        </w:tc>
      </w:tr>
    </w:tbl>
    <w:p w:rsidR="00BC1E20" w:rsidRPr="00BC1E20" w:rsidRDefault="00BC1E20" w:rsidP="00BC1E20">
      <w:pPr>
        <w:pStyle w:val="NoSpacing"/>
        <w:spacing w:line="312" w:lineRule="auto"/>
        <w:rPr>
          <w:rFonts w:cs="Times New Roman"/>
          <w:b/>
          <w:sz w:val="26"/>
          <w:szCs w:val="26"/>
        </w:rPr>
      </w:pPr>
    </w:p>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t>Câu 7: (2,0 điểm) Bệnh truyền nhiễm và miễn dịch.</w:t>
      </w:r>
    </w:p>
    <w:p w:rsidR="00BC1E20" w:rsidRPr="00BC1E20" w:rsidRDefault="00BC1E20" w:rsidP="00BC1E20">
      <w:pPr>
        <w:spacing w:line="312" w:lineRule="auto"/>
        <w:ind w:firstLine="360"/>
        <w:rPr>
          <w:rFonts w:cs="Times New Roman"/>
          <w:color w:val="333333"/>
          <w:sz w:val="26"/>
          <w:szCs w:val="26"/>
        </w:rPr>
      </w:pPr>
      <w:r w:rsidRPr="00BC1E20">
        <w:rPr>
          <w:rFonts w:cs="Times New Roman"/>
          <w:b/>
          <w:sz w:val="26"/>
          <w:szCs w:val="26"/>
        </w:rPr>
        <w:t>1.</w:t>
      </w:r>
      <w:r w:rsidRPr="00BC1E20">
        <w:rPr>
          <w:rFonts w:cs="Times New Roman"/>
          <w:sz w:val="26"/>
          <w:szCs w:val="26"/>
        </w:rPr>
        <w:t xml:space="preserve"> Tụ cầu vàng (</w:t>
      </w:r>
      <w:r w:rsidRPr="00BC1E20">
        <w:rPr>
          <w:rFonts w:cs="Times New Roman"/>
          <w:i/>
          <w:iCs/>
          <w:sz w:val="26"/>
          <w:szCs w:val="26"/>
        </w:rPr>
        <w:t>Staphyloccocus aureus</w:t>
      </w:r>
      <w:r w:rsidRPr="00BC1E20">
        <w:rPr>
          <w:rFonts w:cs="Times New Roman"/>
          <w:sz w:val="26"/>
          <w:szCs w:val="26"/>
        </w:rPr>
        <w:t xml:space="preserve">) là vi khuẩn gây ra nhiều bệnh nhiễm trùng ở người. Độc lực của </w:t>
      </w:r>
      <w:r w:rsidRPr="00BC1E20">
        <w:rPr>
          <w:rFonts w:cs="Times New Roman"/>
          <w:i/>
          <w:iCs/>
          <w:sz w:val="26"/>
          <w:szCs w:val="26"/>
        </w:rPr>
        <w:t>S. aureus</w:t>
      </w:r>
      <w:r w:rsidRPr="00BC1E20">
        <w:rPr>
          <w:rFonts w:cs="Times New Roman"/>
          <w:sz w:val="26"/>
          <w:szCs w:val="26"/>
        </w:rPr>
        <w:t xml:space="preserve"> chủ yếu do các loại ngoại độc tố tiết ra gây tổn thương tế bào và mô. </w:t>
      </w:r>
      <w:r w:rsidRPr="00BC1E20">
        <w:rPr>
          <w:rFonts w:cs="Times New Roman"/>
          <w:spacing w:val="-3"/>
          <w:sz w:val="26"/>
          <w:szCs w:val="26"/>
        </w:rPr>
        <w:t xml:space="preserve">Khi nuôi cấy </w:t>
      </w:r>
      <w:r w:rsidRPr="00BC1E20">
        <w:rPr>
          <w:rFonts w:cs="Times New Roman"/>
          <w:i/>
          <w:iCs/>
          <w:spacing w:val="-3"/>
          <w:sz w:val="26"/>
          <w:szCs w:val="26"/>
        </w:rPr>
        <w:t>S. aureus</w:t>
      </w:r>
      <w:r w:rsidRPr="00BC1E20">
        <w:rPr>
          <w:rFonts w:cs="Times New Roman"/>
          <w:spacing w:val="-3"/>
          <w:sz w:val="26"/>
          <w:szCs w:val="26"/>
        </w:rPr>
        <w:t xml:space="preserve"> trong môi trường thạch lỏng và xác định hàm lượng độc tố tiết ra ở các mật độ khác nhau, người ta thu được kết quả ở </w:t>
      </w:r>
      <w:r w:rsidRPr="00BC1E20">
        <w:rPr>
          <w:rFonts w:cs="Times New Roman"/>
          <w:b/>
          <w:spacing w:val="-3"/>
          <w:sz w:val="26"/>
          <w:szCs w:val="26"/>
        </w:rPr>
        <w:t>hình 7.1</w:t>
      </w:r>
      <w:r w:rsidRPr="00BC1E20">
        <w:rPr>
          <w:rFonts w:cs="Times New Roman"/>
          <w:spacing w:val="-3"/>
          <w:sz w:val="26"/>
          <w:szCs w:val="26"/>
        </w:rPr>
        <w:t>.</w:t>
      </w:r>
    </w:p>
    <w:p w:rsidR="00BC1E20" w:rsidRPr="00BC1E20" w:rsidRDefault="00BC1E20" w:rsidP="00BC1E20">
      <w:pPr>
        <w:spacing w:line="312" w:lineRule="auto"/>
        <w:jc w:val="center"/>
        <w:rPr>
          <w:rFonts w:cs="Times New Roman"/>
          <w:sz w:val="26"/>
          <w:szCs w:val="26"/>
        </w:rPr>
      </w:pPr>
      <w:r w:rsidRPr="00BC1E20">
        <w:rPr>
          <w:rFonts w:cs="Times New Roman"/>
          <w:noProof/>
          <w:sz w:val="26"/>
          <w:szCs w:val="26"/>
        </w:rPr>
        <mc:AlternateContent>
          <mc:Choice Requires="wps">
            <w:drawing>
              <wp:anchor distT="0" distB="0" distL="114300" distR="114300" simplePos="0" relativeHeight="251692032" behindDoc="0" locked="0" layoutInCell="1" allowOverlap="1" wp14:anchorId="6D096FE1" wp14:editId="1E15F0B8">
                <wp:simplePos x="0" y="0"/>
                <wp:positionH relativeFrom="column">
                  <wp:posOffset>4373245</wp:posOffset>
                </wp:positionH>
                <wp:positionV relativeFrom="paragraph">
                  <wp:posOffset>756920</wp:posOffset>
                </wp:positionV>
                <wp:extent cx="921385" cy="306705"/>
                <wp:effectExtent l="10795" t="13970" r="1079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06705"/>
                        </a:xfrm>
                        <a:prstGeom prst="rect">
                          <a:avLst/>
                        </a:prstGeom>
                        <a:solidFill>
                          <a:srgbClr val="FFFFFF"/>
                        </a:solidFill>
                        <a:ln w="9525">
                          <a:solidFill>
                            <a:srgbClr val="000000"/>
                          </a:solidFill>
                          <a:miter lim="800000"/>
                          <a:headEnd/>
                          <a:tailEnd/>
                        </a:ln>
                      </wps:spPr>
                      <wps:txbx>
                        <w:txbxContent>
                          <w:p w:rsidR="00BC1E20" w:rsidRPr="00332D7B" w:rsidRDefault="00F65ACA" w:rsidP="00BC1E20">
                            <w:pPr>
                              <w:jc w:val="center"/>
                              <w:rPr>
                                <w:b/>
                              </w:rPr>
                            </w:pPr>
                            <w:r>
                              <w:rPr>
                                <w:b/>
                              </w:rPr>
                              <w:t>Hình 7</w:t>
                            </w:r>
                            <w:r w:rsidR="00BC1E20" w:rsidRPr="00332D7B">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44.35pt;margin-top:59.6pt;width:72.55pt;height:2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">
                <v:textbox>
                  <w:txbxContent>
                    <w:p w:rsidR="00BC1E20" w:rsidRPr="00332D7B" w:rsidRDefault="00F65ACA" w:rsidP="00BC1E20">
                      <w:pPr>
                        <w:jc w:val="center"/>
                        <w:rPr>
                          <w:b/>
                        </w:rPr>
                      </w:pPr>
                      <w:r>
                        <w:rPr>
                          <w:b/>
                        </w:rPr>
                        <w:t>Hình 7</w:t>
                      </w:r>
                      <w:r w:rsidR="00BC1E20" w:rsidRPr="00332D7B">
                        <w:rPr>
                          <w:b/>
                        </w:rPr>
                        <w:t>.1</w:t>
                      </w:r>
                    </w:p>
                  </w:txbxContent>
                </v:textbox>
              </v:shape>
            </w:pict>
          </mc:Fallback>
        </mc:AlternateContent>
      </w:r>
      <w:r w:rsidRPr="00BC1E20">
        <w:rPr>
          <w:rFonts w:cs="Times New Roman"/>
          <w:noProof/>
          <w:sz w:val="26"/>
          <w:szCs w:val="26"/>
        </w:rPr>
        <w:drawing>
          <wp:inline distT="0" distB="0" distL="0" distR="0" wp14:anchorId="4AC07E90" wp14:editId="55C42B3C">
            <wp:extent cx="2585085" cy="20955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085" cy="2095500"/>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color w:val="333333"/>
          <w:sz w:val="26"/>
          <w:szCs w:val="26"/>
        </w:rPr>
      </w:pPr>
      <w:r w:rsidRPr="00BC1E20">
        <w:rPr>
          <w:rFonts w:cs="Times New Roman"/>
          <w:spacing w:val="-3"/>
          <w:sz w:val="26"/>
          <w:szCs w:val="26"/>
        </w:rPr>
        <w:t>Hãy phân tích biểu đồ, từ đó giải thích tại sao dù có mặt trên da người, vi khuẩn chỉ gây độc khi có vết thương.</w:t>
      </w:r>
    </w:p>
    <w:p w:rsidR="00BC1E20" w:rsidRPr="00BC1E20" w:rsidRDefault="00BC1E20" w:rsidP="00BC1E20">
      <w:pPr>
        <w:spacing w:line="312" w:lineRule="auto"/>
        <w:ind w:firstLine="360"/>
        <w:rPr>
          <w:rFonts w:cs="Times New Roman"/>
          <w:color w:val="333333"/>
          <w:sz w:val="26"/>
          <w:szCs w:val="26"/>
        </w:rPr>
      </w:pPr>
      <w:r w:rsidRPr="00BC1E20">
        <w:rPr>
          <w:rFonts w:cs="Times New Roman"/>
          <w:b/>
          <w:spacing w:val="-3"/>
          <w:sz w:val="26"/>
          <w:szCs w:val="26"/>
        </w:rPr>
        <w:t>2.</w:t>
      </w:r>
      <w:r w:rsidRPr="00BC1E20">
        <w:rPr>
          <w:rFonts w:cs="Times New Roman"/>
          <w:spacing w:val="-3"/>
          <w:sz w:val="26"/>
          <w:szCs w:val="26"/>
        </w:rPr>
        <w:t xml:space="preserve"> </w:t>
      </w:r>
      <w:r w:rsidRPr="00BC1E20">
        <w:rPr>
          <w:rFonts w:cs="Times New Roman"/>
          <w:spacing w:val="-3"/>
          <w:sz w:val="26"/>
          <w:szCs w:val="26"/>
          <w:lang w:val="vi-VN"/>
        </w:rPr>
        <w:t>Viru</w:t>
      </w:r>
      <w:r w:rsidRPr="00BC1E20">
        <w:rPr>
          <w:rFonts w:cs="Times New Roman"/>
          <w:spacing w:val="-3"/>
          <w:sz w:val="26"/>
          <w:szCs w:val="26"/>
        </w:rPr>
        <w:t>t</w:t>
      </w:r>
      <w:r w:rsidRPr="00BC1E20">
        <w:rPr>
          <w:rFonts w:cs="Times New Roman"/>
          <w:spacing w:val="-3"/>
          <w:sz w:val="26"/>
          <w:szCs w:val="26"/>
          <w:lang w:val="vi-VN"/>
        </w:rPr>
        <w:t xml:space="preserve"> SAR-Cov2  có vật liệu di truyền là </w:t>
      </w:r>
      <w:r w:rsidRPr="00BC1E20">
        <w:rPr>
          <w:rFonts w:cs="Times New Roman"/>
          <w:spacing w:val="-3"/>
          <w:sz w:val="26"/>
          <w:szCs w:val="26"/>
        </w:rPr>
        <w:t>sợi A</w:t>
      </w:r>
      <w:r w:rsidRPr="00BC1E20">
        <w:rPr>
          <w:rFonts w:cs="Times New Roman"/>
          <w:spacing w:val="-3"/>
          <w:sz w:val="26"/>
          <w:szCs w:val="26"/>
          <w:lang w:val="vi-VN"/>
        </w:rPr>
        <w:t>RN</w:t>
      </w:r>
      <w:r w:rsidRPr="00BC1E20">
        <w:rPr>
          <w:rFonts w:cs="Times New Roman"/>
          <w:spacing w:val="-3"/>
          <w:sz w:val="26"/>
          <w:szCs w:val="26"/>
        </w:rPr>
        <w:t xml:space="preserve"> </w:t>
      </w:r>
      <w:r w:rsidRPr="00BC1E20">
        <w:rPr>
          <w:rFonts w:cs="Times New Roman"/>
          <w:spacing w:val="-3"/>
          <w:sz w:val="26"/>
          <w:szCs w:val="26"/>
          <w:lang w:val="vi-VN"/>
        </w:rPr>
        <w:t xml:space="preserve">(+) song được tái bản bởi replicase (RdRP) là một enzyme ARN polymerase dùng ARN làm mạch khuôn. </w:t>
      </w:r>
    </w:p>
    <w:p w:rsidR="00BC1E20" w:rsidRPr="00BC1E20" w:rsidRDefault="00BC1E20" w:rsidP="00BC1E20">
      <w:pPr>
        <w:spacing w:line="312" w:lineRule="auto"/>
        <w:ind w:firstLine="360"/>
        <w:rPr>
          <w:rFonts w:cs="Times New Roman"/>
          <w:color w:val="333333"/>
          <w:sz w:val="26"/>
          <w:szCs w:val="26"/>
        </w:rPr>
      </w:pPr>
      <w:r w:rsidRPr="00BC1E20">
        <w:rPr>
          <w:rFonts w:cs="Times New Roman"/>
          <w:b/>
          <w:spacing w:val="-3"/>
          <w:sz w:val="26"/>
          <w:szCs w:val="26"/>
        </w:rPr>
        <w:t>a.</w:t>
      </w:r>
      <w:r w:rsidRPr="00BC1E20">
        <w:rPr>
          <w:rFonts w:cs="Times New Roman"/>
          <w:spacing w:val="-3"/>
          <w:sz w:val="26"/>
          <w:szCs w:val="26"/>
        </w:rPr>
        <w:t xml:space="preserve"> Trình bày các bước mà </w:t>
      </w:r>
      <w:r w:rsidRPr="00BC1E20">
        <w:rPr>
          <w:rFonts w:cs="Times New Roman"/>
          <w:spacing w:val="-3"/>
          <w:sz w:val="26"/>
          <w:szCs w:val="26"/>
          <w:lang w:val="vi-VN"/>
        </w:rPr>
        <w:t>viru</w:t>
      </w:r>
      <w:r w:rsidRPr="00BC1E20">
        <w:rPr>
          <w:rFonts w:cs="Times New Roman"/>
          <w:spacing w:val="-3"/>
          <w:sz w:val="26"/>
          <w:szCs w:val="26"/>
        </w:rPr>
        <w:t>t</w:t>
      </w:r>
      <w:r w:rsidRPr="00BC1E20">
        <w:rPr>
          <w:rFonts w:cs="Times New Roman"/>
          <w:spacing w:val="-3"/>
          <w:sz w:val="26"/>
          <w:szCs w:val="26"/>
          <w:lang w:val="vi-VN"/>
        </w:rPr>
        <w:t xml:space="preserve"> SAR-Cov 2 </w:t>
      </w:r>
      <w:r w:rsidRPr="00BC1E20">
        <w:rPr>
          <w:rFonts w:cs="Times New Roman"/>
          <w:spacing w:val="-3"/>
          <w:sz w:val="26"/>
          <w:szCs w:val="26"/>
        </w:rPr>
        <w:t xml:space="preserve">tiến hành để </w:t>
      </w:r>
      <w:r w:rsidRPr="00BC1E20">
        <w:rPr>
          <w:rFonts w:cs="Times New Roman"/>
          <w:spacing w:val="-3"/>
          <w:sz w:val="26"/>
          <w:szCs w:val="26"/>
          <w:lang w:val="vi-VN"/>
        </w:rPr>
        <w:t>tổng hợp ARN của bản thân nó trong tế bào chủ</w:t>
      </w:r>
      <w:r w:rsidRPr="00BC1E20">
        <w:rPr>
          <w:rFonts w:cs="Times New Roman"/>
          <w:spacing w:val="-3"/>
          <w:sz w:val="26"/>
          <w:szCs w:val="26"/>
        </w:rPr>
        <w:t>.</w:t>
      </w:r>
    </w:p>
    <w:p w:rsidR="00BC1E20" w:rsidRPr="00BC1E20" w:rsidRDefault="00BC1E20" w:rsidP="00BC1E20">
      <w:pPr>
        <w:spacing w:line="312" w:lineRule="auto"/>
        <w:ind w:firstLine="360"/>
        <w:rPr>
          <w:rFonts w:cs="Times New Roman"/>
          <w:color w:val="333333"/>
          <w:sz w:val="26"/>
          <w:szCs w:val="26"/>
        </w:rPr>
      </w:pPr>
      <w:r w:rsidRPr="00BC1E20">
        <w:rPr>
          <w:rFonts w:cs="Times New Roman"/>
          <w:b/>
          <w:spacing w:val="-3"/>
          <w:sz w:val="26"/>
          <w:szCs w:val="26"/>
        </w:rPr>
        <w:t>b.</w:t>
      </w:r>
      <w:r w:rsidRPr="00BC1E20">
        <w:rPr>
          <w:rFonts w:cs="Times New Roman"/>
          <w:spacing w:val="-3"/>
          <w:sz w:val="26"/>
          <w:szCs w:val="26"/>
        </w:rPr>
        <w:t xml:space="preserve"> </w:t>
      </w:r>
      <w:r w:rsidRPr="00BC1E20">
        <w:rPr>
          <w:rFonts w:cs="Times New Roman"/>
          <w:spacing w:val="-3"/>
          <w:sz w:val="26"/>
          <w:szCs w:val="26"/>
          <w:lang w:val="vi-VN"/>
        </w:rPr>
        <w:t xml:space="preserve">Tại sao virus SAR-Cov2 </w:t>
      </w:r>
      <w:r w:rsidRPr="00BC1E20">
        <w:rPr>
          <w:rFonts w:cs="Times New Roman"/>
          <w:spacing w:val="-3"/>
          <w:sz w:val="26"/>
          <w:szCs w:val="26"/>
        </w:rPr>
        <w:t xml:space="preserve">lại </w:t>
      </w:r>
      <w:r w:rsidRPr="00BC1E20">
        <w:rPr>
          <w:rFonts w:cs="Times New Roman"/>
          <w:spacing w:val="-3"/>
          <w:sz w:val="26"/>
          <w:szCs w:val="26"/>
          <w:lang w:val="vi-VN"/>
        </w:rPr>
        <w:t>có tốc độ biến đổi cao?</w:t>
      </w:r>
    </w:p>
    <w:p w:rsidR="00BC1E20" w:rsidRPr="00BC1E20" w:rsidRDefault="00BC1E20" w:rsidP="00BC1E20">
      <w:pPr>
        <w:spacing w:line="312" w:lineRule="auto"/>
        <w:ind w:firstLine="360"/>
        <w:rPr>
          <w:rFonts w:cs="Times New Roman"/>
          <w:color w:val="333333"/>
          <w:sz w:val="26"/>
          <w:szCs w:val="26"/>
        </w:rPr>
      </w:pPr>
      <w:r w:rsidRPr="00BC1E20">
        <w:rPr>
          <w:rFonts w:cs="Times New Roman"/>
          <w:b/>
          <w:spacing w:val="-3"/>
          <w:sz w:val="26"/>
          <w:szCs w:val="26"/>
        </w:rPr>
        <w:lastRenderedPageBreak/>
        <w:t>c.</w:t>
      </w:r>
      <w:r w:rsidRPr="00BC1E20">
        <w:rPr>
          <w:rFonts w:cs="Times New Roman"/>
          <w:spacing w:val="-3"/>
          <w:sz w:val="26"/>
          <w:szCs w:val="26"/>
        </w:rPr>
        <w:t xml:space="preserve"> Khi ti</w:t>
      </w:r>
      <w:r w:rsidRPr="00BC1E20">
        <w:rPr>
          <w:rFonts w:cs="Times New Roman"/>
          <w:spacing w:val="-3"/>
          <w:sz w:val="26"/>
          <w:szCs w:val="26"/>
          <w:lang w:val="vi-VN"/>
        </w:rPr>
        <w:t xml:space="preserve">ến hành tổng hợp nhân tạo mARN mã hoá protein bề mặt SAR-Cov 2 rồi đóng gói thành một hạt nano lipid được gọi là micelle. </w:t>
      </w:r>
      <w:r w:rsidRPr="00BC1E20">
        <w:rPr>
          <w:rFonts w:cs="Times New Roman"/>
          <w:spacing w:val="-3"/>
          <w:sz w:val="26"/>
          <w:szCs w:val="26"/>
        </w:rPr>
        <w:t xml:space="preserve">Cấu trúc micelle được mô tả trong </w:t>
      </w:r>
      <w:r w:rsidRPr="00BC1E20">
        <w:rPr>
          <w:rFonts w:cs="Times New Roman"/>
          <w:b/>
          <w:spacing w:val="-3"/>
          <w:sz w:val="26"/>
          <w:szCs w:val="26"/>
        </w:rPr>
        <w:t>hình 7.2</w:t>
      </w:r>
      <w:r w:rsidRPr="00BC1E20">
        <w:rPr>
          <w:rFonts w:cs="Times New Roman"/>
          <w:spacing w:val="-3"/>
          <w:sz w:val="26"/>
          <w:szCs w:val="26"/>
        </w:rPr>
        <w:t xml:space="preserve">. </w:t>
      </w:r>
      <w:r w:rsidRPr="00BC1E20">
        <w:rPr>
          <w:rFonts w:cs="Times New Roman"/>
          <w:spacing w:val="-3"/>
          <w:sz w:val="26"/>
          <w:szCs w:val="26"/>
          <w:lang w:val="vi-VN"/>
        </w:rPr>
        <w:t>Va</w:t>
      </w:r>
      <w:r w:rsidRPr="00BC1E20">
        <w:rPr>
          <w:rFonts w:cs="Times New Roman"/>
          <w:spacing w:val="-3"/>
          <w:sz w:val="26"/>
          <w:szCs w:val="26"/>
        </w:rPr>
        <w:t>cxin</w:t>
      </w:r>
      <w:r w:rsidRPr="00BC1E20">
        <w:rPr>
          <w:rFonts w:cs="Times New Roman"/>
          <w:spacing w:val="-3"/>
          <w:sz w:val="26"/>
          <w:szCs w:val="26"/>
          <w:lang w:val="vi-VN"/>
        </w:rPr>
        <w:t xml:space="preserve"> ARN này có thể được sản xuất với số lượng lớn mà không cần nuôi cấy viru</w:t>
      </w:r>
      <w:r w:rsidRPr="00BC1E20">
        <w:rPr>
          <w:rFonts w:cs="Times New Roman"/>
          <w:spacing w:val="-3"/>
          <w:sz w:val="26"/>
          <w:szCs w:val="26"/>
        </w:rPr>
        <w:t>t</w:t>
      </w:r>
      <w:r w:rsidRPr="00BC1E20">
        <w:rPr>
          <w:rFonts w:cs="Times New Roman"/>
          <w:spacing w:val="-3"/>
          <w:sz w:val="26"/>
          <w:szCs w:val="26"/>
          <w:lang w:val="vi-VN"/>
        </w:rPr>
        <w:t xml:space="preserve">. </w:t>
      </w:r>
    </w:p>
    <w:p w:rsidR="00BC1E20" w:rsidRPr="00BC1E20" w:rsidRDefault="00BC1E20" w:rsidP="00BC1E20">
      <w:pPr>
        <w:spacing w:line="312" w:lineRule="auto"/>
        <w:jc w:val="center"/>
        <w:rPr>
          <w:rFonts w:cs="Times New Roman"/>
          <w:spacing w:val="-3"/>
          <w:sz w:val="26"/>
          <w:szCs w:val="26"/>
        </w:rPr>
      </w:pPr>
      <w:r w:rsidRPr="00BC1E20">
        <w:rPr>
          <w:rFonts w:cs="Times New Roman"/>
          <w:noProof/>
          <w:spacing w:val="-3"/>
          <w:sz w:val="26"/>
          <w:szCs w:val="26"/>
        </w:rPr>
        <w:drawing>
          <wp:inline distT="0" distB="0" distL="0" distR="0" wp14:anchorId="61BB7D3A" wp14:editId="70C01181">
            <wp:extent cx="2952115" cy="11156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115" cy="1115695"/>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color w:val="333333"/>
          <w:sz w:val="26"/>
          <w:szCs w:val="26"/>
        </w:rPr>
      </w:pPr>
      <w:r w:rsidRPr="00BC1E20">
        <w:rPr>
          <w:rFonts w:cs="Times New Roman"/>
          <w:spacing w:val="-3"/>
          <w:sz w:val="26"/>
          <w:szCs w:val="26"/>
        </w:rPr>
        <w:t>Khả năng</w:t>
      </w:r>
      <w:r w:rsidRPr="00BC1E20">
        <w:rPr>
          <w:rFonts w:cs="Times New Roman"/>
          <w:spacing w:val="-3"/>
          <w:sz w:val="26"/>
          <w:szCs w:val="26"/>
          <w:lang w:val="vi-VN"/>
        </w:rPr>
        <w:t xml:space="preserve"> vac</w:t>
      </w:r>
      <w:r w:rsidRPr="00BC1E20">
        <w:rPr>
          <w:rFonts w:cs="Times New Roman"/>
          <w:spacing w:val="-3"/>
          <w:sz w:val="26"/>
          <w:szCs w:val="26"/>
        </w:rPr>
        <w:t>xin</w:t>
      </w:r>
      <w:r w:rsidRPr="00BC1E20">
        <w:rPr>
          <w:rFonts w:cs="Times New Roman"/>
          <w:spacing w:val="-3"/>
          <w:sz w:val="26"/>
          <w:szCs w:val="26"/>
          <w:lang w:val="vi-VN"/>
        </w:rPr>
        <w:t xml:space="preserve"> này có thể tạo đáp ứng miễn dịch trong cơ thể người không? Giải thích?</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220"/>
        <w:gridCol w:w="808"/>
      </w:tblGrid>
      <w:tr w:rsidR="00BC1E20" w:rsidRPr="00BC1E20" w:rsidTr="00BC1E20">
        <w:tc>
          <w:tcPr>
            <w:tcW w:w="0" w:type="auto"/>
            <w:shd w:val="clear" w:color="auto" w:fill="auto"/>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Câu</w:t>
            </w:r>
          </w:p>
        </w:tc>
        <w:tc>
          <w:tcPr>
            <w:tcW w:w="0" w:type="auto"/>
            <w:shd w:val="clear" w:color="auto" w:fill="auto"/>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Nội dung</w:t>
            </w:r>
          </w:p>
        </w:tc>
        <w:tc>
          <w:tcPr>
            <w:tcW w:w="0" w:type="auto"/>
            <w:shd w:val="clear" w:color="auto" w:fill="auto"/>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Điểm</w:t>
            </w:r>
          </w:p>
        </w:tc>
      </w:tr>
      <w:tr w:rsidR="00BC1E20" w:rsidRPr="00BC1E20" w:rsidTr="00BC1E20">
        <w:tc>
          <w:tcPr>
            <w:tcW w:w="0" w:type="auto"/>
            <w:shd w:val="clear" w:color="auto" w:fill="auto"/>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7.1</w:t>
            </w:r>
          </w:p>
        </w:tc>
        <w:tc>
          <w:tcPr>
            <w:tcW w:w="0" w:type="auto"/>
            <w:shd w:val="clear" w:color="auto" w:fill="auto"/>
          </w:tcPr>
          <w:p w:rsidR="00BC1E20" w:rsidRPr="00BC1E20" w:rsidRDefault="00BC1E20" w:rsidP="00BC1E20">
            <w:pPr>
              <w:spacing w:line="312" w:lineRule="auto"/>
              <w:rPr>
                <w:rFonts w:cs="Times New Roman"/>
                <w:b/>
                <w:spacing w:val="-4"/>
                <w:sz w:val="26"/>
                <w:szCs w:val="26"/>
              </w:rPr>
            </w:pPr>
            <w:r w:rsidRPr="00BC1E20">
              <w:rPr>
                <w:rFonts w:cs="Times New Roman"/>
                <w:b/>
                <w:spacing w:val="-4"/>
                <w:sz w:val="26"/>
                <w:szCs w:val="26"/>
              </w:rPr>
              <w:t>- Phân tích biểu đồ:</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rPr>
              <w:t xml:space="preserve">+ </w:t>
            </w:r>
            <w:r w:rsidRPr="00BC1E20">
              <w:rPr>
                <w:rFonts w:cs="Times New Roman"/>
                <w:i/>
                <w:iCs/>
                <w:spacing w:val="-4"/>
                <w:sz w:val="26"/>
                <w:szCs w:val="26"/>
              </w:rPr>
              <w:t xml:space="preserve">S. aureus </w:t>
            </w:r>
            <w:r w:rsidRPr="00BC1E20">
              <w:rPr>
                <w:rFonts w:cs="Times New Roman"/>
                <w:spacing w:val="-4"/>
                <w:sz w:val="26"/>
                <w:szCs w:val="26"/>
              </w:rPr>
              <w:t>sinh trưởng ở mật độ thấp tạo rất ít độc tố (không đáng kể), trong khi ở mật độ cao chúng sản sinh ra lượng lớn độc tố.</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rPr>
              <w:t xml:space="preserve">+ Khi </w:t>
            </w:r>
            <w:r w:rsidRPr="00BC1E20">
              <w:rPr>
                <w:rFonts w:cs="Times New Roman"/>
                <w:b/>
                <w:bCs/>
                <w:spacing w:val="-4"/>
                <w:sz w:val="26"/>
                <w:szCs w:val="26"/>
              </w:rPr>
              <w:t>đạt tới</w:t>
            </w:r>
            <w:r w:rsidRPr="00BC1E20">
              <w:rPr>
                <w:rFonts w:cs="Times New Roman"/>
                <w:spacing w:val="-4"/>
                <w:sz w:val="26"/>
                <w:szCs w:val="26"/>
              </w:rPr>
              <w:t xml:space="preserve"> một </w:t>
            </w:r>
            <w:r w:rsidRPr="00BC1E20">
              <w:rPr>
                <w:rFonts w:cs="Times New Roman"/>
                <w:b/>
                <w:bCs/>
                <w:spacing w:val="-4"/>
                <w:sz w:val="26"/>
                <w:szCs w:val="26"/>
              </w:rPr>
              <w:t>ngưỡng</w:t>
            </w:r>
            <w:r w:rsidRPr="00BC1E20">
              <w:rPr>
                <w:rFonts w:cs="Times New Roman"/>
                <w:spacing w:val="-4"/>
                <w:sz w:val="26"/>
                <w:szCs w:val="26"/>
              </w:rPr>
              <w:t xml:space="preserve"> mật độ nhất định, vi khuẩn chuyển tiếp nhanh chóng từ trạng thái không tạo độc tố sang tạo nhiều độc tố.</w:t>
            </w:r>
          </w:p>
          <w:p w:rsidR="00BC1E20" w:rsidRPr="00BC1E20" w:rsidRDefault="00BC1E20" w:rsidP="00BC1E20">
            <w:pPr>
              <w:spacing w:line="312" w:lineRule="auto"/>
              <w:rPr>
                <w:rFonts w:cs="Times New Roman"/>
                <w:b/>
                <w:spacing w:val="-4"/>
                <w:sz w:val="26"/>
                <w:szCs w:val="26"/>
              </w:rPr>
            </w:pPr>
            <w:r w:rsidRPr="00BC1E20">
              <w:rPr>
                <w:rFonts w:cs="Times New Roman"/>
                <w:b/>
                <w:spacing w:val="-4"/>
                <w:sz w:val="26"/>
                <w:szCs w:val="26"/>
              </w:rPr>
              <w:t>- Giải thích:</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rPr>
              <w:t xml:space="preserve">+ Dù có mặt trên da người nhưng do điều kiện môi trường không thuận lợi (cạnh tranh, dinh dưỡng,…) nên </w:t>
            </w:r>
            <w:r w:rsidRPr="00BC1E20">
              <w:rPr>
                <w:rFonts w:cs="Times New Roman"/>
                <w:i/>
                <w:iCs/>
                <w:spacing w:val="-4"/>
                <w:sz w:val="26"/>
                <w:szCs w:val="26"/>
              </w:rPr>
              <w:t>S. aureus</w:t>
            </w:r>
            <w:r w:rsidRPr="00BC1E20">
              <w:rPr>
                <w:rFonts w:cs="Times New Roman"/>
                <w:spacing w:val="-4"/>
                <w:sz w:val="26"/>
                <w:szCs w:val="26"/>
              </w:rPr>
              <w:t xml:space="preserve"> sinh trưởng ở mật độ thấp → không gây độc.</w:t>
            </w:r>
          </w:p>
          <w:p w:rsidR="00BC1E20" w:rsidRPr="00BC1E20" w:rsidRDefault="00BC1E20" w:rsidP="00BC1E20">
            <w:pPr>
              <w:spacing w:line="312" w:lineRule="auto"/>
              <w:rPr>
                <w:rFonts w:cs="Times New Roman"/>
                <w:sz w:val="26"/>
                <w:szCs w:val="26"/>
              </w:rPr>
            </w:pPr>
            <w:r w:rsidRPr="00BC1E20">
              <w:rPr>
                <w:rFonts w:cs="Times New Roman"/>
                <w:spacing w:val="-4"/>
                <w:sz w:val="26"/>
                <w:szCs w:val="26"/>
              </w:rPr>
              <w:t xml:space="preserve">+ Khi có vết thương, </w:t>
            </w:r>
            <w:r w:rsidRPr="00BC1E20">
              <w:rPr>
                <w:rFonts w:cs="Times New Roman"/>
                <w:i/>
                <w:iCs/>
                <w:spacing w:val="-4"/>
                <w:sz w:val="26"/>
                <w:szCs w:val="26"/>
              </w:rPr>
              <w:t>S. aureus</w:t>
            </w:r>
            <w:r w:rsidRPr="00BC1E20">
              <w:rPr>
                <w:rFonts w:cs="Times New Roman"/>
                <w:spacing w:val="-4"/>
                <w:sz w:val="26"/>
                <w:szCs w:val="26"/>
              </w:rPr>
              <w:t xml:space="preserve"> xâm nhập vào bên trong cơ thể → sinh trưởng mạnh do điều kiện thuận lợi → đạt đến mật độ cao → tiết nhiều độc tố gây độc.</w:t>
            </w:r>
          </w:p>
        </w:tc>
        <w:tc>
          <w:tcPr>
            <w:tcW w:w="0" w:type="auto"/>
            <w:shd w:val="clear" w:color="auto" w:fill="auto"/>
          </w:tcPr>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tc>
      </w:tr>
      <w:tr w:rsidR="00BC1E20" w:rsidRPr="00BC1E20" w:rsidTr="00BC1E20">
        <w:tc>
          <w:tcPr>
            <w:tcW w:w="0" w:type="auto"/>
            <w:shd w:val="clear" w:color="auto" w:fill="auto"/>
          </w:tcPr>
          <w:p w:rsidR="00BC1E20" w:rsidRPr="00BC1E20" w:rsidRDefault="00BC1E20" w:rsidP="00BC1E20">
            <w:pPr>
              <w:spacing w:line="312" w:lineRule="auto"/>
              <w:jc w:val="center"/>
              <w:rPr>
                <w:rFonts w:cs="Times New Roman"/>
                <w:sz w:val="26"/>
                <w:szCs w:val="26"/>
              </w:rPr>
            </w:pPr>
            <w:r w:rsidRPr="00BC1E20">
              <w:rPr>
                <w:rFonts w:cs="Times New Roman"/>
                <w:sz w:val="26"/>
                <w:szCs w:val="26"/>
              </w:rPr>
              <w:t>7.2</w:t>
            </w:r>
          </w:p>
        </w:tc>
        <w:tc>
          <w:tcPr>
            <w:tcW w:w="0" w:type="auto"/>
            <w:shd w:val="clear" w:color="auto" w:fill="auto"/>
          </w:tcPr>
          <w:p w:rsidR="00BC1E20" w:rsidRPr="00BC1E20" w:rsidRDefault="00BC1E20" w:rsidP="00BC1E20">
            <w:pPr>
              <w:spacing w:line="312" w:lineRule="auto"/>
              <w:rPr>
                <w:rFonts w:cs="Times New Roman"/>
                <w:spacing w:val="-4"/>
                <w:sz w:val="26"/>
                <w:szCs w:val="26"/>
              </w:rPr>
            </w:pPr>
            <w:r w:rsidRPr="00BC1E20">
              <w:rPr>
                <w:rFonts w:cs="Times New Roman"/>
                <w:b/>
                <w:spacing w:val="-4"/>
                <w:sz w:val="26"/>
                <w:szCs w:val="26"/>
              </w:rPr>
              <w:t xml:space="preserve">a. </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rPr>
              <w:t>-</w:t>
            </w:r>
            <w:r w:rsidRPr="00BC1E20">
              <w:rPr>
                <w:rFonts w:cs="Times New Roman"/>
                <w:spacing w:val="-4"/>
                <w:sz w:val="26"/>
                <w:szCs w:val="26"/>
                <w:lang w:val="vi-VN"/>
              </w:rPr>
              <w:t xml:space="preserve"> Virut SARS-Cov2 sử dụng </w:t>
            </w:r>
            <w:r w:rsidRPr="00BC1E20">
              <w:rPr>
                <w:rFonts w:cs="Times New Roman"/>
                <w:spacing w:val="-4"/>
                <w:sz w:val="26"/>
                <w:szCs w:val="26"/>
              </w:rPr>
              <w:t xml:space="preserve">sợi </w:t>
            </w:r>
            <w:r w:rsidRPr="00BC1E20">
              <w:rPr>
                <w:rFonts w:cs="Times New Roman"/>
                <w:spacing w:val="-4"/>
                <w:sz w:val="26"/>
                <w:szCs w:val="26"/>
                <w:lang w:val="vi-VN"/>
              </w:rPr>
              <w:t>ARN</w:t>
            </w:r>
            <w:r w:rsidRPr="00BC1E20">
              <w:rPr>
                <w:rFonts w:cs="Times New Roman"/>
                <w:spacing w:val="-4"/>
                <w:sz w:val="26"/>
                <w:szCs w:val="26"/>
              </w:rPr>
              <w:t xml:space="preserve"> </w:t>
            </w:r>
            <w:r w:rsidRPr="00BC1E20">
              <w:rPr>
                <w:rFonts w:cs="Times New Roman"/>
                <w:spacing w:val="-4"/>
                <w:sz w:val="26"/>
                <w:szCs w:val="26"/>
                <w:lang w:val="vi-VN"/>
              </w:rPr>
              <w:t xml:space="preserve">(+) </w:t>
            </w:r>
            <w:r w:rsidRPr="00BC1E20">
              <w:rPr>
                <w:rFonts w:cs="Times New Roman"/>
                <w:spacing w:val="-4"/>
                <w:sz w:val="26"/>
                <w:szCs w:val="26"/>
              </w:rPr>
              <w:t>(</w:t>
            </w:r>
            <w:r w:rsidRPr="00BC1E20">
              <w:rPr>
                <w:rFonts w:cs="Times New Roman"/>
                <w:spacing w:val="-4"/>
                <w:sz w:val="26"/>
                <w:szCs w:val="26"/>
                <w:lang w:val="vi-VN"/>
              </w:rPr>
              <w:t>bộ</w:t>
            </w:r>
            <w:r w:rsidRPr="00BC1E20">
              <w:rPr>
                <w:rFonts w:cs="Times New Roman"/>
                <w:spacing w:val="-4"/>
                <w:sz w:val="26"/>
                <w:szCs w:val="26"/>
              </w:rPr>
              <w:t>/hệ</w:t>
            </w:r>
            <w:r w:rsidRPr="00BC1E20">
              <w:rPr>
                <w:rFonts w:cs="Times New Roman"/>
                <w:spacing w:val="-4"/>
                <w:sz w:val="26"/>
                <w:szCs w:val="26"/>
                <w:lang w:val="vi-VN"/>
              </w:rPr>
              <w:t xml:space="preserve"> gen</w:t>
            </w:r>
            <w:r w:rsidRPr="00BC1E20">
              <w:rPr>
                <w:rFonts w:cs="Times New Roman"/>
                <w:spacing w:val="-4"/>
                <w:sz w:val="26"/>
                <w:szCs w:val="26"/>
              </w:rPr>
              <w:t>)</w:t>
            </w:r>
            <w:r w:rsidRPr="00BC1E20">
              <w:rPr>
                <w:rFonts w:cs="Times New Roman"/>
                <w:spacing w:val="-4"/>
                <w:sz w:val="26"/>
                <w:szCs w:val="26"/>
                <w:lang w:val="vi-VN"/>
              </w:rPr>
              <w:t xml:space="preserve"> của nó như một mARN và ribôxôm </w:t>
            </w:r>
            <w:r w:rsidRPr="00BC1E20">
              <w:rPr>
                <w:rFonts w:cs="Times New Roman"/>
                <w:spacing w:val="-4"/>
                <w:sz w:val="26"/>
                <w:szCs w:val="26"/>
              </w:rPr>
              <w:t xml:space="preserve">của tế bào chủ </w:t>
            </w:r>
            <w:r w:rsidRPr="00BC1E20">
              <w:rPr>
                <w:rFonts w:cs="Times New Roman"/>
                <w:spacing w:val="-4"/>
                <w:sz w:val="26"/>
                <w:szCs w:val="26"/>
                <w:lang w:val="vi-VN"/>
              </w:rPr>
              <w:t xml:space="preserve">để tổng hợp enzim replicaza (RdRP) ngay khi xâm nhập vào tế bào chủ. </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rPr>
              <w:t>-</w:t>
            </w:r>
            <w:r w:rsidRPr="00BC1E20">
              <w:rPr>
                <w:rFonts w:cs="Times New Roman"/>
                <w:spacing w:val="-4"/>
                <w:sz w:val="26"/>
                <w:szCs w:val="26"/>
                <w:lang w:val="vi-VN"/>
              </w:rPr>
              <w:t xml:space="preserve"> Sau đó, RdRP xúc tác tổng hợp </w:t>
            </w:r>
            <w:r w:rsidRPr="00BC1E20">
              <w:rPr>
                <w:rFonts w:cs="Times New Roman"/>
                <w:spacing w:val="-4"/>
                <w:sz w:val="26"/>
                <w:szCs w:val="26"/>
              </w:rPr>
              <w:t xml:space="preserve">sợi </w:t>
            </w:r>
            <w:r w:rsidRPr="00BC1E20">
              <w:rPr>
                <w:rFonts w:cs="Times New Roman"/>
                <w:spacing w:val="-4"/>
                <w:sz w:val="26"/>
                <w:szCs w:val="26"/>
                <w:lang w:val="vi-VN"/>
              </w:rPr>
              <w:t>ARN</w:t>
            </w:r>
            <w:r w:rsidRPr="00BC1E20">
              <w:rPr>
                <w:rFonts w:cs="Times New Roman"/>
                <w:spacing w:val="-4"/>
                <w:sz w:val="26"/>
                <w:szCs w:val="26"/>
              </w:rPr>
              <w:t xml:space="preserve"> </w:t>
            </w:r>
            <w:r w:rsidRPr="00BC1E20">
              <w:rPr>
                <w:rFonts w:cs="Times New Roman"/>
                <w:spacing w:val="-4"/>
                <w:sz w:val="26"/>
                <w:szCs w:val="26"/>
                <w:lang w:val="vi-VN"/>
              </w:rPr>
              <w:t>(-) sử dụng ARN</w:t>
            </w:r>
            <w:r w:rsidRPr="00BC1E20">
              <w:rPr>
                <w:rFonts w:cs="Times New Roman"/>
                <w:spacing w:val="-4"/>
                <w:sz w:val="26"/>
                <w:szCs w:val="26"/>
              </w:rPr>
              <w:t xml:space="preserve"> </w:t>
            </w:r>
            <w:r w:rsidRPr="00BC1E20">
              <w:rPr>
                <w:rFonts w:cs="Times New Roman"/>
                <w:spacing w:val="-4"/>
                <w:sz w:val="26"/>
                <w:szCs w:val="26"/>
                <w:lang w:val="vi-VN"/>
              </w:rPr>
              <w:t xml:space="preserve">(+) bộ gen của nó và </w:t>
            </w:r>
            <w:r w:rsidRPr="00BC1E20">
              <w:rPr>
                <w:rFonts w:cs="Times New Roman"/>
                <w:spacing w:val="-4"/>
                <w:sz w:val="26"/>
                <w:szCs w:val="26"/>
              </w:rPr>
              <w:t xml:space="preserve">tiếp theo </w:t>
            </w:r>
            <w:r w:rsidRPr="00BC1E20">
              <w:rPr>
                <w:rFonts w:cs="Times New Roman"/>
                <w:spacing w:val="-4"/>
                <w:sz w:val="26"/>
                <w:szCs w:val="26"/>
                <w:lang w:val="vi-VN"/>
              </w:rPr>
              <w:t xml:space="preserve">thực hiện quá trình phiên mã nhiều lần để tổng hợp ARN của bản thân nó </w:t>
            </w:r>
            <w:r w:rsidRPr="00BC1E20">
              <w:rPr>
                <w:rFonts w:cs="Times New Roman"/>
                <w:spacing w:val="-4"/>
                <w:sz w:val="26"/>
                <w:szCs w:val="26"/>
              </w:rPr>
              <w:t xml:space="preserve">từ sợi ARN (-) </w:t>
            </w:r>
            <w:r w:rsidRPr="00BC1E20">
              <w:rPr>
                <w:rFonts w:cs="Times New Roman"/>
                <w:spacing w:val="-4"/>
                <w:sz w:val="26"/>
                <w:szCs w:val="26"/>
                <w:lang w:val="vi-VN"/>
              </w:rPr>
              <w:t>trong tế bào chủ.</w:t>
            </w:r>
          </w:p>
          <w:p w:rsidR="00BC1E20" w:rsidRPr="00BC1E20" w:rsidRDefault="00BC1E20" w:rsidP="00BC1E20">
            <w:pPr>
              <w:spacing w:line="312" w:lineRule="auto"/>
              <w:rPr>
                <w:rFonts w:cs="Times New Roman"/>
                <w:spacing w:val="-4"/>
                <w:sz w:val="26"/>
                <w:szCs w:val="26"/>
              </w:rPr>
            </w:pPr>
            <w:r w:rsidRPr="00BC1E20">
              <w:rPr>
                <w:rFonts w:cs="Times New Roman"/>
                <w:b/>
                <w:spacing w:val="-4"/>
                <w:sz w:val="26"/>
                <w:szCs w:val="26"/>
              </w:rPr>
              <w:t>b.</w:t>
            </w:r>
            <w:r w:rsidRPr="00BC1E20">
              <w:rPr>
                <w:rFonts w:cs="Times New Roman"/>
                <w:spacing w:val="-4"/>
                <w:sz w:val="26"/>
                <w:szCs w:val="26"/>
              </w:rPr>
              <w:t xml:space="preserve"> Vì vật chất di truyền </w:t>
            </w:r>
            <w:r w:rsidRPr="00BC1E20">
              <w:rPr>
                <w:rFonts w:cs="Times New Roman"/>
                <w:spacing w:val="-4"/>
                <w:sz w:val="26"/>
                <w:szCs w:val="26"/>
                <w:lang w:val="vi-VN"/>
              </w:rPr>
              <w:t xml:space="preserve">của SAR-Cov2 là ARN và được nhân bản nhờ </w:t>
            </w:r>
            <w:r w:rsidRPr="00BC1E20">
              <w:rPr>
                <w:rFonts w:cs="Times New Roman"/>
                <w:spacing w:val="-4"/>
                <w:sz w:val="26"/>
                <w:szCs w:val="26"/>
              </w:rPr>
              <w:t>(</w:t>
            </w:r>
            <w:r w:rsidRPr="00BC1E20">
              <w:rPr>
                <w:rFonts w:cs="Times New Roman"/>
                <w:spacing w:val="-4"/>
                <w:sz w:val="26"/>
                <w:szCs w:val="26"/>
                <w:lang w:val="vi-VN"/>
              </w:rPr>
              <w:t>replicase</w:t>
            </w:r>
            <w:r w:rsidRPr="00BC1E20">
              <w:rPr>
                <w:rFonts w:cs="Times New Roman"/>
                <w:spacing w:val="-4"/>
                <w:sz w:val="26"/>
                <w:szCs w:val="26"/>
              </w:rPr>
              <w:t>/</w:t>
            </w:r>
            <w:r w:rsidRPr="00BC1E20">
              <w:rPr>
                <w:rFonts w:cs="Times New Roman"/>
                <w:spacing w:val="-4"/>
                <w:sz w:val="26"/>
                <w:szCs w:val="26"/>
                <w:lang w:val="vi-VN"/>
              </w:rPr>
              <w:t>RdRP) enzyme ARN polymerase</w:t>
            </w:r>
            <w:r w:rsidRPr="00BC1E20">
              <w:rPr>
                <w:rFonts w:cs="Times New Roman"/>
                <w:spacing w:val="-4"/>
                <w:sz w:val="26"/>
                <w:szCs w:val="26"/>
              </w:rPr>
              <w:t xml:space="preserve"> (0,125)</w:t>
            </w:r>
            <w:r w:rsidRPr="00BC1E20">
              <w:rPr>
                <w:rFonts w:cs="Times New Roman"/>
                <w:spacing w:val="-4"/>
                <w:sz w:val="26"/>
                <w:szCs w:val="26"/>
                <w:lang w:val="vi-VN"/>
              </w:rPr>
              <w:t xml:space="preserve">, enzyme này không có khả năng tự sửa </w:t>
            </w:r>
            <w:r w:rsidRPr="00BC1E20">
              <w:rPr>
                <w:rFonts w:cs="Times New Roman"/>
                <w:spacing w:val="-4"/>
                <w:sz w:val="26"/>
                <w:szCs w:val="26"/>
              </w:rPr>
              <w:t>sai --&gt;</w:t>
            </w:r>
            <w:r w:rsidRPr="00BC1E20">
              <w:rPr>
                <w:rFonts w:cs="Times New Roman"/>
                <w:spacing w:val="-4"/>
                <w:sz w:val="26"/>
                <w:szCs w:val="26"/>
                <w:lang w:val="vi-VN"/>
              </w:rPr>
              <w:t xml:space="preserve"> </w:t>
            </w:r>
            <w:r w:rsidRPr="00BC1E20">
              <w:rPr>
                <w:rFonts w:cs="Times New Roman"/>
                <w:spacing w:val="-4"/>
                <w:sz w:val="26"/>
                <w:szCs w:val="26"/>
              </w:rPr>
              <w:t xml:space="preserve">dẫn đến </w:t>
            </w:r>
            <w:r w:rsidRPr="00BC1E20">
              <w:rPr>
                <w:rFonts w:cs="Times New Roman"/>
                <w:spacing w:val="-4"/>
                <w:sz w:val="26"/>
                <w:szCs w:val="26"/>
                <w:lang w:val="vi-VN"/>
              </w:rPr>
              <w:t>dễ bị đột biến</w:t>
            </w:r>
            <w:r w:rsidRPr="00BC1E20">
              <w:rPr>
                <w:rFonts w:cs="Times New Roman"/>
                <w:spacing w:val="-4"/>
                <w:sz w:val="26"/>
                <w:szCs w:val="26"/>
              </w:rPr>
              <w:t xml:space="preserve"> (0,125)</w:t>
            </w:r>
            <w:r w:rsidRPr="00BC1E20">
              <w:rPr>
                <w:rFonts w:cs="Times New Roman"/>
                <w:spacing w:val="-4"/>
                <w:sz w:val="26"/>
                <w:szCs w:val="26"/>
                <w:lang w:val="vi-VN"/>
              </w:rPr>
              <w:t>.</w:t>
            </w:r>
          </w:p>
          <w:p w:rsidR="00BC1E20" w:rsidRPr="00BC1E20" w:rsidRDefault="00BC1E20" w:rsidP="00BC1E20">
            <w:pPr>
              <w:spacing w:line="312" w:lineRule="auto"/>
              <w:rPr>
                <w:rFonts w:cs="Times New Roman"/>
                <w:spacing w:val="-4"/>
                <w:sz w:val="26"/>
                <w:szCs w:val="26"/>
              </w:rPr>
            </w:pPr>
            <w:r w:rsidRPr="00BC1E20">
              <w:rPr>
                <w:rFonts w:cs="Times New Roman"/>
                <w:b/>
                <w:spacing w:val="-4"/>
                <w:sz w:val="26"/>
                <w:szCs w:val="26"/>
              </w:rPr>
              <w:t>c.</w:t>
            </w:r>
            <w:r w:rsidRPr="00BC1E20">
              <w:rPr>
                <w:rFonts w:cs="Times New Roman"/>
                <w:spacing w:val="-4"/>
                <w:sz w:val="26"/>
                <w:szCs w:val="26"/>
              </w:rPr>
              <w:t xml:space="preserve"> </w:t>
            </w:r>
            <w:r w:rsidRPr="00BC1E20">
              <w:rPr>
                <w:rFonts w:cs="Times New Roman"/>
                <w:spacing w:val="-4"/>
                <w:sz w:val="26"/>
                <w:szCs w:val="26"/>
                <w:lang w:val="vi-VN"/>
              </w:rPr>
              <w:t>Vac</w:t>
            </w:r>
            <w:r w:rsidRPr="00BC1E20">
              <w:rPr>
                <w:rFonts w:cs="Times New Roman"/>
                <w:spacing w:val="-4"/>
                <w:sz w:val="26"/>
                <w:szCs w:val="26"/>
              </w:rPr>
              <w:t>xin</w:t>
            </w:r>
            <w:r w:rsidRPr="00BC1E20">
              <w:rPr>
                <w:rFonts w:cs="Times New Roman"/>
                <w:spacing w:val="-4"/>
                <w:sz w:val="26"/>
                <w:szCs w:val="26"/>
                <w:lang w:val="vi-VN"/>
              </w:rPr>
              <w:t xml:space="preserve"> này có thể gây đáp ứng </w:t>
            </w:r>
            <w:r w:rsidRPr="00BC1E20">
              <w:rPr>
                <w:rFonts w:cs="Times New Roman"/>
                <w:spacing w:val="-4"/>
                <w:sz w:val="26"/>
                <w:szCs w:val="26"/>
              </w:rPr>
              <w:t xml:space="preserve">miễn dịch </w:t>
            </w:r>
            <w:r w:rsidRPr="00BC1E20">
              <w:rPr>
                <w:rFonts w:cs="Times New Roman"/>
                <w:spacing w:val="-4"/>
                <w:sz w:val="26"/>
                <w:szCs w:val="26"/>
                <w:lang w:val="vi-VN"/>
              </w:rPr>
              <w:t>ở cơ thể người</w:t>
            </w:r>
            <w:r w:rsidRPr="00BC1E20">
              <w:rPr>
                <w:rFonts w:cs="Times New Roman"/>
                <w:spacing w:val="-4"/>
                <w:sz w:val="26"/>
                <w:szCs w:val="26"/>
              </w:rPr>
              <w:t>.</w:t>
            </w:r>
          </w:p>
          <w:p w:rsidR="00BC1E20" w:rsidRPr="00BC1E20" w:rsidRDefault="00BC1E20" w:rsidP="00BC1E20">
            <w:pPr>
              <w:spacing w:line="312" w:lineRule="auto"/>
              <w:rPr>
                <w:rFonts w:cs="Times New Roman"/>
                <w:b/>
                <w:spacing w:val="-4"/>
                <w:sz w:val="26"/>
                <w:szCs w:val="26"/>
              </w:rPr>
            </w:pPr>
            <w:r w:rsidRPr="00BC1E20">
              <w:rPr>
                <w:rFonts w:cs="Times New Roman"/>
                <w:b/>
                <w:spacing w:val="-4"/>
                <w:sz w:val="26"/>
                <w:szCs w:val="26"/>
                <w:lang w:val="vi-VN"/>
              </w:rPr>
              <w:t>- Giải thích:</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lang w:val="vi-VN"/>
              </w:rPr>
              <w:t xml:space="preserve">+ ARN này khi xâm nhập vào tế bào </w:t>
            </w:r>
            <w:r w:rsidRPr="00BC1E20">
              <w:rPr>
                <w:rFonts w:cs="Times New Roman"/>
                <w:spacing w:val="-4"/>
                <w:sz w:val="26"/>
                <w:szCs w:val="26"/>
              </w:rPr>
              <w:sym w:font="Wingdings" w:char="F0E0"/>
            </w:r>
            <w:r w:rsidRPr="00BC1E20">
              <w:rPr>
                <w:rFonts w:cs="Times New Roman"/>
                <w:spacing w:val="-4"/>
                <w:sz w:val="26"/>
                <w:szCs w:val="26"/>
                <w:lang w:val="vi-VN"/>
              </w:rPr>
              <w:t xml:space="preserve"> mARN có thể dịch mã tạo ra protein bề mặt</w:t>
            </w:r>
            <w:r w:rsidRPr="00BC1E20">
              <w:rPr>
                <w:rFonts w:cs="Times New Roman"/>
                <w:spacing w:val="-4"/>
                <w:sz w:val="26"/>
                <w:szCs w:val="26"/>
              </w:rPr>
              <w:t>.</w:t>
            </w:r>
          </w:p>
          <w:p w:rsidR="00BC1E20" w:rsidRPr="00BC1E20" w:rsidRDefault="00BC1E20" w:rsidP="00BC1E20">
            <w:pPr>
              <w:spacing w:line="312" w:lineRule="auto"/>
              <w:rPr>
                <w:rFonts w:cs="Times New Roman"/>
                <w:spacing w:val="-4"/>
                <w:sz w:val="26"/>
                <w:szCs w:val="26"/>
              </w:rPr>
            </w:pPr>
            <w:r w:rsidRPr="00BC1E20">
              <w:rPr>
                <w:rFonts w:cs="Times New Roman"/>
                <w:spacing w:val="-4"/>
                <w:sz w:val="26"/>
                <w:szCs w:val="26"/>
                <w:lang w:val="vi-VN"/>
              </w:rPr>
              <w:t xml:space="preserve">+ Tế bào nhận diện protein lạ </w:t>
            </w:r>
            <w:r w:rsidRPr="00BC1E20">
              <w:rPr>
                <w:rFonts w:cs="Times New Roman"/>
                <w:spacing w:val="-4"/>
                <w:sz w:val="26"/>
                <w:szCs w:val="26"/>
              </w:rPr>
              <w:sym w:font="Wingdings" w:char="F0E0"/>
            </w:r>
            <w:r w:rsidRPr="00BC1E20">
              <w:rPr>
                <w:rFonts w:cs="Times New Roman"/>
                <w:spacing w:val="-4"/>
                <w:sz w:val="26"/>
                <w:szCs w:val="26"/>
                <w:lang w:val="vi-VN"/>
              </w:rPr>
              <w:t xml:space="preserve"> hệ miễn dịch sản sinh kháng thể chống lại protein bề mặt.</w:t>
            </w:r>
          </w:p>
          <w:p w:rsidR="00BC1E20" w:rsidRPr="00BC1E20" w:rsidRDefault="00BC1E20" w:rsidP="00BC1E20">
            <w:pPr>
              <w:spacing w:line="312" w:lineRule="auto"/>
              <w:rPr>
                <w:rFonts w:cs="Times New Roman"/>
                <w:i/>
                <w:spacing w:val="-4"/>
                <w:sz w:val="26"/>
                <w:szCs w:val="26"/>
              </w:rPr>
            </w:pPr>
            <w:r w:rsidRPr="00BC1E20">
              <w:rPr>
                <w:rFonts w:cs="Times New Roman"/>
                <w:i/>
                <w:spacing w:val="-4"/>
                <w:sz w:val="26"/>
                <w:szCs w:val="26"/>
              </w:rPr>
              <w:t>(HS có thể trình bày thêm ý: “vacxin này gây đáp án miễn dịch nhưng lại không gây hại tế bào/gây nhiễm vì thiếu các thành phần khác của virut” --&gt; không cho điểm vì không liên quan đến câu hỏi)</w:t>
            </w:r>
          </w:p>
        </w:tc>
        <w:tc>
          <w:tcPr>
            <w:tcW w:w="0" w:type="auto"/>
            <w:shd w:val="clear" w:color="auto" w:fill="auto"/>
          </w:tcPr>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0,125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0,125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0,125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0,125</w:t>
            </w:r>
          </w:p>
        </w:tc>
      </w:tr>
    </w:tbl>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t xml:space="preserve">   </w:t>
      </w:r>
    </w:p>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lastRenderedPageBreak/>
        <w:t xml:space="preserve">Câu 8: (2,0 điểm) Nội tiết.   </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1.</w:t>
      </w:r>
      <w:r w:rsidRPr="00BC1E20">
        <w:rPr>
          <w:rFonts w:cs="Times New Roman"/>
          <w:bCs/>
          <w:sz w:val="26"/>
          <w:szCs w:val="26"/>
          <w:lang w:val="vi-VN"/>
        </w:rPr>
        <w:t xml:space="preserve"> </w:t>
      </w:r>
      <w:r w:rsidRPr="00BC1E20">
        <w:rPr>
          <w:rFonts w:cs="Times New Roman"/>
          <w:bCs/>
          <w:sz w:val="26"/>
          <w:szCs w:val="26"/>
        </w:rPr>
        <w:t>Gần giữa thai kỳ ở người, nhau thai bắt đầu tiết ra một loại hormone có tên là corticotrophinreleasing hormone (CRH). CRH ảnh hưởng đến việc sản xuất các hormone kích thích sự phát triển của thai nhi.</w:t>
      </w:r>
    </w:p>
    <w:p w:rsidR="00BC1E20" w:rsidRPr="00BC1E20" w:rsidRDefault="00BC1E20" w:rsidP="00BC1E20">
      <w:pPr>
        <w:spacing w:line="312" w:lineRule="auto"/>
        <w:ind w:firstLine="360"/>
        <w:rPr>
          <w:rFonts w:cs="Times New Roman"/>
          <w:sz w:val="26"/>
          <w:szCs w:val="26"/>
        </w:rPr>
      </w:pPr>
      <w:r w:rsidRPr="00BC1E20">
        <w:rPr>
          <w:rFonts w:cs="Times New Roman"/>
          <w:bCs/>
          <w:sz w:val="26"/>
          <w:szCs w:val="26"/>
        </w:rPr>
        <w:t>Một nghiên cứu đã được thực hiện để xác định xem mức CRH có tương quan với thời gian sinh em bé hay không. Mẫu máu được lấy từ 500 phụ nữ trong quá trình mang thai của họ và đo nồng độ CRH. Sau đó, những người phụ nữ này được chia thành ba nhóm tùy theo việc sinh non, sinh đủ tháng hay sinh muộn.</w:t>
      </w:r>
    </w:p>
    <w:p w:rsidR="00BC1E20" w:rsidRPr="00BC1E20" w:rsidRDefault="00BC1E20" w:rsidP="00BC1E20">
      <w:pPr>
        <w:spacing w:line="312" w:lineRule="auto"/>
        <w:ind w:firstLine="360"/>
        <w:rPr>
          <w:rFonts w:cs="Times New Roman"/>
          <w:sz w:val="26"/>
          <w:szCs w:val="26"/>
        </w:rPr>
      </w:pPr>
      <w:r w:rsidRPr="00BC1E20">
        <w:rPr>
          <w:rFonts w:cs="Times New Roman"/>
          <w:bCs/>
          <w:sz w:val="26"/>
          <w:szCs w:val="26"/>
        </w:rPr>
        <w:t>Biểu đồ dưới đây cho thấy nồng độ CRH thay đổi như thế nào trong máu của bà mẹ (máu mẹ) ở mỗi nhóm trong ba nhóm khi mang thai.</w:t>
      </w:r>
    </w:p>
    <w:p w:rsidR="00BC1E20" w:rsidRPr="00BC1E20" w:rsidRDefault="00BC1E20" w:rsidP="00BC1E20">
      <w:pPr>
        <w:pStyle w:val="NoSpacing"/>
        <w:spacing w:line="312" w:lineRule="auto"/>
        <w:jc w:val="center"/>
        <w:rPr>
          <w:rFonts w:cs="Times New Roman"/>
          <w:b/>
          <w:sz w:val="26"/>
          <w:szCs w:val="26"/>
        </w:rPr>
      </w:pPr>
      <w:r w:rsidRPr="00BC1E20">
        <w:rPr>
          <w:rFonts w:cs="Times New Roman"/>
          <w:noProof/>
          <w:sz w:val="26"/>
          <w:szCs w:val="26"/>
        </w:rPr>
        <w:drawing>
          <wp:inline distT="0" distB="0" distL="0" distR="0" wp14:anchorId="136C703C" wp14:editId="421A76B4">
            <wp:extent cx="4468495" cy="2101215"/>
            <wp:effectExtent l="0" t="0" r="825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9827"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68495" cy="2101215"/>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a.</w:t>
      </w:r>
      <w:r w:rsidRPr="00BC1E20">
        <w:rPr>
          <w:rFonts w:cs="Times New Roman"/>
          <w:bCs/>
          <w:sz w:val="26"/>
          <w:szCs w:val="26"/>
        </w:rPr>
        <w:t xml:space="preserve"> Hãy phác thảo nồng độ CRH trong máu thay đổi như thế nào khi mang thai ở những phụ nữ sinh non.</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b.</w:t>
      </w:r>
      <w:r w:rsidRPr="00BC1E20">
        <w:rPr>
          <w:rFonts w:cs="Times New Roman"/>
          <w:bCs/>
          <w:sz w:val="26"/>
          <w:szCs w:val="26"/>
        </w:rPr>
        <w:t xml:space="preserve"> So sánh nồng độ CRH thay đổi như thế nào trong thời kỳ mang thai của những phụ nữ sinh muộn với những phụ nữ sinh đủ tháng.</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c.</w:t>
      </w:r>
      <w:r w:rsidRPr="00BC1E20">
        <w:rPr>
          <w:rFonts w:cs="Times New Roman"/>
          <w:bCs/>
          <w:sz w:val="26"/>
          <w:szCs w:val="26"/>
        </w:rPr>
        <w:t xml:space="preserve"> Xác định chênh lệch nồng độ CRH ở tuần thứ 30 giữa những phụ nữ sinh non và những phụ nữ sinh đủ tháng.</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d.</w:t>
      </w:r>
      <w:r w:rsidRPr="00BC1E20">
        <w:rPr>
          <w:rFonts w:cs="Times New Roman"/>
          <w:bCs/>
          <w:sz w:val="26"/>
          <w:szCs w:val="26"/>
        </w:rPr>
        <w:t xml:space="preserve"> Đề xuất cách các bác sĩ theo dõi thai kỳ sử dụng kiến ​​thức về nồng độ CRH trong máu mẹ.</w:t>
      </w:r>
    </w:p>
    <w:p w:rsidR="00BC1E20" w:rsidRPr="00BC1E20" w:rsidRDefault="00BC1E20" w:rsidP="00BC1E20">
      <w:pPr>
        <w:spacing w:line="312" w:lineRule="auto"/>
        <w:ind w:firstLine="360"/>
        <w:rPr>
          <w:rFonts w:cs="Times New Roman"/>
          <w:bCs/>
          <w:color w:val="000000"/>
          <w:sz w:val="26"/>
          <w:szCs w:val="26"/>
        </w:rPr>
      </w:pPr>
      <w:r w:rsidRPr="00BC1E20">
        <w:rPr>
          <w:rFonts w:cs="Times New Roman"/>
          <w:b/>
          <w:sz w:val="26"/>
          <w:szCs w:val="26"/>
        </w:rPr>
        <w:t xml:space="preserve">2. </w:t>
      </w:r>
      <w:r w:rsidRPr="00BC1E20">
        <w:rPr>
          <w:rFonts w:cs="Times New Roman"/>
          <w:bCs/>
          <w:color w:val="000000"/>
          <w:sz w:val="26"/>
          <w:szCs w:val="26"/>
        </w:rPr>
        <w:t>Người ta thí nghiệm buộc thắt tạm thời ống dẫn dịch tụy ở thú thì hàm lượng đường trong phân và trong nước tiểu sẽ thay đổi như thế nào? Biết rằng cacbonhydrat và các chất dinh dưỡng khác trong chế độ ăn vẫn đáp ứng đầy đủ về lượng cho nhu cầu của cơ thể và việc buộc thắt ống dẫn dịch tụy chưa gây nguy hiểm cho sự sống của con vật.</w:t>
      </w:r>
    </w:p>
    <w:p w:rsidR="00BC1E20" w:rsidRPr="00BC1E20" w:rsidRDefault="00BC1E20" w:rsidP="00BC1E20">
      <w:pPr>
        <w:spacing w:line="312" w:lineRule="auto"/>
        <w:ind w:firstLine="360"/>
        <w:rPr>
          <w:rFonts w:cs="Times New Roman"/>
          <w:sz w:val="26"/>
          <w:szCs w:val="26"/>
        </w:rPr>
      </w:pPr>
      <w:r w:rsidRPr="00BC1E20">
        <w:rPr>
          <w:rFonts w:cs="Times New Roman"/>
          <w:b/>
          <w:bCs/>
          <w:sz w:val="26"/>
          <w:szCs w:val="26"/>
        </w:rPr>
        <w:t>3.</w:t>
      </w:r>
      <w:r w:rsidRPr="00BC1E20">
        <w:rPr>
          <w:rFonts w:cs="Times New Roman"/>
          <w:bCs/>
          <w:sz w:val="26"/>
          <w:szCs w:val="26"/>
        </w:rPr>
        <w:t xml:space="preserve"> Khi tiến hành thí nghiệm cắt tuyến tụy ở chuột thí nghiệm. Lượng thức ăn và chất dinh dưỡng được cung cấp đầy đủ có trộn dịch tụy. Nhưng sau một thời gian ngắn chuột thí nghiệm vẫn</w:t>
      </w:r>
      <w:r w:rsidRPr="00BC1E20">
        <w:rPr>
          <w:rFonts w:cs="Times New Roman"/>
          <w:sz w:val="26"/>
          <w:szCs w:val="26"/>
        </w:rPr>
        <w:t xml:space="preserve"> bị chết. Hãy giải thích?</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Câu</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color w:val="000000"/>
                <w:sz w:val="26"/>
                <w:szCs w:val="26"/>
              </w:rPr>
            </w:pPr>
            <w:r w:rsidRPr="00BC1E20">
              <w:rPr>
                <w:rFonts w:cs="Times New Roman"/>
                <w:b/>
                <w:color w:val="000000"/>
                <w:sz w:val="26"/>
                <w:szCs w:val="26"/>
              </w:rPr>
              <w:t>Nội dung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cs="Times New Roman"/>
                <w:b/>
                <w:sz w:val="26"/>
                <w:szCs w:val="26"/>
              </w:rPr>
            </w:pPr>
            <w:r w:rsidRPr="00BC1E20">
              <w:rPr>
                <w:rFonts w:cs="Times New Roman"/>
                <w:b/>
                <w:sz w:val="26"/>
                <w:szCs w:val="26"/>
              </w:rPr>
              <w:t>Điểm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b/>
                <w:sz w:val="26"/>
                <w:szCs w:val="26"/>
              </w:rPr>
            </w:pPr>
            <w:r w:rsidRPr="00BC1E20">
              <w:rPr>
                <w:rFonts w:cs="Times New Roman"/>
                <w:b/>
                <w:sz w:val="26"/>
                <w:szCs w:val="26"/>
              </w:rPr>
              <w:t>1</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bCs/>
                <w:sz w:val="26"/>
                <w:szCs w:val="26"/>
                <w:lang w:val="vi-VN"/>
              </w:rPr>
            </w:pPr>
            <w:r w:rsidRPr="00BC1E20">
              <w:rPr>
                <w:rFonts w:cs="Times New Roman"/>
                <w:bCs/>
                <w:sz w:val="26"/>
                <w:szCs w:val="26"/>
              </w:rPr>
              <w:t>a. Nồng độ tăng trong suốt thời kỳ mang thai, sự gia tăng theo cấp số nhân/mức độ tăng lên đáng kể ở giai đoạn sau của thai kỳ.</w:t>
            </w:r>
          </w:p>
          <w:p w:rsidR="00BC1E20" w:rsidRPr="00BC1E20" w:rsidRDefault="00BC1E20" w:rsidP="00BC1E20">
            <w:pPr>
              <w:spacing w:line="312" w:lineRule="auto"/>
              <w:rPr>
                <w:rFonts w:cs="Times New Roman"/>
                <w:bCs/>
                <w:sz w:val="26"/>
                <w:szCs w:val="26"/>
              </w:rPr>
            </w:pPr>
            <w:r w:rsidRPr="00BC1E20">
              <w:rPr>
                <w:rFonts w:cs="Times New Roman"/>
                <w:bCs/>
                <w:sz w:val="26"/>
                <w:szCs w:val="26"/>
              </w:rPr>
              <w:t>b. Nồng độ CRH thấp hơn khi sinh muộn so với khi sinh đủ tháng; sự khác biệt rõ ràng hơn  trong giai đoạn sau của thai kỳ; cả hai đều tăng dần nồng độ CRH.</w:t>
            </w:r>
          </w:p>
          <w:p w:rsidR="00BC1E20" w:rsidRPr="00BC1E20" w:rsidRDefault="00BC1E20" w:rsidP="00BC1E20">
            <w:pPr>
              <w:spacing w:line="312" w:lineRule="auto"/>
              <w:rPr>
                <w:rFonts w:cs="Times New Roman"/>
                <w:bCs/>
                <w:sz w:val="26"/>
                <w:szCs w:val="26"/>
              </w:rPr>
            </w:pPr>
            <w:r w:rsidRPr="00BC1E20">
              <w:rPr>
                <w:rFonts w:cs="Times New Roman"/>
                <w:bCs/>
                <w:sz w:val="26"/>
                <w:szCs w:val="26"/>
              </w:rPr>
              <w:t>c. 57 pmol dm-3 huyết tương (± 3).</w:t>
            </w:r>
          </w:p>
          <w:p w:rsidR="00BC1E20" w:rsidRPr="00BC1E20" w:rsidRDefault="00BC1E20" w:rsidP="00BC1E20">
            <w:pPr>
              <w:spacing w:line="312" w:lineRule="auto"/>
              <w:rPr>
                <w:rFonts w:cs="Times New Roman"/>
                <w:bCs/>
                <w:sz w:val="26"/>
                <w:szCs w:val="26"/>
              </w:rPr>
            </w:pPr>
            <w:r w:rsidRPr="00BC1E20">
              <w:rPr>
                <w:rFonts w:cs="Times New Roman"/>
                <w:bCs/>
                <w:sz w:val="26"/>
                <w:szCs w:val="26"/>
              </w:rPr>
              <w:lastRenderedPageBreak/>
              <w:t>d. nồng độ cao sẽ cho thấy phụ nữ có nguy cơ sinh non cao; nồng độ thấp sẽ cho thấy phụ nữ có nguy cơ vượt cạn / sinh con muộn; nồng độ có thể được sử dụng để chỉ ra thời điểm sắp giao hàng.</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lastRenderedPageBreak/>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r w:rsidRPr="00BC1E20">
              <w:rPr>
                <w:rFonts w:cs="Times New Roman"/>
                <w:sz w:val="26"/>
                <w:szCs w:val="26"/>
              </w:rPr>
              <w:lastRenderedPageBreak/>
              <w:t>0,25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b/>
                <w:sz w:val="26"/>
                <w:szCs w:val="26"/>
              </w:rPr>
            </w:pPr>
            <w:r w:rsidRPr="00BC1E20">
              <w:rPr>
                <w:rFonts w:cs="Times New Roman"/>
                <w:b/>
                <w:sz w:val="26"/>
                <w:szCs w:val="26"/>
              </w:rPr>
              <w:lastRenderedPageBreak/>
              <w:t>2</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color w:val="000000"/>
                <w:sz w:val="26"/>
                <w:szCs w:val="26"/>
              </w:rPr>
            </w:pPr>
            <w:r w:rsidRPr="00BC1E20">
              <w:rPr>
                <w:rFonts w:cs="Times New Roman"/>
                <w:color w:val="000000"/>
                <w:sz w:val="26"/>
                <w:szCs w:val="26"/>
              </w:rPr>
              <w:t>- Lượng đường trong phân tăng cao trong khi lượng đường trong nước tiểu không thay đổi.</w:t>
            </w:r>
          </w:p>
          <w:p w:rsidR="00BC1E20" w:rsidRPr="00BC1E20" w:rsidRDefault="00BC1E20" w:rsidP="00BC1E20">
            <w:pPr>
              <w:spacing w:line="312" w:lineRule="auto"/>
              <w:rPr>
                <w:rFonts w:cs="Times New Roman"/>
                <w:sz w:val="26"/>
                <w:szCs w:val="26"/>
              </w:rPr>
            </w:pPr>
            <w:r w:rsidRPr="00BC1E20">
              <w:rPr>
                <w:rFonts w:cs="Times New Roman"/>
                <w:color w:val="000000"/>
                <w:sz w:val="26"/>
                <w:szCs w:val="26"/>
              </w:rPr>
              <w:t xml:space="preserve">- Đường trong thức ăn được tiêu hóa nhờ enzim amilaza của nước bọt và dịch tụy. Khi thắt ống dẫn tụy, dịch tụy không tiết ra </w:t>
            </w:r>
            <w:r w:rsidRPr="00BC1E20">
              <w:rPr>
                <w:rFonts w:cs="Times New Roman"/>
                <w:sz w:val="26"/>
                <w:szCs w:val="26"/>
              </w:rPr>
              <w:t>--&gt; đường chỉ được tiêu hóa một phần nhỏ --&gt; đường trong phân tăng cao. Tụy vẫn tiết được các hoocmon vào máu để điều hòa đường huyết --&gt; đường trong máu vẫn bình thường --&gt; lượng đường trong nước tiểu không đổi.</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tc>
      </w:tr>
      <w:tr w:rsidR="00BC1E20" w:rsidRPr="00BC1E20" w:rsidTr="00BC1E20">
        <w:trPr>
          <w:trHeight w:val="1839"/>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b/>
                <w:sz w:val="26"/>
                <w:szCs w:val="26"/>
              </w:rPr>
            </w:pPr>
            <w:r w:rsidRPr="00BC1E20">
              <w:rPr>
                <w:rFonts w:cs="Times New Roman"/>
                <w:b/>
                <w:sz w:val="26"/>
                <w:szCs w:val="26"/>
              </w:rPr>
              <w:t>3</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pStyle w:val="ListParagraph"/>
              <w:shd w:val="clear" w:color="auto" w:fill="FFFFFF"/>
              <w:spacing w:after="0" w:line="312" w:lineRule="auto"/>
              <w:ind w:left="0"/>
              <w:jc w:val="both"/>
              <w:rPr>
                <w:rFonts w:ascii="Times New Roman" w:hAnsi="Times New Roman"/>
                <w:sz w:val="26"/>
                <w:szCs w:val="26"/>
              </w:rPr>
            </w:pPr>
            <w:r w:rsidRPr="00BC1E20">
              <w:rPr>
                <w:rFonts w:ascii="Times New Roman" w:hAnsi="Times New Roman"/>
                <w:sz w:val="26"/>
                <w:szCs w:val="26"/>
              </w:rPr>
              <w:t>Vì tuyến tụy là tuyến pha, ngoài cung cấp dịch tiêu hóa (tuyến ngoại tiết) còn tiết hoocmon insulin và Glucagon điều hòa đường huyết.</w:t>
            </w:r>
          </w:p>
          <w:p w:rsidR="00BC1E20" w:rsidRPr="00BC1E20" w:rsidRDefault="00BC1E20" w:rsidP="00BC1E20">
            <w:pPr>
              <w:pStyle w:val="ListParagraph"/>
              <w:spacing w:after="0" w:line="312" w:lineRule="auto"/>
              <w:ind w:left="0"/>
              <w:jc w:val="both"/>
              <w:rPr>
                <w:rFonts w:ascii="Times New Roman" w:hAnsi="Times New Roman"/>
                <w:sz w:val="26"/>
                <w:szCs w:val="26"/>
              </w:rPr>
            </w:pPr>
            <w:r w:rsidRPr="00BC1E20">
              <w:rPr>
                <w:rFonts w:ascii="Times New Roman" w:hAnsi="Times New Roman"/>
                <w:sz w:val="26"/>
                <w:szCs w:val="26"/>
              </w:rPr>
              <w:t>- Mặc dù được cung cấp dịch tiêu hóa, các thức ăn trong đó có đường được tiêu hóa, nhưng đường glucoz sau khi được hấp thụ vào máu thì không đượng hấp thụ vào các TB do thiếu insulin. Các TB trong đó TB thần kinh, tim, thận cần rất nhiều đường glucoz để tạo năng lượng bị đói --&gt; thiếu ATP --&gt; ngừng hoạt động --&gt; chết.</w:t>
            </w:r>
          </w:p>
        </w:tc>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rPr>
                <w:rFonts w:cs="Times New Roman"/>
                <w:sz w:val="26"/>
                <w:szCs w:val="26"/>
              </w:rPr>
            </w:pPr>
            <w:r w:rsidRPr="00BC1E20">
              <w:rPr>
                <w:rFonts w:cs="Times New Roman"/>
                <w:sz w:val="26"/>
                <w:szCs w:val="26"/>
              </w:rPr>
              <w:t>0,25</w:t>
            </w:r>
          </w:p>
          <w:p w:rsidR="00BC1E20" w:rsidRPr="00BC1E20" w:rsidRDefault="00BC1E20" w:rsidP="00BC1E20">
            <w:pPr>
              <w:spacing w:line="312" w:lineRule="auto"/>
              <w:rPr>
                <w:rFonts w:cs="Times New Roman"/>
                <w:sz w:val="26"/>
                <w:szCs w:val="26"/>
              </w:rPr>
            </w:pPr>
          </w:p>
          <w:p w:rsidR="00BC1E20" w:rsidRPr="00BC1E20" w:rsidRDefault="00BC1E20" w:rsidP="00BC1E20">
            <w:pPr>
              <w:spacing w:line="312" w:lineRule="auto"/>
              <w:rPr>
                <w:rFonts w:cs="Times New Roman"/>
                <w:sz w:val="26"/>
                <w:szCs w:val="26"/>
              </w:rPr>
            </w:pPr>
            <w:r w:rsidRPr="00BC1E20">
              <w:rPr>
                <w:rFonts w:cs="Times New Roman"/>
                <w:sz w:val="26"/>
                <w:szCs w:val="26"/>
              </w:rPr>
              <w:t>0,25</w:t>
            </w:r>
          </w:p>
        </w:tc>
      </w:tr>
    </w:tbl>
    <w:p w:rsidR="00BC1E20" w:rsidRPr="00BC1E20" w:rsidRDefault="00BC1E20" w:rsidP="00BC1E20">
      <w:pPr>
        <w:pStyle w:val="NoSpacing"/>
        <w:spacing w:line="312" w:lineRule="auto"/>
        <w:rPr>
          <w:rFonts w:cs="Times New Roman"/>
          <w:b/>
          <w:sz w:val="26"/>
          <w:szCs w:val="26"/>
        </w:rPr>
      </w:pPr>
    </w:p>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t>Câu 9: (2,0 điểm)  Di truyền phân tử, biến dị cấp độ phân tử.</w:t>
      </w:r>
    </w:p>
    <w:p w:rsidR="00BC1E20" w:rsidRPr="00BC1E20" w:rsidRDefault="00BC1E20" w:rsidP="00BC1E20">
      <w:pPr>
        <w:spacing w:line="312" w:lineRule="auto"/>
        <w:ind w:firstLine="360"/>
        <w:rPr>
          <w:rFonts w:cs="Times New Roman"/>
          <w:sz w:val="26"/>
          <w:szCs w:val="26"/>
        </w:rPr>
      </w:pPr>
      <w:r w:rsidRPr="00BC1E20">
        <w:rPr>
          <w:rFonts w:cs="Times New Roman"/>
          <w:b/>
          <w:spacing w:val="3"/>
          <w:sz w:val="26"/>
          <w:szCs w:val="26"/>
          <w:shd w:val="clear" w:color="auto" w:fill="FFFFFF"/>
        </w:rPr>
        <w:t>1.</w:t>
      </w:r>
      <w:r w:rsidRPr="00BC1E20">
        <w:rPr>
          <w:rFonts w:cs="Times New Roman"/>
          <w:spacing w:val="3"/>
          <w:sz w:val="26"/>
          <w:szCs w:val="26"/>
          <w:shd w:val="clear" w:color="auto" w:fill="FFFFFF"/>
          <w:lang w:val="vi-VN"/>
        </w:rPr>
        <w:t xml:space="preserve"> </w:t>
      </w:r>
      <w:r w:rsidRPr="00BC1E20">
        <w:rPr>
          <w:rFonts w:cs="Times New Roman"/>
          <w:spacing w:val="3"/>
          <w:sz w:val="26"/>
          <w:szCs w:val="26"/>
          <w:shd w:val="clear" w:color="auto" w:fill="FFFFFF"/>
        </w:rPr>
        <w:t xml:space="preserve">Kháng sinh edenie có khả năng ức chế tổng hợp protein nhưng không ảnh hưởng đến sự tổng hợp ADN hoặc ARN. Khi bổ sung edenie vào dịch ly giải hồng cầu lưới, người ta thấy quá trình tổng hợp bị ức chế sau một thời gian ngắn như </w:t>
      </w:r>
      <w:r w:rsidRPr="00BC1E20">
        <w:rPr>
          <w:rFonts w:cs="Times New Roman"/>
          <w:b/>
          <w:spacing w:val="3"/>
          <w:sz w:val="26"/>
          <w:szCs w:val="26"/>
          <w:shd w:val="clear" w:color="auto" w:fill="FFFFFF"/>
        </w:rPr>
        <w:t>hình 9</w:t>
      </w:r>
      <w:r w:rsidRPr="00BC1E20">
        <w:rPr>
          <w:rFonts w:cs="Times New Roman"/>
          <w:spacing w:val="3"/>
          <w:sz w:val="26"/>
          <w:szCs w:val="26"/>
          <w:shd w:val="clear" w:color="auto" w:fill="FFFFFF"/>
        </w:rPr>
        <w:t xml:space="preserve"> sau đây. </w:t>
      </w:r>
    </w:p>
    <w:p w:rsidR="00BC1E20" w:rsidRPr="00BC1E20" w:rsidRDefault="00BC1E20" w:rsidP="00BC1E20">
      <w:pPr>
        <w:spacing w:line="312" w:lineRule="auto"/>
        <w:jc w:val="center"/>
        <w:rPr>
          <w:rFonts w:cs="Times New Roman"/>
          <w:color w:val="081C36"/>
          <w:spacing w:val="3"/>
          <w:sz w:val="26"/>
          <w:szCs w:val="26"/>
          <w:shd w:val="clear" w:color="auto" w:fill="FFFFFF"/>
        </w:rPr>
      </w:pPr>
      <w:r w:rsidRPr="00BC1E20">
        <w:rPr>
          <w:rFonts w:cs="Times New Roman"/>
          <w:noProof/>
          <w:color w:val="081C36"/>
          <w:spacing w:val="3"/>
          <w:sz w:val="26"/>
          <w:szCs w:val="26"/>
          <w:shd w:val="clear" w:color="auto" w:fill="FFFFFF"/>
        </w:rPr>
        <w:drawing>
          <wp:inline distT="0" distB="0" distL="0" distR="0" wp14:anchorId="0C48A71E" wp14:editId="5A3FE790">
            <wp:extent cx="3219450" cy="336232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9699"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19450" cy="3362325"/>
                    </a:xfrm>
                    <a:prstGeom prst="rect">
                      <a:avLst/>
                    </a:prstGeom>
                  </pic:spPr>
                </pic:pic>
              </a:graphicData>
            </a:graphic>
          </wp:inline>
        </w:drawing>
      </w:r>
    </w:p>
    <w:p w:rsidR="00BC1E20" w:rsidRPr="00BC1E20" w:rsidRDefault="00BC1E20" w:rsidP="00BC1E20">
      <w:pPr>
        <w:spacing w:line="312" w:lineRule="auto"/>
        <w:ind w:firstLine="360"/>
        <w:rPr>
          <w:rFonts w:cs="Times New Roman"/>
          <w:sz w:val="26"/>
          <w:szCs w:val="26"/>
        </w:rPr>
      </w:pPr>
      <w:r w:rsidRPr="00BC1E20">
        <w:rPr>
          <w:rFonts w:cs="Times New Roman"/>
          <w:spacing w:val="3"/>
          <w:sz w:val="26"/>
          <w:szCs w:val="26"/>
          <w:shd w:val="clear" w:color="auto" w:fill="FFFFFF"/>
        </w:rPr>
        <w:t>Ngược lại, xicloheximide ngay lập tức làm dừng sự tổng hợp protein. Khi ly tâm dịch ly giải hồng cầu lưới có edenie, người ta thấy không tổn lại poliribosome sau khi sự tổng hợp protein bị ức chế, thay vào đó mARN lại liên kết với một ribosome 40S không bình thường – chứa một lượng tương ứng tiểu đơn vị ribosome và tARN khời đầu.</w:t>
      </w:r>
    </w:p>
    <w:p w:rsidR="00BC1E20" w:rsidRPr="00BC1E20" w:rsidRDefault="00BC1E20" w:rsidP="00BC1E20">
      <w:pPr>
        <w:spacing w:line="312" w:lineRule="auto"/>
        <w:ind w:firstLine="360"/>
        <w:rPr>
          <w:rFonts w:cs="Times New Roman"/>
          <w:sz w:val="26"/>
          <w:szCs w:val="26"/>
        </w:rPr>
      </w:pPr>
      <w:r w:rsidRPr="00BC1E20">
        <w:rPr>
          <w:rFonts w:cs="Times New Roman"/>
          <w:b/>
          <w:spacing w:val="3"/>
          <w:sz w:val="26"/>
          <w:szCs w:val="26"/>
          <w:shd w:val="clear" w:color="auto" w:fill="FFFFFF"/>
        </w:rPr>
        <w:t>a.</w:t>
      </w:r>
      <w:r w:rsidRPr="00BC1E20">
        <w:rPr>
          <w:rFonts w:cs="Times New Roman"/>
          <w:spacing w:val="3"/>
          <w:sz w:val="26"/>
          <w:szCs w:val="26"/>
          <w:shd w:val="clear" w:color="auto" w:fill="FFFFFF"/>
        </w:rPr>
        <w:t xml:space="preserve"> Edenie ức chế bước nào trong quá trình tổng hợp protein? Giải thích. </w:t>
      </w:r>
    </w:p>
    <w:p w:rsidR="00BC1E20" w:rsidRPr="00BC1E20" w:rsidRDefault="00BC1E20" w:rsidP="00BC1E20">
      <w:pPr>
        <w:spacing w:line="312" w:lineRule="auto"/>
        <w:ind w:firstLine="360"/>
        <w:rPr>
          <w:rFonts w:cs="Times New Roman"/>
          <w:sz w:val="26"/>
          <w:szCs w:val="26"/>
        </w:rPr>
      </w:pPr>
      <w:r w:rsidRPr="00BC1E20">
        <w:rPr>
          <w:rFonts w:cs="Times New Roman"/>
          <w:b/>
          <w:spacing w:val="3"/>
          <w:sz w:val="26"/>
          <w:szCs w:val="26"/>
          <w:shd w:val="clear" w:color="auto" w:fill="FFFFFF"/>
        </w:rPr>
        <w:lastRenderedPageBreak/>
        <w:t>b.</w:t>
      </w:r>
      <w:r w:rsidRPr="00BC1E20">
        <w:rPr>
          <w:rFonts w:cs="Times New Roman"/>
          <w:spacing w:val="3"/>
          <w:sz w:val="26"/>
          <w:szCs w:val="26"/>
          <w:shd w:val="clear" w:color="auto" w:fill="FFFFFF"/>
        </w:rPr>
        <w:t xml:space="preserve"> Tại sao có khoảng trể giữa thời điểm bắt đầu bổ sung edenie và khi protein hoàn toàn bị ngừng tổng hợp? Xác định đồ dài khoảng trễ này? </w:t>
      </w:r>
    </w:p>
    <w:p w:rsidR="00BC1E20" w:rsidRPr="00BC1E20" w:rsidRDefault="00BC1E20" w:rsidP="00BC1E20">
      <w:pPr>
        <w:spacing w:line="312" w:lineRule="auto"/>
        <w:ind w:firstLine="360"/>
        <w:rPr>
          <w:rFonts w:cs="Times New Roman"/>
          <w:sz w:val="26"/>
          <w:szCs w:val="26"/>
        </w:rPr>
      </w:pPr>
      <w:r w:rsidRPr="00BC1E20">
        <w:rPr>
          <w:rFonts w:cs="Times New Roman"/>
          <w:b/>
          <w:spacing w:val="3"/>
          <w:sz w:val="26"/>
          <w:szCs w:val="26"/>
          <w:shd w:val="clear" w:color="auto" w:fill="FFFFFF"/>
        </w:rPr>
        <w:t>c.</w:t>
      </w:r>
      <w:r w:rsidRPr="00BC1E20">
        <w:rPr>
          <w:rFonts w:cs="Times New Roman"/>
          <w:spacing w:val="3"/>
          <w:sz w:val="26"/>
          <w:szCs w:val="26"/>
          <w:shd w:val="clear" w:color="auto" w:fill="FFFFFF"/>
        </w:rPr>
        <w:t xml:space="preserve"> Cơ chế ức chế tổng hợp protein của xiclohexamide khác gì so với edenie? Nếu bổ sung xiclohexamide vào cùng thời điểm bổ sung edenie thì có xảy ra sự biến mấy của polyribosome không? Giải thích.</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2.</w:t>
      </w:r>
      <w:r w:rsidRPr="00BC1E20">
        <w:rPr>
          <w:rFonts w:cs="Times New Roman"/>
          <w:sz w:val="26"/>
          <w:szCs w:val="26"/>
        </w:rPr>
        <w:t xml:space="preserve"> Người ta phân lập được 5 thể đột biến liên quan đến operon </w:t>
      </w:r>
      <w:r w:rsidRPr="00BC1E20">
        <w:rPr>
          <w:rFonts w:cs="Times New Roman"/>
          <w:i/>
          <w:sz w:val="26"/>
          <w:szCs w:val="26"/>
        </w:rPr>
        <w:t>trp</w:t>
      </w:r>
      <w:r w:rsidRPr="00BC1E20">
        <w:rPr>
          <w:rFonts w:cs="Times New Roman"/>
          <w:sz w:val="26"/>
          <w:szCs w:val="26"/>
        </w:rPr>
        <w:t>. Tiến hành phân tích ADN của các thể đột biến, người ta thấy</w:t>
      </w:r>
      <w:r w:rsidRPr="00BC1E20">
        <w:rPr>
          <w:rFonts w:cs="Times New Roman"/>
          <w:spacing w:val="-3"/>
          <w:sz w:val="26"/>
          <w:szCs w:val="26"/>
        </w:rPr>
        <w:t xml:space="preserve"> </w:t>
      </w:r>
      <w:r w:rsidRPr="00BC1E20">
        <w:rPr>
          <w:rFonts w:cs="Times New Roman"/>
          <w:sz w:val="26"/>
          <w:szCs w:val="26"/>
        </w:rPr>
        <w:t>mỗi chủng mang</w:t>
      </w:r>
      <w:r w:rsidRPr="00BC1E20">
        <w:rPr>
          <w:rFonts w:cs="Times New Roman"/>
          <w:spacing w:val="-1"/>
          <w:sz w:val="26"/>
          <w:szCs w:val="26"/>
        </w:rPr>
        <w:t xml:space="preserve"> </w:t>
      </w:r>
      <w:r w:rsidRPr="00BC1E20">
        <w:rPr>
          <w:rFonts w:cs="Times New Roman"/>
          <w:sz w:val="26"/>
          <w:szCs w:val="26"/>
        </w:rPr>
        <w:t xml:space="preserve">1 trong 5 đột biến sau: </w:t>
      </w:r>
      <w:r w:rsidRPr="00BC1E20">
        <w:rPr>
          <w:rFonts w:cs="Times New Roman"/>
          <w:i/>
          <w:sz w:val="26"/>
          <w:szCs w:val="26"/>
        </w:rPr>
        <w:t>trpR</w:t>
      </w:r>
      <w:r w:rsidRPr="00BC1E20">
        <w:rPr>
          <w:rFonts w:cs="Times New Roman"/>
          <w:i/>
          <w:sz w:val="26"/>
          <w:szCs w:val="26"/>
          <w:vertAlign w:val="superscript"/>
        </w:rPr>
        <w:t>-</w:t>
      </w:r>
      <w:r w:rsidRPr="00BC1E20">
        <w:rPr>
          <w:rFonts w:cs="Times New Roman"/>
          <w:sz w:val="26"/>
          <w:szCs w:val="26"/>
        </w:rPr>
        <w:t xml:space="preserve">, </w:t>
      </w:r>
      <w:r w:rsidRPr="00BC1E20">
        <w:rPr>
          <w:rFonts w:cs="Times New Roman"/>
          <w:i/>
          <w:sz w:val="26"/>
          <w:szCs w:val="26"/>
        </w:rPr>
        <w:t>trpO</w:t>
      </w:r>
      <w:r w:rsidRPr="00BC1E20">
        <w:rPr>
          <w:rFonts w:cs="Times New Roman"/>
          <w:i/>
          <w:sz w:val="26"/>
          <w:szCs w:val="26"/>
          <w:vertAlign w:val="superscript"/>
        </w:rPr>
        <w:t>-</w:t>
      </w:r>
      <w:r w:rsidRPr="00BC1E20">
        <w:rPr>
          <w:rFonts w:cs="Times New Roman"/>
          <w:sz w:val="26"/>
          <w:szCs w:val="26"/>
        </w:rPr>
        <w:t xml:space="preserve">, </w:t>
      </w:r>
      <w:r w:rsidRPr="00BC1E20">
        <w:rPr>
          <w:rFonts w:cs="Times New Roman"/>
          <w:i/>
          <w:sz w:val="26"/>
          <w:szCs w:val="26"/>
        </w:rPr>
        <w:t>trpP</w:t>
      </w:r>
      <w:r w:rsidRPr="00BC1E20">
        <w:rPr>
          <w:rFonts w:cs="Times New Roman"/>
          <w:i/>
          <w:sz w:val="26"/>
          <w:szCs w:val="26"/>
          <w:vertAlign w:val="superscript"/>
        </w:rPr>
        <w:t>-</w:t>
      </w:r>
      <w:r w:rsidRPr="00BC1E20">
        <w:rPr>
          <w:rFonts w:cs="Times New Roman"/>
          <w:sz w:val="26"/>
          <w:szCs w:val="26"/>
        </w:rPr>
        <w:t xml:space="preserve">, </w:t>
      </w:r>
      <w:r w:rsidRPr="00BC1E20">
        <w:rPr>
          <w:rFonts w:cs="Times New Roman"/>
          <w:i/>
          <w:sz w:val="26"/>
          <w:szCs w:val="26"/>
        </w:rPr>
        <w:t>trpE</w:t>
      </w:r>
      <w:r w:rsidRPr="00BC1E20">
        <w:rPr>
          <w:rFonts w:cs="Times New Roman"/>
          <w:i/>
          <w:sz w:val="26"/>
          <w:szCs w:val="26"/>
          <w:vertAlign w:val="superscript"/>
        </w:rPr>
        <w:t>-</w:t>
      </w:r>
      <w:r w:rsidRPr="00BC1E20">
        <w:rPr>
          <w:rFonts w:cs="Times New Roman"/>
          <w:i/>
          <w:sz w:val="26"/>
          <w:szCs w:val="26"/>
        </w:rPr>
        <w:t xml:space="preserve"> </w:t>
      </w:r>
      <w:r w:rsidRPr="00BC1E20">
        <w:rPr>
          <w:rFonts w:cs="Times New Roman"/>
          <w:sz w:val="26"/>
          <w:szCs w:val="26"/>
        </w:rPr>
        <w:t xml:space="preserve">và </w:t>
      </w:r>
      <w:r w:rsidRPr="00BC1E20">
        <w:rPr>
          <w:rFonts w:cs="Times New Roman"/>
          <w:i/>
          <w:sz w:val="26"/>
          <w:szCs w:val="26"/>
        </w:rPr>
        <w:t>trpC</w:t>
      </w:r>
      <w:r w:rsidRPr="00BC1E20">
        <w:rPr>
          <w:rFonts w:cs="Times New Roman"/>
          <w:i/>
          <w:sz w:val="26"/>
          <w:szCs w:val="26"/>
          <w:vertAlign w:val="superscript"/>
        </w:rPr>
        <w:t>-</w:t>
      </w:r>
      <w:r w:rsidRPr="00BC1E20">
        <w:rPr>
          <w:rFonts w:cs="Times New Roman"/>
          <w:i/>
          <w:sz w:val="26"/>
          <w:szCs w:val="26"/>
        </w:rPr>
        <w:t xml:space="preserve"> </w:t>
      </w:r>
      <w:r w:rsidRPr="00BC1E20">
        <w:rPr>
          <w:rFonts w:cs="Times New Roman"/>
          <w:sz w:val="26"/>
          <w:szCs w:val="26"/>
        </w:rPr>
        <w:t xml:space="preserve">(các đột biến này đều là các đột biến mất chức năng). Tiến hành phân lập đoạn ADN mang operon </w:t>
      </w:r>
      <w:r w:rsidRPr="00BC1E20">
        <w:rPr>
          <w:rFonts w:cs="Times New Roman"/>
          <w:i/>
          <w:sz w:val="26"/>
          <w:szCs w:val="26"/>
        </w:rPr>
        <w:t xml:space="preserve">trp </w:t>
      </w:r>
      <w:r w:rsidRPr="00BC1E20">
        <w:rPr>
          <w:rFonts w:cs="Times New Roman"/>
          <w:sz w:val="26"/>
          <w:szCs w:val="26"/>
        </w:rPr>
        <w:t>từ mỗi thể đột biến (gọi là thể cho) và biến nạp đoạn</w:t>
      </w:r>
      <w:r w:rsidRPr="00BC1E20">
        <w:rPr>
          <w:rFonts w:cs="Times New Roman"/>
          <w:spacing w:val="-3"/>
          <w:sz w:val="26"/>
          <w:szCs w:val="26"/>
        </w:rPr>
        <w:t xml:space="preserve"> </w:t>
      </w:r>
      <w:r w:rsidRPr="00BC1E20">
        <w:rPr>
          <w:rFonts w:cs="Times New Roman"/>
          <w:sz w:val="26"/>
          <w:szCs w:val="26"/>
        </w:rPr>
        <w:t>ADN</w:t>
      </w:r>
      <w:r w:rsidRPr="00BC1E20">
        <w:rPr>
          <w:rFonts w:cs="Times New Roman"/>
          <w:spacing w:val="-3"/>
          <w:sz w:val="26"/>
          <w:szCs w:val="26"/>
        </w:rPr>
        <w:t xml:space="preserve"> </w:t>
      </w:r>
      <w:r w:rsidRPr="00BC1E20">
        <w:rPr>
          <w:rFonts w:cs="Times New Roman"/>
          <w:sz w:val="26"/>
          <w:szCs w:val="26"/>
        </w:rPr>
        <w:t>này</w:t>
      </w:r>
      <w:r w:rsidRPr="00BC1E20">
        <w:rPr>
          <w:rFonts w:cs="Times New Roman"/>
          <w:spacing w:val="-7"/>
          <w:sz w:val="26"/>
          <w:szCs w:val="26"/>
        </w:rPr>
        <w:t xml:space="preserve"> </w:t>
      </w:r>
      <w:r w:rsidRPr="00BC1E20">
        <w:rPr>
          <w:rFonts w:cs="Times New Roman"/>
          <w:sz w:val="26"/>
          <w:szCs w:val="26"/>
        </w:rPr>
        <w:t>vào</w:t>
      </w:r>
      <w:r w:rsidRPr="00BC1E20">
        <w:rPr>
          <w:rFonts w:cs="Times New Roman"/>
          <w:spacing w:val="-3"/>
          <w:sz w:val="26"/>
          <w:szCs w:val="26"/>
        </w:rPr>
        <w:t xml:space="preserve"> </w:t>
      </w:r>
      <w:r w:rsidRPr="00BC1E20">
        <w:rPr>
          <w:rFonts w:cs="Times New Roman"/>
          <w:sz w:val="26"/>
          <w:szCs w:val="26"/>
        </w:rPr>
        <w:t>các</w:t>
      </w:r>
      <w:r w:rsidRPr="00BC1E20">
        <w:rPr>
          <w:rFonts w:cs="Times New Roman"/>
          <w:spacing w:val="-4"/>
          <w:sz w:val="26"/>
          <w:szCs w:val="26"/>
        </w:rPr>
        <w:t xml:space="preserve"> </w:t>
      </w:r>
      <w:r w:rsidRPr="00BC1E20">
        <w:rPr>
          <w:rFonts w:cs="Times New Roman"/>
          <w:sz w:val="26"/>
          <w:szCs w:val="26"/>
        </w:rPr>
        <w:t>thể</w:t>
      </w:r>
      <w:r w:rsidRPr="00BC1E20">
        <w:rPr>
          <w:rFonts w:cs="Times New Roman"/>
          <w:spacing w:val="-4"/>
          <w:sz w:val="26"/>
          <w:szCs w:val="26"/>
        </w:rPr>
        <w:t xml:space="preserve"> </w:t>
      </w:r>
      <w:r w:rsidRPr="00BC1E20">
        <w:rPr>
          <w:rFonts w:cs="Times New Roman"/>
          <w:sz w:val="26"/>
          <w:szCs w:val="26"/>
        </w:rPr>
        <w:t>đột</w:t>
      </w:r>
      <w:r w:rsidRPr="00BC1E20">
        <w:rPr>
          <w:rFonts w:cs="Times New Roman"/>
          <w:spacing w:val="-3"/>
          <w:sz w:val="26"/>
          <w:szCs w:val="26"/>
        </w:rPr>
        <w:t xml:space="preserve"> </w:t>
      </w:r>
      <w:r w:rsidRPr="00BC1E20">
        <w:rPr>
          <w:rFonts w:cs="Times New Roman"/>
          <w:sz w:val="26"/>
          <w:szCs w:val="26"/>
        </w:rPr>
        <w:t>biến</w:t>
      </w:r>
      <w:r w:rsidRPr="00BC1E20">
        <w:rPr>
          <w:rFonts w:cs="Times New Roman"/>
          <w:spacing w:val="-3"/>
          <w:sz w:val="26"/>
          <w:szCs w:val="26"/>
        </w:rPr>
        <w:t xml:space="preserve"> </w:t>
      </w:r>
      <w:r w:rsidRPr="00BC1E20">
        <w:rPr>
          <w:rFonts w:cs="Times New Roman"/>
          <w:sz w:val="26"/>
          <w:szCs w:val="26"/>
        </w:rPr>
        <w:t>khác</w:t>
      </w:r>
      <w:r w:rsidRPr="00BC1E20">
        <w:rPr>
          <w:rFonts w:cs="Times New Roman"/>
          <w:spacing w:val="-4"/>
          <w:sz w:val="26"/>
          <w:szCs w:val="26"/>
        </w:rPr>
        <w:t xml:space="preserve"> </w:t>
      </w:r>
      <w:r w:rsidRPr="00BC1E20">
        <w:rPr>
          <w:rFonts w:cs="Times New Roman"/>
          <w:sz w:val="26"/>
          <w:szCs w:val="26"/>
        </w:rPr>
        <w:t>tạo</w:t>
      </w:r>
      <w:r w:rsidRPr="00BC1E20">
        <w:rPr>
          <w:rFonts w:cs="Times New Roman"/>
          <w:spacing w:val="-3"/>
          <w:sz w:val="26"/>
          <w:szCs w:val="26"/>
        </w:rPr>
        <w:t xml:space="preserve"> </w:t>
      </w:r>
      <w:r w:rsidRPr="00BC1E20">
        <w:rPr>
          <w:rFonts w:cs="Times New Roman"/>
          <w:sz w:val="26"/>
          <w:szCs w:val="26"/>
        </w:rPr>
        <w:t>ra</w:t>
      </w:r>
      <w:r w:rsidRPr="00BC1E20">
        <w:rPr>
          <w:rFonts w:cs="Times New Roman"/>
          <w:spacing w:val="-4"/>
          <w:sz w:val="26"/>
          <w:szCs w:val="26"/>
        </w:rPr>
        <w:t xml:space="preserve"> </w:t>
      </w:r>
      <w:r w:rsidRPr="00BC1E20">
        <w:rPr>
          <w:rFonts w:cs="Times New Roman"/>
          <w:sz w:val="26"/>
          <w:szCs w:val="26"/>
        </w:rPr>
        <w:t>chủng</w:t>
      </w:r>
      <w:r w:rsidRPr="00BC1E20">
        <w:rPr>
          <w:rFonts w:cs="Times New Roman"/>
          <w:spacing w:val="-5"/>
          <w:sz w:val="26"/>
          <w:szCs w:val="26"/>
        </w:rPr>
        <w:t xml:space="preserve"> </w:t>
      </w:r>
      <w:r w:rsidRPr="00BC1E20">
        <w:rPr>
          <w:rFonts w:cs="Times New Roman"/>
          <w:sz w:val="26"/>
          <w:szCs w:val="26"/>
        </w:rPr>
        <w:t>lưỡng bội từng phần (gọi là thể nhận). Sau đó, các thể nhận được nuôi trên môi trường tối thiểu không chứa axit amin tryptophan.</w:t>
      </w:r>
      <w:r w:rsidRPr="00BC1E20">
        <w:rPr>
          <w:rFonts w:cs="Times New Roman"/>
          <w:spacing w:val="-3"/>
          <w:sz w:val="26"/>
          <w:szCs w:val="26"/>
        </w:rPr>
        <w:t xml:space="preserve"> </w:t>
      </w:r>
      <w:r w:rsidRPr="00BC1E20">
        <w:rPr>
          <w:rFonts w:cs="Times New Roman"/>
          <w:sz w:val="26"/>
          <w:szCs w:val="26"/>
        </w:rPr>
        <w:t>Sự</w:t>
      </w:r>
      <w:r w:rsidRPr="00BC1E20">
        <w:rPr>
          <w:rFonts w:cs="Times New Roman"/>
          <w:spacing w:val="-3"/>
          <w:sz w:val="26"/>
          <w:szCs w:val="26"/>
        </w:rPr>
        <w:t xml:space="preserve"> </w:t>
      </w:r>
      <w:r w:rsidRPr="00BC1E20">
        <w:rPr>
          <w:rFonts w:cs="Times New Roman"/>
          <w:sz w:val="26"/>
          <w:szCs w:val="26"/>
        </w:rPr>
        <w:t>sinh</w:t>
      </w:r>
      <w:r w:rsidRPr="00BC1E20">
        <w:rPr>
          <w:rFonts w:cs="Times New Roman"/>
          <w:spacing w:val="-2"/>
          <w:sz w:val="26"/>
          <w:szCs w:val="26"/>
        </w:rPr>
        <w:t xml:space="preserve"> </w:t>
      </w:r>
      <w:r w:rsidRPr="00BC1E20">
        <w:rPr>
          <w:rFonts w:cs="Times New Roman"/>
          <w:sz w:val="26"/>
          <w:szCs w:val="26"/>
        </w:rPr>
        <w:t>trưởng</w:t>
      </w:r>
      <w:r w:rsidRPr="00BC1E20">
        <w:rPr>
          <w:rFonts w:cs="Times New Roman"/>
          <w:spacing w:val="-4"/>
          <w:sz w:val="26"/>
          <w:szCs w:val="26"/>
        </w:rPr>
        <w:t xml:space="preserve"> </w:t>
      </w:r>
      <w:r w:rsidRPr="00BC1E20">
        <w:rPr>
          <w:rFonts w:cs="Times New Roman"/>
          <w:sz w:val="26"/>
          <w:szCs w:val="26"/>
        </w:rPr>
        <w:t>của</w:t>
      </w:r>
      <w:r w:rsidRPr="00BC1E20">
        <w:rPr>
          <w:rFonts w:cs="Times New Roman"/>
          <w:spacing w:val="-1"/>
          <w:sz w:val="26"/>
          <w:szCs w:val="26"/>
        </w:rPr>
        <w:t xml:space="preserve"> </w:t>
      </w:r>
      <w:r w:rsidRPr="00BC1E20">
        <w:rPr>
          <w:rFonts w:cs="Times New Roman"/>
          <w:sz w:val="26"/>
          <w:szCs w:val="26"/>
        </w:rPr>
        <w:t>các</w:t>
      </w:r>
      <w:r w:rsidRPr="00BC1E20">
        <w:rPr>
          <w:rFonts w:cs="Times New Roman"/>
          <w:spacing w:val="-3"/>
          <w:sz w:val="26"/>
          <w:szCs w:val="26"/>
        </w:rPr>
        <w:t xml:space="preserve"> </w:t>
      </w:r>
      <w:r w:rsidRPr="00BC1E20">
        <w:rPr>
          <w:rFonts w:cs="Times New Roman"/>
          <w:sz w:val="26"/>
          <w:szCs w:val="26"/>
        </w:rPr>
        <w:t>thể</w:t>
      </w:r>
      <w:r w:rsidRPr="00BC1E20">
        <w:rPr>
          <w:rFonts w:cs="Times New Roman"/>
          <w:spacing w:val="-3"/>
          <w:sz w:val="26"/>
          <w:szCs w:val="26"/>
        </w:rPr>
        <w:t xml:space="preserve"> </w:t>
      </w:r>
      <w:r w:rsidRPr="00BC1E20">
        <w:rPr>
          <w:rFonts w:cs="Times New Roman"/>
          <w:sz w:val="26"/>
          <w:szCs w:val="26"/>
        </w:rPr>
        <w:t>nhận</w:t>
      </w:r>
      <w:r w:rsidRPr="00BC1E20">
        <w:rPr>
          <w:rFonts w:cs="Times New Roman"/>
          <w:spacing w:val="-2"/>
          <w:sz w:val="26"/>
          <w:szCs w:val="26"/>
        </w:rPr>
        <w:t xml:space="preserve"> </w:t>
      </w:r>
      <w:r w:rsidRPr="00BC1E20">
        <w:rPr>
          <w:rFonts w:cs="Times New Roman"/>
          <w:sz w:val="26"/>
          <w:szCs w:val="26"/>
        </w:rPr>
        <w:t>được</w:t>
      </w:r>
      <w:r w:rsidRPr="00BC1E20">
        <w:rPr>
          <w:rFonts w:cs="Times New Roman"/>
          <w:spacing w:val="-1"/>
          <w:sz w:val="26"/>
          <w:szCs w:val="26"/>
        </w:rPr>
        <w:t xml:space="preserve"> </w:t>
      </w:r>
      <w:r w:rsidRPr="00BC1E20">
        <w:rPr>
          <w:rFonts w:cs="Times New Roman"/>
          <w:sz w:val="26"/>
          <w:szCs w:val="26"/>
        </w:rPr>
        <w:t>thể</w:t>
      </w:r>
      <w:r w:rsidRPr="00BC1E20">
        <w:rPr>
          <w:rFonts w:cs="Times New Roman"/>
          <w:spacing w:val="-3"/>
          <w:sz w:val="26"/>
          <w:szCs w:val="26"/>
        </w:rPr>
        <w:t xml:space="preserve"> </w:t>
      </w:r>
      <w:r w:rsidRPr="00BC1E20">
        <w:rPr>
          <w:rFonts w:cs="Times New Roman"/>
          <w:sz w:val="26"/>
          <w:szCs w:val="26"/>
        </w:rPr>
        <w:t>hiện</w:t>
      </w:r>
      <w:r w:rsidRPr="00BC1E20">
        <w:rPr>
          <w:rFonts w:cs="Times New Roman"/>
          <w:spacing w:val="-2"/>
          <w:sz w:val="26"/>
          <w:szCs w:val="26"/>
        </w:rPr>
        <w:t xml:space="preserve"> </w:t>
      </w:r>
      <w:r w:rsidRPr="00BC1E20">
        <w:rPr>
          <w:rFonts w:cs="Times New Roman"/>
          <w:sz w:val="26"/>
          <w:szCs w:val="26"/>
        </w:rPr>
        <w:t xml:space="preserve">ở bảng 9. </w:t>
      </w:r>
    </w:p>
    <w:p w:rsidR="00BC1E20" w:rsidRPr="00BC1E20" w:rsidRDefault="00BC1E20" w:rsidP="00BC1E20">
      <w:pPr>
        <w:spacing w:line="312" w:lineRule="auto"/>
        <w:jc w:val="center"/>
        <w:rPr>
          <w:rFonts w:cs="Times New Roman"/>
          <w:sz w:val="26"/>
          <w:szCs w:val="26"/>
        </w:rPr>
      </w:pPr>
      <w:r w:rsidRPr="00BC1E20">
        <w:rPr>
          <w:rFonts w:cs="Times New Roman"/>
          <w:noProof/>
          <w:sz w:val="26"/>
          <w:szCs w:val="26"/>
        </w:rPr>
        <w:drawing>
          <wp:inline distT="0" distB="0" distL="0" distR="0" wp14:anchorId="60A36BF5" wp14:editId="78717E60">
            <wp:extent cx="2626360" cy="1524000"/>
            <wp:effectExtent l="0" t="0" r="2540" b="0"/>
            <wp:docPr id="2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9569"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26360" cy="1524000"/>
                    </a:xfrm>
                    <a:prstGeom prst="rect">
                      <a:avLst/>
                    </a:prstGeom>
                    <a:noFill/>
                    <a:ln>
                      <a:noFill/>
                    </a:ln>
                  </pic:spPr>
                </pic:pic>
              </a:graphicData>
            </a:graphic>
          </wp:inline>
        </w:drawing>
      </w:r>
    </w:p>
    <w:p w:rsidR="00BC1E20" w:rsidRPr="00BC1E20" w:rsidRDefault="00BC1E20" w:rsidP="00BC1E20">
      <w:pPr>
        <w:spacing w:line="312" w:lineRule="auto"/>
        <w:ind w:firstLine="360"/>
        <w:jc w:val="center"/>
        <w:rPr>
          <w:rFonts w:cs="Times New Roman"/>
          <w:sz w:val="26"/>
          <w:szCs w:val="26"/>
        </w:rPr>
      </w:pPr>
      <w:r w:rsidRPr="00BC1E20">
        <w:rPr>
          <w:rFonts w:cs="Times New Roman"/>
          <w:sz w:val="26"/>
          <w:szCs w:val="26"/>
        </w:rPr>
        <w:t>Bảng 10: Chú</w:t>
      </w:r>
      <w:r w:rsidRPr="00BC1E20">
        <w:rPr>
          <w:rFonts w:cs="Times New Roman"/>
          <w:spacing w:val="-4"/>
          <w:sz w:val="26"/>
          <w:szCs w:val="26"/>
        </w:rPr>
        <w:t xml:space="preserve"> </w:t>
      </w:r>
      <w:r w:rsidRPr="00BC1E20">
        <w:rPr>
          <w:rFonts w:cs="Times New Roman"/>
          <w:sz w:val="26"/>
          <w:szCs w:val="26"/>
        </w:rPr>
        <w:t>thích:</w:t>
      </w:r>
      <w:r w:rsidRPr="00BC1E20">
        <w:rPr>
          <w:rFonts w:cs="Times New Roman"/>
          <w:spacing w:val="-3"/>
          <w:sz w:val="26"/>
          <w:szCs w:val="26"/>
        </w:rPr>
        <w:t xml:space="preserve"> </w:t>
      </w:r>
      <w:r w:rsidRPr="00BC1E20">
        <w:rPr>
          <w:rFonts w:cs="Times New Roman"/>
          <w:sz w:val="26"/>
          <w:szCs w:val="26"/>
        </w:rPr>
        <w:t>(?)</w:t>
      </w:r>
      <w:r w:rsidRPr="00BC1E20">
        <w:rPr>
          <w:rFonts w:cs="Times New Roman"/>
          <w:spacing w:val="-5"/>
          <w:sz w:val="26"/>
          <w:szCs w:val="26"/>
        </w:rPr>
        <w:t xml:space="preserve"> </w:t>
      </w:r>
      <w:r w:rsidRPr="00BC1E20">
        <w:rPr>
          <w:rFonts w:cs="Times New Roman"/>
          <w:sz w:val="26"/>
          <w:szCs w:val="26"/>
        </w:rPr>
        <w:t>là</w:t>
      </w:r>
      <w:r w:rsidRPr="00BC1E20">
        <w:rPr>
          <w:rFonts w:cs="Times New Roman"/>
          <w:spacing w:val="-6"/>
          <w:sz w:val="26"/>
          <w:szCs w:val="26"/>
        </w:rPr>
        <w:t xml:space="preserve"> </w:t>
      </w:r>
      <w:r w:rsidRPr="00BC1E20">
        <w:rPr>
          <w:rFonts w:cs="Times New Roman"/>
          <w:sz w:val="26"/>
          <w:szCs w:val="26"/>
        </w:rPr>
        <w:t>kết</w:t>
      </w:r>
      <w:r w:rsidRPr="00BC1E20">
        <w:rPr>
          <w:rFonts w:cs="Times New Roman"/>
          <w:spacing w:val="-4"/>
          <w:sz w:val="26"/>
          <w:szCs w:val="26"/>
        </w:rPr>
        <w:t xml:space="preserve"> </w:t>
      </w:r>
      <w:r w:rsidRPr="00BC1E20">
        <w:rPr>
          <w:rFonts w:cs="Times New Roman"/>
          <w:sz w:val="26"/>
          <w:szCs w:val="26"/>
        </w:rPr>
        <w:t>quả</w:t>
      </w:r>
      <w:r w:rsidRPr="00BC1E20">
        <w:rPr>
          <w:rFonts w:cs="Times New Roman"/>
          <w:spacing w:val="-5"/>
          <w:sz w:val="26"/>
          <w:szCs w:val="26"/>
        </w:rPr>
        <w:t xml:space="preserve"> </w:t>
      </w:r>
      <w:r w:rsidRPr="00BC1E20">
        <w:rPr>
          <w:rFonts w:cs="Times New Roman"/>
          <w:sz w:val="26"/>
          <w:szCs w:val="26"/>
        </w:rPr>
        <w:t>không</w:t>
      </w:r>
      <w:r w:rsidRPr="00BC1E20">
        <w:rPr>
          <w:rFonts w:cs="Times New Roman"/>
          <w:spacing w:val="-6"/>
          <w:sz w:val="26"/>
          <w:szCs w:val="26"/>
        </w:rPr>
        <w:t xml:space="preserve"> </w:t>
      </w:r>
      <w:r w:rsidRPr="00BC1E20">
        <w:rPr>
          <w:rFonts w:cs="Times New Roman"/>
          <w:sz w:val="26"/>
          <w:szCs w:val="26"/>
        </w:rPr>
        <w:t>mô tả, (+) sinh trưởng, (-) không sinh trưởng</w:t>
      </w:r>
    </w:p>
    <w:p w:rsidR="00BC1E20" w:rsidRPr="00BC1E20" w:rsidRDefault="00BC1E20" w:rsidP="00BC1E20">
      <w:pPr>
        <w:spacing w:line="312" w:lineRule="auto"/>
        <w:ind w:firstLine="360"/>
        <w:rPr>
          <w:rFonts w:cs="Times New Roman"/>
          <w:sz w:val="26"/>
          <w:szCs w:val="26"/>
        </w:rPr>
      </w:pPr>
      <w:r w:rsidRPr="00BC1E20">
        <w:rPr>
          <w:rFonts w:cs="Times New Roman"/>
          <w:position w:val="2"/>
          <w:sz w:val="26"/>
          <w:szCs w:val="26"/>
        </w:rPr>
        <w:t>Hãy</w:t>
      </w:r>
      <w:r w:rsidRPr="00BC1E20">
        <w:rPr>
          <w:rFonts w:cs="Times New Roman"/>
          <w:spacing w:val="-6"/>
          <w:position w:val="2"/>
          <w:sz w:val="26"/>
          <w:szCs w:val="26"/>
        </w:rPr>
        <w:t xml:space="preserve"> </w:t>
      </w:r>
      <w:r w:rsidRPr="00BC1E20">
        <w:rPr>
          <w:rFonts w:cs="Times New Roman"/>
          <w:position w:val="2"/>
          <w:sz w:val="26"/>
          <w:szCs w:val="26"/>
        </w:rPr>
        <w:t>xác</w:t>
      </w:r>
      <w:r w:rsidRPr="00BC1E20">
        <w:rPr>
          <w:rFonts w:cs="Times New Roman"/>
          <w:spacing w:val="-2"/>
          <w:position w:val="2"/>
          <w:sz w:val="26"/>
          <w:szCs w:val="26"/>
        </w:rPr>
        <w:t xml:space="preserve"> </w:t>
      </w:r>
      <w:r w:rsidRPr="00BC1E20">
        <w:rPr>
          <w:rFonts w:cs="Times New Roman"/>
          <w:position w:val="2"/>
          <w:sz w:val="26"/>
          <w:szCs w:val="26"/>
        </w:rPr>
        <w:t>định</w:t>
      </w:r>
      <w:r w:rsidRPr="00BC1E20">
        <w:rPr>
          <w:rFonts w:cs="Times New Roman"/>
          <w:spacing w:val="-1"/>
          <w:position w:val="2"/>
          <w:sz w:val="26"/>
          <w:szCs w:val="26"/>
        </w:rPr>
        <w:t xml:space="preserve"> </w:t>
      </w:r>
      <w:r w:rsidRPr="00BC1E20">
        <w:rPr>
          <w:rFonts w:cs="Times New Roman"/>
          <w:position w:val="2"/>
          <w:sz w:val="26"/>
          <w:szCs w:val="26"/>
        </w:rPr>
        <w:t>đột biến</w:t>
      </w:r>
      <w:r w:rsidRPr="00BC1E20">
        <w:rPr>
          <w:rFonts w:cs="Times New Roman"/>
          <w:spacing w:val="-1"/>
          <w:position w:val="2"/>
          <w:sz w:val="26"/>
          <w:szCs w:val="26"/>
        </w:rPr>
        <w:t xml:space="preserve"> </w:t>
      </w:r>
      <w:r w:rsidRPr="00BC1E20">
        <w:rPr>
          <w:rFonts w:cs="Times New Roman"/>
          <w:position w:val="2"/>
          <w:sz w:val="26"/>
          <w:szCs w:val="26"/>
        </w:rPr>
        <w:t>mà</w:t>
      </w:r>
      <w:r w:rsidRPr="00BC1E20">
        <w:rPr>
          <w:rFonts w:cs="Times New Roman"/>
          <w:spacing w:val="-1"/>
          <w:position w:val="2"/>
          <w:sz w:val="26"/>
          <w:szCs w:val="26"/>
        </w:rPr>
        <w:t xml:space="preserve"> </w:t>
      </w:r>
      <w:r w:rsidRPr="00BC1E20">
        <w:rPr>
          <w:rFonts w:cs="Times New Roman"/>
          <w:position w:val="2"/>
          <w:sz w:val="26"/>
          <w:szCs w:val="26"/>
        </w:rPr>
        <w:t>các</w:t>
      </w:r>
      <w:r w:rsidRPr="00BC1E20">
        <w:rPr>
          <w:rFonts w:cs="Times New Roman"/>
          <w:spacing w:val="-2"/>
          <w:position w:val="2"/>
          <w:sz w:val="26"/>
          <w:szCs w:val="26"/>
        </w:rPr>
        <w:t xml:space="preserve"> </w:t>
      </w:r>
      <w:r w:rsidRPr="00BC1E20">
        <w:rPr>
          <w:rFonts w:cs="Times New Roman"/>
          <w:position w:val="2"/>
          <w:sz w:val="26"/>
          <w:szCs w:val="26"/>
        </w:rPr>
        <w:t>thể</w:t>
      </w:r>
      <w:r w:rsidRPr="00BC1E20">
        <w:rPr>
          <w:rFonts w:cs="Times New Roman"/>
          <w:spacing w:val="-1"/>
          <w:position w:val="2"/>
          <w:sz w:val="26"/>
          <w:szCs w:val="26"/>
        </w:rPr>
        <w:t xml:space="preserve"> </w:t>
      </w:r>
      <w:r w:rsidRPr="00BC1E20">
        <w:rPr>
          <w:rFonts w:cs="Times New Roman"/>
          <w:position w:val="2"/>
          <w:sz w:val="26"/>
          <w:szCs w:val="26"/>
        </w:rPr>
        <w:t>đột</w:t>
      </w:r>
      <w:r w:rsidRPr="00BC1E20">
        <w:rPr>
          <w:rFonts w:cs="Times New Roman"/>
          <w:spacing w:val="-1"/>
          <w:position w:val="2"/>
          <w:sz w:val="26"/>
          <w:szCs w:val="26"/>
        </w:rPr>
        <w:t xml:space="preserve"> </w:t>
      </w:r>
      <w:r w:rsidRPr="00BC1E20">
        <w:rPr>
          <w:rFonts w:cs="Times New Roman"/>
          <w:position w:val="2"/>
          <w:sz w:val="26"/>
          <w:szCs w:val="26"/>
        </w:rPr>
        <w:t>biến</w:t>
      </w:r>
      <w:r w:rsidRPr="00BC1E20">
        <w:rPr>
          <w:rFonts w:cs="Times New Roman"/>
          <w:spacing w:val="-1"/>
          <w:position w:val="2"/>
          <w:sz w:val="26"/>
          <w:szCs w:val="26"/>
        </w:rPr>
        <w:t xml:space="preserve"> </w:t>
      </w:r>
      <w:r w:rsidRPr="00BC1E20">
        <w:rPr>
          <w:rFonts w:cs="Times New Roman"/>
          <w:position w:val="2"/>
          <w:sz w:val="26"/>
          <w:szCs w:val="26"/>
        </w:rPr>
        <w:t>M</w:t>
      </w:r>
      <w:r w:rsidRPr="00BC1E20">
        <w:rPr>
          <w:rFonts w:cs="Times New Roman"/>
          <w:sz w:val="26"/>
          <w:szCs w:val="26"/>
        </w:rPr>
        <w:t>1</w:t>
      </w:r>
      <w:r w:rsidRPr="00BC1E20">
        <w:rPr>
          <w:rFonts w:cs="Times New Roman"/>
          <w:position w:val="2"/>
          <w:sz w:val="26"/>
          <w:szCs w:val="26"/>
        </w:rPr>
        <w:t>-M</w:t>
      </w:r>
      <w:r w:rsidRPr="00BC1E20">
        <w:rPr>
          <w:rFonts w:cs="Times New Roman"/>
          <w:sz w:val="26"/>
          <w:szCs w:val="26"/>
        </w:rPr>
        <w:t>5</w:t>
      </w:r>
      <w:r w:rsidRPr="00BC1E20">
        <w:rPr>
          <w:rFonts w:cs="Times New Roman"/>
          <w:spacing w:val="21"/>
          <w:sz w:val="26"/>
          <w:szCs w:val="26"/>
        </w:rPr>
        <w:t xml:space="preserve"> </w:t>
      </w:r>
      <w:r w:rsidRPr="00BC1E20">
        <w:rPr>
          <w:rFonts w:cs="Times New Roman"/>
          <w:position w:val="2"/>
          <w:sz w:val="26"/>
          <w:szCs w:val="26"/>
        </w:rPr>
        <w:t>mang?</w:t>
      </w:r>
      <w:r w:rsidRPr="00BC1E20">
        <w:rPr>
          <w:rFonts w:cs="Times New Roman"/>
          <w:spacing w:val="2"/>
          <w:position w:val="2"/>
          <w:sz w:val="26"/>
          <w:szCs w:val="26"/>
        </w:rPr>
        <w:t xml:space="preserve"> </w:t>
      </w:r>
      <w:r w:rsidRPr="00BC1E20">
        <w:rPr>
          <w:rFonts w:cs="Times New Roman"/>
          <w:position w:val="2"/>
          <w:sz w:val="26"/>
          <w:szCs w:val="26"/>
        </w:rPr>
        <w:t>Giải</w:t>
      </w:r>
      <w:r w:rsidRPr="00BC1E20">
        <w:rPr>
          <w:rFonts w:cs="Times New Roman"/>
          <w:spacing w:val="-1"/>
          <w:position w:val="2"/>
          <w:sz w:val="26"/>
          <w:szCs w:val="26"/>
        </w:rPr>
        <w:t xml:space="preserve"> </w:t>
      </w:r>
      <w:r w:rsidRPr="00BC1E20">
        <w:rPr>
          <w:rFonts w:cs="Times New Roman"/>
          <w:spacing w:val="-2"/>
          <w:position w:val="2"/>
          <w:sz w:val="26"/>
          <w:szCs w:val="26"/>
        </w:rPr>
        <w:t>thích.</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sz w:val="26"/>
          <w:szCs w:val="26"/>
        </w:rPr>
        <w:t xml:space="preserve"> </w:t>
      </w:r>
      <w:r w:rsidRPr="00BC1E20">
        <w:rPr>
          <w:rFonts w:cs="Times New Roman"/>
          <w:b/>
          <w:bCs/>
          <w:i/>
          <w:sz w:val="26"/>
          <w:szCs w:val="26"/>
        </w:rPr>
        <w:t>Hướng dẫn chấm:</w:t>
      </w:r>
    </w:p>
    <w:tbl>
      <w:tblPr>
        <w:tblStyle w:val="TableGrid1"/>
        <w:tblW w:w="0" w:type="auto"/>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Câu</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Nội dung</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Điểm</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1a</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Edenie ngăn chặn tiểu phần lớn ribosome (60S) với phức hệ gồm tiểu phần nhỏ (40S), mARN và tARN khởi đầu. Vì sau khi bị ức chế, mARN chỉ có thể liên kết với tiểu phần 40S và tARN khởi đầu.</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Hoặc ức chế sự hình thành phức hệ khởi đầu phiên mã.</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0,25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1b</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Vì quá trình kéo dài chuỗi polypeptide không bị ảnh hưởng nên các ribosome đã liên kết thành công vẫn có thể tiếp tục hoàn thành quá trình dịch mã.</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Độ dài khoảng trễ khoảng 1 phút.</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0,25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1c</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color w:val="000000"/>
                <w:sz w:val="26"/>
                <w:szCs w:val="26"/>
              </w:rPr>
            </w:pPr>
            <w:r w:rsidRPr="00BC1E20">
              <w:rPr>
                <w:rFonts w:ascii="Times New Roman" w:hAnsi="Times New Roman" w:cs="Times New Roman"/>
                <w:sz w:val="26"/>
                <w:szCs w:val="26"/>
              </w:rPr>
              <w:t>- X</w:t>
            </w:r>
            <w:r w:rsidRPr="00BC1E20">
              <w:rPr>
                <w:rFonts w:ascii="Times New Roman" w:hAnsi="Times New Roman" w:cs="Times New Roman"/>
                <w:color w:val="000000"/>
                <w:sz w:val="26"/>
                <w:szCs w:val="26"/>
              </w:rPr>
              <w:t xml:space="preserve">iclohexamide ngay lập tức làm ngừng sự gia tăng hoạt độ phóng xạ </w:t>
            </w:r>
            <w:r w:rsidRPr="00BC1E20">
              <w:rPr>
                <w:rFonts w:ascii="Times New Roman" w:hAnsi="Times New Roman" w:cs="Times New Roman"/>
                <w:sz w:val="26"/>
                <w:szCs w:val="26"/>
              </w:rPr>
              <w:t>--&gt;</w:t>
            </w:r>
            <w:r w:rsidRPr="00BC1E20">
              <w:rPr>
                <w:rFonts w:ascii="Times New Roman" w:hAnsi="Times New Roman" w:cs="Times New Roman"/>
                <w:color w:val="000000"/>
                <w:sz w:val="26"/>
                <w:szCs w:val="26"/>
              </w:rPr>
              <w:t xml:space="preserve"> ức chế  kéo dài chuỗi polypeptide (hoặc ức chế sự di chuyển của ribosome).</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xml:space="preserve">- Không. Vì </w:t>
            </w:r>
            <w:r w:rsidRPr="00BC1E20">
              <w:rPr>
                <w:rFonts w:ascii="Times New Roman" w:hAnsi="Times New Roman" w:cs="Times New Roman"/>
                <w:color w:val="000000"/>
                <w:sz w:val="26"/>
                <w:szCs w:val="26"/>
              </w:rPr>
              <w:t>xiclohexamide là các ribosome trong polyribosome bị “đóng băng” (ức chế trượt trên mARN) chứ không làm chúng tách rời khỏi mARN và không thể liên kết lại như edenie.</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0,25</w:t>
            </w: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0,25</w:t>
            </w:r>
          </w:p>
        </w:tc>
      </w:tr>
      <w:tr w:rsidR="00BC1E20" w:rsidRPr="00BC1E20" w:rsidTr="00BC1E20">
        <w:tc>
          <w:tcPr>
            <w:tcW w:w="0" w:type="auto"/>
            <w:tcBorders>
              <w:top w:val="single" w:sz="4" w:space="0" w:color="auto"/>
              <w:left w:val="single" w:sz="4" w:space="0" w:color="auto"/>
              <w:bottom w:val="single" w:sz="4" w:space="0" w:color="auto"/>
              <w:right w:val="single" w:sz="4" w:space="0" w:color="auto"/>
            </w:tcBorders>
            <w:vAlign w:val="center"/>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2</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eastAsia="DengXian" w:hAnsi="Times New Roman" w:cs="Times New Roman"/>
                <w:sz w:val="26"/>
                <w:szCs w:val="26"/>
              </w:rPr>
            </w:pPr>
            <w:r w:rsidRPr="00BC1E20">
              <w:rPr>
                <w:rFonts w:ascii="Times New Roman" w:hAnsi="Times New Roman" w:cs="Times New Roman"/>
                <w:sz w:val="26"/>
                <w:szCs w:val="26"/>
              </w:rPr>
              <w:t xml:space="preserve">- Trong điều kiện môi trường không có axit amin tryptophan, prôtêin ức chế do gen </w:t>
            </w:r>
            <w:r w:rsidRPr="00BC1E20">
              <w:rPr>
                <w:rFonts w:ascii="Times New Roman" w:hAnsi="Times New Roman" w:cs="Times New Roman"/>
                <w:i/>
                <w:iCs/>
                <w:sz w:val="26"/>
                <w:szCs w:val="26"/>
              </w:rPr>
              <w:t>trpR</w:t>
            </w:r>
            <w:r w:rsidRPr="00BC1E20">
              <w:rPr>
                <w:rFonts w:ascii="Times New Roman" w:hAnsi="Times New Roman" w:cs="Times New Roman"/>
                <w:sz w:val="26"/>
                <w:szCs w:val="26"/>
              </w:rPr>
              <w:t xml:space="preserve"> mã hóa ở trạng thái bất hoạt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Các gen cấu trúc trong operon </w:t>
            </w:r>
            <w:r w:rsidRPr="00BC1E20">
              <w:rPr>
                <w:rFonts w:ascii="Times New Roman" w:eastAsia="DengXian" w:hAnsi="Times New Roman" w:cs="Times New Roman"/>
                <w:i/>
                <w:iCs/>
                <w:sz w:val="26"/>
                <w:szCs w:val="26"/>
              </w:rPr>
              <w:t>trp</w:t>
            </w:r>
            <w:r w:rsidRPr="00BC1E20">
              <w:rPr>
                <w:rFonts w:ascii="Times New Roman" w:eastAsia="DengXian" w:hAnsi="Times New Roman" w:cs="Times New Roman"/>
                <w:sz w:val="26"/>
                <w:szCs w:val="26"/>
              </w:rPr>
              <w:t xml:space="preserve"> được biểu hiện để tiến hành tổng hợp axit amin cho tế bào. Do đó, trong điều kiện này, các thể đột biến </w:t>
            </w:r>
            <w:r w:rsidRPr="00BC1E20">
              <w:rPr>
                <w:rFonts w:ascii="Times New Roman" w:eastAsia="DengXian" w:hAnsi="Times New Roman" w:cs="Times New Roman"/>
                <w:i/>
                <w:iCs/>
                <w:sz w:val="26"/>
                <w:szCs w:val="26"/>
              </w:rPr>
              <w:t>trpR</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xml:space="preserve"> và </w:t>
            </w:r>
            <w:r w:rsidRPr="00BC1E20">
              <w:rPr>
                <w:rFonts w:ascii="Times New Roman" w:eastAsia="DengXian" w:hAnsi="Times New Roman" w:cs="Times New Roman"/>
                <w:i/>
                <w:iCs/>
                <w:sz w:val="26"/>
                <w:szCs w:val="26"/>
              </w:rPr>
              <w:t>trpO</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xml:space="preserve"> sẽ có khả năng sinh trưởng.</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xml:space="preserve">- Thể đột biến </w:t>
            </w:r>
            <w:r w:rsidRPr="00BC1E20">
              <w:rPr>
                <w:rFonts w:ascii="Times New Roman" w:hAnsi="Times New Roman" w:cs="Times New Roman"/>
                <w:i/>
                <w:iCs/>
                <w:sz w:val="26"/>
                <w:szCs w:val="26"/>
              </w:rPr>
              <w:t>trpP</w:t>
            </w:r>
            <w:r w:rsidRPr="00BC1E20">
              <w:rPr>
                <w:rFonts w:ascii="Times New Roman" w:hAnsi="Times New Roman" w:cs="Times New Roman"/>
                <w:i/>
                <w:iCs/>
                <w:sz w:val="26"/>
                <w:szCs w:val="26"/>
                <w:vertAlign w:val="superscript"/>
              </w:rPr>
              <w:t>-</w:t>
            </w:r>
            <w:r w:rsidRPr="00BC1E20">
              <w:rPr>
                <w:rFonts w:ascii="Times New Roman" w:hAnsi="Times New Roman" w:cs="Times New Roman"/>
                <w:sz w:val="26"/>
                <w:szCs w:val="26"/>
              </w:rPr>
              <w:t xml:space="preserve"> có enzim ARN pôlimeraza không thể gắn vào vùng khởi động để tiến hành phiên mã tổng hợp mARN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Các gen cấu trúc trong operon </w:t>
            </w:r>
            <w:r w:rsidRPr="00BC1E20">
              <w:rPr>
                <w:rFonts w:ascii="Times New Roman" w:eastAsia="DengXian" w:hAnsi="Times New Roman" w:cs="Times New Roman"/>
                <w:i/>
                <w:iCs/>
                <w:sz w:val="26"/>
                <w:szCs w:val="26"/>
              </w:rPr>
              <w:t>trp</w:t>
            </w:r>
            <w:r w:rsidRPr="00BC1E20">
              <w:rPr>
                <w:rFonts w:ascii="Times New Roman" w:eastAsia="DengXian" w:hAnsi="Times New Roman" w:cs="Times New Roman"/>
                <w:sz w:val="26"/>
                <w:szCs w:val="26"/>
              </w:rPr>
              <w:t xml:space="preserve"> không </w:t>
            </w:r>
            <w:r w:rsidRPr="00BC1E20">
              <w:rPr>
                <w:rFonts w:ascii="Times New Roman" w:eastAsia="DengXian" w:hAnsi="Times New Roman" w:cs="Times New Roman"/>
                <w:sz w:val="26"/>
                <w:szCs w:val="26"/>
              </w:rPr>
              <w:lastRenderedPageBreak/>
              <w:t xml:space="preserve">được biểu hiện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Thể đột biến không có khả năng sinh trưởng trong điều kiện môi trường không có axit amin tryptophan.</w:t>
            </w:r>
          </w:p>
          <w:p w:rsidR="00BC1E20" w:rsidRPr="00BC1E20" w:rsidRDefault="00BC1E20" w:rsidP="00BC1E20">
            <w:pPr>
              <w:spacing w:line="312" w:lineRule="auto"/>
              <w:rPr>
                <w:rFonts w:ascii="Times New Roman" w:eastAsia="DengXian" w:hAnsi="Times New Roman" w:cs="Times New Roman"/>
                <w:sz w:val="26"/>
                <w:szCs w:val="26"/>
              </w:rPr>
            </w:pPr>
            <w:r w:rsidRPr="00BC1E20">
              <w:rPr>
                <w:rFonts w:ascii="Times New Roman" w:hAnsi="Times New Roman" w:cs="Times New Roman"/>
                <w:sz w:val="26"/>
                <w:szCs w:val="26"/>
              </w:rPr>
              <w:t xml:space="preserve">- Thể đột biến </w:t>
            </w:r>
            <w:r w:rsidRPr="00BC1E20">
              <w:rPr>
                <w:rFonts w:ascii="Times New Roman" w:hAnsi="Times New Roman" w:cs="Times New Roman"/>
                <w:i/>
                <w:iCs/>
                <w:sz w:val="26"/>
                <w:szCs w:val="26"/>
              </w:rPr>
              <w:t>trpE</w:t>
            </w:r>
            <w:r w:rsidRPr="00BC1E20">
              <w:rPr>
                <w:rFonts w:ascii="Times New Roman" w:hAnsi="Times New Roman" w:cs="Times New Roman"/>
                <w:i/>
                <w:iCs/>
                <w:sz w:val="26"/>
                <w:szCs w:val="26"/>
                <w:vertAlign w:val="superscript"/>
              </w:rPr>
              <w:t>-</w:t>
            </w:r>
            <w:r w:rsidRPr="00BC1E20">
              <w:rPr>
                <w:rFonts w:ascii="Times New Roman" w:hAnsi="Times New Roman" w:cs="Times New Roman"/>
                <w:sz w:val="26"/>
                <w:szCs w:val="26"/>
              </w:rPr>
              <w:t xml:space="preserve"> và </w:t>
            </w:r>
            <w:r w:rsidRPr="00BC1E20">
              <w:rPr>
                <w:rFonts w:ascii="Times New Roman" w:hAnsi="Times New Roman" w:cs="Times New Roman"/>
                <w:i/>
                <w:iCs/>
                <w:sz w:val="26"/>
                <w:szCs w:val="26"/>
              </w:rPr>
              <w:t>trpC</w:t>
            </w:r>
            <w:r w:rsidRPr="00BC1E20">
              <w:rPr>
                <w:rFonts w:ascii="Times New Roman" w:hAnsi="Times New Roman" w:cs="Times New Roman"/>
                <w:i/>
                <w:iCs/>
                <w:sz w:val="26"/>
                <w:szCs w:val="26"/>
                <w:vertAlign w:val="superscript"/>
              </w:rPr>
              <w:t>-</w:t>
            </w:r>
            <w:r w:rsidRPr="00BC1E20">
              <w:rPr>
                <w:rFonts w:ascii="Times New Roman" w:hAnsi="Times New Roman" w:cs="Times New Roman"/>
                <w:sz w:val="26"/>
                <w:szCs w:val="26"/>
              </w:rPr>
              <w:t xml:space="preserve"> có gen cấu trúc mã hóa cho tiểu phần của enzim tham gia vào quá trình tổng hợp tryptophan bị mất chức năng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Enzim mất hoạt tính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Tryptophan không được tổng hợp trong tế bào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Thể đột biến không thể sinh trưởng trong điều kiện môi trường không có axit amin tryptophan.</w:t>
            </w:r>
          </w:p>
          <w:p w:rsidR="00BC1E20" w:rsidRPr="00BC1E20" w:rsidRDefault="00BC1E20" w:rsidP="00BC1E20">
            <w:pPr>
              <w:spacing w:line="312" w:lineRule="auto"/>
              <w:rPr>
                <w:rFonts w:ascii="Times New Roman" w:eastAsia="DengXian" w:hAnsi="Times New Roman" w:cs="Times New Roman"/>
                <w:i/>
                <w:iCs/>
                <w:sz w:val="26"/>
                <w:szCs w:val="26"/>
              </w:rPr>
            </w:pPr>
            <w:r w:rsidRPr="00BC1E20">
              <w:rPr>
                <w:rFonts w:ascii="Times New Roman" w:eastAsia="DengXian" w:hAnsi="Times New Roman" w:cs="Times New Roman"/>
                <w:i/>
                <w:iCs/>
                <w:sz w:val="26"/>
                <w:szCs w:val="26"/>
              </w:rPr>
              <w:t>(Thí sinh nêu được 01 ý không cho điểm; 02 ý được 0,25 điểm; 03 ý được tối đa số điểm)</w:t>
            </w:r>
          </w:p>
          <w:p w:rsidR="00BC1E20" w:rsidRPr="00BC1E20" w:rsidRDefault="00BC1E20" w:rsidP="00BC1E20">
            <w:pPr>
              <w:spacing w:line="312" w:lineRule="auto"/>
              <w:rPr>
                <w:rFonts w:ascii="Times New Roman" w:eastAsia="DengXian" w:hAnsi="Times New Roman" w:cs="Times New Roman"/>
                <w:sz w:val="26"/>
                <w:szCs w:val="26"/>
              </w:rPr>
            </w:pPr>
            <w:r w:rsidRPr="00BC1E20">
              <w:rPr>
                <w:rFonts w:ascii="Times New Roman" w:hAnsi="Times New Roman" w:cs="Times New Roman"/>
                <w:sz w:val="26"/>
                <w:szCs w:val="26"/>
              </w:rPr>
              <w:t>- Khi biến nạp ADN của thể M</w:t>
            </w:r>
            <w:r w:rsidRPr="00BC1E20">
              <w:rPr>
                <w:rFonts w:ascii="Times New Roman" w:hAnsi="Times New Roman" w:cs="Times New Roman"/>
                <w:sz w:val="26"/>
                <w:szCs w:val="26"/>
                <w:vertAlign w:val="subscript"/>
              </w:rPr>
              <w:t>1</w:t>
            </w:r>
            <w:r w:rsidRPr="00BC1E20">
              <w:rPr>
                <w:rFonts w:ascii="Times New Roman" w:hAnsi="Times New Roman" w:cs="Times New Roman"/>
                <w:sz w:val="26"/>
                <w:szCs w:val="26"/>
              </w:rPr>
              <w:t xml:space="preserve"> vào các thể đột biến còn lại thì các chủng lưỡng bội đều có khả năng sinh trưởng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M</w:t>
            </w:r>
            <w:r w:rsidRPr="00BC1E20">
              <w:rPr>
                <w:rFonts w:ascii="Times New Roman" w:eastAsia="DengXian" w:hAnsi="Times New Roman" w:cs="Times New Roman"/>
                <w:sz w:val="26"/>
                <w:szCs w:val="26"/>
                <w:vertAlign w:val="subscript"/>
              </w:rPr>
              <w:t>1</w:t>
            </w:r>
            <w:r w:rsidRPr="00BC1E20">
              <w:rPr>
                <w:rFonts w:ascii="Times New Roman" w:eastAsia="DengXian" w:hAnsi="Times New Roman" w:cs="Times New Roman"/>
                <w:sz w:val="26"/>
                <w:szCs w:val="26"/>
              </w:rPr>
              <w:t xml:space="preserve"> là thể </w:t>
            </w:r>
            <w:r w:rsidRPr="00BC1E20">
              <w:rPr>
                <w:rFonts w:ascii="Times New Roman" w:eastAsia="DengXian" w:hAnsi="Times New Roman" w:cs="Times New Roman"/>
                <w:i/>
                <w:iCs/>
                <w:sz w:val="26"/>
                <w:szCs w:val="26"/>
              </w:rPr>
              <w:t>trpR</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xml:space="preserve"> hoặc </w:t>
            </w:r>
            <w:r w:rsidRPr="00BC1E20">
              <w:rPr>
                <w:rFonts w:ascii="Times New Roman" w:eastAsia="DengXian" w:hAnsi="Times New Roman" w:cs="Times New Roman"/>
                <w:i/>
                <w:iCs/>
                <w:sz w:val="26"/>
                <w:szCs w:val="26"/>
              </w:rPr>
              <w:t>trpO</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Mặt khác, các chủng lưỡng bội được tạo ra khi biến nạp ADN từ các thể đột biến khác vào thể M</w:t>
            </w:r>
            <w:r w:rsidRPr="00BC1E20">
              <w:rPr>
                <w:rFonts w:ascii="Times New Roman" w:eastAsia="DengXian" w:hAnsi="Times New Roman" w:cs="Times New Roman"/>
                <w:sz w:val="26"/>
                <w:szCs w:val="26"/>
                <w:vertAlign w:val="subscript"/>
              </w:rPr>
              <w:t>5</w:t>
            </w:r>
            <w:r w:rsidRPr="00BC1E20">
              <w:rPr>
                <w:rFonts w:ascii="Times New Roman" w:eastAsia="DengXian" w:hAnsi="Times New Roman" w:cs="Times New Roman"/>
                <w:sz w:val="26"/>
                <w:szCs w:val="26"/>
              </w:rPr>
              <w:t xml:space="preserve"> đều có khả năng sinh trưởng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M</w:t>
            </w:r>
            <w:r w:rsidRPr="00BC1E20">
              <w:rPr>
                <w:rFonts w:ascii="Times New Roman" w:eastAsia="DengXian" w:hAnsi="Times New Roman" w:cs="Times New Roman"/>
                <w:sz w:val="26"/>
                <w:szCs w:val="26"/>
                <w:vertAlign w:val="subscript"/>
              </w:rPr>
              <w:t>5</w:t>
            </w:r>
            <w:r w:rsidRPr="00BC1E20">
              <w:rPr>
                <w:rFonts w:ascii="Times New Roman" w:eastAsia="DengXian" w:hAnsi="Times New Roman" w:cs="Times New Roman"/>
                <w:sz w:val="26"/>
                <w:szCs w:val="26"/>
              </w:rPr>
              <w:t xml:space="preserve"> là thể </w:t>
            </w:r>
            <w:r w:rsidRPr="00BC1E20">
              <w:rPr>
                <w:rFonts w:ascii="Times New Roman" w:eastAsia="DengXian" w:hAnsi="Times New Roman" w:cs="Times New Roman"/>
                <w:i/>
                <w:iCs/>
                <w:sz w:val="26"/>
                <w:szCs w:val="26"/>
              </w:rPr>
              <w:t>trpO</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xml:space="preserve"> hoặc </w:t>
            </w:r>
            <w:r w:rsidRPr="00BC1E20">
              <w:rPr>
                <w:rFonts w:ascii="Times New Roman" w:eastAsia="DengXian" w:hAnsi="Times New Roman" w:cs="Times New Roman"/>
                <w:i/>
                <w:iCs/>
                <w:sz w:val="26"/>
                <w:szCs w:val="26"/>
              </w:rPr>
              <w:t>trpR</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w:t>
            </w:r>
          </w:p>
          <w:p w:rsidR="00BC1E20" w:rsidRPr="00BC1E20" w:rsidRDefault="00BC1E20" w:rsidP="00BC1E20">
            <w:pPr>
              <w:spacing w:line="312" w:lineRule="auto"/>
              <w:rPr>
                <w:rFonts w:ascii="Times New Roman" w:eastAsia="DengXian" w:hAnsi="Times New Roman" w:cs="Times New Roman"/>
                <w:sz w:val="26"/>
                <w:szCs w:val="26"/>
              </w:rPr>
            </w:pPr>
            <w:r w:rsidRPr="00BC1E20">
              <w:rPr>
                <w:rFonts w:ascii="Times New Roman" w:eastAsia="DengXian" w:hAnsi="Times New Roman" w:cs="Times New Roman"/>
                <w:sz w:val="26"/>
                <w:szCs w:val="26"/>
              </w:rPr>
              <w:t>- Khi biến nạp ADN của thể M</w:t>
            </w:r>
            <w:r w:rsidRPr="00BC1E20">
              <w:rPr>
                <w:rFonts w:ascii="Times New Roman" w:eastAsia="DengXian" w:hAnsi="Times New Roman" w:cs="Times New Roman"/>
                <w:sz w:val="26"/>
                <w:szCs w:val="26"/>
                <w:vertAlign w:val="subscript"/>
              </w:rPr>
              <w:t>2</w:t>
            </w:r>
            <w:r w:rsidRPr="00BC1E20">
              <w:rPr>
                <w:rFonts w:ascii="Times New Roman" w:eastAsia="DengXian" w:hAnsi="Times New Roman" w:cs="Times New Roman"/>
                <w:sz w:val="26"/>
                <w:szCs w:val="26"/>
              </w:rPr>
              <w:t xml:space="preserve"> vào thể M</w:t>
            </w:r>
            <w:r w:rsidRPr="00BC1E20">
              <w:rPr>
                <w:rFonts w:ascii="Times New Roman" w:eastAsia="DengXian" w:hAnsi="Times New Roman" w:cs="Times New Roman"/>
                <w:sz w:val="26"/>
                <w:szCs w:val="26"/>
                <w:vertAlign w:val="subscript"/>
              </w:rPr>
              <w:t>3</w:t>
            </w:r>
            <w:r w:rsidRPr="00BC1E20">
              <w:rPr>
                <w:rFonts w:ascii="Times New Roman" w:eastAsia="DengXian" w:hAnsi="Times New Roman" w:cs="Times New Roman"/>
                <w:sz w:val="26"/>
                <w:szCs w:val="26"/>
              </w:rPr>
              <w:t xml:space="preserve"> hoặc M</w:t>
            </w:r>
            <w:r w:rsidRPr="00BC1E20">
              <w:rPr>
                <w:rFonts w:ascii="Times New Roman" w:eastAsia="DengXian" w:hAnsi="Times New Roman" w:cs="Times New Roman"/>
                <w:sz w:val="26"/>
                <w:szCs w:val="26"/>
                <w:vertAlign w:val="subscript"/>
              </w:rPr>
              <w:t>4</w:t>
            </w:r>
            <w:r w:rsidRPr="00BC1E20">
              <w:rPr>
                <w:rFonts w:ascii="Times New Roman" w:eastAsia="DengXian" w:hAnsi="Times New Roman" w:cs="Times New Roman"/>
                <w:sz w:val="26"/>
                <w:szCs w:val="26"/>
              </w:rPr>
              <w:t xml:space="preserve"> thì các chủng lưỡng bội đều không có khả năng sinh trưởng. Mặt khác, khi biến nạp ADN của thể M</w:t>
            </w:r>
            <w:r w:rsidRPr="00BC1E20">
              <w:rPr>
                <w:rFonts w:ascii="Times New Roman" w:eastAsia="DengXian" w:hAnsi="Times New Roman" w:cs="Times New Roman"/>
                <w:sz w:val="26"/>
                <w:szCs w:val="26"/>
                <w:vertAlign w:val="subscript"/>
              </w:rPr>
              <w:t>3</w:t>
            </w:r>
            <w:r w:rsidRPr="00BC1E20">
              <w:rPr>
                <w:rFonts w:ascii="Times New Roman" w:eastAsia="DengXian" w:hAnsi="Times New Roman" w:cs="Times New Roman"/>
                <w:sz w:val="26"/>
                <w:szCs w:val="26"/>
              </w:rPr>
              <w:t xml:space="preserve"> vào thể M</w:t>
            </w:r>
            <w:r w:rsidRPr="00BC1E20">
              <w:rPr>
                <w:rFonts w:ascii="Times New Roman" w:eastAsia="DengXian" w:hAnsi="Times New Roman" w:cs="Times New Roman"/>
                <w:sz w:val="26"/>
                <w:szCs w:val="26"/>
                <w:vertAlign w:val="subscript"/>
              </w:rPr>
              <w:t>4</w:t>
            </w:r>
            <w:r w:rsidRPr="00BC1E20">
              <w:rPr>
                <w:rFonts w:ascii="Times New Roman" w:eastAsia="DengXian" w:hAnsi="Times New Roman" w:cs="Times New Roman"/>
                <w:sz w:val="26"/>
                <w:szCs w:val="26"/>
              </w:rPr>
              <w:t xml:space="preserve"> thì chủng lưỡng bội có khả năng sinh trưởng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Thể đột biến M</w:t>
            </w:r>
            <w:r w:rsidRPr="00BC1E20">
              <w:rPr>
                <w:rFonts w:ascii="Times New Roman" w:eastAsia="DengXian" w:hAnsi="Times New Roman" w:cs="Times New Roman"/>
                <w:sz w:val="26"/>
                <w:szCs w:val="26"/>
                <w:vertAlign w:val="subscript"/>
              </w:rPr>
              <w:t>3</w:t>
            </w:r>
            <w:r w:rsidRPr="00BC1E20">
              <w:rPr>
                <w:rFonts w:ascii="Times New Roman" w:eastAsia="DengXian" w:hAnsi="Times New Roman" w:cs="Times New Roman"/>
                <w:sz w:val="26"/>
                <w:szCs w:val="26"/>
              </w:rPr>
              <w:t xml:space="preserve"> và M</w:t>
            </w:r>
            <w:r w:rsidRPr="00BC1E20">
              <w:rPr>
                <w:rFonts w:ascii="Times New Roman" w:eastAsia="DengXian" w:hAnsi="Times New Roman" w:cs="Times New Roman"/>
                <w:sz w:val="26"/>
                <w:szCs w:val="26"/>
                <w:vertAlign w:val="subscript"/>
              </w:rPr>
              <w:t>4</w:t>
            </w:r>
            <w:r w:rsidRPr="00BC1E20">
              <w:rPr>
                <w:rFonts w:ascii="Times New Roman" w:eastAsia="DengXian" w:hAnsi="Times New Roman" w:cs="Times New Roman"/>
                <w:sz w:val="26"/>
                <w:szCs w:val="26"/>
              </w:rPr>
              <w:t xml:space="preserve"> bổ trợ cho nhau nhưng không bổ trợ với đột biến M</w:t>
            </w:r>
            <w:r w:rsidRPr="00BC1E20">
              <w:rPr>
                <w:rFonts w:ascii="Times New Roman" w:eastAsia="DengXian" w:hAnsi="Times New Roman" w:cs="Times New Roman"/>
                <w:sz w:val="26"/>
                <w:szCs w:val="26"/>
                <w:vertAlign w:val="subscript"/>
              </w:rPr>
              <w:t>2</w:t>
            </w:r>
            <w:r w:rsidRPr="00BC1E20">
              <w:rPr>
                <w:rFonts w:ascii="Times New Roman" w:eastAsia="DengXian" w:hAnsi="Times New Roman" w:cs="Times New Roman"/>
                <w:sz w:val="26"/>
                <w:szCs w:val="26"/>
              </w:rPr>
              <w:t xml:space="preserve"> </w:t>
            </w:r>
            <w:r w:rsidRPr="00BC1E20">
              <w:rPr>
                <w:rFonts w:ascii="Times New Roman" w:hAnsi="Times New Roman" w:cs="Times New Roman"/>
                <w:noProof/>
                <w:sz w:val="26"/>
                <w:szCs w:val="26"/>
              </w:rPr>
              <w:t>--&gt;</w:t>
            </w:r>
            <w:r w:rsidRPr="00BC1E20">
              <w:rPr>
                <w:rFonts w:ascii="Times New Roman" w:eastAsia="DengXian" w:hAnsi="Times New Roman" w:cs="Times New Roman"/>
                <w:sz w:val="26"/>
                <w:szCs w:val="26"/>
              </w:rPr>
              <w:t xml:space="preserve"> M</w:t>
            </w:r>
            <w:r w:rsidRPr="00BC1E20">
              <w:rPr>
                <w:rFonts w:ascii="Times New Roman" w:eastAsia="DengXian" w:hAnsi="Times New Roman" w:cs="Times New Roman"/>
                <w:sz w:val="26"/>
                <w:szCs w:val="26"/>
                <w:vertAlign w:val="subscript"/>
              </w:rPr>
              <w:t>2</w:t>
            </w:r>
            <w:r w:rsidRPr="00BC1E20">
              <w:rPr>
                <w:rFonts w:ascii="Times New Roman" w:eastAsia="DengXian" w:hAnsi="Times New Roman" w:cs="Times New Roman"/>
                <w:sz w:val="26"/>
                <w:szCs w:val="26"/>
              </w:rPr>
              <w:t xml:space="preserve"> là thể </w:t>
            </w:r>
            <w:r w:rsidRPr="00BC1E20">
              <w:rPr>
                <w:rFonts w:ascii="Times New Roman" w:eastAsia="DengXian" w:hAnsi="Times New Roman" w:cs="Times New Roman"/>
                <w:i/>
                <w:iCs/>
                <w:sz w:val="26"/>
                <w:szCs w:val="26"/>
              </w:rPr>
              <w:t>trpP</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M</w:t>
            </w:r>
            <w:r w:rsidRPr="00BC1E20">
              <w:rPr>
                <w:rFonts w:ascii="Times New Roman" w:eastAsia="DengXian" w:hAnsi="Times New Roman" w:cs="Times New Roman"/>
                <w:sz w:val="26"/>
                <w:szCs w:val="26"/>
                <w:vertAlign w:val="subscript"/>
              </w:rPr>
              <w:t>3</w:t>
            </w:r>
            <w:r w:rsidRPr="00BC1E20">
              <w:rPr>
                <w:rFonts w:ascii="Times New Roman" w:eastAsia="DengXian" w:hAnsi="Times New Roman" w:cs="Times New Roman"/>
                <w:sz w:val="26"/>
                <w:szCs w:val="26"/>
              </w:rPr>
              <w:t xml:space="preserve"> là thể </w:t>
            </w:r>
            <w:r w:rsidRPr="00BC1E20">
              <w:rPr>
                <w:rFonts w:ascii="Times New Roman" w:eastAsia="DengXian" w:hAnsi="Times New Roman" w:cs="Times New Roman"/>
                <w:i/>
                <w:iCs/>
                <w:sz w:val="26"/>
                <w:szCs w:val="26"/>
              </w:rPr>
              <w:t>trpE</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xml:space="preserve"> hoặc </w:t>
            </w:r>
            <w:r w:rsidRPr="00BC1E20">
              <w:rPr>
                <w:rFonts w:ascii="Times New Roman" w:eastAsia="DengXian" w:hAnsi="Times New Roman" w:cs="Times New Roman"/>
                <w:i/>
                <w:iCs/>
                <w:sz w:val="26"/>
                <w:szCs w:val="26"/>
              </w:rPr>
              <w:t>trpC</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M</w:t>
            </w:r>
            <w:r w:rsidRPr="00BC1E20">
              <w:rPr>
                <w:rFonts w:ascii="Times New Roman" w:eastAsia="DengXian" w:hAnsi="Times New Roman" w:cs="Times New Roman"/>
                <w:sz w:val="26"/>
                <w:szCs w:val="26"/>
                <w:vertAlign w:val="subscript"/>
              </w:rPr>
              <w:t>4</w:t>
            </w:r>
            <w:r w:rsidRPr="00BC1E20">
              <w:rPr>
                <w:rFonts w:ascii="Times New Roman" w:eastAsia="DengXian" w:hAnsi="Times New Roman" w:cs="Times New Roman"/>
                <w:sz w:val="26"/>
                <w:szCs w:val="26"/>
              </w:rPr>
              <w:t xml:space="preserve"> là thể </w:t>
            </w:r>
            <w:r w:rsidRPr="00BC1E20">
              <w:rPr>
                <w:rFonts w:ascii="Times New Roman" w:eastAsia="DengXian" w:hAnsi="Times New Roman" w:cs="Times New Roman"/>
                <w:i/>
                <w:iCs/>
                <w:sz w:val="26"/>
                <w:szCs w:val="26"/>
              </w:rPr>
              <w:t>trpC</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 xml:space="preserve"> hoặc </w:t>
            </w:r>
            <w:r w:rsidRPr="00BC1E20">
              <w:rPr>
                <w:rFonts w:ascii="Times New Roman" w:eastAsia="DengXian" w:hAnsi="Times New Roman" w:cs="Times New Roman"/>
                <w:i/>
                <w:iCs/>
                <w:sz w:val="26"/>
                <w:szCs w:val="26"/>
              </w:rPr>
              <w:t>trpE</w:t>
            </w:r>
            <w:r w:rsidRPr="00BC1E20">
              <w:rPr>
                <w:rFonts w:ascii="Times New Roman" w:eastAsia="DengXian" w:hAnsi="Times New Roman" w:cs="Times New Roman"/>
                <w:i/>
                <w:iCs/>
                <w:sz w:val="26"/>
                <w:szCs w:val="26"/>
                <w:vertAlign w:val="superscript"/>
              </w:rPr>
              <w:t>-</w:t>
            </w:r>
            <w:r w:rsidRPr="00BC1E20">
              <w:rPr>
                <w:rFonts w:ascii="Times New Roman" w:eastAsia="DengXian" w:hAnsi="Times New Roman" w:cs="Times New Roman"/>
                <w:sz w:val="26"/>
                <w:szCs w:val="26"/>
              </w:rPr>
              <w:t>.</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eastAsia="DengXian" w:hAnsi="Times New Roman" w:cs="Times New Roman"/>
                <w:i/>
                <w:iCs/>
                <w:sz w:val="26"/>
                <w:szCs w:val="26"/>
              </w:rPr>
              <w:t>(Đối với các thể đột biến M</w:t>
            </w:r>
            <w:r w:rsidRPr="00BC1E20">
              <w:rPr>
                <w:rFonts w:ascii="Times New Roman" w:eastAsia="DengXian" w:hAnsi="Times New Roman" w:cs="Times New Roman"/>
                <w:i/>
                <w:iCs/>
                <w:sz w:val="26"/>
                <w:szCs w:val="26"/>
                <w:vertAlign w:val="subscript"/>
              </w:rPr>
              <w:t>1</w:t>
            </w:r>
            <w:r w:rsidRPr="00BC1E20">
              <w:rPr>
                <w:rFonts w:ascii="Times New Roman" w:eastAsia="DengXian" w:hAnsi="Times New Roman" w:cs="Times New Roman"/>
                <w:i/>
                <w:iCs/>
                <w:sz w:val="26"/>
                <w:szCs w:val="26"/>
              </w:rPr>
              <w:t>, M</w:t>
            </w:r>
            <w:r w:rsidRPr="00BC1E20">
              <w:rPr>
                <w:rFonts w:ascii="Times New Roman" w:eastAsia="DengXian" w:hAnsi="Times New Roman" w:cs="Times New Roman"/>
                <w:i/>
                <w:iCs/>
                <w:sz w:val="26"/>
                <w:szCs w:val="26"/>
                <w:vertAlign w:val="subscript"/>
              </w:rPr>
              <w:t>3</w:t>
            </w:r>
            <w:r w:rsidRPr="00BC1E20">
              <w:rPr>
                <w:rFonts w:ascii="Times New Roman" w:eastAsia="DengXian" w:hAnsi="Times New Roman" w:cs="Times New Roman"/>
                <w:i/>
                <w:iCs/>
                <w:sz w:val="26"/>
                <w:szCs w:val="26"/>
              </w:rPr>
              <w:t>, M</w:t>
            </w:r>
            <w:r w:rsidRPr="00BC1E20">
              <w:rPr>
                <w:rFonts w:ascii="Times New Roman" w:eastAsia="DengXian" w:hAnsi="Times New Roman" w:cs="Times New Roman"/>
                <w:i/>
                <w:iCs/>
                <w:sz w:val="26"/>
                <w:szCs w:val="26"/>
                <w:vertAlign w:val="subscript"/>
              </w:rPr>
              <w:t>4</w:t>
            </w:r>
            <w:r w:rsidRPr="00BC1E20">
              <w:rPr>
                <w:rFonts w:ascii="Times New Roman" w:eastAsia="DengXian" w:hAnsi="Times New Roman" w:cs="Times New Roman"/>
                <w:i/>
                <w:iCs/>
                <w:sz w:val="26"/>
                <w:szCs w:val="26"/>
              </w:rPr>
              <w:t xml:space="preserve"> và M</w:t>
            </w:r>
            <w:r w:rsidRPr="00BC1E20">
              <w:rPr>
                <w:rFonts w:ascii="Times New Roman" w:eastAsia="DengXian" w:hAnsi="Times New Roman" w:cs="Times New Roman"/>
                <w:i/>
                <w:iCs/>
                <w:sz w:val="26"/>
                <w:szCs w:val="26"/>
                <w:vertAlign w:val="subscript"/>
              </w:rPr>
              <w:t>5</w:t>
            </w:r>
            <w:r w:rsidRPr="00BC1E20">
              <w:rPr>
                <w:rFonts w:ascii="Times New Roman" w:eastAsia="DengXian" w:hAnsi="Times New Roman" w:cs="Times New Roman"/>
                <w:i/>
                <w:iCs/>
                <w:sz w:val="26"/>
                <w:szCs w:val="26"/>
              </w:rPr>
              <w:t>; thí sinh chỉ nêu ra 01 khả năng vẫn cho tối đa số điểm)</w:t>
            </w:r>
          </w:p>
        </w:tc>
        <w:tc>
          <w:tcPr>
            <w:tcW w:w="0" w:type="auto"/>
            <w:tcBorders>
              <w:top w:val="single" w:sz="4" w:space="0" w:color="auto"/>
              <w:left w:val="nil"/>
              <w:bottom w:val="single" w:sz="4" w:space="0" w:color="auto"/>
              <w:right w:val="single" w:sz="4" w:space="0" w:color="auto"/>
            </w:tcBorders>
            <w:vAlign w:val="center"/>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lastRenderedPageBreak/>
              <w:t>0,5</w:t>
            </w: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0,25</w:t>
            </w: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0,25</w:t>
            </w:r>
          </w:p>
          <w:p w:rsidR="00BC1E20" w:rsidRPr="00BC1E20" w:rsidRDefault="00BC1E20" w:rsidP="00BC1E20">
            <w:pPr>
              <w:spacing w:line="312" w:lineRule="auto"/>
              <w:rPr>
                <w:rFonts w:ascii="Times New Roman" w:hAnsi="Times New Roman" w:cs="Times New Roman"/>
                <w:sz w:val="26"/>
                <w:szCs w:val="26"/>
              </w:rPr>
            </w:pPr>
          </w:p>
        </w:tc>
      </w:tr>
    </w:tbl>
    <w:p w:rsidR="00BC1E20" w:rsidRPr="00BC1E20" w:rsidRDefault="00BC1E20" w:rsidP="00BC1E20">
      <w:pPr>
        <w:pStyle w:val="NoSpacing"/>
        <w:spacing w:line="312" w:lineRule="auto"/>
        <w:rPr>
          <w:rFonts w:cs="Times New Roman"/>
          <w:b/>
          <w:sz w:val="26"/>
          <w:szCs w:val="26"/>
        </w:rPr>
      </w:pPr>
    </w:p>
    <w:p w:rsidR="00BC1E20" w:rsidRPr="00BC1E20" w:rsidRDefault="00BC1E20" w:rsidP="00BC1E20">
      <w:pPr>
        <w:pStyle w:val="NoSpacing"/>
        <w:spacing w:line="312" w:lineRule="auto"/>
        <w:rPr>
          <w:rFonts w:cs="Times New Roman"/>
          <w:b/>
          <w:sz w:val="26"/>
          <w:szCs w:val="26"/>
        </w:rPr>
      </w:pPr>
      <w:r w:rsidRPr="00BC1E20">
        <w:rPr>
          <w:rFonts w:cs="Times New Roman"/>
          <w:b/>
          <w:sz w:val="26"/>
          <w:szCs w:val="26"/>
        </w:rPr>
        <w:t xml:space="preserve">Câu 10: (2,0 điểm) Điều hòa hoạt động gen.                                                                                                                                     </w:t>
      </w:r>
    </w:p>
    <w:p w:rsidR="00BC1E20" w:rsidRPr="00BC1E20" w:rsidRDefault="00BC1E20" w:rsidP="00BC1E20">
      <w:pPr>
        <w:spacing w:line="312" w:lineRule="auto"/>
        <w:ind w:firstLine="360"/>
        <w:rPr>
          <w:rFonts w:cs="Times New Roman"/>
          <w:sz w:val="26"/>
          <w:szCs w:val="26"/>
        </w:rPr>
      </w:pPr>
      <w:r w:rsidRPr="00BC1E20">
        <w:rPr>
          <w:rFonts w:cs="Times New Roman"/>
          <w:b/>
          <w:color w:val="000000"/>
          <w:sz w:val="26"/>
          <w:szCs w:val="26"/>
          <w:lang w:val="vi-VN"/>
        </w:rPr>
        <w:t>1</w:t>
      </w:r>
      <w:r w:rsidRPr="00BC1E20">
        <w:rPr>
          <w:rFonts w:cs="Times New Roman"/>
          <w:b/>
          <w:color w:val="000000"/>
          <w:sz w:val="26"/>
          <w:szCs w:val="26"/>
        </w:rPr>
        <w:t>.</w:t>
      </w:r>
      <w:r w:rsidRPr="00BC1E20">
        <w:rPr>
          <w:rFonts w:cs="Times New Roman"/>
          <w:color w:val="000000"/>
          <w:sz w:val="26"/>
          <w:szCs w:val="26"/>
          <w:lang w:val="vi-VN"/>
        </w:rPr>
        <w:t xml:space="preserve"> </w:t>
      </w:r>
      <w:r w:rsidRPr="00BC1E20">
        <w:rPr>
          <w:rFonts w:cs="Times New Roman"/>
          <w:color w:val="000000"/>
          <w:sz w:val="26"/>
          <w:szCs w:val="26"/>
        </w:rPr>
        <w:t>Để xác định chức năng của các trình tự điều hòa phía ngược dòng một gen X mã hóa protein biểu hiện đặc hiệu mô ở chuột, các nhà khoa học thiết kế các cấu trúc DNA tái tổ hợp chứa các vùng điều hòa này nhưng xóa bỏ từng đoạn trình tự khác nhau (A, B, C hoặc D) và chứa gen mã hóa protein phát huỳnh quang xanh (</w:t>
      </w:r>
      <w:r w:rsidRPr="00BC1E20">
        <w:rPr>
          <w:rFonts w:cs="Times New Roman"/>
          <w:i/>
          <w:color w:val="000000"/>
          <w:sz w:val="26"/>
          <w:szCs w:val="26"/>
        </w:rPr>
        <w:t>GFP</w:t>
      </w:r>
      <w:r w:rsidRPr="00BC1E20">
        <w:rPr>
          <w:rFonts w:cs="Times New Roman"/>
          <w:color w:val="000000"/>
          <w:sz w:val="26"/>
          <w:szCs w:val="26"/>
        </w:rPr>
        <w:t>, đóng vai trò là gen báo cáo) thay cho gen X. Sau khi chuyển mỗi cấu trúc DNA tái tổ hợp vào tế bào mô gan hoặc tế bào mô cơ nuôi cấy, mức độ phiên mã của gen được xác định dựa vào kết quả đo cường độ huỳnh quang xanh (tương ứng lượng sản phẩm protein GFP). Giả thiết rằng cường độ huỳnh quang xanh của protein tỉ lệ thuận với lượng mRNA được biểu hiện trong các tế bào. Hình 1.1 biểu diễn sơ đồ cấu trúc DNA tái tổ hợp chứa vùng điều hòa gồm đầy đủ các trình tự A, B, C, D và gen</w:t>
      </w:r>
      <w:r w:rsidRPr="00BC1E20">
        <w:rPr>
          <w:rFonts w:cs="Times New Roman"/>
          <w:i/>
          <w:color w:val="000000"/>
          <w:sz w:val="26"/>
          <w:szCs w:val="26"/>
        </w:rPr>
        <w:t xml:space="preserve"> GFP</w:t>
      </w:r>
      <w:r w:rsidRPr="00BC1E20">
        <w:rPr>
          <w:rFonts w:cs="Times New Roman"/>
          <w:color w:val="000000"/>
          <w:sz w:val="26"/>
          <w:szCs w:val="26"/>
        </w:rPr>
        <w:t>, mũi tên chỉ chiều phiên mã và Hình 1.2 mô tả kết quả đo cường độ huỳnh quang xanh ở các tế bào mô gan và tế bào mô cơ trong các trường hợp thí nghiệm. Giá trị cường độ biểu hiện protein huỳnh quang xanh được tính theo đơn vị % tương đối.</w:t>
      </w:r>
    </w:p>
    <w:p w:rsidR="00BC1E20" w:rsidRPr="00BC1E20" w:rsidRDefault="00BC1E20" w:rsidP="00BC1E20">
      <w:pPr>
        <w:spacing w:line="312" w:lineRule="auto"/>
        <w:jc w:val="center"/>
        <w:rPr>
          <w:rFonts w:cs="Times New Roman"/>
          <w:color w:val="000000"/>
          <w:sz w:val="26"/>
          <w:szCs w:val="26"/>
        </w:rPr>
      </w:pPr>
      <w:r w:rsidRPr="00BC1E20">
        <w:rPr>
          <w:rFonts w:cs="Times New Roman"/>
          <w:color w:val="000000"/>
          <w:sz w:val="26"/>
          <w:szCs w:val="26"/>
        </w:rPr>
        <w:lastRenderedPageBreak/>
        <w:t xml:space="preserve"> </w:t>
      </w:r>
      <w:r w:rsidRPr="00BC1E20">
        <w:rPr>
          <w:rFonts w:cs="Times New Roman"/>
          <w:noProof/>
          <w:sz w:val="26"/>
          <w:szCs w:val="26"/>
        </w:rPr>
        <w:drawing>
          <wp:inline distT="0" distB="0" distL="0" distR="0" wp14:anchorId="350A2A0D" wp14:editId="61FC1441">
            <wp:extent cx="4664710" cy="4125595"/>
            <wp:effectExtent l="0" t="0" r="254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8645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67366" cy="4128050"/>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sz w:val="26"/>
          <w:szCs w:val="26"/>
        </w:rPr>
      </w:pPr>
      <w:r w:rsidRPr="00BC1E20">
        <w:rPr>
          <w:rFonts w:cs="Times New Roman"/>
          <w:color w:val="000000"/>
          <w:sz w:val="26"/>
          <w:szCs w:val="26"/>
        </w:rPr>
        <w:t>Hãy trả lời các ý hỏi dưới đây:</w:t>
      </w:r>
    </w:p>
    <w:p w:rsidR="00BC1E20" w:rsidRPr="00BC1E20" w:rsidRDefault="00BC1E20" w:rsidP="00BC1E20">
      <w:pPr>
        <w:spacing w:line="312" w:lineRule="auto"/>
        <w:ind w:firstLine="360"/>
        <w:rPr>
          <w:rFonts w:cs="Times New Roman"/>
          <w:sz w:val="26"/>
          <w:szCs w:val="26"/>
        </w:rPr>
      </w:pPr>
      <w:r w:rsidRPr="00BC1E20">
        <w:rPr>
          <w:rFonts w:cs="Times New Roman"/>
          <w:color w:val="000000"/>
          <w:sz w:val="26"/>
          <w:szCs w:val="26"/>
        </w:rPr>
        <w:t>Xác định chức năng của mỗi đoạn trình tự A, B, C, D đối với sự điều hòa biểu hiện gen đích xuôi dòng so với các đoạn trình tự này. Giải thích.</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2.</w:t>
      </w:r>
      <w:r w:rsidRPr="00BC1E20">
        <w:rPr>
          <w:rFonts w:cs="Times New Roman"/>
          <w:sz w:val="26"/>
          <w:szCs w:val="26"/>
        </w:rPr>
        <w:t xml:space="preserve"> Bạn muốn nghiên cứu tương tác giữa DNA gắn kết nucleosome và một deacetylase histone cụ thể. Bạn thực hiện một thí nghiệm để xác định sự tương tác giữa DNA và protein dựa trên sự di chuyển (phương pháp điện di EMSA).</w:t>
      </w:r>
    </w:p>
    <w:p w:rsidR="00BC1E20" w:rsidRPr="00BC1E20" w:rsidRDefault="00BC1E20" w:rsidP="00BC1E20">
      <w:pPr>
        <w:spacing w:line="312" w:lineRule="auto"/>
        <w:ind w:firstLine="360"/>
        <w:rPr>
          <w:rFonts w:cs="Times New Roman"/>
          <w:sz w:val="26"/>
          <w:szCs w:val="26"/>
        </w:rPr>
      </w:pPr>
      <w:r w:rsidRPr="00BC1E20">
        <w:rPr>
          <w:rFonts w:cs="Times New Roman"/>
          <w:sz w:val="26"/>
          <w:szCs w:val="26"/>
        </w:rPr>
        <w:t xml:space="preserve">Bạn sử dụng một </w:t>
      </w:r>
      <w:r w:rsidRPr="00BC1E20">
        <w:rPr>
          <w:rFonts w:cs="Times New Roman"/>
          <w:sz w:val="26"/>
          <w:szCs w:val="26"/>
          <w:vertAlign w:val="superscript"/>
        </w:rPr>
        <w:t>32</w:t>
      </w:r>
      <w:r w:rsidRPr="00BC1E20">
        <w:rPr>
          <w:rFonts w:cs="Times New Roman"/>
          <w:sz w:val="26"/>
          <w:szCs w:val="26"/>
        </w:rPr>
        <w:t>P đánh dấu kết thúc, mẫu DNA tuyến tính chứa</w:t>
      </w:r>
      <w:r w:rsidRPr="00BC1E20">
        <w:rPr>
          <w:rFonts w:cs="Times New Roman"/>
          <w:spacing w:val="-1"/>
          <w:sz w:val="26"/>
          <w:szCs w:val="26"/>
        </w:rPr>
        <w:t xml:space="preserve"> </w:t>
      </w:r>
      <w:r w:rsidRPr="00BC1E20">
        <w:rPr>
          <w:rFonts w:cs="Times New Roman"/>
          <w:sz w:val="26"/>
          <w:szCs w:val="26"/>
        </w:rPr>
        <w:t>hai vị trí định vị nucleosome. Bạn tập hợp hai nucleosome trên.</w:t>
      </w:r>
      <w:r w:rsidRPr="00BC1E20">
        <w:rPr>
          <w:rFonts w:cs="Times New Roman"/>
          <w:spacing w:val="-1"/>
          <w:sz w:val="26"/>
          <w:szCs w:val="26"/>
        </w:rPr>
        <w:t xml:space="preserve"> </w:t>
      </w:r>
      <w:r w:rsidRPr="00BC1E20">
        <w:rPr>
          <w:rFonts w:cs="Times New Roman"/>
          <w:sz w:val="26"/>
          <w:szCs w:val="26"/>
        </w:rPr>
        <w:t>Mẫu</w:t>
      </w:r>
      <w:r w:rsidRPr="00BC1E20">
        <w:rPr>
          <w:rFonts w:cs="Times New Roman"/>
          <w:spacing w:val="-1"/>
          <w:sz w:val="26"/>
          <w:szCs w:val="26"/>
        </w:rPr>
        <w:t xml:space="preserve"> </w:t>
      </w:r>
      <w:r w:rsidRPr="00BC1E20">
        <w:rPr>
          <w:rFonts w:cs="Times New Roman"/>
          <w:sz w:val="26"/>
          <w:szCs w:val="26"/>
        </w:rPr>
        <w:t>DNA</w:t>
      </w:r>
      <w:r w:rsidRPr="00BC1E20">
        <w:rPr>
          <w:rFonts w:cs="Times New Roman"/>
          <w:spacing w:val="-2"/>
          <w:sz w:val="26"/>
          <w:szCs w:val="26"/>
        </w:rPr>
        <w:t xml:space="preserve"> </w:t>
      </w:r>
      <w:r w:rsidRPr="00BC1E20">
        <w:rPr>
          <w:rFonts w:cs="Times New Roman"/>
          <w:sz w:val="26"/>
          <w:szCs w:val="26"/>
        </w:rPr>
        <w:t>trước</w:t>
      </w:r>
      <w:r w:rsidRPr="00BC1E20">
        <w:rPr>
          <w:rFonts w:cs="Times New Roman"/>
          <w:spacing w:val="-2"/>
          <w:sz w:val="26"/>
          <w:szCs w:val="26"/>
        </w:rPr>
        <w:t xml:space="preserve"> </w:t>
      </w:r>
      <w:r w:rsidRPr="00BC1E20">
        <w:rPr>
          <w:rFonts w:cs="Times New Roman"/>
          <w:sz w:val="26"/>
          <w:szCs w:val="26"/>
        </w:rPr>
        <w:t>khi ủ</w:t>
      </w:r>
      <w:r w:rsidRPr="00BC1E20">
        <w:rPr>
          <w:rFonts w:cs="Times New Roman"/>
          <w:spacing w:val="-1"/>
          <w:sz w:val="26"/>
          <w:szCs w:val="26"/>
        </w:rPr>
        <w:t xml:space="preserve"> </w:t>
      </w:r>
      <w:r w:rsidRPr="00BC1E20">
        <w:rPr>
          <w:rFonts w:cs="Times New Roman"/>
          <w:sz w:val="26"/>
          <w:szCs w:val="26"/>
        </w:rPr>
        <w:t>không</w:t>
      </w:r>
      <w:r w:rsidRPr="00BC1E20">
        <w:rPr>
          <w:rFonts w:cs="Times New Roman"/>
          <w:spacing w:val="-4"/>
          <w:sz w:val="26"/>
          <w:szCs w:val="26"/>
        </w:rPr>
        <w:t xml:space="preserve"> </w:t>
      </w:r>
      <w:r w:rsidRPr="00BC1E20">
        <w:rPr>
          <w:rFonts w:cs="Times New Roman"/>
          <w:sz w:val="26"/>
          <w:szCs w:val="26"/>
        </w:rPr>
        <w:t>có</w:t>
      </w:r>
      <w:r w:rsidRPr="00BC1E20">
        <w:rPr>
          <w:rFonts w:cs="Times New Roman"/>
          <w:spacing w:val="-1"/>
          <w:sz w:val="26"/>
          <w:szCs w:val="26"/>
        </w:rPr>
        <w:t xml:space="preserve"> </w:t>
      </w:r>
      <w:r w:rsidRPr="00BC1E20">
        <w:rPr>
          <w:rFonts w:cs="Times New Roman"/>
          <w:sz w:val="26"/>
          <w:szCs w:val="26"/>
        </w:rPr>
        <w:t>histone</w:t>
      </w:r>
      <w:r w:rsidRPr="00BC1E20">
        <w:rPr>
          <w:rFonts w:cs="Times New Roman"/>
          <w:spacing w:val="-2"/>
          <w:sz w:val="26"/>
          <w:szCs w:val="26"/>
        </w:rPr>
        <w:t xml:space="preserve"> </w:t>
      </w:r>
      <w:r w:rsidRPr="00BC1E20">
        <w:rPr>
          <w:rFonts w:cs="Times New Roman"/>
          <w:sz w:val="26"/>
          <w:szCs w:val="26"/>
        </w:rPr>
        <w:t>deacetyllase</w:t>
      </w:r>
      <w:r w:rsidRPr="00BC1E20">
        <w:rPr>
          <w:rFonts w:cs="Times New Roman"/>
          <w:spacing w:val="-2"/>
          <w:sz w:val="26"/>
          <w:szCs w:val="26"/>
        </w:rPr>
        <w:t xml:space="preserve"> </w:t>
      </w:r>
      <w:r w:rsidRPr="00BC1E20">
        <w:rPr>
          <w:rFonts w:cs="Times New Roman"/>
          <w:sz w:val="26"/>
          <w:szCs w:val="26"/>
        </w:rPr>
        <w:t xml:space="preserve">và có histone deacetylase. Đối với một số phản ứng, bạn sử dụng các nucleosome không thay đổi. Đối với các phản ứng khác, bạn sử dụng các nucleosome được methyl hóa ở lysine 36 của histone protein H3. </w:t>
      </w:r>
    </w:p>
    <w:p w:rsidR="00BC1E20" w:rsidRPr="00BC1E20" w:rsidRDefault="00BC1E20" w:rsidP="00BC1E20">
      <w:pPr>
        <w:spacing w:line="312" w:lineRule="auto"/>
        <w:jc w:val="center"/>
        <w:rPr>
          <w:rFonts w:cs="Times New Roman"/>
          <w:b/>
          <w:sz w:val="26"/>
          <w:szCs w:val="26"/>
        </w:rPr>
      </w:pPr>
      <w:r w:rsidRPr="00BC1E20">
        <w:rPr>
          <w:rFonts w:cs="Times New Roman"/>
          <w:noProof/>
          <w:sz w:val="26"/>
          <w:szCs w:val="26"/>
        </w:rPr>
        <w:drawing>
          <wp:inline distT="0" distB="0" distL="0" distR="0" wp14:anchorId="1EA1F228" wp14:editId="45D3BBA0">
            <wp:extent cx="1828800" cy="2052955"/>
            <wp:effectExtent l="0" t="0" r="0" b="4445"/>
            <wp:docPr id="2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90562"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31284" cy="2056221"/>
                    </a:xfrm>
                    <a:prstGeom prst="rect">
                      <a:avLst/>
                    </a:prstGeom>
                    <a:noFill/>
                    <a:ln>
                      <a:noFill/>
                    </a:ln>
                  </pic:spPr>
                </pic:pic>
              </a:graphicData>
            </a:graphic>
          </wp:inline>
        </w:drawing>
      </w:r>
    </w:p>
    <w:p w:rsidR="00BC1E20" w:rsidRPr="00BC1E20" w:rsidRDefault="00BC1E20" w:rsidP="00BC1E20">
      <w:pPr>
        <w:spacing w:line="312" w:lineRule="auto"/>
        <w:ind w:firstLine="360"/>
        <w:rPr>
          <w:rFonts w:cs="Times New Roman"/>
          <w:sz w:val="26"/>
          <w:szCs w:val="26"/>
        </w:rPr>
      </w:pPr>
      <w:r w:rsidRPr="00BC1E20">
        <w:rPr>
          <w:rFonts w:cs="Times New Roman"/>
          <w:b/>
          <w:color w:val="0D0D0D"/>
          <w:sz w:val="26"/>
          <w:szCs w:val="26"/>
        </w:rPr>
        <w:t>a.</w:t>
      </w:r>
      <w:r w:rsidRPr="00BC1E20">
        <w:rPr>
          <w:rFonts w:cs="Times New Roman"/>
          <w:color w:val="0D0D0D"/>
          <w:sz w:val="26"/>
          <w:szCs w:val="26"/>
        </w:rPr>
        <w:t xml:space="preserve"> Dựa vào dữ liệu, đề xuất một mô hình tương tác giữa deacetylase histone và nucleosome-liên kết DNA..</w:t>
      </w:r>
    </w:p>
    <w:p w:rsidR="00BC1E20" w:rsidRPr="00BC1E20" w:rsidRDefault="00BC1E20" w:rsidP="00BC1E20">
      <w:pPr>
        <w:spacing w:line="312" w:lineRule="auto"/>
        <w:ind w:firstLine="360"/>
        <w:rPr>
          <w:rFonts w:cs="Times New Roman"/>
          <w:sz w:val="26"/>
          <w:szCs w:val="26"/>
        </w:rPr>
      </w:pPr>
      <w:r w:rsidRPr="00BC1E20">
        <w:rPr>
          <w:rFonts w:cs="Times New Roman"/>
          <w:b/>
          <w:sz w:val="26"/>
          <w:szCs w:val="26"/>
        </w:rPr>
        <w:t>b.</w:t>
      </w:r>
      <w:r w:rsidRPr="00BC1E20">
        <w:rPr>
          <w:rFonts w:cs="Times New Roman"/>
          <w:sz w:val="26"/>
          <w:szCs w:val="26"/>
        </w:rPr>
        <w:t xml:space="preserve"> Bạn dự đoán loại protein miền nào cho phép deacetylase histon tương tác với nucleosome?</w:t>
      </w:r>
    </w:p>
    <w:p w:rsidR="00BC1E20" w:rsidRPr="00BC1E20" w:rsidRDefault="00BC1E20" w:rsidP="00BC1E20">
      <w:pPr>
        <w:spacing w:line="312" w:lineRule="auto"/>
        <w:ind w:firstLine="426"/>
        <w:jc w:val="center"/>
        <w:rPr>
          <w:rFonts w:cs="Times New Roman"/>
          <w:b/>
          <w:bCs/>
          <w:i/>
          <w:sz w:val="26"/>
          <w:szCs w:val="26"/>
        </w:rPr>
      </w:pPr>
      <w:r w:rsidRPr="00BC1E20">
        <w:rPr>
          <w:rFonts w:cs="Times New Roman"/>
          <w:b/>
          <w:bCs/>
          <w:i/>
          <w:sz w:val="26"/>
          <w:szCs w:val="26"/>
        </w:rPr>
        <w:t>Hướng dẫn chấm:</w:t>
      </w:r>
    </w:p>
    <w:tbl>
      <w:tblPr>
        <w:tblStyle w:val="TableGrid1"/>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679"/>
        <w:gridCol w:w="9220"/>
        <w:gridCol w:w="808"/>
      </w:tblGrid>
      <w:tr w:rsidR="00BC1E20" w:rsidRPr="00BC1E20" w:rsidTr="00BC1E20">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lastRenderedPageBreak/>
              <w:t>Câu</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Nội dung</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b/>
                <w:sz w:val="26"/>
                <w:szCs w:val="26"/>
              </w:rPr>
            </w:pPr>
            <w:r w:rsidRPr="00BC1E20">
              <w:rPr>
                <w:rFonts w:ascii="Times New Roman" w:hAnsi="Times New Roman" w:cs="Times New Roman"/>
                <w:b/>
                <w:sz w:val="26"/>
                <w:szCs w:val="26"/>
              </w:rPr>
              <w:t>Điểm</w:t>
            </w:r>
          </w:p>
        </w:tc>
      </w:tr>
      <w:tr w:rsidR="00BC1E20" w:rsidRPr="00BC1E20" w:rsidTr="00BC1E20">
        <w:trPr>
          <w:trHeight w:val="416"/>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sz w:val="26"/>
                <w:szCs w:val="26"/>
                <w:lang w:val="vi-VN"/>
              </w:rPr>
            </w:pPr>
            <w:r w:rsidRPr="00BC1E20">
              <w:rPr>
                <w:rFonts w:ascii="Times New Roman" w:hAnsi="Times New Roman" w:cs="Times New Roman"/>
                <w:sz w:val="26"/>
                <w:szCs w:val="26"/>
              </w:rPr>
              <w:t>1</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xml:space="preserve">- Dựa trên mức độ phiên mã của tế bào cơ: khi xóa trình tự A, mức độ biểu hiện gen ở tế bào cơ là 100% --&gt; </w:t>
            </w:r>
            <w:r w:rsidRPr="00BC1E20">
              <w:rPr>
                <w:rFonts w:ascii="Times New Roman" w:hAnsi="Times New Roman" w:cs="Times New Roman"/>
                <w:b/>
                <w:sz w:val="26"/>
                <w:szCs w:val="26"/>
              </w:rPr>
              <w:t>trình tự tắt phiên mã gen nằm ở vùng A</w:t>
            </w:r>
            <w:r w:rsidRPr="00BC1E20">
              <w:rPr>
                <w:rFonts w:ascii="Times New Roman" w:hAnsi="Times New Roman" w:cs="Times New Roman"/>
                <w:sz w:val="26"/>
                <w:szCs w:val="26"/>
              </w:rPr>
              <w:t>.</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xml:space="preserve">- Dựa vào mức độ biểu hiện ở tế bào gan: khi xóa trình tự B, biểu hiện gen chỉ ở mức 10% --&gt; </w:t>
            </w:r>
            <w:r w:rsidRPr="00BC1E20">
              <w:rPr>
                <w:rFonts w:ascii="Times New Roman" w:hAnsi="Times New Roman" w:cs="Times New Roman"/>
                <w:b/>
                <w:sz w:val="26"/>
                <w:szCs w:val="26"/>
              </w:rPr>
              <w:t>vùng B chứa trình tự tăng cường phiên mã</w:t>
            </w:r>
            <w:r w:rsidRPr="00BC1E20">
              <w:rPr>
                <w:rFonts w:ascii="Times New Roman" w:hAnsi="Times New Roman" w:cs="Times New Roman"/>
                <w:sz w:val="26"/>
                <w:szCs w:val="26"/>
              </w:rPr>
              <w:t>.</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Khi xóa trình tự D, cả tế bào gan và tế bào cơ đều không biểu hiện gen GFP --&gt;</w:t>
            </w:r>
            <w:r w:rsidRPr="00BC1E20">
              <w:rPr>
                <w:rFonts w:ascii="Times New Roman" w:hAnsi="Times New Roman" w:cs="Times New Roman"/>
                <w:b/>
                <w:sz w:val="26"/>
                <w:szCs w:val="26"/>
              </w:rPr>
              <w:t xml:space="preserve"> vùng D là trình tự promoter lõi của gen</w:t>
            </w:r>
            <w:r w:rsidRPr="00BC1E20">
              <w:rPr>
                <w:rFonts w:ascii="Times New Roman" w:hAnsi="Times New Roman" w:cs="Times New Roman"/>
                <w:sz w:val="26"/>
                <w:szCs w:val="26"/>
              </w:rPr>
              <w:t xml:space="preserve">. </w:t>
            </w: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rPr>
              <w:t xml:space="preserve">- Dựa vào lượng protein biểu hiện ở tế bào gan: xóa trình tự C nhưng mức biểu hiện gen vẫn là 100% giống như trường hợp cấu trúc nguyên vẹn. --&gt; </w:t>
            </w:r>
            <w:r w:rsidRPr="00BC1E20">
              <w:rPr>
                <w:rFonts w:ascii="Times New Roman" w:hAnsi="Times New Roman" w:cs="Times New Roman"/>
                <w:b/>
                <w:sz w:val="26"/>
                <w:szCs w:val="26"/>
              </w:rPr>
              <w:t>C không có vai trò</w:t>
            </w:r>
            <w:r w:rsidRPr="00BC1E20">
              <w:rPr>
                <w:rFonts w:ascii="Times New Roman" w:hAnsi="Times New Roman" w:cs="Times New Roman"/>
                <w:sz w:val="26"/>
                <w:szCs w:val="26"/>
              </w:rPr>
              <w:t xml:space="preserve"> điều hòa đối với biểu hiện gen này.</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sz w:val="26"/>
                <w:szCs w:val="26"/>
              </w:rPr>
            </w:pPr>
            <w:r w:rsidRPr="00BC1E20">
              <w:rPr>
                <w:rFonts w:ascii="Times New Roman" w:hAnsi="Times New Roman" w:cs="Times New Roman"/>
                <w:sz w:val="26"/>
                <w:szCs w:val="26"/>
              </w:rPr>
              <w:t>0,25</w:t>
            </w:r>
          </w:p>
          <w:p w:rsidR="00BC1E20" w:rsidRPr="00BC1E20" w:rsidRDefault="00BC1E20" w:rsidP="00BC1E20">
            <w:pPr>
              <w:spacing w:line="312" w:lineRule="auto"/>
              <w:jc w:val="center"/>
              <w:rPr>
                <w:rFonts w:ascii="Times New Roman" w:hAnsi="Times New Roman" w:cs="Times New Roman"/>
                <w:sz w:val="26"/>
                <w:szCs w:val="26"/>
              </w:rPr>
            </w:pPr>
          </w:p>
          <w:p w:rsidR="00BC1E20" w:rsidRPr="00BC1E20" w:rsidRDefault="00BC1E20" w:rsidP="00BC1E20">
            <w:pPr>
              <w:spacing w:line="312" w:lineRule="auto"/>
              <w:jc w:val="center"/>
              <w:rPr>
                <w:rFonts w:ascii="Times New Roman" w:hAnsi="Times New Roman" w:cs="Times New Roman"/>
                <w:sz w:val="26"/>
                <w:szCs w:val="26"/>
                <w:lang w:val="vi-VN"/>
              </w:rPr>
            </w:pPr>
            <w:r w:rsidRPr="00BC1E20">
              <w:rPr>
                <w:rFonts w:ascii="Times New Roman" w:hAnsi="Times New Roman" w:cs="Times New Roman"/>
                <w:sz w:val="26"/>
                <w:szCs w:val="26"/>
              </w:rPr>
              <w:t>0</w:t>
            </w:r>
            <w:r w:rsidRPr="00BC1E20">
              <w:rPr>
                <w:rFonts w:ascii="Times New Roman" w:hAnsi="Times New Roman" w:cs="Times New Roman"/>
                <w:sz w:val="26"/>
                <w:szCs w:val="26"/>
                <w:lang w:val="vi-VN"/>
              </w:rPr>
              <w:t>,25</w:t>
            </w:r>
          </w:p>
          <w:p w:rsidR="00BC1E20" w:rsidRPr="00BC1E20" w:rsidRDefault="00BC1E20" w:rsidP="00BC1E20">
            <w:pPr>
              <w:spacing w:line="312" w:lineRule="auto"/>
              <w:jc w:val="center"/>
              <w:rPr>
                <w:rFonts w:ascii="Times New Roman" w:hAnsi="Times New Roman" w:cs="Times New Roman"/>
                <w:sz w:val="26"/>
                <w:szCs w:val="26"/>
              </w:rPr>
            </w:pPr>
          </w:p>
          <w:p w:rsidR="00BC1E20" w:rsidRPr="00BC1E20" w:rsidRDefault="00BC1E20" w:rsidP="00BC1E20">
            <w:pPr>
              <w:spacing w:line="312" w:lineRule="auto"/>
              <w:jc w:val="center"/>
              <w:rPr>
                <w:rFonts w:ascii="Times New Roman" w:hAnsi="Times New Roman" w:cs="Times New Roman"/>
                <w:sz w:val="26"/>
                <w:szCs w:val="26"/>
              </w:rPr>
            </w:pPr>
            <w:r w:rsidRPr="00BC1E20">
              <w:rPr>
                <w:rFonts w:ascii="Times New Roman" w:hAnsi="Times New Roman" w:cs="Times New Roman"/>
                <w:sz w:val="26"/>
                <w:szCs w:val="26"/>
              </w:rPr>
              <w:t>0,25</w:t>
            </w:r>
          </w:p>
          <w:p w:rsidR="00BC1E20" w:rsidRPr="00BC1E20" w:rsidRDefault="00BC1E20" w:rsidP="00BC1E20">
            <w:pPr>
              <w:spacing w:line="312" w:lineRule="auto"/>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lang w:val="vi-VN"/>
              </w:rPr>
            </w:pPr>
            <w:r w:rsidRPr="00BC1E20">
              <w:rPr>
                <w:rFonts w:ascii="Times New Roman" w:hAnsi="Times New Roman" w:cs="Times New Roman"/>
                <w:sz w:val="26"/>
                <w:szCs w:val="26"/>
                <w:lang w:val="vi-VN"/>
              </w:rPr>
              <w:t xml:space="preserve"> </w:t>
            </w:r>
            <w:r w:rsidRPr="00BC1E20">
              <w:rPr>
                <w:rFonts w:ascii="Times New Roman" w:hAnsi="Times New Roman" w:cs="Times New Roman"/>
                <w:sz w:val="26"/>
                <w:szCs w:val="26"/>
              </w:rPr>
              <w:t>0</w:t>
            </w:r>
            <w:r w:rsidRPr="00BC1E20">
              <w:rPr>
                <w:rFonts w:ascii="Times New Roman" w:hAnsi="Times New Roman" w:cs="Times New Roman"/>
                <w:sz w:val="26"/>
                <w:szCs w:val="26"/>
                <w:lang w:val="vi-VN"/>
              </w:rPr>
              <w:t>,25</w:t>
            </w:r>
          </w:p>
        </w:tc>
      </w:tr>
      <w:tr w:rsidR="00BC1E20" w:rsidRPr="00BC1E20" w:rsidTr="00BC1E20">
        <w:trPr>
          <w:trHeight w:val="416"/>
        </w:trPr>
        <w:tc>
          <w:tcPr>
            <w:tcW w:w="0" w:type="auto"/>
            <w:tcBorders>
              <w:top w:val="single" w:sz="4" w:space="0" w:color="auto"/>
              <w:left w:val="single" w:sz="4" w:space="0" w:color="auto"/>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sz w:val="26"/>
                <w:szCs w:val="26"/>
              </w:rPr>
            </w:pPr>
            <w:r w:rsidRPr="00BC1E20">
              <w:rPr>
                <w:rFonts w:ascii="Times New Roman" w:hAnsi="Times New Roman" w:cs="Times New Roman"/>
                <w:sz w:val="26"/>
                <w:szCs w:val="26"/>
              </w:rPr>
              <w:t>2</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pStyle w:val="TableParagraph"/>
              <w:spacing w:before="0" w:line="312" w:lineRule="auto"/>
              <w:ind w:left="107" w:right="96"/>
              <w:jc w:val="left"/>
              <w:rPr>
                <w:rFonts w:ascii="Times New Roman" w:hAnsi="Times New Roman"/>
                <w:b/>
                <w:spacing w:val="-5"/>
                <w:sz w:val="26"/>
                <w:szCs w:val="26"/>
                <w:lang w:val="vi-VN"/>
              </w:rPr>
            </w:pPr>
            <w:r w:rsidRPr="00BC1E20">
              <w:rPr>
                <w:rFonts w:ascii="Times New Roman" w:hAnsi="Times New Roman"/>
                <w:b/>
                <w:spacing w:val="-5"/>
                <w:sz w:val="26"/>
                <w:szCs w:val="26"/>
              </w:rPr>
              <w:t>a.</w:t>
            </w:r>
          </w:p>
          <w:p w:rsidR="00BC1E20" w:rsidRPr="00BC1E20" w:rsidRDefault="00BC1E20" w:rsidP="00BC1E20">
            <w:pPr>
              <w:pStyle w:val="TableParagraph"/>
              <w:spacing w:before="0" w:line="312" w:lineRule="auto"/>
              <w:ind w:left="0" w:right="96"/>
              <w:jc w:val="both"/>
              <w:rPr>
                <w:rFonts w:ascii="Times New Roman" w:hAnsi="Times New Roman"/>
                <w:sz w:val="26"/>
                <w:szCs w:val="26"/>
              </w:rPr>
            </w:pPr>
            <w:r w:rsidRPr="00BC1E20">
              <w:rPr>
                <w:rFonts w:ascii="Times New Roman" w:hAnsi="Times New Roman"/>
                <w:sz w:val="26"/>
                <w:szCs w:val="26"/>
              </w:rPr>
              <w:t xml:space="preserve"> - Ở</w:t>
            </w:r>
            <w:r w:rsidRPr="00BC1E20">
              <w:rPr>
                <w:rFonts w:ascii="Times New Roman" w:hAnsi="Times New Roman"/>
                <w:spacing w:val="26"/>
                <w:sz w:val="26"/>
                <w:szCs w:val="26"/>
              </w:rPr>
              <w:t xml:space="preserve"> </w:t>
            </w:r>
            <w:r w:rsidRPr="00BC1E20">
              <w:rPr>
                <w:rFonts w:ascii="Times New Roman" w:hAnsi="Times New Roman"/>
                <w:sz w:val="26"/>
                <w:szCs w:val="26"/>
              </w:rPr>
              <w:t>lane</w:t>
            </w:r>
            <w:r w:rsidRPr="00BC1E20">
              <w:rPr>
                <w:rFonts w:ascii="Times New Roman" w:hAnsi="Times New Roman"/>
                <w:spacing w:val="25"/>
                <w:sz w:val="26"/>
                <w:szCs w:val="26"/>
              </w:rPr>
              <w:t xml:space="preserve"> </w:t>
            </w:r>
            <w:r w:rsidRPr="00BC1E20">
              <w:rPr>
                <w:rFonts w:ascii="Times New Roman" w:hAnsi="Times New Roman"/>
                <w:sz w:val="26"/>
                <w:szCs w:val="26"/>
              </w:rPr>
              <w:t>1,</w:t>
            </w:r>
            <w:r w:rsidRPr="00BC1E20">
              <w:rPr>
                <w:rFonts w:ascii="Times New Roman" w:hAnsi="Times New Roman"/>
                <w:spacing w:val="26"/>
                <w:sz w:val="26"/>
                <w:szCs w:val="26"/>
              </w:rPr>
              <w:t xml:space="preserve"> </w:t>
            </w:r>
            <w:r w:rsidRPr="00BC1E20">
              <w:rPr>
                <w:rFonts w:ascii="Times New Roman" w:hAnsi="Times New Roman"/>
                <w:sz w:val="26"/>
                <w:szCs w:val="26"/>
              </w:rPr>
              <w:t>2,</w:t>
            </w:r>
            <w:r w:rsidRPr="00BC1E20">
              <w:rPr>
                <w:rFonts w:ascii="Times New Roman" w:hAnsi="Times New Roman"/>
                <w:spacing w:val="26"/>
                <w:sz w:val="26"/>
                <w:szCs w:val="26"/>
              </w:rPr>
              <w:t xml:space="preserve"> </w:t>
            </w:r>
            <w:r w:rsidRPr="00BC1E20">
              <w:rPr>
                <w:rFonts w:ascii="Times New Roman" w:hAnsi="Times New Roman"/>
                <w:sz w:val="26"/>
                <w:szCs w:val="26"/>
              </w:rPr>
              <w:t>3,</w:t>
            </w:r>
            <w:r w:rsidRPr="00BC1E20">
              <w:rPr>
                <w:rFonts w:ascii="Times New Roman" w:hAnsi="Times New Roman"/>
                <w:spacing w:val="26"/>
                <w:sz w:val="26"/>
                <w:szCs w:val="26"/>
              </w:rPr>
              <w:t xml:space="preserve"> </w:t>
            </w:r>
            <w:r w:rsidRPr="00BC1E20">
              <w:rPr>
                <w:rFonts w:ascii="Times New Roman" w:hAnsi="Times New Roman"/>
                <w:sz w:val="26"/>
                <w:szCs w:val="26"/>
              </w:rPr>
              <w:t>4</w:t>
            </w:r>
            <w:r w:rsidRPr="00BC1E20">
              <w:rPr>
                <w:rFonts w:ascii="Times New Roman" w:hAnsi="Times New Roman"/>
                <w:spacing w:val="26"/>
                <w:sz w:val="26"/>
                <w:szCs w:val="26"/>
              </w:rPr>
              <w:t xml:space="preserve"> </w:t>
            </w:r>
            <w:r w:rsidRPr="00BC1E20">
              <w:rPr>
                <w:rFonts w:ascii="Times New Roman" w:hAnsi="Times New Roman"/>
                <w:sz w:val="26"/>
                <w:szCs w:val="26"/>
              </w:rPr>
              <w:t>có</w:t>
            </w:r>
            <w:r w:rsidRPr="00BC1E20">
              <w:rPr>
                <w:rFonts w:ascii="Times New Roman" w:hAnsi="Times New Roman"/>
                <w:spacing w:val="26"/>
                <w:sz w:val="26"/>
                <w:szCs w:val="26"/>
              </w:rPr>
              <w:t xml:space="preserve"> </w:t>
            </w:r>
            <w:r w:rsidRPr="00BC1E20">
              <w:rPr>
                <w:rFonts w:ascii="Times New Roman" w:hAnsi="Times New Roman"/>
                <w:sz w:val="26"/>
                <w:szCs w:val="26"/>
              </w:rPr>
              <w:t>deacetylase</w:t>
            </w:r>
            <w:r w:rsidRPr="00BC1E20">
              <w:rPr>
                <w:rFonts w:ascii="Times New Roman" w:hAnsi="Times New Roman"/>
                <w:spacing w:val="25"/>
                <w:sz w:val="26"/>
                <w:szCs w:val="26"/>
              </w:rPr>
              <w:t xml:space="preserve"> </w:t>
            </w:r>
            <w:r w:rsidRPr="00BC1E20">
              <w:rPr>
                <w:rFonts w:ascii="Times New Roman" w:hAnsi="Times New Roman"/>
                <w:sz w:val="26"/>
                <w:szCs w:val="26"/>
              </w:rPr>
              <w:t>histon</w:t>
            </w:r>
            <w:r w:rsidRPr="00BC1E20">
              <w:rPr>
                <w:rFonts w:ascii="Times New Roman" w:hAnsi="Times New Roman"/>
                <w:spacing w:val="26"/>
                <w:sz w:val="26"/>
                <w:szCs w:val="26"/>
              </w:rPr>
              <w:t xml:space="preserve"> </w:t>
            </w:r>
            <w:r w:rsidRPr="00BC1E20">
              <w:rPr>
                <w:rFonts w:ascii="Times New Roman" w:hAnsi="Times New Roman"/>
                <w:sz w:val="26"/>
                <w:szCs w:val="26"/>
              </w:rPr>
              <w:t>(viết</w:t>
            </w:r>
            <w:r w:rsidRPr="00BC1E20">
              <w:rPr>
                <w:rFonts w:ascii="Times New Roman" w:hAnsi="Times New Roman"/>
                <w:spacing w:val="27"/>
                <w:sz w:val="26"/>
                <w:szCs w:val="26"/>
              </w:rPr>
              <w:t xml:space="preserve"> </w:t>
            </w:r>
            <w:r w:rsidRPr="00BC1E20">
              <w:rPr>
                <w:rFonts w:ascii="Times New Roman" w:hAnsi="Times New Roman"/>
                <w:sz w:val="26"/>
                <w:szCs w:val="26"/>
              </w:rPr>
              <w:t>tắt</w:t>
            </w:r>
            <w:r w:rsidRPr="00BC1E20">
              <w:rPr>
                <w:rFonts w:ascii="Times New Roman" w:hAnsi="Times New Roman"/>
                <w:spacing w:val="27"/>
                <w:sz w:val="26"/>
                <w:szCs w:val="26"/>
              </w:rPr>
              <w:t xml:space="preserve"> </w:t>
            </w:r>
            <w:r w:rsidRPr="00BC1E20">
              <w:rPr>
                <w:rFonts w:ascii="Times New Roman" w:hAnsi="Times New Roman"/>
                <w:sz w:val="26"/>
                <w:szCs w:val="26"/>
              </w:rPr>
              <w:t>DH)</w:t>
            </w:r>
            <w:r w:rsidRPr="00BC1E20">
              <w:rPr>
                <w:rFonts w:ascii="Times New Roman" w:hAnsi="Times New Roman"/>
                <w:spacing w:val="25"/>
                <w:sz w:val="26"/>
                <w:szCs w:val="26"/>
              </w:rPr>
              <w:t xml:space="preserve"> </w:t>
            </w:r>
            <w:r w:rsidRPr="00BC1E20">
              <w:rPr>
                <w:rFonts w:ascii="Times New Roman" w:hAnsi="Times New Roman"/>
                <w:sz w:val="26"/>
                <w:szCs w:val="26"/>
              </w:rPr>
              <w:t>có</w:t>
            </w:r>
            <w:r w:rsidRPr="00BC1E20">
              <w:rPr>
                <w:rFonts w:ascii="Times New Roman" w:hAnsi="Times New Roman"/>
                <w:spacing w:val="26"/>
                <w:sz w:val="26"/>
                <w:szCs w:val="26"/>
              </w:rPr>
              <w:t xml:space="preserve"> </w:t>
            </w:r>
            <w:r w:rsidRPr="00BC1E20">
              <w:rPr>
                <w:rFonts w:ascii="Times New Roman" w:hAnsi="Times New Roman"/>
                <w:sz w:val="26"/>
                <w:szCs w:val="26"/>
              </w:rPr>
              <w:t>nhiều</w:t>
            </w:r>
            <w:r w:rsidRPr="00BC1E20">
              <w:rPr>
                <w:rFonts w:ascii="Times New Roman" w:hAnsi="Times New Roman"/>
                <w:spacing w:val="26"/>
                <w:sz w:val="26"/>
                <w:szCs w:val="26"/>
              </w:rPr>
              <w:t xml:space="preserve"> </w:t>
            </w:r>
            <w:r w:rsidRPr="00BC1E20">
              <w:rPr>
                <w:rFonts w:ascii="Times New Roman" w:hAnsi="Times New Roman"/>
                <w:sz w:val="26"/>
                <w:szCs w:val="26"/>
              </w:rPr>
              <w:t>hơn</w:t>
            </w:r>
            <w:r w:rsidRPr="00BC1E20">
              <w:rPr>
                <w:rFonts w:ascii="Times New Roman" w:hAnsi="Times New Roman"/>
                <w:spacing w:val="26"/>
                <w:sz w:val="26"/>
                <w:szCs w:val="26"/>
              </w:rPr>
              <w:t xml:space="preserve"> </w:t>
            </w:r>
            <w:r w:rsidRPr="00BC1E20">
              <w:rPr>
                <w:rFonts w:ascii="Times New Roman" w:hAnsi="Times New Roman"/>
                <w:sz w:val="26"/>
                <w:szCs w:val="26"/>
              </w:rPr>
              <w:t>1</w:t>
            </w:r>
            <w:r w:rsidRPr="00BC1E20">
              <w:rPr>
                <w:rFonts w:ascii="Times New Roman" w:hAnsi="Times New Roman"/>
                <w:spacing w:val="26"/>
                <w:sz w:val="26"/>
                <w:szCs w:val="26"/>
              </w:rPr>
              <w:t xml:space="preserve"> </w:t>
            </w:r>
            <w:r w:rsidRPr="00BC1E20">
              <w:rPr>
                <w:rFonts w:ascii="Times New Roman" w:hAnsi="Times New Roman"/>
                <w:sz w:val="26"/>
                <w:szCs w:val="26"/>
              </w:rPr>
              <w:t>băng</w:t>
            </w:r>
            <w:r w:rsidRPr="00BC1E20">
              <w:rPr>
                <w:rFonts w:ascii="Times New Roman" w:hAnsi="Times New Roman"/>
                <w:spacing w:val="24"/>
                <w:sz w:val="26"/>
                <w:szCs w:val="26"/>
              </w:rPr>
              <w:t xml:space="preserve"> </w:t>
            </w:r>
            <w:r w:rsidRPr="00BC1E20">
              <w:rPr>
                <w:rFonts w:ascii="Times New Roman" w:hAnsi="Times New Roman"/>
                <w:sz w:val="26"/>
                <w:szCs w:val="26"/>
              </w:rPr>
              <w:t>so</w:t>
            </w:r>
            <w:r w:rsidRPr="00BC1E20">
              <w:rPr>
                <w:rFonts w:ascii="Times New Roman" w:hAnsi="Times New Roman"/>
                <w:spacing w:val="26"/>
                <w:sz w:val="26"/>
                <w:szCs w:val="26"/>
              </w:rPr>
              <w:t xml:space="preserve"> </w:t>
            </w:r>
            <w:r w:rsidRPr="00BC1E20">
              <w:rPr>
                <w:rFonts w:ascii="Times New Roman" w:hAnsi="Times New Roman"/>
                <w:sz w:val="26"/>
                <w:szCs w:val="26"/>
              </w:rPr>
              <w:t>với</w:t>
            </w:r>
            <w:r w:rsidRPr="00BC1E20">
              <w:rPr>
                <w:rFonts w:ascii="Times New Roman" w:hAnsi="Times New Roman"/>
                <w:spacing w:val="27"/>
                <w:sz w:val="26"/>
                <w:szCs w:val="26"/>
              </w:rPr>
              <w:t xml:space="preserve"> </w:t>
            </w:r>
            <w:r w:rsidRPr="00BC1E20">
              <w:rPr>
                <w:rFonts w:ascii="Times New Roman" w:hAnsi="Times New Roman"/>
                <w:sz w:val="26"/>
                <w:szCs w:val="26"/>
              </w:rPr>
              <w:t>lane</w:t>
            </w:r>
            <w:r w:rsidRPr="00BC1E20">
              <w:rPr>
                <w:rFonts w:ascii="Times New Roman" w:hAnsi="Times New Roman"/>
                <w:spacing w:val="25"/>
                <w:sz w:val="26"/>
                <w:szCs w:val="26"/>
              </w:rPr>
              <w:t xml:space="preserve"> </w:t>
            </w:r>
            <w:r w:rsidRPr="00BC1E20">
              <w:rPr>
                <w:rFonts w:ascii="Times New Roman" w:hAnsi="Times New Roman"/>
                <w:sz w:val="26"/>
                <w:szCs w:val="26"/>
              </w:rPr>
              <w:t>đối chứng 5 --&gt; chứng tỏ DH gắn kết được với nucleosome liên kết ADN (viết tắt N-ADN).</w:t>
            </w:r>
          </w:p>
          <w:p w:rsidR="00BC1E20" w:rsidRPr="00BC1E20" w:rsidRDefault="00BC1E20" w:rsidP="00BC1E20">
            <w:pPr>
              <w:pStyle w:val="TableParagraph"/>
              <w:spacing w:before="0" w:line="312" w:lineRule="auto"/>
              <w:ind w:left="107" w:right="96"/>
              <w:jc w:val="both"/>
              <w:rPr>
                <w:rFonts w:ascii="Times New Roman" w:hAnsi="Times New Roman"/>
                <w:sz w:val="26"/>
                <w:szCs w:val="26"/>
              </w:rPr>
            </w:pPr>
            <w:r w:rsidRPr="00BC1E20">
              <w:rPr>
                <w:rFonts w:ascii="Times New Roman" w:hAnsi="Times New Roman"/>
                <w:sz w:val="26"/>
                <w:szCs w:val="26"/>
                <w:lang w:val="vi-VN"/>
              </w:rPr>
              <w:t xml:space="preserve">- </w:t>
            </w:r>
            <w:r w:rsidRPr="00BC1E20">
              <w:rPr>
                <w:rFonts w:ascii="Times New Roman" w:hAnsi="Times New Roman"/>
                <w:sz w:val="26"/>
                <w:szCs w:val="26"/>
              </w:rPr>
              <w:t>Ở lane 2, 3 và 4 có xuất hiện 2 băng mới (ngoài băng giống băng ở lane 5) và vì mẫu DNA tuyến</w:t>
            </w:r>
            <w:r w:rsidRPr="00BC1E20">
              <w:rPr>
                <w:rFonts w:ascii="Times New Roman" w:hAnsi="Times New Roman"/>
                <w:spacing w:val="-2"/>
                <w:sz w:val="26"/>
                <w:szCs w:val="26"/>
              </w:rPr>
              <w:t xml:space="preserve"> </w:t>
            </w:r>
            <w:r w:rsidRPr="00BC1E20">
              <w:rPr>
                <w:rFonts w:ascii="Times New Roman" w:hAnsi="Times New Roman"/>
                <w:sz w:val="26"/>
                <w:szCs w:val="26"/>
              </w:rPr>
              <w:t>tính</w:t>
            </w:r>
            <w:r w:rsidRPr="00BC1E20">
              <w:rPr>
                <w:rFonts w:ascii="Times New Roman" w:hAnsi="Times New Roman"/>
                <w:spacing w:val="-2"/>
                <w:sz w:val="26"/>
                <w:szCs w:val="26"/>
              </w:rPr>
              <w:t xml:space="preserve"> </w:t>
            </w:r>
            <w:r w:rsidRPr="00BC1E20">
              <w:rPr>
                <w:rFonts w:ascii="Times New Roman" w:hAnsi="Times New Roman"/>
                <w:sz w:val="26"/>
                <w:szCs w:val="26"/>
              </w:rPr>
              <w:t>chứa</w:t>
            </w:r>
            <w:r w:rsidRPr="00BC1E20">
              <w:rPr>
                <w:rFonts w:ascii="Times New Roman" w:hAnsi="Times New Roman"/>
                <w:spacing w:val="-3"/>
                <w:sz w:val="26"/>
                <w:szCs w:val="26"/>
              </w:rPr>
              <w:t xml:space="preserve"> </w:t>
            </w:r>
            <w:r w:rsidRPr="00BC1E20">
              <w:rPr>
                <w:rFonts w:ascii="Times New Roman" w:hAnsi="Times New Roman"/>
                <w:sz w:val="26"/>
                <w:szCs w:val="26"/>
              </w:rPr>
              <w:t>hai</w:t>
            </w:r>
            <w:r w:rsidRPr="00BC1E20">
              <w:rPr>
                <w:rFonts w:ascii="Times New Roman" w:hAnsi="Times New Roman"/>
                <w:spacing w:val="-2"/>
                <w:sz w:val="26"/>
                <w:szCs w:val="26"/>
              </w:rPr>
              <w:t xml:space="preserve"> </w:t>
            </w:r>
            <w:r w:rsidRPr="00BC1E20">
              <w:rPr>
                <w:rFonts w:ascii="Times New Roman" w:hAnsi="Times New Roman"/>
                <w:sz w:val="26"/>
                <w:szCs w:val="26"/>
              </w:rPr>
              <w:t>vị</w:t>
            </w:r>
            <w:r w:rsidRPr="00BC1E20">
              <w:rPr>
                <w:rFonts w:ascii="Times New Roman" w:hAnsi="Times New Roman"/>
                <w:spacing w:val="-2"/>
                <w:sz w:val="26"/>
                <w:szCs w:val="26"/>
              </w:rPr>
              <w:t xml:space="preserve"> </w:t>
            </w:r>
            <w:r w:rsidRPr="00BC1E20">
              <w:rPr>
                <w:rFonts w:ascii="Times New Roman" w:hAnsi="Times New Roman"/>
                <w:sz w:val="26"/>
                <w:szCs w:val="26"/>
              </w:rPr>
              <w:t>trí định</w:t>
            </w:r>
            <w:r w:rsidRPr="00BC1E20">
              <w:rPr>
                <w:rFonts w:ascii="Times New Roman" w:hAnsi="Times New Roman"/>
                <w:spacing w:val="-2"/>
                <w:sz w:val="26"/>
                <w:szCs w:val="26"/>
              </w:rPr>
              <w:t xml:space="preserve"> </w:t>
            </w:r>
            <w:r w:rsidRPr="00BC1E20">
              <w:rPr>
                <w:rFonts w:ascii="Times New Roman" w:hAnsi="Times New Roman"/>
                <w:sz w:val="26"/>
                <w:szCs w:val="26"/>
              </w:rPr>
              <w:t>vị</w:t>
            </w:r>
            <w:r w:rsidRPr="00BC1E20">
              <w:rPr>
                <w:rFonts w:ascii="Times New Roman" w:hAnsi="Times New Roman"/>
                <w:spacing w:val="-2"/>
                <w:sz w:val="26"/>
                <w:szCs w:val="26"/>
              </w:rPr>
              <w:t xml:space="preserve"> </w:t>
            </w:r>
            <w:r w:rsidRPr="00BC1E20">
              <w:rPr>
                <w:rFonts w:ascii="Times New Roman" w:hAnsi="Times New Roman"/>
                <w:sz w:val="26"/>
                <w:szCs w:val="26"/>
              </w:rPr>
              <w:t>nucleosome</w:t>
            </w:r>
            <w:r w:rsidRPr="00BC1E20">
              <w:rPr>
                <w:rFonts w:ascii="Times New Roman" w:hAnsi="Times New Roman"/>
                <w:spacing w:val="-2"/>
                <w:sz w:val="26"/>
                <w:szCs w:val="26"/>
              </w:rPr>
              <w:t xml:space="preserve"> </w:t>
            </w:r>
            <w:r w:rsidRPr="00BC1E20">
              <w:rPr>
                <w:rFonts w:ascii="Times New Roman" w:hAnsi="Times New Roman"/>
                <w:sz w:val="26"/>
                <w:szCs w:val="26"/>
              </w:rPr>
              <w:t>nên hai</w:t>
            </w:r>
            <w:r w:rsidRPr="00BC1E20">
              <w:rPr>
                <w:rFonts w:ascii="Times New Roman" w:hAnsi="Times New Roman"/>
                <w:spacing w:val="-2"/>
                <w:sz w:val="26"/>
                <w:szCs w:val="26"/>
              </w:rPr>
              <w:t xml:space="preserve"> </w:t>
            </w:r>
            <w:r w:rsidRPr="00BC1E20">
              <w:rPr>
                <w:rFonts w:ascii="Times New Roman" w:hAnsi="Times New Roman"/>
                <w:sz w:val="26"/>
                <w:szCs w:val="26"/>
              </w:rPr>
              <w:t>DH</w:t>
            </w:r>
            <w:r w:rsidRPr="00BC1E20">
              <w:rPr>
                <w:rFonts w:ascii="Times New Roman" w:hAnsi="Times New Roman"/>
                <w:spacing w:val="-2"/>
                <w:sz w:val="26"/>
                <w:szCs w:val="26"/>
              </w:rPr>
              <w:t xml:space="preserve"> </w:t>
            </w:r>
            <w:r w:rsidRPr="00BC1E20">
              <w:rPr>
                <w:rFonts w:ascii="Times New Roman" w:hAnsi="Times New Roman"/>
                <w:sz w:val="26"/>
                <w:szCs w:val="26"/>
              </w:rPr>
              <w:t>có</w:t>
            </w:r>
            <w:r w:rsidRPr="00BC1E20">
              <w:rPr>
                <w:rFonts w:ascii="Times New Roman" w:hAnsi="Times New Roman"/>
                <w:spacing w:val="-2"/>
                <w:sz w:val="26"/>
                <w:szCs w:val="26"/>
              </w:rPr>
              <w:t xml:space="preserve"> </w:t>
            </w:r>
            <w:r w:rsidRPr="00BC1E20">
              <w:rPr>
                <w:rFonts w:ascii="Times New Roman" w:hAnsi="Times New Roman"/>
                <w:sz w:val="26"/>
                <w:szCs w:val="26"/>
              </w:rPr>
              <w:t>khả</w:t>
            </w:r>
            <w:r w:rsidRPr="00BC1E20">
              <w:rPr>
                <w:rFonts w:ascii="Times New Roman" w:hAnsi="Times New Roman"/>
                <w:spacing w:val="-3"/>
                <w:sz w:val="26"/>
                <w:szCs w:val="26"/>
              </w:rPr>
              <w:t xml:space="preserve"> </w:t>
            </w:r>
            <w:r w:rsidRPr="00BC1E20">
              <w:rPr>
                <w:rFonts w:ascii="Times New Roman" w:hAnsi="Times New Roman"/>
                <w:sz w:val="26"/>
                <w:szCs w:val="26"/>
              </w:rPr>
              <w:t>năng</w:t>
            </w:r>
            <w:r w:rsidRPr="00BC1E20">
              <w:rPr>
                <w:rFonts w:ascii="Times New Roman" w:hAnsi="Times New Roman"/>
                <w:spacing w:val="-3"/>
                <w:sz w:val="26"/>
                <w:szCs w:val="26"/>
              </w:rPr>
              <w:t xml:space="preserve"> </w:t>
            </w:r>
            <w:r w:rsidRPr="00BC1E20">
              <w:rPr>
                <w:rFonts w:ascii="Times New Roman" w:hAnsi="Times New Roman"/>
                <w:sz w:val="26"/>
                <w:szCs w:val="26"/>
              </w:rPr>
              <w:t>gắn N-ADN</w:t>
            </w:r>
            <w:r w:rsidRPr="00BC1E20">
              <w:rPr>
                <w:rFonts w:ascii="Times New Roman" w:hAnsi="Times New Roman"/>
                <w:spacing w:val="-4"/>
                <w:sz w:val="26"/>
                <w:szCs w:val="26"/>
              </w:rPr>
              <w:t xml:space="preserve"> </w:t>
            </w:r>
            <w:r w:rsidRPr="00BC1E20">
              <w:rPr>
                <w:rFonts w:ascii="Times New Roman" w:hAnsi="Times New Roman"/>
                <w:sz w:val="26"/>
                <w:szCs w:val="26"/>
              </w:rPr>
              <w:t>đi</w:t>
            </w:r>
            <w:r w:rsidRPr="00BC1E20">
              <w:rPr>
                <w:rFonts w:ascii="Times New Roman" w:hAnsi="Times New Roman"/>
                <w:spacing w:val="-3"/>
                <w:sz w:val="26"/>
                <w:szCs w:val="26"/>
              </w:rPr>
              <w:t xml:space="preserve"> </w:t>
            </w:r>
            <w:r w:rsidRPr="00BC1E20">
              <w:rPr>
                <w:rFonts w:ascii="Times New Roman" w:hAnsi="Times New Roman"/>
                <w:sz w:val="26"/>
                <w:szCs w:val="26"/>
              </w:rPr>
              <w:t>cùng</w:t>
            </w:r>
            <w:r w:rsidRPr="00BC1E20">
              <w:rPr>
                <w:rFonts w:ascii="Times New Roman" w:hAnsi="Times New Roman"/>
                <w:spacing w:val="-6"/>
                <w:sz w:val="26"/>
                <w:szCs w:val="26"/>
              </w:rPr>
              <w:t xml:space="preserve"> </w:t>
            </w:r>
            <w:r w:rsidRPr="00BC1E20">
              <w:rPr>
                <w:rFonts w:ascii="Times New Roman" w:hAnsi="Times New Roman"/>
                <w:sz w:val="26"/>
                <w:szCs w:val="26"/>
              </w:rPr>
              <w:t>một lúc tạo ra 2 băng mới trên (băng trên cùng là chứa cả 2 DH, băng thấp hơn chứa 1 DH).</w:t>
            </w:r>
          </w:p>
          <w:p w:rsidR="00BC1E20" w:rsidRPr="00BC1E20" w:rsidRDefault="00BC1E20" w:rsidP="00BC1E20">
            <w:pPr>
              <w:pStyle w:val="TableParagraph"/>
              <w:spacing w:before="0" w:line="312" w:lineRule="auto"/>
              <w:ind w:left="107" w:right="96"/>
              <w:jc w:val="both"/>
              <w:rPr>
                <w:rFonts w:ascii="Times New Roman" w:hAnsi="Times New Roman"/>
                <w:sz w:val="26"/>
                <w:szCs w:val="26"/>
              </w:rPr>
            </w:pPr>
            <w:r w:rsidRPr="00BC1E20">
              <w:rPr>
                <w:rFonts w:ascii="Times New Roman" w:hAnsi="Times New Roman"/>
                <w:sz w:val="26"/>
                <w:szCs w:val="26"/>
                <w:lang w:val="vi-VN"/>
              </w:rPr>
              <w:t xml:space="preserve">- </w:t>
            </w:r>
            <w:r w:rsidRPr="00BC1E20">
              <w:rPr>
                <w:rFonts w:ascii="Times New Roman" w:hAnsi="Times New Roman"/>
                <w:sz w:val="26"/>
                <w:szCs w:val="26"/>
              </w:rPr>
              <w:t>Trong</w:t>
            </w:r>
            <w:r w:rsidRPr="00BC1E20">
              <w:rPr>
                <w:rFonts w:ascii="Times New Roman" w:hAnsi="Times New Roman"/>
                <w:spacing w:val="-6"/>
                <w:sz w:val="26"/>
                <w:szCs w:val="26"/>
              </w:rPr>
              <w:t xml:space="preserve"> </w:t>
            </w:r>
            <w:r w:rsidRPr="00BC1E20">
              <w:rPr>
                <w:rFonts w:ascii="Times New Roman" w:hAnsi="Times New Roman"/>
                <w:sz w:val="26"/>
                <w:szCs w:val="26"/>
              </w:rPr>
              <w:t>lane</w:t>
            </w:r>
            <w:r w:rsidRPr="00BC1E20">
              <w:rPr>
                <w:rFonts w:ascii="Times New Roman" w:hAnsi="Times New Roman"/>
                <w:spacing w:val="-3"/>
                <w:sz w:val="26"/>
                <w:szCs w:val="26"/>
              </w:rPr>
              <w:t xml:space="preserve"> </w:t>
            </w:r>
            <w:r w:rsidRPr="00BC1E20">
              <w:rPr>
                <w:rFonts w:ascii="Times New Roman" w:hAnsi="Times New Roman"/>
                <w:sz w:val="26"/>
                <w:szCs w:val="26"/>
              </w:rPr>
              <w:t>có</w:t>
            </w:r>
            <w:r w:rsidRPr="00BC1E20">
              <w:rPr>
                <w:rFonts w:ascii="Times New Roman" w:hAnsi="Times New Roman"/>
                <w:spacing w:val="-3"/>
                <w:sz w:val="26"/>
                <w:szCs w:val="26"/>
              </w:rPr>
              <w:t xml:space="preserve"> </w:t>
            </w:r>
            <w:r w:rsidRPr="00BC1E20">
              <w:rPr>
                <w:rFonts w:ascii="Times New Roman" w:hAnsi="Times New Roman"/>
                <w:sz w:val="26"/>
                <w:szCs w:val="26"/>
              </w:rPr>
              <w:t>nucleosome</w:t>
            </w:r>
            <w:r w:rsidRPr="00BC1E20">
              <w:rPr>
                <w:rFonts w:ascii="Times New Roman" w:hAnsi="Times New Roman"/>
                <w:spacing w:val="-4"/>
                <w:sz w:val="26"/>
                <w:szCs w:val="26"/>
              </w:rPr>
              <w:t xml:space="preserve"> </w:t>
            </w:r>
            <w:r w:rsidRPr="00BC1E20">
              <w:rPr>
                <w:rFonts w:ascii="Times New Roman" w:hAnsi="Times New Roman"/>
                <w:sz w:val="26"/>
                <w:szCs w:val="26"/>
              </w:rPr>
              <w:t>được</w:t>
            </w:r>
            <w:r w:rsidRPr="00BC1E20">
              <w:rPr>
                <w:rFonts w:ascii="Times New Roman" w:hAnsi="Times New Roman"/>
                <w:spacing w:val="-4"/>
                <w:sz w:val="26"/>
                <w:szCs w:val="26"/>
              </w:rPr>
              <w:t xml:space="preserve"> </w:t>
            </w:r>
            <w:r w:rsidRPr="00BC1E20">
              <w:rPr>
                <w:rFonts w:ascii="Times New Roman" w:hAnsi="Times New Roman"/>
                <w:sz w:val="26"/>
                <w:szCs w:val="26"/>
              </w:rPr>
              <w:t>methyl</w:t>
            </w:r>
            <w:r w:rsidRPr="00BC1E20">
              <w:rPr>
                <w:rFonts w:ascii="Times New Roman" w:hAnsi="Times New Roman"/>
                <w:spacing w:val="-3"/>
                <w:sz w:val="26"/>
                <w:szCs w:val="26"/>
              </w:rPr>
              <w:t xml:space="preserve"> </w:t>
            </w:r>
            <w:r w:rsidRPr="00BC1E20">
              <w:rPr>
                <w:rFonts w:ascii="Times New Roman" w:hAnsi="Times New Roman"/>
                <w:sz w:val="26"/>
                <w:szCs w:val="26"/>
              </w:rPr>
              <w:t>hóa</w:t>
            </w:r>
            <w:r w:rsidRPr="00BC1E20">
              <w:rPr>
                <w:rFonts w:ascii="Times New Roman" w:hAnsi="Times New Roman"/>
                <w:spacing w:val="-3"/>
                <w:sz w:val="26"/>
                <w:szCs w:val="26"/>
              </w:rPr>
              <w:t xml:space="preserve"> </w:t>
            </w:r>
            <w:r w:rsidRPr="00BC1E20">
              <w:rPr>
                <w:rFonts w:ascii="Times New Roman" w:hAnsi="Times New Roman"/>
                <w:sz w:val="26"/>
                <w:szCs w:val="26"/>
              </w:rPr>
              <w:t>thì</w:t>
            </w:r>
            <w:r w:rsidRPr="00BC1E20">
              <w:rPr>
                <w:rFonts w:ascii="Times New Roman" w:hAnsi="Times New Roman"/>
                <w:spacing w:val="-1"/>
                <w:sz w:val="26"/>
                <w:szCs w:val="26"/>
              </w:rPr>
              <w:t xml:space="preserve"> </w:t>
            </w:r>
            <w:r w:rsidRPr="00BC1E20">
              <w:rPr>
                <w:rFonts w:ascii="Times New Roman" w:hAnsi="Times New Roman"/>
                <w:sz w:val="26"/>
                <w:szCs w:val="26"/>
              </w:rPr>
              <w:t>N-ADN</w:t>
            </w:r>
            <w:r w:rsidRPr="00BC1E20">
              <w:rPr>
                <w:rFonts w:ascii="Times New Roman" w:hAnsi="Times New Roman"/>
                <w:spacing w:val="-2"/>
                <w:sz w:val="26"/>
                <w:szCs w:val="26"/>
              </w:rPr>
              <w:t xml:space="preserve"> </w:t>
            </w:r>
            <w:r w:rsidRPr="00BC1E20">
              <w:rPr>
                <w:rFonts w:ascii="Times New Roman" w:hAnsi="Times New Roman"/>
                <w:sz w:val="26"/>
                <w:szCs w:val="26"/>
              </w:rPr>
              <w:t>sẽ</w:t>
            </w:r>
            <w:r w:rsidRPr="00BC1E20">
              <w:rPr>
                <w:rFonts w:ascii="Times New Roman" w:hAnsi="Times New Roman"/>
                <w:spacing w:val="-3"/>
                <w:sz w:val="26"/>
                <w:szCs w:val="26"/>
              </w:rPr>
              <w:t xml:space="preserve"> </w:t>
            </w:r>
            <w:r w:rsidRPr="00BC1E20">
              <w:rPr>
                <w:rFonts w:ascii="Times New Roman" w:hAnsi="Times New Roman"/>
                <w:sz w:val="26"/>
                <w:szCs w:val="26"/>
              </w:rPr>
              <w:t>được</w:t>
            </w:r>
            <w:r w:rsidRPr="00BC1E20">
              <w:rPr>
                <w:rFonts w:ascii="Times New Roman" w:hAnsi="Times New Roman"/>
                <w:spacing w:val="-3"/>
                <w:sz w:val="26"/>
                <w:szCs w:val="26"/>
              </w:rPr>
              <w:t xml:space="preserve"> </w:t>
            </w:r>
            <w:r w:rsidRPr="00BC1E20">
              <w:rPr>
                <w:rFonts w:ascii="Times New Roman" w:hAnsi="Times New Roman"/>
                <w:sz w:val="26"/>
                <w:szCs w:val="26"/>
              </w:rPr>
              <w:t>nhận</w:t>
            </w:r>
            <w:r w:rsidRPr="00BC1E20">
              <w:rPr>
                <w:rFonts w:ascii="Times New Roman" w:hAnsi="Times New Roman"/>
                <w:spacing w:val="-2"/>
                <w:sz w:val="26"/>
                <w:szCs w:val="26"/>
              </w:rPr>
              <w:t xml:space="preserve"> </w:t>
            </w:r>
            <w:r w:rsidRPr="00BC1E20">
              <w:rPr>
                <w:rFonts w:ascii="Times New Roman" w:hAnsi="Times New Roman"/>
                <w:sz w:val="26"/>
                <w:szCs w:val="26"/>
              </w:rPr>
              <w:t>diện</w:t>
            </w:r>
            <w:r w:rsidRPr="00BC1E20">
              <w:rPr>
                <w:rFonts w:ascii="Times New Roman" w:hAnsi="Times New Roman"/>
                <w:spacing w:val="-2"/>
                <w:sz w:val="26"/>
                <w:szCs w:val="26"/>
              </w:rPr>
              <w:t xml:space="preserve"> </w:t>
            </w:r>
            <w:r w:rsidRPr="00BC1E20">
              <w:rPr>
                <w:rFonts w:ascii="Times New Roman" w:hAnsi="Times New Roman"/>
                <w:sz w:val="26"/>
                <w:szCs w:val="26"/>
              </w:rPr>
              <w:t>và</w:t>
            </w:r>
            <w:r w:rsidRPr="00BC1E20">
              <w:rPr>
                <w:rFonts w:ascii="Times New Roman" w:hAnsi="Times New Roman"/>
                <w:spacing w:val="-1"/>
                <w:sz w:val="26"/>
                <w:szCs w:val="26"/>
              </w:rPr>
              <w:t xml:space="preserve"> </w:t>
            </w:r>
            <w:r w:rsidRPr="00BC1E20">
              <w:rPr>
                <w:rFonts w:ascii="Times New Roman" w:hAnsi="Times New Roman"/>
                <w:sz w:val="26"/>
                <w:szCs w:val="26"/>
              </w:rPr>
              <w:t>gắn</w:t>
            </w:r>
            <w:r w:rsidRPr="00BC1E20">
              <w:rPr>
                <w:rFonts w:ascii="Times New Roman" w:hAnsi="Times New Roman"/>
                <w:spacing w:val="-2"/>
                <w:sz w:val="26"/>
                <w:szCs w:val="26"/>
              </w:rPr>
              <w:t xml:space="preserve"> </w:t>
            </w:r>
            <w:r w:rsidRPr="00BC1E20">
              <w:rPr>
                <w:rFonts w:ascii="Times New Roman" w:hAnsi="Times New Roman"/>
                <w:sz w:val="26"/>
                <w:szCs w:val="26"/>
              </w:rPr>
              <w:t>kết</w:t>
            </w:r>
            <w:r w:rsidRPr="00BC1E20">
              <w:rPr>
                <w:rFonts w:ascii="Times New Roman" w:hAnsi="Times New Roman"/>
                <w:spacing w:val="-2"/>
                <w:sz w:val="26"/>
                <w:szCs w:val="26"/>
              </w:rPr>
              <w:t xml:space="preserve"> </w:t>
            </w:r>
            <w:r w:rsidRPr="00BC1E20">
              <w:rPr>
                <w:rFonts w:ascii="Times New Roman" w:hAnsi="Times New Roman"/>
                <w:sz w:val="26"/>
                <w:szCs w:val="26"/>
              </w:rPr>
              <w:t>với</w:t>
            </w:r>
            <w:r w:rsidRPr="00BC1E20">
              <w:rPr>
                <w:rFonts w:ascii="Times New Roman" w:hAnsi="Times New Roman"/>
                <w:spacing w:val="-2"/>
                <w:sz w:val="26"/>
                <w:szCs w:val="26"/>
              </w:rPr>
              <w:t xml:space="preserve"> </w:t>
            </w:r>
            <w:r w:rsidRPr="00BC1E20">
              <w:rPr>
                <w:rFonts w:ascii="Times New Roman" w:hAnsi="Times New Roman"/>
                <w:sz w:val="26"/>
                <w:szCs w:val="26"/>
              </w:rPr>
              <w:t>DH tốt hơn so với các nucleosome không được methyl hóa (do ở lane 1, 2 băng phía dưới cùng đậm hơn so với băng ở lane 3, 4, tức là N-AND không gắn với DH giảm dần).</w:t>
            </w:r>
          </w:p>
          <w:p w:rsidR="00BC1E20" w:rsidRPr="00BC1E20" w:rsidRDefault="00BC1E20" w:rsidP="00BC1E20">
            <w:pPr>
              <w:pStyle w:val="TableParagraph"/>
              <w:spacing w:before="0" w:line="312" w:lineRule="auto"/>
              <w:ind w:left="107"/>
              <w:jc w:val="both"/>
              <w:rPr>
                <w:rFonts w:ascii="Times New Roman" w:hAnsi="Times New Roman"/>
                <w:sz w:val="26"/>
                <w:szCs w:val="26"/>
                <w:lang w:val="vi-VN"/>
              </w:rPr>
            </w:pPr>
            <w:r w:rsidRPr="00BC1E20">
              <w:rPr>
                <w:rFonts w:ascii="Times New Roman" w:hAnsi="Times New Roman"/>
                <w:b/>
                <w:spacing w:val="-5"/>
                <w:sz w:val="26"/>
                <w:szCs w:val="26"/>
              </w:rPr>
              <w:t>b.</w:t>
            </w:r>
            <w:r w:rsidRPr="00BC1E20">
              <w:rPr>
                <w:rFonts w:ascii="Times New Roman" w:hAnsi="Times New Roman"/>
                <w:spacing w:val="-5"/>
                <w:sz w:val="26"/>
                <w:szCs w:val="26"/>
                <w:lang w:val="vi-VN"/>
              </w:rPr>
              <w:t xml:space="preserve"> </w:t>
            </w:r>
            <w:r w:rsidRPr="00BC1E20">
              <w:rPr>
                <w:rFonts w:ascii="Times New Roman" w:hAnsi="Times New Roman"/>
                <w:spacing w:val="-5"/>
                <w:sz w:val="26"/>
                <w:szCs w:val="26"/>
              </w:rPr>
              <w:t xml:space="preserve"> </w:t>
            </w:r>
            <w:r w:rsidRPr="00BC1E20">
              <w:rPr>
                <w:rFonts w:ascii="Times New Roman" w:hAnsi="Times New Roman"/>
                <w:sz w:val="26"/>
                <w:szCs w:val="26"/>
              </w:rPr>
              <w:t>DH</w:t>
            </w:r>
            <w:r w:rsidRPr="00BC1E20">
              <w:rPr>
                <w:rFonts w:ascii="Times New Roman" w:hAnsi="Times New Roman"/>
                <w:sz w:val="26"/>
                <w:szCs w:val="26"/>
                <w:lang w:val="vi-VN"/>
              </w:rPr>
              <w:t xml:space="preserve"> </w:t>
            </w:r>
            <w:r w:rsidRPr="00BC1E20">
              <w:rPr>
                <w:rFonts w:ascii="Times New Roman" w:hAnsi="Times New Roman"/>
                <w:sz w:val="26"/>
                <w:szCs w:val="26"/>
              </w:rPr>
              <w:t>có</w:t>
            </w:r>
            <w:r w:rsidRPr="00BC1E20">
              <w:rPr>
                <w:rFonts w:ascii="Times New Roman" w:hAnsi="Times New Roman"/>
                <w:spacing w:val="-2"/>
                <w:sz w:val="26"/>
                <w:szCs w:val="26"/>
              </w:rPr>
              <w:t xml:space="preserve"> </w:t>
            </w:r>
            <w:r w:rsidRPr="00BC1E20">
              <w:rPr>
                <w:rFonts w:ascii="Times New Roman" w:hAnsi="Times New Roman"/>
                <w:sz w:val="26"/>
                <w:szCs w:val="26"/>
              </w:rPr>
              <w:t>thể</w:t>
            </w:r>
            <w:r w:rsidRPr="00BC1E20">
              <w:rPr>
                <w:rFonts w:ascii="Times New Roman" w:hAnsi="Times New Roman"/>
                <w:spacing w:val="-3"/>
                <w:sz w:val="26"/>
                <w:szCs w:val="26"/>
              </w:rPr>
              <w:t xml:space="preserve"> </w:t>
            </w:r>
            <w:r w:rsidRPr="00BC1E20">
              <w:rPr>
                <w:rFonts w:ascii="Times New Roman" w:hAnsi="Times New Roman"/>
                <w:sz w:val="26"/>
                <w:szCs w:val="26"/>
              </w:rPr>
              <w:t>bao gồm</w:t>
            </w:r>
            <w:r w:rsidRPr="00BC1E20">
              <w:rPr>
                <w:rFonts w:ascii="Times New Roman" w:hAnsi="Times New Roman"/>
                <w:spacing w:val="-2"/>
                <w:sz w:val="26"/>
                <w:szCs w:val="26"/>
              </w:rPr>
              <w:t xml:space="preserve"> </w:t>
            </w:r>
            <w:r w:rsidRPr="00BC1E20">
              <w:rPr>
                <w:rFonts w:ascii="Times New Roman" w:hAnsi="Times New Roman"/>
                <w:sz w:val="26"/>
                <w:szCs w:val="26"/>
              </w:rPr>
              <w:t>miền</w:t>
            </w:r>
            <w:r w:rsidRPr="00BC1E20">
              <w:rPr>
                <w:rFonts w:ascii="Times New Roman" w:hAnsi="Times New Roman"/>
                <w:spacing w:val="-2"/>
                <w:sz w:val="26"/>
                <w:szCs w:val="26"/>
              </w:rPr>
              <w:t xml:space="preserve"> </w:t>
            </w:r>
            <w:r w:rsidRPr="00BC1E20">
              <w:rPr>
                <w:rFonts w:ascii="Times New Roman" w:hAnsi="Times New Roman"/>
                <w:sz w:val="26"/>
                <w:szCs w:val="26"/>
              </w:rPr>
              <w:t>protein</w:t>
            </w:r>
            <w:r w:rsidRPr="00BC1E20">
              <w:rPr>
                <w:rFonts w:ascii="Times New Roman" w:hAnsi="Times New Roman"/>
                <w:spacing w:val="-2"/>
                <w:sz w:val="26"/>
                <w:szCs w:val="26"/>
              </w:rPr>
              <w:t xml:space="preserve"> </w:t>
            </w:r>
            <w:r w:rsidRPr="00BC1E20">
              <w:rPr>
                <w:rFonts w:ascii="Times New Roman" w:hAnsi="Times New Roman"/>
                <w:sz w:val="26"/>
                <w:szCs w:val="26"/>
              </w:rPr>
              <w:t>gọi</w:t>
            </w:r>
            <w:r w:rsidRPr="00BC1E20">
              <w:rPr>
                <w:rFonts w:ascii="Times New Roman" w:hAnsi="Times New Roman"/>
                <w:spacing w:val="-2"/>
                <w:sz w:val="26"/>
                <w:szCs w:val="26"/>
              </w:rPr>
              <w:t xml:space="preserve"> </w:t>
            </w:r>
            <w:r w:rsidRPr="00BC1E20">
              <w:rPr>
                <w:rFonts w:ascii="Times New Roman" w:hAnsi="Times New Roman"/>
                <w:sz w:val="26"/>
                <w:szCs w:val="26"/>
              </w:rPr>
              <w:t>là</w:t>
            </w:r>
            <w:r w:rsidRPr="00BC1E20">
              <w:rPr>
                <w:rFonts w:ascii="Times New Roman" w:hAnsi="Times New Roman"/>
                <w:spacing w:val="-1"/>
                <w:sz w:val="26"/>
                <w:szCs w:val="26"/>
              </w:rPr>
              <w:t xml:space="preserve"> </w:t>
            </w:r>
            <w:r w:rsidRPr="00BC1E20">
              <w:rPr>
                <w:rFonts w:ascii="Times New Roman" w:hAnsi="Times New Roman"/>
                <w:sz w:val="26"/>
                <w:szCs w:val="26"/>
              </w:rPr>
              <w:t>chromodomain</w:t>
            </w:r>
            <w:r w:rsidRPr="00BC1E20">
              <w:rPr>
                <w:rFonts w:ascii="Times New Roman" w:hAnsi="Times New Roman"/>
                <w:spacing w:val="-2"/>
                <w:sz w:val="26"/>
                <w:szCs w:val="26"/>
              </w:rPr>
              <w:t xml:space="preserve"> </w:t>
            </w:r>
            <w:r w:rsidRPr="00BC1E20">
              <w:rPr>
                <w:rFonts w:ascii="Times New Roman" w:hAnsi="Times New Roman"/>
                <w:sz w:val="26"/>
                <w:szCs w:val="26"/>
              </w:rPr>
              <w:t>để</w:t>
            </w:r>
            <w:r w:rsidRPr="00BC1E20">
              <w:rPr>
                <w:rFonts w:ascii="Times New Roman" w:hAnsi="Times New Roman"/>
                <w:spacing w:val="-3"/>
                <w:sz w:val="26"/>
                <w:szCs w:val="26"/>
              </w:rPr>
              <w:t xml:space="preserve"> </w:t>
            </w:r>
            <w:r w:rsidRPr="00BC1E20">
              <w:rPr>
                <w:rFonts w:ascii="Times New Roman" w:hAnsi="Times New Roman"/>
                <w:sz w:val="26"/>
                <w:szCs w:val="26"/>
              </w:rPr>
              <w:t>có</w:t>
            </w:r>
            <w:r w:rsidRPr="00BC1E20">
              <w:rPr>
                <w:rFonts w:ascii="Times New Roman" w:hAnsi="Times New Roman"/>
                <w:spacing w:val="-2"/>
                <w:sz w:val="26"/>
                <w:szCs w:val="26"/>
              </w:rPr>
              <w:t xml:space="preserve"> </w:t>
            </w:r>
            <w:r w:rsidRPr="00BC1E20">
              <w:rPr>
                <w:rFonts w:ascii="Times New Roman" w:hAnsi="Times New Roman"/>
                <w:sz w:val="26"/>
                <w:szCs w:val="26"/>
              </w:rPr>
              <w:t>thể</w:t>
            </w:r>
            <w:r w:rsidRPr="00BC1E20">
              <w:rPr>
                <w:rFonts w:ascii="Times New Roman" w:hAnsi="Times New Roman"/>
                <w:spacing w:val="-3"/>
                <w:sz w:val="26"/>
                <w:szCs w:val="26"/>
              </w:rPr>
              <w:t xml:space="preserve"> </w:t>
            </w:r>
            <w:r w:rsidRPr="00BC1E20">
              <w:rPr>
                <w:rFonts w:ascii="Times New Roman" w:hAnsi="Times New Roman"/>
                <w:sz w:val="26"/>
                <w:szCs w:val="26"/>
              </w:rPr>
              <w:t>tương</w:t>
            </w:r>
            <w:r w:rsidRPr="00BC1E20">
              <w:rPr>
                <w:rFonts w:ascii="Times New Roman" w:hAnsi="Times New Roman"/>
                <w:spacing w:val="-5"/>
                <w:sz w:val="26"/>
                <w:szCs w:val="26"/>
              </w:rPr>
              <w:t xml:space="preserve"> </w:t>
            </w:r>
            <w:r w:rsidRPr="00BC1E20">
              <w:rPr>
                <w:rFonts w:ascii="Times New Roman" w:hAnsi="Times New Roman"/>
                <w:sz w:val="26"/>
                <w:szCs w:val="26"/>
              </w:rPr>
              <w:t>tác</w:t>
            </w:r>
            <w:r w:rsidRPr="00BC1E20">
              <w:rPr>
                <w:rFonts w:ascii="Times New Roman" w:hAnsi="Times New Roman"/>
                <w:spacing w:val="-3"/>
                <w:sz w:val="26"/>
                <w:szCs w:val="26"/>
              </w:rPr>
              <w:t xml:space="preserve"> </w:t>
            </w:r>
            <w:r w:rsidRPr="00BC1E20">
              <w:rPr>
                <w:rFonts w:ascii="Times New Roman" w:hAnsi="Times New Roman"/>
                <w:sz w:val="26"/>
                <w:szCs w:val="26"/>
              </w:rPr>
              <w:t>với</w:t>
            </w:r>
            <w:r w:rsidRPr="00BC1E20">
              <w:rPr>
                <w:rFonts w:ascii="Times New Roman" w:hAnsi="Times New Roman"/>
                <w:spacing w:val="-2"/>
                <w:sz w:val="26"/>
                <w:szCs w:val="26"/>
              </w:rPr>
              <w:t xml:space="preserve"> </w:t>
            </w:r>
            <w:r w:rsidRPr="00BC1E20">
              <w:rPr>
                <w:rFonts w:ascii="Times New Roman" w:hAnsi="Times New Roman"/>
                <w:sz w:val="26"/>
                <w:szCs w:val="26"/>
              </w:rPr>
              <w:t>histone</w:t>
            </w:r>
            <w:r w:rsidRPr="00BC1E20">
              <w:rPr>
                <w:rFonts w:ascii="Times New Roman" w:hAnsi="Times New Roman"/>
                <w:spacing w:val="-3"/>
                <w:sz w:val="26"/>
                <w:szCs w:val="26"/>
              </w:rPr>
              <w:t xml:space="preserve"> </w:t>
            </w:r>
            <w:r w:rsidRPr="00BC1E20">
              <w:rPr>
                <w:rFonts w:ascii="Times New Roman" w:hAnsi="Times New Roman"/>
                <w:sz w:val="26"/>
                <w:szCs w:val="26"/>
              </w:rPr>
              <w:t>H3</w:t>
            </w:r>
            <w:r w:rsidRPr="00BC1E20">
              <w:rPr>
                <w:rFonts w:ascii="Times New Roman" w:hAnsi="Times New Roman"/>
                <w:spacing w:val="-2"/>
                <w:sz w:val="26"/>
                <w:szCs w:val="26"/>
              </w:rPr>
              <w:t xml:space="preserve"> </w:t>
            </w:r>
            <w:r w:rsidRPr="00BC1E20">
              <w:rPr>
                <w:rFonts w:ascii="Times New Roman" w:hAnsi="Times New Roman"/>
                <w:sz w:val="26"/>
                <w:szCs w:val="26"/>
              </w:rPr>
              <w:t>đã được methyl hóa. Chromodomain là loại protein cấu trúc giúp gắn kết các histon được methyl hóa và thường có mặt trong các phức hệ điều hòa phiên mã (gồm ARN can thiệp và protein).</w:t>
            </w:r>
          </w:p>
        </w:tc>
        <w:tc>
          <w:tcPr>
            <w:tcW w:w="0" w:type="auto"/>
            <w:tcBorders>
              <w:top w:val="single" w:sz="4" w:space="0" w:color="auto"/>
              <w:left w:val="nil"/>
              <w:bottom w:val="single" w:sz="4" w:space="0" w:color="auto"/>
              <w:right w:val="single" w:sz="4" w:space="0" w:color="auto"/>
            </w:tcBorders>
          </w:tcPr>
          <w:p w:rsidR="00BC1E20" w:rsidRPr="00BC1E20" w:rsidRDefault="00BC1E20" w:rsidP="00BC1E20">
            <w:pPr>
              <w:spacing w:line="312" w:lineRule="auto"/>
              <w:jc w:val="center"/>
              <w:rPr>
                <w:rFonts w:ascii="Times New Roman" w:hAnsi="Times New Roman" w:cs="Times New Roman"/>
                <w:sz w:val="26"/>
                <w:szCs w:val="26"/>
              </w:rPr>
            </w:pPr>
          </w:p>
          <w:p w:rsidR="00BC1E20" w:rsidRPr="00BC1E20" w:rsidRDefault="00BC1E20" w:rsidP="00BC1E20">
            <w:pPr>
              <w:spacing w:line="312" w:lineRule="auto"/>
              <w:rPr>
                <w:rFonts w:ascii="Times New Roman" w:hAnsi="Times New Roman" w:cs="Times New Roman"/>
                <w:sz w:val="26"/>
                <w:szCs w:val="26"/>
              </w:rPr>
            </w:pPr>
            <w:r w:rsidRPr="00BC1E20">
              <w:rPr>
                <w:rFonts w:ascii="Times New Roman" w:hAnsi="Times New Roman" w:cs="Times New Roman"/>
                <w:sz w:val="26"/>
                <w:szCs w:val="26"/>
                <w:lang w:val="vi-VN"/>
              </w:rPr>
              <w:t xml:space="preserve"> </w:t>
            </w:r>
            <w:r w:rsidRPr="00BC1E20">
              <w:rPr>
                <w:rFonts w:ascii="Times New Roman" w:hAnsi="Times New Roman" w:cs="Times New Roman"/>
                <w:sz w:val="26"/>
                <w:szCs w:val="26"/>
              </w:rPr>
              <w:t>0,25</w:t>
            </w:r>
          </w:p>
          <w:p w:rsidR="00BC1E20" w:rsidRPr="00BC1E20" w:rsidRDefault="00BC1E20" w:rsidP="00BC1E20">
            <w:pPr>
              <w:spacing w:line="312" w:lineRule="auto"/>
              <w:jc w:val="center"/>
              <w:rPr>
                <w:rFonts w:ascii="Times New Roman" w:hAnsi="Times New Roman" w:cs="Times New Roman"/>
                <w:sz w:val="26"/>
                <w:szCs w:val="26"/>
              </w:rPr>
            </w:pPr>
          </w:p>
          <w:p w:rsidR="00BC1E20" w:rsidRPr="00BC1E20" w:rsidRDefault="00BC1E20" w:rsidP="00BC1E20">
            <w:pPr>
              <w:spacing w:line="312" w:lineRule="auto"/>
              <w:jc w:val="center"/>
              <w:rPr>
                <w:rFonts w:ascii="Times New Roman" w:hAnsi="Times New Roman" w:cs="Times New Roman"/>
                <w:sz w:val="26"/>
                <w:szCs w:val="26"/>
              </w:rPr>
            </w:pPr>
          </w:p>
          <w:p w:rsidR="00BC1E20" w:rsidRPr="00BC1E20" w:rsidRDefault="00BC1E20" w:rsidP="00BC1E20">
            <w:pPr>
              <w:spacing w:line="312" w:lineRule="auto"/>
              <w:jc w:val="center"/>
              <w:rPr>
                <w:rFonts w:ascii="Times New Roman" w:hAnsi="Times New Roman" w:cs="Times New Roman"/>
                <w:sz w:val="26"/>
                <w:szCs w:val="26"/>
              </w:rPr>
            </w:pPr>
          </w:p>
          <w:p w:rsidR="00BC1E20" w:rsidRPr="00BC1E20" w:rsidRDefault="00BC1E20" w:rsidP="00BC1E20">
            <w:pPr>
              <w:spacing w:line="312" w:lineRule="auto"/>
              <w:jc w:val="center"/>
              <w:rPr>
                <w:rFonts w:ascii="Times New Roman" w:hAnsi="Times New Roman" w:cs="Times New Roman"/>
                <w:sz w:val="26"/>
                <w:szCs w:val="26"/>
                <w:lang w:val="vi-VN"/>
              </w:rPr>
            </w:pPr>
            <w:r w:rsidRPr="00BC1E20">
              <w:rPr>
                <w:rFonts w:ascii="Times New Roman" w:hAnsi="Times New Roman" w:cs="Times New Roman"/>
                <w:sz w:val="26"/>
                <w:szCs w:val="26"/>
              </w:rPr>
              <w:t>0</w:t>
            </w:r>
            <w:r w:rsidRPr="00BC1E20">
              <w:rPr>
                <w:rFonts w:ascii="Times New Roman" w:hAnsi="Times New Roman" w:cs="Times New Roman"/>
                <w:sz w:val="26"/>
                <w:szCs w:val="26"/>
                <w:lang w:val="vi-VN"/>
              </w:rPr>
              <w:t>,25</w:t>
            </w:r>
          </w:p>
          <w:p w:rsidR="00BC1E20" w:rsidRPr="00BC1E20" w:rsidRDefault="00BC1E20" w:rsidP="00BC1E20">
            <w:pPr>
              <w:spacing w:line="312" w:lineRule="auto"/>
              <w:jc w:val="center"/>
              <w:rPr>
                <w:rFonts w:ascii="Times New Roman" w:hAnsi="Times New Roman" w:cs="Times New Roman"/>
                <w:sz w:val="26"/>
                <w:szCs w:val="26"/>
                <w:lang w:val="vi-VN"/>
              </w:rPr>
            </w:pPr>
          </w:p>
          <w:p w:rsidR="00BC1E20" w:rsidRPr="00BC1E20" w:rsidRDefault="00BC1E20" w:rsidP="00BC1E20">
            <w:pPr>
              <w:spacing w:line="312" w:lineRule="auto"/>
              <w:jc w:val="center"/>
              <w:rPr>
                <w:rFonts w:ascii="Times New Roman" w:hAnsi="Times New Roman" w:cs="Times New Roman"/>
                <w:sz w:val="26"/>
                <w:szCs w:val="26"/>
                <w:lang w:val="vi-VN"/>
              </w:rPr>
            </w:pPr>
          </w:p>
          <w:p w:rsidR="00BC1E20" w:rsidRPr="00BC1E20" w:rsidRDefault="00BC1E20" w:rsidP="00BC1E20">
            <w:pPr>
              <w:spacing w:line="312" w:lineRule="auto"/>
              <w:jc w:val="center"/>
              <w:rPr>
                <w:rFonts w:ascii="Times New Roman" w:hAnsi="Times New Roman" w:cs="Times New Roman"/>
                <w:sz w:val="26"/>
                <w:szCs w:val="26"/>
                <w:lang w:val="vi-VN"/>
              </w:rPr>
            </w:pPr>
            <w:r w:rsidRPr="00BC1E20">
              <w:rPr>
                <w:rFonts w:ascii="Times New Roman" w:hAnsi="Times New Roman" w:cs="Times New Roman"/>
                <w:sz w:val="26"/>
                <w:szCs w:val="26"/>
                <w:lang w:val="vi-VN"/>
              </w:rPr>
              <w:t>0,25</w:t>
            </w:r>
          </w:p>
          <w:p w:rsidR="00BC1E20" w:rsidRPr="00BC1E20" w:rsidRDefault="00BC1E20" w:rsidP="00BC1E20">
            <w:pPr>
              <w:spacing w:line="312" w:lineRule="auto"/>
              <w:jc w:val="center"/>
              <w:rPr>
                <w:rFonts w:ascii="Times New Roman" w:hAnsi="Times New Roman" w:cs="Times New Roman"/>
                <w:sz w:val="26"/>
                <w:szCs w:val="26"/>
                <w:lang w:val="vi-VN"/>
              </w:rPr>
            </w:pPr>
          </w:p>
          <w:p w:rsidR="00BC1E20" w:rsidRPr="00BC1E20" w:rsidRDefault="00BC1E20" w:rsidP="00BC1E20">
            <w:pPr>
              <w:spacing w:line="312" w:lineRule="auto"/>
              <w:jc w:val="center"/>
              <w:rPr>
                <w:rFonts w:ascii="Times New Roman" w:hAnsi="Times New Roman" w:cs="Times New Roman"/>
                <w:sz w:val="26"/>
                <w:szCs w:val="26"/>
                <w:lang w:val="vi-VN"/>
              </w:rPr>
            </w:pPr>
          </w:p>
          <w:p w:rsidR="00BC1E20" w:rsidRPr="00BC1E20" w:rsidRDefault="00BC1E20" w:rsidP="00BC1E20">
            <w:pPr>
              <w:spacing w:line="312" w:lineRule="auto"/>
              <w:jc w:val="center"/>
              <w:rPr>
                <w:rFonts w:ascii="Times New Roman" w:hAnsi="Times New Roman" w:cs="Times New Roman"/>
                <w:sz w:val="26"/>
                <w:szCs w:val="26"/>
                <w:lang w:val="vi-VN"/>
              </w:rPr>
            </w:pPr>
          </w:p>
          <w:p w:rsidR="00BC1E20" w:rsidRPr="00BC1E20" w:rsidRDefault="00BC1E20" w:rsidP="00BC1E20">
            <w:pPr>
              <w:tabs>
                <w:tab w:val="center" w:pos="319"/>
              </w:tabs>
              <w:spacing w:line="312" w:lineRule="auto"/>
              <w:rPr>
                <w:rFonts w:ascii="Times New Roman" w:hAnsi="Times New Roman" w:cs="Times New Roman"/>
                <w:sz w:val="26"/>
                <w:szCs w:val="26"/>
                <w:lang w:val="vi-VN"/>
              </w:rPr>
            </w:pPr>
            <w:r w:rsidRPr="00BC1E20">
              <w:rPr>
                <w:rFonts w:ascii="Times New Roman" w:hAnsi="Times New Roman" w:cs="Times New Roman"/>
                <w:sz w:val="26"/>
                <w:szCs w:val="26"/>
                <w:lang w:val="vi-VN"/>
              </w:rPr>
              <w:tab/>
            </w:r>
          </w:p>
          <w:p w:rsidR="00BC1E20" w:rsidRPr="00BC1E20" w:rsidRDefault="00BC1E20" w:rsidP="00BC1E20">
            <w:pPr>
              <w:tabs>
                <w:tab w:val="center" w:pos="319"/>
              </w:tabs>
              <w:spacing w:line="312" w:lineRule="auto"/>
              <w:rPr>
                <w:rFonts w:ascii="Times New Roman" w:hAnsi="Times New Roman" w:cs="Times New Roman"/>
                <w:sz w:val="26"/>
                <w:szCs w:val="26"/>
                <w:lang w:val="vi-VN"/>
              </w:rPr>
            </w:pPr>
            <w:r w:rsidRPr="00BC1E20">
              <w:rPr>
                <w:rFonts w:ascii="Times New Roman" w:hAnsi="Times New Roman" w:cs="Times New Roman"/>
                <w:sz w:val="26"/>
                <w:szCs w:val="26"/>
                <w:lang w:val="vi-VN"/>
              </w:rPr>
              <w:t>0,25</w:t>
            </w:r>
          </w:p>
        </w:tc>
      </w:tr>
    </w:tbl>
    <w:p w:rsidR="002A54D7" w:rsidRPr="00BC1E20" w:rsidRDefault="00BC1E20" w:rsidP="00F65ACA">
      <w:pPr>
        <w:spacing w:line="312" w:lineRule="auto"/>
        <w:jc w:val="center"/>
        <w:rPr>
          <w:rFonts w:cs="Times New Roman"/>
          <w:sz w:val="26"/>
          <w:szCs w:val="26"/>
        </w:rPr>
      </w:pPr>
      <w:r w:rsidRPr="00BC1E20">
        <w:rPr>
          <w:rFonts w:cs="Times New Roman"/>
          <w:b/>
          <w:sz w:val="26"/>
          <w:szCs w:val="26"/>
        </w:rPr>
        <w:t>-----HẾT-----</w:t>
      </w:r>
    </w:p>
    <w:sectPr w:rsidR="002A54D7" w:rsidRPr="00BC1E20" w:rsidSect="007A31E4">
      <w:pgSz w:w="11909" w:h="16834" w:code="9"/>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Math">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DengXian">
    <w:altName w:val="SimSun"/>
    <w:charset w:val="86"/>
    <w:family w:val="auto"/>
    <w:pitch w:val="default"/>
    <w:sig w:usb0="00000000" w:usb1="0000000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26789"/>
    <w:multiLevelType w:val="hybridMultilevel"/>
    <w:tmpl w:val="632E689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89770DB"/>
    <w:multiLevelType w:val="multilevel"/>
    <w:tmpl w:val="289770DB"/>
    <w:lvl w:ilvl="0">
      <w:start w:val="2"/>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F001E2B"/>
    <w:multiLevelType w:val="multilevel"/>
    <w:tmpl w:val="3F001E2B"/>
    <w:lvl w:ilvl="0">
      <w:start w:val="2"/>
      <w:numFmt w:val="bullet"/>
      <w:lvlText w:val="-"/>
      <w:lvlJc w:val="left"/>
      <w:pPr>
        <w:ind w:left="720" w:hanging="360"/>
      </w:pPr>
      <w:rPr>
        <w:rFonts w:ascii="Cambria" w:eastAsia="Calibri" w:hAnsi="Cambr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2D72DE8"/>
    <w:multiLevelType w:val="hybridMultilevel"/>
    <w:tmpl w:val="B0F8B3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392032"/>
    <w:multiLevelType w:val="hybridMultilevel"/>
    <w:tmpl w:val="B0F8B3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BF0A85"/>
    <w:multiLevelType w:val="multilevel"/>
    <w:tmpl w:val="78BF0A85"/>
    <w:lvl w:ilvl="0">
      <w:start w:val="1"/>
      <w:numFmt w:val="bullet"/>
      <w:lvlText w:val="-"/>
      <w:lvlJc w:val="left"/>
      <w:pPr>
        <w:ind w:left="45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747"/>
    <w:rsid w:val="0000231F"/>
    <w:rsid w:val="000035A8"/>
    <w:rsid w:val="00011055"/>
    <w:rsid w:val="00012E5F"/>
    <w:rsid w:val="000203CA"/>
    <w:rsid w:val="00022DEF"/>
    <w:rsid w:val="00023302"/>
    <w:rsid w:val="000246A2"/>
    <w:rsid w:val="0002557D"/>
    <w:rsid w:val="00041E9C"/>
    <w:rsid w:val="00044E38"/>
    <w:rsid w:val="00053222"/>
    <w:rsid w:val="00061727"/>
    <w:rsid w:val="000644DE"/>
    <w:rsid w:val="00066984"/>
    <w:rsid w:val="0006794A"/>
    <w:rsid w:val="000757F1"/>
    <w:rsid w:val="00076984"/>
    <w:rsid w:val="0008547A"/>
    <w:rsid w:val="00091F2E"/>
    <w:rsid w:val="000948C6"/>
    <w:rsid w:val="00094EAC"/>
    <w:rsid w:val="000A15B9"/>
    <w:rsid w:val="000A7ECA"/>
    <w:rsid w:val="000B509B"/>
    <w:rsid w:val="000B5DE1"/>
    <w:rsid w:val="000C0090"/>
    <w:rsid w:val="000C61D7"/>
    <w:rsid w:val="000D3716"/>
    <w:rsid w:val="000D7627"/>
    <w:rsid w:val="000E4B9A"/>
    <w:rsid w:val="000F4029"/>
    <w:rsid w:val="000F6436"/>
    <w:rsid w:val="000F7A07"/>
    <w:rsid w:val="000F7DC2"/>
    <w:rsid w:val="0010111A"/>
    <w:rsid w:val="0010131B"/>
    <w:rsid w:val="00103B12"/>
    <w:rsid w:val="001118EC"/>
    <w:rsid w:val="00115880"/>
    <w:rsid w:val="00127D92"/>
    <w:rsid w:val="001453C2"/>
    <w:rsid w:val="001524BF"/>
    <w:rsid w:val="00152CC2"/>
    <w:rsid w:val="00165CFC"/>
    <w:rsid w:val="001720B3"/>
    <w:rsid w:val="001958F1"/>
    <w:rsid w:val="00196CC8"/>
    <w:rsid w:val="001A2F9A"/>
    <w:rsid w:val="001D5808"/>
    <w:rsid w:val="001E571B"/>
    <w:rsid w:val="002409F2"/>
    <w:rsid w:val="0024469C"/>
    <w:rsid w:val="002453C2"/>
    <w:rsid w:val="0024568E"/>
    <w:rsid w:val="0025729B"/>
    <w:rsid w:val="00262B66"/>
    <w:rsid w:val="00262BE8"/>
    <w:rsid w:val="00283A75"/>
    <w:rsid w:val="00292898"/>
    <w:rsid w:val="002A4485"/>
    <w:rsid w:val="002A54D7"/>
    <w:rsid w:val="002A7294"/>
    <w:rsid w:val="002B72B5"/>
    <w:rsid w:val="002C209E"/>
    <w:rsid w:val="002D64DB"/>
    <w:rsid w:val="002E4594"/>
    <w:rsid w:val="002E4A71"/>
    <w:rsid w:val="00314A61"/>
    <w:rsid w:val="0031629E"/>
    <w:rsid w:val="00331E46"/>
    <w:rsid w:val="003321B6"/>
    <w:rsid w:val="00333FFC"/>
    <w:rsid w:val="0035394A"/>
    <w:rsid w:val="0039031B"/>
    <w:rsid w:val="003A30FA"/>
    <w:rsid w:val="003A68A9"/>
    <w:rsid w:val="003B1CF3"/>
    <w:rsid w:val="003D764E"/>
    <w:rsid w:val="003D7DA8"/>
    <w:rsid w:val="003F6A1D"/>
    <w:rsid w:val="0041350C"/>
    <w:rsid w:val="00413604"/>
    <w:rsid w:val="00421CFD"/>
    <w:rsid w:val="00423921"/>
    <w:rsid w:val="00424EC9"/>
    <w:rsid w:val="00427E69"/>
    <w:rsid w:val="0043726F"/>
    <w:rsid w:val="00437B07"/>
    <w:rsid w:val="00441FC1"/>
    <w:rsid w:val="004520E2"/>
    <w:rsid w:val="00463838"/>
    <w:rsid w:val="004737D3"/>
    <w:rsid w:val="00475B86"/>
    <w:rsid w:val="00480525"/>
    <w:rsid w:val="0048083C"/>
    <w:rsid w:val="00485FFF"/>
    <w:rsid w:val="004869E4"/>
    <w:rsid w:val="00497615"/>
    <w:rsid w:val="004A1B8C"/>
    <w:rsid w:val="004A49E5"/>
    <w:rsid w:val="004A6B40"/>
    <w:rsid w:val="004B5E13"/>
    <w:rsid w:val="004B6909"/>
    <w:rsid w:val="004B7F87"/>
    <w:rsid w:val="004D419B"/>
    <w:rsid w:val="004F53BA"/>
    <w:rsid w:val="004F57F1"/>
    <w:rsid w:val="0050303F"/>
    <w:rsid w:val="0050588C"/>
    <w:rsid w:val="0050701E"/>
    <w:rsid w:val="00517A36"/>
    <w:rsid w:val="00524D40"/>
    <w:rsid w:val="00533C60"/>
    <w:rsid w:val="00534558"/>
    <w:rsid w:val="005441BA"/>
    <w:rsid w:val="005450C3"/>
    <w:rsid w:val="00547E7C"/>
    <w:rsid w:val="00574730"/>
    <w:rsid w:val="0057674B"/>
    <w:rsid w:val="00584EB7"/>
    <w:rsid w:val="00585E9B"/>
    <w:rsid w:val="005B61E9"/>
    <w:rsid w:val="005B66EF"/>
    <w:rsid w:val="005B6DAC"/>
    <w:rsid w:val="005B79D3"/>
    <w:rsid w:val="005C1AE9"/>
    <w:rsid w:val="005C7931"/>
    <w:rsid w:val="005D18FA"/>
    <w:rsid w:val="005D2AB0"/>
    <w:rsid w:val="005D57D5"/>
    <w:rsid w:val="005E16E5"/>
    <w:rsid w:val="00600AB4"/>
    <w:rsid w:val="006034FA"/>
    <w:rsid w:val="00612238"/>
    <w:rsid w:val="00613C98"/>
    <w:rsid w:val="00614E21"/>
    <w:rsid w:val="0061581A"/>
    <w:rsid w:val="00616638"/>
    <w:rsid w:val="00616B73"/>
    <w:rsid w:val="006253B6"/>
    <w:rsid w:val="006309F9"/>
    <w:rsid w:val="00630EFB"/>
    <w:rsid w:val="00637053"/>
    <w:rsid w:val="0064290E"/>
    <w:rsid w:val="00646EF0"/>
    <w:rsid w:val="006542D9"/>
    <w:rsid w:val="006715B8"/>
    <w:rsid w:val="00671F51"/>
    <w:rsid w:val="00673978"/>
    <w:rsid w:val="00675D17"/>
    <w:rsid w:val="0067660A"/>
    <w:rsid w:val="00681670"/>
    <w:rsid w:val="006827A8"/>
    <w:rsid w:val="0068584D"/>
    <w:rsid w:val="00697731"/>
    <w:rsid w:val="006B759F"/>
    <w:rsid w:val="006C1435"/>
    <w:rsid w:val="006F6660"/>
    <w:rsid w:val="00705D5E"/>
    <w:rsid w:val="00717431"/>
    <w:rsid w:val="00726ABA"/>
    <w:rsid w:val="007271C5"/>
    <w:rsid w:val="00740F6D"/>
    <w:rsid w:val="0074658E"/>
    <w:rsid w:val="007548A1"/>
    <w:rsid w:val="007933EC"/>
    <w:rsid w:val="007A31E4"/>
    <w:rsid w:val="007A45E7"/>
    <w:rsid w:val="007B15D3"/>
    <w:rsid w:val="007C7ED6"/>
    <w:rsid w:val="007D121A"/>
    <w:rsid w:val="007D571F"/>
    <w:rsid w:val="007E0746"/>
    <w:rsid w:val="007E1C3E"/>
    <w:rsid w:val="007F6B99"/>
    <w:rsid w:val="008144B0"/>
    <w:rsid w:val="008151AC"/>
    <w:rsid w:val="0081602F"/>
    <w:rsid w:val="00823FA8"/>
    <w:rsid w:val="00824E65"/>
    <w:rsid w:val="00837D00"/>
    <w:rsid w:val="00841460"/>
    <w:rsid w:val="00844B30"/>
    <w:rsid w:val="008524F9"/>
    <w:rsid w:val="008550EA"/>
    <w:rsid w:val="00855F22"/>
    <w:rsid w:val="0086504F"/>
    <w:rsid w:val="00873D39"/>
    <w:rsid w:val="00887A0E"/>
    <w:rsid w:val="00894C67"/>
    <w:rsid w:val="008A5886"/>
    <w:rsid w:val="008B51D0"/>
    <w:rsid w:val="008C0853"/>
    <w:rsid w:val="008F5211"/>
    <w:rsid w:val="009078D9"/>
    <w:rsid w:val="00932878"/>
    <w:rsid w:val="00952158"/>
    <w:rsid w:val="009747D2"/>
    <w:rsid w:val="00981B07"/>
    <w:rsid w:val="00984515"/>
    <w:rsid w:val="00992DC5"/>
    <w:rsid w:val="009A2205"/>
    <w:rsid w:val="009A2628"/>
    <w:rsid w:val="009B3D16"/>
    <w:rsid w:val="009D6BE0"/>
    <w:rsid w:val="009E3790"/>
    <w:rsid w:val="009E56FC"/>
    <w:rsid w:val="009F0A01"/>
    <w:rsid w:val="009F36CF"/>
    <w:rsid w:val="00A0258C"/>
    <w:rsid w:val="00A04FE3"/>
    <w:rsid w:val="00A0777D"/>
    <w:rsid w:val="00A17F42"/>
    <w:rsid w:val="00A225E0"/>
    <w:rsid w:val="00A26237"/>
    <w:rsid w:val="00A41EAC"/>
    <w:rsid w:val="00A46588"/>
    <w:rsid w:val="00A51F14"/>
    <w:rsid w:val="00A57E14"/>
    <w:rsid w:val="00A603B6"/>
    <w:rsid w:val="00A63E4E"/>
    <w:rsid w:val="00A95F9A"/>
    <w:rsid w:val="00AA0057"/>
    <w:rsid w:val="00AA31BA"/>
    <w:rsid w:val="00AB5B10"/>
    <w:rsid w:val="00AC5E47"/>
    <w:rsid w:val="00AE37A8"/>
    <w:rsid w:val="00AE76F2"/>
    <w:rsid w:val="00AF56A2"/>
    <w:rsid w:val="00AF7D79"/>
    <w:rsid w:val="00B00DBC"/>
    <w:rsid w:val="00B00E04"/>
    <w:rsid w:val="00B30B58"/>
    <w:rsid w:val="00B369D6"/>
    <w:rsid w:val="00B6228A"/>
    <w:rsid w:val="00B70A09"/>
    <w:rsid w:val="00B70CAE"/>
    <w:rsid w:val="00B73D0B"/>
    <w:rsid w:val="00B7716D"/>
    <w:rsid w:val="00B773CB"/>
    <w:rsid w:val="00B81E14"/>
    <w:rsid w:val="00B82C7C"/>
    <w:rsid w:val="00B82FED"/>
    <w:rsid w:val="00B91C47"/>
    <w:rsid w:val="00BA24CE"/>
    <w:rsid w:val="00BA2C63"/>
    <w:rsid w:val="00BA48D8"/>
    <w:rsid w:val="00BA757D"/>
    <w:rsid w:val="00BB1E9B"/>
    <w:rsid w:val="00BB5E36"/>
    <w:rsid w:val="00BC1E20"/>
    <w:rsid w:val="00BC3747"/>
    <w:rsid w:val="00BD6CB7"/>
    <w:rsid w:val="00BE02FA"/>
    <w:rsid w:val="00BF3E3A"/>
    <w:rsid w:val="00BF6F3B"/>
    <w:rsid w:val="00C040E2"/>
    <w:rsid w:val="00C0631E"/>
    <w:rsid w:val="00C10382"/>
    <w:rsid w:val="00C12F50"/>
    <w:rsid w:val="00C15C62"/>
    <w:rsid w:val="00C16BE0"/>
    <w:rsid w:val="00C16F3D"/>
    <w:rsid w:val="00C23BB0"/>
    <w:rsid w:val="00C370FA"/>
    <w:rsid w:val="00C400BA"/>
    <w:rsid w:val="00C51A16"/>
    <w:rsid w:val="00C53183"/>
    <w:rsid w:val="00C60E62"/>
    <w:rsid w:val="00C659C1"/>
    <w:rsid w:val="00C7775E"/>
    <w:rsid w:val="00C861CF"/>
    <w:rsid w:val="00C86C05"/>
    <w:rsid w:val="00C9537D"/>
    <w:rsid w:val="00CA4088"/>
    <w:rsid w:val="00CA57CB"/>
    <w:rsid w:val="00CA6894"/>
    <w:rsid w:val="00CB3CFE"/>
    <w:rsid w:val="00CC175F"/>
    <w:rsid w:val="00CD0116"/>
    <w:rsid w:val="00CD1E4E"/>
    <w:rsid w:val="00CE19FA"/>
    <w:rsid w:val="00D0741C"/>
    <w:rsid w:val="00D16C78"/>
    <w:rsid w:val="00D225B9"/>
    <w:rsid w:val="00D26FDE"/>
    <w:rsid w:val="00D31F37"/>
    <w:rsid w:val="00D3639C"/>
    <w:rsid w:val="00D40247"/>
    <w:rsid w:val="00D41511"/>
    <w:rsid w:val="00D61F6B"/>
    <w:rsid w:val="00D664BA"/>
    <w:rsid w:val="00D73E79"/>
    <w:rsid w:val="00D81F49"/>
    <w:rsid w:val="00D85895"/>
    <w:rsid w:val="00D86DB8"/>
    <w:rsid w:val="00D9302F"/>
    <w:rsid w:val="00D96BF0"/>
    <w:rsid w:val="00DA0784"/>
    <w:rsid w:val="00DA13AC"/>
    <w:rsid w:val="00DA53FC"/>
    <w:rsid w:val="00DB1306"/>
    <w:rsid w:val="00DD67A7"/>
    <w:rsid w:val="00DE4CE4"/>
    <w:rsid w:val="00DE6BFC"/>
    <w:rsid w:val="00E07D78"/>
    <w:rsid w:val="00E14E86"/>
    <w:rsid w:val="00E413C0"/>
    <w:rsid w:val="00E60524"/>
    <w:rsid w:val="00E610F5"/>
    <w:rsid w:val="00E61156"/>
    <w:rsid w:val="00E72623"/>
    <w:rsid w:val="00E75FC8"/>
    <w:rsid w:val="00E90D36"/>
    <w:rsid w:val="00E94BF4"/>
    <w:rsid w:val="00EA7B15"/>
    <w:rsid w:val="00EB37D0"/>
    <w:rsid w:val="00EC0EB3"/>
    <w:rsid w:val="00EC41C8"/>
    <w:rsid w:val="00EC47D3"/>
    <w:rsid w:val="00EC50E6"/>
    <w:rsid w:val="00ED4025"/>
    <w:rsid w:val="00ED43FD"/>
    <w:rsid w:val="00ED5A27"/>
    <w:rsid w:val="00ED5F6F"/>
    <w:rsid w:val="00EE231E"/>
    <w:rsid w:val="00EE2DAE"/>
    <w:rsid w:val="00EE6058"/>
    <w:rsid w:val="00F1675C"/>
    <w:rsid w:val="00F16D25"/>
    <w:rsid w:val="00F241AB"/>
    <w:rsid w:val="00F33668"/>
    <w:rsid w:val="00F44894"/>
    <w:rsid w:val="00F51211"/>
    <w:rsid w:val="00F6107A"/>
    <w:rsid w:val="00F65ACA"/>
    <w:rsid w:val="00F74954"/>
    <w:rsid w:val="00F77021"/>
    <w:rsid w:val="00F81E9F"/>
    <w:rsid w:val="00F85BBB"/>
    <w:rsid w:val="00F9302F"/>
    <w:rsid w:val="00FA7BC5"/>
    <w:rsid w:val="00FB0D19"/>
    <w:rsid w:val="00FC1A12"/>
    <w:rsid w:val="00FC24FB"/>
    <w:rsid w:val="00FC30F9"/>
    <w:rsid w:val="00FC56D7"/>
    <w:rsid w:val="00FC7578"/>
    <w:rsid w:val="00FD465C"/>
    <w:rsid w:val="00FD4F77"/>
    <w:rsid w:val="00FE4060"/>
    <w:rsid w:val="00FF2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747"/>
    <w:pPr>
      <w:spacing w:after="0" w:line="276" w:lineRule="auto"/>
      <w:jc w:val="both"/>
    </w:pPr>
  </w:style>
  <w:style w:type="paragraph" w:styleId="Heading1">
    <w:name w:val="heading 1"/>
    <w:aliases w:val="Cau"/>
    <w:basedOn w:val="Normal"/>
    <w:next w:val="Normal"/>
    <w:link w:val="Heading1Char"/>
    <w:uiPriority w:val="9"/>
    <w:qFormat/>
    <w:rsid w:val="00D31F37"/>
    <w:pPr>
      <w:keepNext/>
      <w:keepLines/>
      <w:spacing w:before="120" w:after="120" w:line="264" w:lineRule="auto"/>
      <w:outlineLvl w:val="0"/>
    </w:pPr>
    <w:rPr>
      <w:rFonts w:asciiTheme="majorHAnsi" w:eastAsiaTheme="majorEastAsia" w:hAnsiTheme="majorHAnsi" w:cstheme="majorBidi"/>
      <w:b/>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3747"/>
    <w:pPr>
      <w:spacing w:after="0" w:line="240" w:lineRule="auto"/>
      <w:jc w:val="both"/>
    </w:pPr>
  </w:style>
  <w:style w:type="table" w:styleId="TableGrid">
    <w:name w:val="Table Grid"/>
    <w:aliases w:val="Table"/>
    <w:basedOn w:val="TableNormal"/>
    <w:uiPriority w:val="99"/>
    <w:qFormat/>
    <w:rsid w:val="004B7F8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74658E"/>
    <w:pPr>
      <w:spacing w:after="200"/>
      <w:ind w:left="720"/>
      <w:contextualSpacing/>
      <w:jc w:val="left"/>
    </w:pPr>
    <w:rPr>
      <w:rFonts w:ascii="Calibri" w:eastAsia="Times New Roman" w:hAnsi="Calibri" w:cs="Times New Roman"/>
      <w:sz w:val="22"/>
      <w:lang w:eastAsia="ko-KR"/>
    </w:rPr>
  </w:style>
  <w:style w:type="character" w:customStyle="1" w:styleId="ListParagraphChar">
    <w:name w:val="List Paragraph Char"/>
    <w:link w:val="ListParagraph"/>
    <w:uiPriority w:val="1"/>
    <w:rsid w:val="0074658E"/>
    <w:rPr>
      <w:rFonts w:ascii="Calibri" w:eastAsia="Times New Roman" w:hAnsi="Calibri" w:cs="Times New Roman"/>
      <w:sz w:val="22"/>
      <w:lang w:eastAsia="ko-KR"/>
    </w:rPr>
  </w:style>
  <w:style w:type="paragraph" w:styleId="BodyTextIndent2">
    <w:name w:val="Body Text Indent 2"/>
    <w:basedOn w:val="Normal"/>
    <w:link w:val="BodyTextIndent2Char"/>
    <w:rsid w:val="00887A0E"/>
    <w:pPr>
      <w:spacing w:line="240" w:lineRule="auto"/>
      <w:ind w:left="284" w:hanging="284"/>
    </w:pPr>
    <w:rPr>
      <w:rFonts w:ascii="VNtimes New Roman" w:eastAsia="Times New Roman" w:hAnsi="VNtimes New Roman" w:cs="Times New Roman"/>
      <w:sz w:val="26"/>
      <w:szCs w:val="20"/>
    </w:rPr>
  </w:style>
  <w:style w:type="character" w:customStyle="1" w:styleId="BodyTextIndent2Char">
    <w:name w:val="Body Text Indent 2 Char"/>
    <w:basedOn w:val="DefaultParagraphFont"/>
    <w:link w:val="BodyTextIndent2"/>
    <w:rsid w:val="00887A0E"/>
    <w:rPr>
      <w:rFonts w:ascii="VNtimes New Roman" w:eastAsia="Times New Roman" w:hAnsi="VNtimes New Roman" w:cs="Times New Roman"/>
      <w:sz w:val="26"/>
      <w:szCs w:val="20"/>
    </w:rPr>
  </w:style>
  <w:style w:type="paragraph" w:styleId="BalloonText">
    <w:name w:val="Balloon Text"/>
    <w:basedOn w:val="Normal"/>
    <w:link w:val="BalloonTextChar"/>
    <w:uiPriority w:val="99"/>
    <w:semiHidden/>
    <w:unhideWhenUsed/>
    <w:rsid w:val="00EC50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0E6"/>
    <w:rPr>
      <w:rFonts w:ascii="Tahoma" w:hAnsi="Tahoma" w:cs="Tahoma"/>
      <w:sz w:val="16"/>
      <w:szCs w:val="16"/>
    </w:rPr>
  </w:style>
  <w:style w:type="character" w:customStyle="1" w:styleId="fontstyle01">
    <w:name w:val="fontstyle01"/>
    <w:basedOn w:val="DefaultParagraphFont"/>
    <w:rsid w:val="003D764E"/>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D764E"/>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3D764E"/>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437B07"/>
    <w:rPr>
      <w:rFonts w:ascii="Wingdings" w:hAnsi="Wingdings" w:hint="default"/>
      <w:b w:val="0"/>
      <w:bCs w:val="0"/>
      <w:i w:val="0"/>
      <w:iCs w:val="0"/>
      <w:color w:val="000000"/>
      <w:sz w:val="24"/>
      <w:szCs w:val="24"/>
    </w:rPr>
  </w:style>
  <w:style w:type="table" w:customStyle="1" w:styleId="TableGrid21">
    <w:name w:val="Table Grid21"/>
    <w:basedOn w:val="TableNormal"/>
    <w:next w:val="TableGrid"/>
    <w:uiPriority w:val="59"/>
    <w:qFormat/>
    <w:rsid w:val="008C0853"/>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262BE8"/>
    <w:pPr>
      <w:spacing w:after="120"/>
    </w:pPr>
  </w:style>
  <w:style w:type="character" w:customStyle="1" w:styleId="BodyTextChar">
    <w:name w:val="Body Text Char"/>
    <w:basedOn w:val="DefaultParagraphFont"/>
    <w:link w:val="BodyText"/>
    <w:uiPriority w:val="99"/>
    <w:semiHidden/>
    <w:rsid w:val="00262BE8"/>
  </w:style>
  <w:style w:type="paragraph" w:styleId="NormalWeb">
    <w:name w:val="Normal (Web)"/>
    <w:basedOn w:val="Normal"/>
    <w:unhideWhenUsed/>
    <w:rsid w:val="00613C98"/>
    <w:pPr>
      <w:widowControl w:val="0"/>
      <w:autoSpaceDE w:val="0"/>
      <w:autoSpaceDN w:val="0"/>
      <w:spacing w:line="240" w:lineRule="auto"/>
      <w:jc w:val="left"/>
    </w:pPr>
    <w:rPr>
      <w:rFonts w:eastAsia="Times New Roman" w:cs="Times New Roman"/>
      <w:szCs w:val="24"/>
      <w:lang w:bidi="en-US"/>
    </w:rPr>
  </w:style>
  <w:style w:type="character" w:customStyle="1" w:styleId="fontstyle51">
    <w:name w:val="fontstyle51"/>
    <w:basedOn w:val="DefaultParagraphFont"/>
    <w:rsid w:val="00B773CB"/>
    <w:rPr>
      <w:rFonts w:ascii="CambriaMath" w:hAnsi="CambriaMath" w:hint="default"/>
      <w:b w:val="0"/>
      <w:bCs w:val="0"/>
      <w:i w:val="0"/>
      <w:iCs w:val="0"/>
      <w:color w:val="000000"/>
      <w:sz w:val="24"/>
      <w:szCs w:val="24"/>
    </w:rPr>
  </w:style>
  <w:style w:type="character" w:customStyle="1" w:styleId="Heading1Char">
    <w:name w:val="Heading 1 Char"/>
    <w:aliases w:val="Cau Char"/>
    <w:basedOn w:val="DefaultParagraphFont"/>
    <w:link w:val="Heading1"/>
    <w:uiPriority w:val="9"/>
    <w:rsid w:val="00D31F37"/>
    <w:rPr>
      <w:rFonts w:asciiTheme="majorHAnsi" w:eastAsiaTheme="majorEastAsia" w:hAnsiTheme="majorHAnsi" w:cstheme="majorBidi"/>
      <w:b/>
      <w:szCs w:val="32"/>
      <w:lang w:val="vi-VN"/>
    </w:rPr>
  </w:style>
  <w:style w:type="paragraph" w:styleId="Footer">
    <w:name w:val="footer"/>
    <w:basedOn w:val="Normal"/>
    <w:link w:val="FooterChar"/>
    <w:rsid w:val="00637053"/>
    <w:pPr>
      <w:tabs>
        <w:tab w:val="center" w:pos="4320"/>
        <w:tab w:val="right" w:pos="8640"/>
      </w:tabs>
      <w:spacing w:line="240" w:lineRule="auto"/>
      <w:jc w:val="left"/>
    </w:pPr>
    <w:rPr>
      <w:rFonts w:eastAsia="Times New Roman" w:cs="Times New Roman"/>
      <w:szCs w:val="24"/>
    </w:rPr>
  </w:style>
  <w:style w:type="character" w:customStyle="1" w:styleId="FooterChar">
    <w:name w:val="Footer Char"/>
    <w:basedOn w:val="DefaultParagraphFont"/>
    <w:link w:val="Footer"/>
    <w:rsid w:val="00637053"/>
    <w:rPr>
      <w:rFonts w:eastAsia="Times New Roman" w:cs="Times New Roman"/>
      <w:szCs w:val="24"/>
    </w:rPr>
  </w:style>
  <w:style w:type="table" w:customStyle="1" w:styleId="TableGrid3">
    <w:name w:val="Table Grid3"/>
    <w:basedOn w:val="TableNormal"/>
    <w:rsid w:val="004A6B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99"/>
    <w:qFormat/>
    <w:rsid w:val="004A6B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qFormat/>
    <w:rsid w:val="004B5E13"/>
    <w:pPr>
      <w:spacing w:after="0" w:line="240" w:lineRule="auto"/>
    </w:pPr>
    <w:rPr>
      <w:rFonts w:ascii="Calibri" w:eastAsia="Arial"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qFormat/>
    <w:rsid w:val="00E07D78"/>
    <w:pPr>
      <w:widowControl w:val="0"/>
      <w:autoSpaceDE w:val="0"/>
      <w:autoSpaceDN w:val="0"/>
      <w:spacing w:before="7" w:line="240" w:lineRule="auto"/>
      <w:ind w:left="511"/>
      <w:jc w:val="center"/>
    </w:pPr>
    <w:rPr>
      <w:rFonts w:ascii="Calibri" w:eastAsia="Times New Roman"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747"/>
    <w:pPr>
      <w:spacing w:after="0" w:line="276" w:lineRule="auto"/>
      <w:jc w:val="both"/>
    </w:pPr>
  </w:style>
  <w:style w:type="paragraph" w:styleId="Heading1">
    <w:name w:val="heading 1"/>
    <w:aliases w:val="Cau"/>
    <w:basedOn w:val="Normal"/>
    <w:next w:val="Normal"/>
    <w:link w:val="Heading1Char"/>
    <w:uiPriority w:val="9"/>
    <w:qFormat/>
    <w:rsid w:val="00D31F37"/>
    <w:pPr>
      <w:keepNext/>
      <w:keepLines/>
      <w:spacing w:before="120" w:after="120" w:line="264" w:lineRule="auto"/>
      <w:outlineLvl w:val="0"/>
    </w:pPr>
    <w:rPr>
      <w:rFonts w:asciiTheme="majorHAnsi" w:eastAsiaTheme="majorEastAsia" w:hAnsiTheme="majorHAnsi" w:cstheme="majorBidi"/>
      <w:b/>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3747"/>
    <w:pPr>
      <w:spacing w:after="0" w:line="240" w:lineRule="auto"/>
      <w:jc w:val="both"/>
    </w:pPr>
  </w:style>
  <w:style w:type="table" w:styleId="TableGrid">
    <w:name w:val="Table Grid"/>
    <w:aliases w:val="Table"/>
    <w:basedOn w:val="TableNormal"/>
    <w:uiPriority w:val="99"/>
    <w:qFormat/>
    <w:rsid w:val="004B7F8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74658E"/>
    <w:pPr>
      <w:spacing w:after="200"/>
      <w:ind w:left="720"/>
      <w:contextualSpacing/>
      <w:jc w:val="left"/>
    </w:pPr>
    <w:rPr>
      <w:rFonts w:ascii="Calibri" w:eastAsia="Times New Roman" w:hAnsi="Calibri" w:cs="Times New Roman"/>
      <w:sz w:val="22"/>
      <w:lang w:eastAsia="ko-KR"/>
    </w:rPr>
  </w:style>
  <w:style w:type="character" w:customStyle="1" w:styleId="ListParagraphChar">
    <w:name w:val="List Paragraph Char"/>
    <w:link w:val="ListParagraph"/>
    <w:uiPriority w:val="1"/>
    <w:rsid w:val="0074658E"/>
    <w:rPr>
      <w:rFonts w:ascii="Calibri" w:eastAsia="Times New Roman" w:hAnsi="Calibri" w:cs="Times New Roman"/>
      <w:sz w:val="22"/>
      <w:lang w:eastAsia="ko-KR"/>
    </w:rPr>
  </w:style>
  <w:style w:type="paragraph" w:styleId="BodyTextIndent2">
    <w:name w:val="Body Text Indent 2"/>
    <w:basedOn w:val="Normal"/>
    <w:link w:val="BodyTextIndent2Char"/>
    <w:rsid w:val="00887A0E"/>
    <w:pPr>
      <w:spacing w:line="240" w:lineRule="auto"/>
      <w:ind w:left="284" w:hanging="284"/>
    </w:pPr>
    <w:rPr>
      <w:rFonts w:ascii="VNtimes New Roman" w:eastAsia="Times New Roman" w:hAnsi="VNtimes New Roman" w:cs="Times New Roman"/>
      <w:sz w:val="26"/>
      <w:szCs w:val="20"/>
    </w:rPr>
  </w:style>
  <w:style w:type="character" w:customStyle="1" w:styleId="BodyTextIndent2Char">
    <w:name w:val="Body Text Indent 2 Char"/>
    <w:basedOn w:val="DefaultParagraphFont"/>
    <w:link w:val="BodyTextIndent2"/>
    <w:rsid w:val="00887A0E"/>
    <w:rPr>
      <w:rFonts w:ascii="VNtimes New Roman" w:eastAsia="Times New Roman" w:hAnsi="VNtimes New Roman" w:cs="Times New Roman"/>
      <w:sz w:val="26"/>
      <w:szCs w:val="20"/>
    </w:rPr>
  </w:style>
  <w:style w:type="paragraph" w:styleId="BalloonText">
    <w:name w:val="Balloon Text"/>
    <w:basedOn w:val="Normal"/>
    <w:link w:val="BalloonTextChar"/>
    <w:uiPriority w:val="99"/>
    <w:semiHidden/>
    <w:unhideWhenUsed/>
    <w:rsid w:val="00EC50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0E6"/>
    <w:rPr>
      <w:rFonts w:ascii="Tahoma" w:hAnsi="Tahoma" w:cs="Tahoma"/>
      <w:sz w:val="16"/>
      <w:szCs w:val="16"/>
    </w:rPr>
  </w:style>
  <w:style w:type="character" w:customStyle="1" w:styleId="fontstyle01">
    <w:name w:val="fontstyle01"/>
    <w:basedOn w:val="DefaultParagraphFont"/>
    <w:rsid w:val="003D764E"/>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D764E"/>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3D764E"/>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437B07"/>
    <w:rPr>
      <w:rFonts w:ascii="Wingdings" w:hAnsi="Wingdings" w:hint="default"/>
      <w:b w:val="0"/>
      <w:bCs w:val="0"/>
      <w:i w:val="0"/>
      <w:iCs w:val="0"/>
      <w:color w:val="000000"/>
      <w:sz w:val="24"/>
      <w:szCs w:val="24"/>
    </w:rPr>
  </w:style>
  <w:style w:type="table" w:customStyle="1" w:styleId="TableGrid21">
    <w:name w:val="Table Grid21"/>
    <w:basedOn w:val="TableNormal"/>
    <w:next w:val="TableGrid"/>
    <w:uiPriority w:val="59"/>
    <w:qFormat/>
    <w:rsid w:val="008C0853"/>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262BE8"/>
    <w:pPr>
      <w:spacing w:after="120"/>
    </w:pPr>
  </w:style>
  <w:style w:type="character" w:customStyle="1" w:styleId="BodyTextChar">
    <w:name w:val="Body Text Char"/>
    <w:basedOn w:val="DefaultParagraphFont"/>
    <w:link w:val="BodyText"/>
    <w:uiPriority w:val="99"/>
    <w:semiHidden/>
    <w:rsid w:val="00262BE8"/>
  </w:style>
  <w:style w:type="paragraph" w:styleId="NormalWeb">
    <w:name w:val="Normal (Web)"/>
    <w:basedOn w:val="Normal"/>
    <w:unhideWhenUsed/>
    <w:rsid w:val="00613C98"/>
    <w:pPr>
      <w:widowControl w:val="0"/>
      <w:autoSpaceDE w:val="0"/>
      <w:autoSpaceDN w:val="0"/>
      <w:spacing w:line="240" w:lineRule="auto"/>
      <w:jc w:val="left"/>
    </w:pPr>
    <w:rPr>
      <w:rFonts w:eastAsia="Times New Roman" w:cs="Times New Roman"/>
      <w:szCs w:val="24"/>
      <w:lang w:bidi="en-US"/>
    </w:rPr>
  </w:style>
  <w:style w:type="character" w:customStyle="1" w:styleId="fontstyle51">
    <w:name w:val="fontstyle51"/>
    <w:basedOn w:val="DefaultParagraphFont"/>
    <w:rsid w:val="00B773CB"/>
    <w:rPr>
      <w:rFonts w:ascii="CambriaMath" w:hAnsi="CambriaMath" w:hint="default"/>
      <w:b w:val="0"/>
      <w:bCs w:val="0"/>
      <w:i w:val="0"/>
      <w:iCs w:val="0"/>
      <w:color w:val="000000"/>
      <w:sz w:val="24"/>
      <w:szCs w:val="24"/>
    </w:rPr>
  </w:style>
  <w:style w:type="character" w:customStyle="1" w:styleId="Heading1Char">
    <w:name w:val="Heading 1 Char"/>
    <w:aliases w:val="Cau Char"/>
    <w:basedOn w:val="DefaultParagraphFont"/>
    <w:link w:val="Heading1"/>
    <w:uiPriority w:val="9"/>
    <w:rsid w:val="00D31F37"/>
    <w:rPr>
      <w:rFonts w:asciiTheme="majorHAnsi" w:eastAsiaTheme="majorEastAsia" w:hAnsiTheme="majorHAnsi" w:cstheme="majorBidi"/>
      <w:b/>
      <w:szCs w:val="32"/>
      <w:lang w:val="vi-VN"/>
    </w:rPr>
  </w:style>
  <w:style w:type="paragraph" w:styleId="Footer">
    <w:name w:val="footer"/>
    <w:basedOn w:val="Normal"/>
    <w:link w:val="FooterChar"/>
    <w:rsid w:val="00637053"/>
    <w:pPr>
      <w:tabs>
        <w:tab w:val="center" w:pos="4320"/>
        <w:tab w:val="right" w:pos="8640"/>
      </w:tabs>
      <w:spacing w:line="240" w:lineRule="auto"/>
      <w:jc w:val="left"/>
    </w:pPr>
    <w:rPr>
      <w:rFonts w:eastAsia="Times New Roman" w:cs="Times New Roman"/>
      <w:szCs w:val="24"/>
    </w:rPr>
  </w:style>
  <w:style w:type="character" w:customStyle="1" w:styleId="FooterChar">
    <w:name w:val="Footer Char"/>
    <w:basedOn w:val="DefaultParagraphFont"/>
    <w:link w:val="Footer"/>
    <w:rsid w:val="00637053"/>
    <w:rPr>
      <w:rFonts w:eastAsia="Times New Roman" w:cs="Times New Roman"/>
      <w:szCs w:val="24"/>
    </w:rPr>
  </w:style>
  <w:style w:type="table" w:customStyle="1" w:styleId="TableGrid3">
    <w:name w:val="Table Grid3"/>
    <w:basedOn w:val="TableNormal"/>
    <w:rsid w:val="004A6B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99"/>
    <w:qFormat/>
    <w:rsid w:val="004A6B4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qFormat/>
    <w:rsid w:val="004B5E13"/>
    <w:pPr>
      <w:spacing w:after="0" w:line="240" w:lineRule="auto"/>
    </w:pPr>
    <w:rPr>
      <w:rFonts w:ascii="Calibri" w:eastAsia="Arial"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qFormat/>
    <w:rsid w:val="00E07D78"/>
    <w:pPr>
      <w:widowControl w:val="0"/>
      <w:autoSpaceDE w:val="0"/>
      <w:autoSpaceDN w:val="0"/>
      <w:spacing w:before="7" w:line="240" w:lineRule="auto"/>
      <w:ind w:left="511"/>
      <w:jc w:val="center"/>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8707">
      <w:bodyDiv w:val="1"/>
      <w:marLeft w:val="0"/>
      <w:marRight w:val="0"/>
      <w:marTop w:val="0"/>
      <w:marBottom w:val="0"/>
      <w:divBdr>
        <w:top w:val="none" w:sz="0" w:space="0" w:color="auto"/>
        <w:left w:val="none" w:sz="0" w:space="0" w:color="auto"/>
        <w:bottom w:val="none" w:sz="0" w:space="0" w:color="auto"/>
        <w:right w:val="none" w:sz="0" w:space="0" w:color="auto"/>
      </w:divBdr>
    </w:div>
    <w:div w:id="257912465">
      <w:bodyDiv w:val="1"/>
      <w:marLeft w:val="0"/>
      <w:marRight w:val="0"/>
      <w:marTop w:val="0"/>
      <w:marBottom w:val="0"/>
      <w:divBdr>
        <w:top w:val="none" w:sz="0" w:space="0" w:color="auto"/>
        <w:left w:val="none" w:sz="0" w:space="0" w:color="auto"/>
        <w:bottom w:val="none" w:sz="0" w:space="0" w:color="auto"/>
        <w:right w:val="none" w:sz="0" w:space="0" w:color="auto"/>
      </w:divBdr>
    </w:div>
    <w:div w:id="150073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B051E-8731-4429-9A49-166FFE5A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23</Pages>
  <Words>6390</Words>
  <Characters>36424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dcterms:created xsi:type="dcterms:W3CDTF">2022-06-07T07:37:00Z</dcterms:created>
  <dcterms:modified xsi:type="dcterms:W3CDTF">2023-06-26T16:38:00Z</dcterms:modified>
</cp:coreProperties>
</file>