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17" w:rsidRPr="00DF3417" w:rsidRDefault="00FD66AE" w:rsidP="00DF3417">
      <w:pPr>
        <w:shd w:val="clear" w:color="auto" w:fill="FFFFFF"/>
        <w:rPr>
          <w:rFonts w:eastAsia="Times New Roman" w:cs="Times New Roman"/>
          <w:b/>
          <w:szCs w:val="28"/>
          <w:lang w:eastAsia="ja-JP"/>
        </w:rPr>
      </w:pPr>
      <w:r>
        <w:rPr>
          <w:rFonts w:eastAsia="Times New Roman" w:cs="Times New Roman"/>
          <w:b/>
          <w:szCs w:val="28"/>
          <w:lang w:eastAsia="ja-JP"/>
        </w:rPr>
        <w:t xml:space="preserve">          </w:t>
      </w:r>
      <w:r w:rsidR="00DF3417" w:rsidRPr="00DF3417">
        <w:rPr>
          <w:rFonts w:eastAsia="Times New Roman" w:cs="Times New Roman"/>
          <w:b/>
          <w:szCs w:val="28"/>
          <w:lang w:eastAsia="ja-JP"/>
        </w:rPr>
        <w:t xml:space="preserve">MA TRẬN  ĐỀ KIỂM TRA MÔN </w:t>
      </w:r>
      <w:r w:rsidR="0075104C">
        <w:rPr>
          <w:rFonts w:eastAsia="Times New Roman" w:cs="Times New Roman"/>
          <w:b/>
          <w:szCs w:val="28"/>
          <w:lang w:eastAsia="ja-JP"/>
        </w:rPr>
        <w:t>TOÁN</w:t>
      </w:r>
      <w:r w:rsidR="00DF3417" w:rsidRPr="00FD66AE">
        <w:rPr>
          <w:rFonts w:eastAsia="Times New Roman" w:cs="Times New Roman"/>
          <w:b/>
          <w:szCs w:val="28"/>
          <w:lang w:eastAsia="ja-JP"/>
        </w:rPr>
        <w:t xml:space="preserve"> </w:t>
      </w:r>
      <w:r w:rsidR="00DF3417" w:rsidRPr="00DF3417">
        <w:rPr>
          <w:rFonts w:eastAsia="Times New Roman" w:cs="Times New Roman"/>
          <w:b/>
          <w:szCs w:val="28"/>
          <w:lang w:eastAsia="ja-JP"/>
        </w:rPr>
        <w:t>CUỐI HỌC KÌ I LỚP 5</w:t>
      </w:r>
    </w:p>
    <w:p w:rsidR="00DF3417" w:rsidRPr="00DF3417" w:rsidRDefault="00DF3417" w:rsidP="00DF3417">
      <w:pPr>
        <w:shd w:val="clear" w:color="auto" w:fill="FFFFFF"/>
        <w:jc w:val="center"/>
        <w:rPr>
          <w:rFonts w:eastAsia="Times New Roman" w:cs="Times New Roman"/>
          <w:b/>
          <w:szCs w:val="28"/>
          <w:lang w:eastAsia="ja-JP"/>
        </w:rPr>
      </w:pPr>
    </w:p>
    <w:p w:rsidR="00DF3417" w:rsidRDefault="00DF3417" w:rsidP="00DF3417">
      <w:pPr>
        <w:shd w:val="clear" w:color="auto" w:fill="FFFFFF"/>
        <w:jc w:val="center"/>
        <w:rPr>
          <w:rFonts w:eastAsia="Times New Roman" w:cs="Times New Roman"/>
          <w:i/>
          <w:szCs w:val="28"/>
          <w:lang w:eastAsia="ja-JP"/>
        </w:rPr>
      </w:pPr>
      <w:r w:rsidRPr="00FD66AE">
        <w:rPr>
          <w:rFonts w:eastAsia="Times New Roman" w:cs="Times New Roman"/>
          <w:i/>
          <w:szCs w:val="28"/>
          <w:lang w:eastAsia="ja-JP"/>
        </w:rPr>
        <w:t>Năm học 2021-2022</w:t>
      </w:r>
    </w:p>
    <w:p w:rsidR="0075104C" w:rsidRDefault="0075104C" w:rsidP="00DF3417">
      <w:pPr>
        <w:shd w:val="clear" w:color="auto" w:fill="FFFFFF"/>
        <w:jc w:val="center"/>
        <w:rPr>
          <w:rFonts w:eastAsia="Times New Roman" w:cs="Times New Roman"/>
          <w:i/>
          <w:szCs w:val="28"/>
          <w:lang w:eastAsia="ja-JP"/>
        </w:rPr>
      </w:pPr>
    </w:p>
    <w:p w:rsidR="0075104C" w:rsidRPr="00FD66AE" w:rsidRDefault="00FD66AE">
      <w:pPr>
        <w:rPr>
          <w:szCs w:val="28"/>
        </w:rPr>
      </w:pPr>
      <w:r>
        <w:rPr>
          <w:szCs w:val="28"/>
        </w:rPr>
        <w:t xml:space="preserve">     </w:t>
      </w:r>
    </w:p>
    <w:p w:rsidR="0075104C" w:rsidRPr="00C63D77" w:rsidRDefault="0075104C" w:rsidP="0075104C">
      <w:pPr>
        <w:rPr>
          <w:vanish/>
        </w:rPr>
      </w:pPr>
    </w:p>
    <w:tbl>
      <w:tblPr>
        <w:tblW w:w="11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8"/>
        <w:gridCol w:w="872"/>
        <w:gridCol w:w="984"/>
        <w:gridCol w:w="1260"/>
        <w:gridCol w:w="1001"/>
        <w:gridCol w:w="1193"/>
        <w:gridCol w:w="1192"/>
      </w:tblGrid>
      <w:tr w:rsidR="0075104C" w:rsidRPr="00FE5D27" w:rsidTr="00C7613B">
        <w:trPr>
          <w:trHeight w:val="545"/>
        </w:trPr>
        <w:tc>
          <w:tcPr>
            <w:tcW w:w="4988" w:type="dxa"/>
            <w:vMerge w:val="restart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color w:val="000000"/>
                <w:sz w:val="26"/>
                <w:szCs w:val="26"/>
                <w:lang w:eastAsia="vi-VN"/>
              </w:rPr>
              <w:t xml:space="preserve">                  </w:t>
            </w:r>
            <w:r w:rsidRPr="00FE5D27">
              <w:rPr>
                <w:b/>
                <w:sz w:val="26"/>
                <w:szCs w:val="26"/>
                <w:lang w:val="vi-VN"/>
              </w:rPr>
              <w:t>Mạch kiến thức</w:t>
            </w:r>
          </w:p>
        </w:tc>
        <w:tc>
          <w:tcPr>
            <w:tcW w:w="872" w:type="dxa"/>
            <w:vMerge w:val="restart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Số câu</w:t>
            </w:r>
          </w:p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Câu số</w:t>
            </w:r>
          </w:p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1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Nhận biết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2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Hiểu</w:t>
            </w:r>
          </w:p>
        </w:tc>
        <w:tc>
          <w:tcPr>
            <w:tcW w:w="1001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3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Vận dụng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4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Vận dụng nâng cao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ổng cộng</w:t>
            </w:r>
          </w:p>
        </w:tc>
      </w:tr>
      <w:tr w:rsidR="0075104C" w:rsidRPr="00FE5D27" w:rsidTr="00C7613B">
        <w:trPr>
          <w:trHeight w:val="527"/>
        </w:trPr>
        <w:tc>
          <w:tcPr>
            <w:tcW w:w="4988" w:type="dxa"/>
            <w:vMerge/>
            <w:tcBorders>
              <w:bottom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vMerge/>
            <w:vAlign w:val="center"/>
          </w:tcPr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260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</w:tr>
      <w:tr w:rsidR="0075104C" w:rsidRPr="00FE5D27" w:rsidTr="00C7613B">
        <w:trPr>
          <w:trHeight w:val="1145"/>
        </w:trPr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04C" w:rsidRPr="00DE3939" w:rsidRDefault="0075104C" w:rsidP="000A0338">
            <w:pPr>
              <w:rPr>
                <w:b/>
                <w:sz w:val="26"/>
                <w:szCs w:val="26"/>
              </w:rPr>
            </w:pPr>
            <w:r w:rsidRPr="00DE3939">
              <w:rPr>
                <w:b/>
                <w:sz w:val="26"/>
                <w:szCs w:val="26"/>
              </w:rPr>
              <w:t>Số học:</w:t>
            </w:r>
            <w:r w:rsidRPr="00DE3939"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Số thập phân và các phép tính với số thập phân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đọc và viết số thập phân.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so sánh số thập phân.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thực hiện các phép tính cộng, trừ, nhân, chia số thập phân.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vận dụng các tính chất giao hoán, kết hợp và vận dụng nhân, chia số thập phân với 10; 100; 1000;… 0,1; 0,01; 0,001;…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tìm một số thành phần chưa biết trong phép tính với số thập phân.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9</w:t>
            </w:r>
          </w:p>
        </w:tc>
        <w:tc>
          <w:tcPr>
            <w:tcW w:w="1260" w:type="dxa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7</w:t>
            </w:r>
          </w:p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69649D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4C57F3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21</w:t>
            </w:r>
          </w:p>
        </w:tc>
      </w:tr>
      <w:tr w:rsidR="0075104C" w:rsidRPr="00FE5D27" w:rsidTr="00C7613B">
        <w:trPr>
          <w:trHeight w:val="729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75104C" w:rsidRDefault="00FF7F0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FF7F0B" w:rsidP="00696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FF7F0B" w:rsidP="004C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w:r>
              <w:rPr>
                <w:rFonts w:eastAsia="MS Mincho"/>
                <w:b/>
                <w:i/>
                <w:color w:val="000000"/>
                <w:lang w:eastAsia="ja-JP"/>
              </w:rPr>
              <w:t>7</w:t>
            </w:r>
          </w:p>
        </w:tc>
      </w:tr>
      <w:tr w:rsidR="0075104C" w:rsidRPr="00FE5D27" w:rsidTr="00C7613B">
        <w:trPr>
          <w:trHeight w:val="492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E5D27">
              <w:rPr>
                <w:b/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Pr="00CE5343" w:rsidRDefault="0075104C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CE5343">
              <w:rPr>
                <w:b/>
                <w:i/>
                <w:color w:val="FF0000"/>
                <w:sz w:val="26"/>
                <w:szCs w:val="26"/>
              </w:rPr>
              <w:t>1,2</w:t>
            </w:r>
            <w:r w:rsidR="00C7613B">
              <w:rPr>
                <w:b/>
                <w:i/>
                <w:color w:val="FF0000"/>
                <w:sz w:val="26"/>
                <w:szCs w:val="26"/>
              </w:rPr>
              <w:t>,3,4,5,6,7,8,9</w:t>
            </w:r>
          </w:p>
        </w:tc>
        <w:tc>
          <w:tcPr>
            <w:tcW w:w="1260" w:type="dxa"/>
            <w:vAlign w:val="center"/>
          </w:tcPr>
          <w:p w:rsidR="0075104C" w:rsidRPr="00CE5343" w:rsidRDefault="00C7613B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11,12,13,14,16,17,18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Pr="0058577D" w:rsidRDefault="0069649D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19,20,</w:t>
            </w:r>
            <w:r w:rsidR="001F44E9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  <w:szCs w:val="26"/>
              </w:rPr>
              <w:t>23,</w:t>
            </w:r>
            <w:r w:rsidR="001F44E9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  <w:szCs w:val="26"/>
              </w:rPr>
              <w:t>24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Pr="0058577D" w:rsidRDefault="004C57F3" w:rsidP="000A0338">
            <w:pPr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28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</w:tr>
      <w:tr w:rsidR="0075104C" w:rsidRPr="00FE5D27" w:rsidTr="00C7613B">
        <w:trPr>
          <w:trHeight w:val="325"/>
        </w:trPr>
        <w:tc>
          <w:tcPr>
            <w:tcW w:w="4988" w:type="dxa"/>
            <w:vMerge w:val="restart"/>
            <w:tcBorders>
              <w:top w:val="single" w:sz="4" w:space="0" w:color="auto"/>
            </w:tcBorders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Đại lượng và đo đại lượng</w:t>
            </w:r>
          </w:p>
          <w:p w:rsidR="0075104C" w:rsidRPr="00DE3939" w:rsidRDefault="0075104C" w:rsidP="000A0338">
            <w:pPr>
              <w:rPr>
                <w:sz w:val="26"/>
                <w:szCs w:val="26"/>
              </w:rPr>
            </w:pPr>
            <w:r w:rsidRPr="00DE3939">
              <w:rPr>
                <w:sz w:val="26"/>
                <w:szCs w:val="26"/>
              </w:rPr>
              <w:t>- Biết viết các đơn vị đo độ dài, khối lượng, diện tích dưới dạng số thập phân.</w:t>
            </w: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</w:p>
        </w:tc>
      </w:tr>
      <w:tr w:rsidR="0075104C" w:rsidRPr="00FE5D27" w:rsidTr="00C7613B">
        <w:trPr>
          <w:trHeight w:val="290"/>
        </w:trPr>
        <w:tc>
          <w:tcPr>
            <w:tcW w:w="4988" w:type="dxa"/>
            <w:vMerge/>
            <w:tcBorders>
              <w:top w:val="single" w:sz="4" w:space="0" w:color="auto"/>
            </w:tcBorders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FF7F0B" w:rsidP="00C76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FF7F0B" w:rsidP="000A0338">
            <w:pPr>
              <w:spacing w:line="360" w:lineRule="auto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</w:tr>
      <w:tr w:rsidR="0075104C" w:rsidRPr="00FE5D27" w:rsidTr="00C7613B">
        <w:trPr>
          <w:trHeight w:val="415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E5D27">
              <w:rPr>
                <w:b/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104C" w:rsidRPr="00C93155" w:rsidRDefault="00C7613B" w:rsidP="000A0338">
            <w:pPr>
              <w:jc w:val="center"/>
              <w:rPr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10,15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</w:tr>
      <w:tr w:rsidR="0075104C" w:rsidRPr="00FE5D27" w:rsidTr="00C7613B">
        <w:trPr>
          <w:trHeight w:val="267"/>
        </w:trPr>
        <w:tc>
          <w:tcPr>
            <w:tcW w:w="4988" w:type="dxa"/>
            <w:vMerge w:val="restart"/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Yếu tố hình học</w:t>
            </w:r>
          </w:p>
          <w:p w:rsidR="0075104C" w:rsidRPr="00DE3939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531C21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</w:p>
        </w:tc>
      </w:tr>
      <w:tr w:rsidR="0075104C" w:rsidRPr="00FE5D27" w:rsidTr="00C7613B">
        <w:trPr>
          <w:trHeight w:val="347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FF7F0B" w:rsidP="00531C21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FF7F0B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</w:tr>
      <w:tr w:rsidR="0075104C" w:rsidRPr="00FE5D27" w:rsidTr="00C7613B">
        <w:trPr>
          <w:trHeight w:val="309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E5D27">
              <w:rPr>
                <w:b/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Pr="00531C21" w:rsidRDefault="00531C21" w:rsidP="000A0338">
            <w:pPr>
              <w:jc w:val="center"/>
              <w:rPr>
                <w:i/>
                <w:color w:val="000000"/>
              </w:rPr>
            </w:pPr>
            <w:r w:rsidRPr="00531C21">
              <w:rPr>
                <w:i/>
                <w:color w:val="FF0000"/>
              </w:rPr>
              <w:t>26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</w:tr>
      <w:tr w:rsidR="0075104C" w:rsidRPr="00FE5D27" w:rsidTr="00C7613B">
        <w:trPr>
          <w:trHeight w:val="374"/>
        </w:trPr>
        <w:tc>
          <w:tcPr>
            <w:tcW w:w="4988" w:type="dxa"/>
            <w:vMerge w:val="restart"/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 xml:space="preserve"> Giải toán có lời văn:</w:t>
            </w:r>
          </w:p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531C21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4C57F3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</w:t>
            </w:r>
          </w:p>
        </w:tc>
      </w:tr>
      <w:tr w:rsidR="0075104C" w:rsidRPr="00FE5D27" w:rsidTr="00C7613B">
        <w:trPr>
          <w:trHeight w:val="436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i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i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FF7F0B" w:rsidP="00531C21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FF7F0B" w:rsidP="004C57F3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w:r>
              <w:rPr>
                <w:rFonts w:eastAsia="MS Mincho"/>
                <w:b/>
                <w:i/>
                <w:color w:val="000000"/>
                <w:lang w:eastAsia="ja-JP"/>
              </w:rPr>
              <w:t>3</w:t>
            </w:r>
          </w:p>
        </w:tc>
      </w:tr>
      <w:tr w:rsidR="0075104C" w:rsidRPr="00FE5D27" w:rsidTr="00C7613B">
        <w:trPr>
          <w:trHeight w:val="367"/>
        </w:trPr>
        <w:tc>
          <w:tcPr>
            <w:tcW w:w="4988" w:type="dxa"/>
            <w:vMerge/>
            <w:tcBorders>
              <w:bottom w:val="single" w:sz="4" w:space="0" w:color="auto"/>
            </w:tcBorders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75104C" w:rsidRPr="00A9586D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9586D"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58577D" w:rsidRDefault="00531C21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21,22, 25,27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4C57F3" w:rsidRDefault="004C57F3" w:rsidP="000A0338">
            <w:pPr>
              <w:jc w:val="center"/>
              <w:rPr>
                <w:i/>
                <w:sz w:val="26"/>
                <w:szCs w:val="26"/>
              </w:rPr>
            </w:pPr>
            <w:r w:rsidRPr="004C57F3">
              <w:rPr>
                <w:i/>
                <w:color w:val="FF0000"/>
                <w:sz w:val="26"/>
                <w:szCs w:val="26"/>
              </w:rPr>
              <w:t>29,30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5104C" w:rsidRPr="00FE5D27" w:rsidTr="00C7613B">
        <w:trPr>
          <w:trHeight w:val="431"/>
        </w:trPr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Pr="00FF7F0B" w:rsidRDefault="006C65A6" w:rsidP="00FF7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Pr="00A9586D" w:rsidRDefault="0075104C" w:rsidP="000A0338">
            <w:pPr>
              <w:jc w:val="center"/>
              <w:rPr>
                <w:sz w:val="26"/>
                <w:szCs w:val="26"/>
              </w:rPr>
            </w:pPr>
            <w:r w:rsidRPr="00A9586D">
              <w:rPr>
                <w:sz w:val="26"/>
                <w:szCs w:val="26"/>
              </w:rPr>
              <w:t>Số câu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2E1DD8" w:rsidP="000A03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493330" w:rsidP="000A03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5104C" w:rsidRPr="00FE5D27" w:rsidTr="00C7613B">
        <w:trPr>
          <w:trHeight w:val="653"/>
        </w:trPr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Pr="00A9586D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9586D">
              <w:rPr>
                <w:b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2E1DD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493330" w:rsidP="000A03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1DD8" w:rsidRPr="00FE5D27" w:rsidTr="00C7613B">
        <w:trPr>
          <w:gridAfter w:val="6"/>
          <w:wAfter w:w="6502" w:type="dxa"/>
          <w:trHeight w:val="299"/>
        </w:trPr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D8" w:rsidRPr="00FE5D27" w:rsidRDefault="002E1DD8" w:rsidP="000A0338">
            <w:pPr>
              <w:rPr>
                <w:sz w:val="26"/>
                <w:szCs w:val="26"/>
              </w:rPr>
            </w:pPr>
          </w:p>
        </w:tc>
      </w:tr>
    </w:tbl>
    <w:p w:rsidR="001A3650" w:rsidRPr="00FD66AE" w:rsidRDefault="001A3650">
      <w:pPr>
        <w:rPr>
          <w:szCs w:val="28"/>
        </w:rPr>
      </w:pPr>
    </w:p>
    <w:sectPr w:rsidR="001A3650" w:rsidRPr="00FD66AE" w:rsidSect="00493330">
      <w:pgSz w:w="12240" w:h="15840"/>
      <w:pgMar w:top="720" w:right="720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17"/>
    <w:rsid w:val="001A3650"/>
    <w:rsid w:val="001F44E9"/>
    <w:rsid w:val="002E1DD8"/>
    <w:rsid w:val="003A1898"/>
    <w:rsid w:val="00493330"/>
    <w:rsid w:val="004C3366"/>
    <w:rsid w:val="004C57F3"/>
    <w:rsid w:val="00531C21"/>
    <w:rsid w:val="0069649D"/>
    <w:rsid w:val="006C65A6"/>
    <w:rsid w:val="0075104C"/>
    <w:rsid w:val="00BF20A2"/>
    <w:rsid w:val="00C7613B"/>
    <w:rsid w:val="00DF3417"/>
    <w:rsid w:val="00FD66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55CC-F49F-4059-9171-008E11B9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2021-12-26T02:51:00Z</dcterms:created>
  <dcterms:modified xsi:type="dcterms:W3CDTF">2021-12-26T08:10:00Z</dcterms:modified>
</cp:coreProperties>
</file>