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B4C" w:rsidRDefault="00471B4C">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2EAB0459" wp14:editId="71D28C27">
                <wp:simplePos x="0" y="0"/>
                <wp:positionH relativeFrom="column">
                  <wp:posOffset>38100</wp:posOffset>
                </wp:positionH>
                <wp:positionV relativeFrom="paragraph">
                  <wp:posOffset>-65405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0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471B4C" w:rsidRDefault="00471B4C" w:rsidP="00471B4C">
                            <w:pPr>
                              <w:jc w:val="center"/>
                              <w:rPr>
                                <w:lang w:val="en-US"/>
                              </w:rPr>
                            </w:pPr>
                            <w:r>
                              <w:rPr>
                                <w:lang w:val="en-US"/>
                              </w:rPr>
                              <w:t>Câu 1: (2,25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EAB045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3pt;margin-top:-5.1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" adj="19313" fillcolor="red" stroked="f" strokeweight=".5pt">
                <v:shadow on="t" color="black" offset="0,1pt"/>
                <v:textbox>
                  <w:txbxContent>
                    <w:p w:rsidR="00471B4C" w:rsidRDefault="00471B4C" w:rsidP="00471B4C">
                      <w:pPr>
                        <w:jc w:val="center"/>
                        <w:rPr>
                          <w:lang w:val="en-US"/>
                        </w:rPr>
                      </w:pPr>
                      <w:r>
                        <w:rPr>
                          <w:lang w:val="en-US"/>
                        </w:rPr>
                        <w:t>Câu 1: (2,25</w:t>
                      </w:r>
                      <w:r>
                        <w:rPr>
                          <w:lang w:val="en-US"/>
                        </w:rPr>
                        <w:t xml:space="preserve"> điểm)</w:t>
                      </w:r>
                    </w:p>
                  </w:txbxContent>
                </v:textbox>
              </v:shape>
            </w:pict>
          </mc:Fallback>
        </mc:AlternateContent>
      </w:r>
    </w:p>
    <w:p w:rsidR="00471B4C" w:rsidRDefault="00471B4C">
      <w:pPr>
        <w:rPr>
          <w:b/>
        </w:rPr>
      </w:pPr>
    </w:p>
    <w:p w:rsidR="003D1BF8" w:rsidRDefault="003D1BF8">
      <w:r w:rsidRPr="00471B4C">
        <w:rPr>
          <w:b/>
          <w:color w:val="FF0000"/>
        </w:rPr>
        <w:t xml:space="preserve">1. </w:t>
      </w:r>
      <w:r w:rsidRPr="003D1BF8">
        <w:t>Hãy xác định các chất A, B, D, E, G, M, X, Y, Z, U, V trong sơ đồ dưới đây và viết các phương trình phản ứng hóa học xảy ra (ghi rõ điều kiện của phản ứng nếu có; mỗi mũi tên là 1 phản ứng).</w:t>
      </w:r>
    </w:p>
    <w:p w:rsidR="00804CD7" w:rsidRPr="003D1BF8" w:rsidRDefault="00C742B5" w:rsidP="00C742B5">
      <w:pPr>
        <w:jc w:val="center"/>
      </w:pPr>
      <w:r>
        <w:rPr>
          <w:noProof/>
          <w:lang w:eastAsia="vi-VN"/>
        </w:rPr>
        <w:drawing>
          <wp:inline distT="0" distB="0" distL="0" distR="0">
            <wp:extent cx="4349974" cy="825542"/>
            <wp:effectExtent l="57150" t="57150" r="107950" b="1079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uế 1.png"/>
                    <pic:cNvPicPr/>
                  </pic:nvPicPr>
                  <pic:blipFill>
                    <a:blip r:embed="rId6">
                      <a:extLst>
                        <a:ext uri="{28A0092B-C50C-407E-A947-70E740481C1C}">
                          <a14:useLocalDpi xmlns:a14="http://schemas.microsoft.com/office/drawing/2010/main" val="0"/>
                        </a:ext>
                      </a:extLst>
                    </a:blip>
                    <a:stretch>
                      <a:fillRect/>
                    </a:stretch>
                  </pic:blipFill>
                  <pic:spPr>
                    <a:xfrm>
                      <a:off x="0" y="0"/>
                      <a:ext cx="4349974" cy="825542"/>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3D1BF8" w:rsidRPr="003D1BF8" w:rsidRDefault="003D1BF8">
      <w:r w:rsidRPr="003D1BF8">
        <w:t xml:space="preserve">Biết rằng: </w:t>
      </w:r>
    </w:p>
    <w:p w:rsidR="003D1BF8" w:rsidRPr="003D1BF8" w:rsidRDefault="003D1BF8">
      <w:r w:rsidRPr="003D1BF8">
        <w:t>- E, G là hai chất vô cơ, các chất còn lại đều là hợp chất hữu cơ. Các chấ</w:t>
      </w:r>
      <w:r w:rsidR="00887337">
        <w:t xml:space="preserve">t B, </w:t>
      </w:r>
      <w:r w:rsidR="00887337" w:rsidRPr="00887337">
        <w:t>D</w:t>
      </w:r>
      <w:bookmarkStart w:id="0" w:name="_GoBack"/>
      <w:bookmarkEnd w:id="0"/>
      <w:r w:rsidRPr="003D1BF8">
        <w:t>, M, X và Y có cùng số nguyên tử cacbon. V và Z là những polime tổng hợp thường gặp.</w:t>
      </w:r>
    </w:p>
    <w:p w:rsidR="003D1BF8" w:rsidRPr="003D1BF8" w:rsidRDefault="003D1BF8">
      <w:r w:rsidRPr="003D1BF8">
        <w:t>- Khi cho A tác dụng với dung dịch kiềm có sinh ra hợp chất hữu cơ T. T không tác dụng với dung dịch kiềm, 1 mol chất T tác dụng hết với Na dư thì sinh ra 1,5 mol H</w:t>
      </w:r>
      <w:r w:rsidRPr="003D1BF8">
        <w:rPr>
          <w:vertAlign w:val="subscript"/>
        </w:rPr>
        <w:t>2</w:t>
      </w:r>
      <w:r w:rsidRPr="003D1BF8">
        <w:t>.</w:t>
      </w:r>
    </w:p>
    <w:p w:rsidR="003D1BF8" w:rsidRPr="003D1BF8" w:rsidRDefault="003D1BF8">
      <w:r w:rsidRPr="00471B4C">
        <w:rPr>
          <w:b/>
          <w:color w:val="FF0000"/>
        </w:rPr>
        <w:t xml:space="preserve">2. </w:t>
      </w:r>
      <w:r w:rsidRPr="003D1BF8">
        <w:t>Trình bày phương pháp hóa học để điều chế từng kim loại từ hỗn hợp rắn gồm: Na</w:t>
      </w:r>
      <w:r w:rsidRPr="003D1BF8">
        <w:rPr>
          <w:vertAlign w:val="subscript"/>
        </w:rPr>
        <w:t>2</w:t>
      </w:r>
      <w:r w:rsidRPr="003D1BF8">
        <w:t>CO</w:t>
      </w:r>
      <w:r w:rsidRPr="003D1BF8">
        <w:rPr>
          <w:vertAlign w:val="subscript"/>
        </w:rPr>
        <w:t>3</w:t>
      </w:r>
      <w:r w:rsidRPr="003D1BF8">
        <w:t>, Fe(OH)</w:t>
      </w:r>
      <w:r w:rsidRPr="003D1BF8">
        <w:rPr>
          <w:vertAlign w:val="subscript"/>
        </w:rPr>
        <w:t>3</w:t>
      </w:r>
      <w:r w:rsidRPr="003D1BF8">
        <w:t>, BaCO</w:t>
      </w:r>
      <w:r w:rsidRPr="003D1BF8">
        <w:rPr>
          <w:vertAlign w:val="subscript"/>
        </w:rPr>
        <w:t>3</w:t>
      </w:r>
      <w:r w:rsidRPr="003D1BF8">
        <w:t>. Viết các phương trình phản ứng hóa học xảy ra.</w:t>
      </w:r>
    </w:p>
    <w:p w:rsidR="00471B4C" w:rsidRDefault="00471B4C">
      <w:pPr>
        <w:rPr>
          <w:b/>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2B6C6B70" wp14:editId="79626F8A">
                <wp:simplePos x="0" y="0"/>
                <wp:positionH relativeFrom="column">
                  <wp:posOffset>19050</wp:posOffset>
                </wp:positionH>
                <wp:positionV relativeFrom="paragraph">
                  <wp:posOffset>137160</wp:posOffset>
                </wp:positionV>
                <wp:extent cx="1619250" cy="342900"/>
                <wp:effectExtent l="133350" t="133350" r="114300" b="152400"/>
                <wp:wrapNone/>
                <wp:docPr id="5" name="Pentagon 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0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471B4C" w:rsidRDefault="00471B4C" w:rsidP="00471B4C">
                            <w:pPr>
                              <w:jc w:val="center"/>
                              <w:rPr>
                                <w:lang w:val="en-US"/>
                              </w:rPr>
                            </w:pPr>
                            <w:r>
                              <w:rPr>
                                <w:lang w:val="en-US"/>
                              </w:rPr>
                              <w:t>Câu 2: (2,25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B6C6B70" id="Pentagon 5" o:spid="_x0000_s1027" type="#_x0000_t15" style="position:absolute;margin-left:1.5pt;margin-top:10.8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" adj="19313" fillcolor="red" stroked="f" strokeweight=".5pt">
                <v:shadow on="t" color="black" offset="0,1pt"/>
                <v:textbox>
                  <w:txbxContent>
                    <w:p w:rsidR="00471B4C" w:rsidRDefault="00471B4C" w:rsidP="00471B4C">
                      <w:pPr>
                        <w:jc w:val="center"/>
                        <w:rPr>
                          <w:lang w:val="en-US"/>
                        </w:rPr>
                      </w:pPr>
                      <w:r>
                        <w:rPr>
                          <w:lang w:val="en-US"/>
                        </w:rPr>
                        <w:t>Câu 2</w:t>
                      </w:r>
                      <w:r>
                        <w:rPr>
                          <w:lang w:val="en-US"/>
                        </w:rPr>
                        <w:t>: (2,25 điểm)</w:t>
                      </w:r>
                    </w:p>
                  </w:txbxContent>
                </v:textbox>
              </v:shape>
            </w:pict>
          </mc:Fallback>
        </mc:AlternateContent>
      </w:r>
    </w:p>
    <w:p w:rsidR="00471B4C" w:rsidRDefault="00471B4C">
      <w:pPr>
        <w:rPr>
          <w:b/>
        </w:rPr>
      </w:pPr>
    </w:p>
    <w:p w:rsidR="00471B4C" w:rsidRDefault="00471B4C">
      <w:pPr>
        <w:rPr>
          <w:b/>
        </w:rPr>
      </w:pPr>
    </w:p>
    <w:p w:rsidR="003D1BF8" w:rsidRPr="00445A91" w:rsidRDefault="00445A91">
      <w:r w:rsidRPr="00471B4C">
        <w:rPr>
          <w:b/>
          <w:color w:val="FF0000"/>
        </w:rPr>
        <w:t>1.</w:t>
      </w:r>
      <w:r w:rsidRPr="00445A91">
        <w:rPr>
          <w:b/>
        </w:rPr>
        <w:t xml:space="preserve"> </w:t>
      </w:r>
      <w:r w:rsidRPr="00445A91">
        <w:t>Hãy trình bày phương phá</w:t>
      </w:r>
      <w:r w:rsidR="006C7711">
        <w:t>p hóa học</w:t>
      </w:r>
      <w:r w:rsidRPr="00445A91">
        <w:t xml:space="preserve"> để thu được metan tinh khiết từ hỗn hợp khí gồm: metan, axetilen, cacbon dioxit, etilen và lưu huỳ</w:t>
      </w:r>
      <w:r>
        <w:t xml:space="preserve">nh dioxit. </w:t>
      </w:r>
      <w:r w:rsidRPr="00445A91">
        <w:t>Viết các phương trình phản ứng hóa học xảy ra.</w:t>
      </w:r>
    </w:p>
    <w:p w:rsidR="00C742B5" w:rsidRDefault="00445A91">
      <w:r w:rsidRPr="00471B4C">
        <w:rPr>
          <w:b/>
          <w:color w:val="FF0000"/>
        </w:rPr>
        <w:t>2.</w:t>
      </w:r>
      <w:r w:rsidRPr="00445A91">
        <w:rPr>
          <w:b/>
        </w:rPr>
        <w:t xml:space="preserve"> </w:t>
      </w:r>
      <w:r w:rsidRPr="00445A91">
        <w:t>Có 6 ống nghiệm chứa riêng biệt 6 dung dịch trong suốt, không màu sau: NaCl, BaCl</w:t>
      </w:r>
      <w:r w:rsidRPr="00445A91">
        <w:rPr>
          <w:vertAlign w:val="subscript"/>
        </w:rPr>
        <w:t>2</w:t>
      </w:r>
      <w:r w:rsidRPr="00445A91">
        <w:t>, Na</w:t>
      </w:r>
      <w:r w:rsidRPr="00445A91">
        <w:rPr>
          <w:vertAlign w:val="subscript"/>
        </w:rPr>
        <w:t>2</w:t>
      </w:r>
      <w:r w:rsidRPr="00445A91">
        <w:t>CO</w:t>
      </w:r>
      <w:r w:rsidRPr="00445A91">
        <w:rPr>
          <w:vertAlign w:val="subscript"/>
        </w:rPr>
        <w:t>3</w:t>
      </w:r>
      <w:r w:rsidRPr="00445A91">
        <w:t>, MgSO</w:t>
      </w:r>
      <w:r w:rsidRPr="00445A91">
        <w:rPr>
          <w:vertAlign w:val="subscript"/>
        </w:rPr>
        <w:t>4</w:t>
      </w:r>
      <w:r w:rsidRPr="00445A91">
        <w:t>, KOH, H</w:t>
      </w:r>
      <w:r w:rsidRPr="00445A91">
        <w:rPr>
          <w:vertAlign w:val="subscript"/>
        </w:rPr>
        <w:t>2</w:t>
      </w:r>
      <w:r w:rsidRPr="00445A91">
        <w:t>SO</w:t>
      </w:r>
      <w:r w:rsidRPr="00445A91">
        <w:rPr>
          <w:vertAlign w:val="subscript"/>
        </w:rPr>
        <w:t>4</w:t>
      </w:r>
      <w:r w:rsidRPr="00445A91">
        <w:t xml:space="preserve"> loãng. Làm thế nào để nhận biết tất cả các dung dịch trên mà không dùng thêm bất cứ thuốc thử nào khác. </w:t>
      </w:r>
      <w:r w:rsidRPr="00804CD7">
        <w:t>Viết các phương trình phản ứng hóa học xảy ra.</w:t>
      </w:r>
    </w:p>
    <w:p w:rsidR="00471B4C" w:rsidRDefault="00471B4C">
      <w:pPr>
        <w:rPr>
          <w:b/>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5CB46AD6" wp14:editId="10737215">
                <wp:simplePos x="0" y="0"/>
                <wp:positionH relativeFrom="column">
                  <wp:posOffset>-6350</wp:posOffset>
                </wp:positionH>
                <wp:positionV relativeFrom="paragraph">
                  <wp:posOffset>99695</wp:posOffset>
                </wp:positionV>
                <wp:extent cx="1619250" cy="342900"/>
                <wp:effectExtent l="133350" t="133350" r="114300" b="152400"/>
                <wp:wrapNone/>
                <wp:docPr id="6" name="Pentagon 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0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471B4C" w:rsidRDefault="00471B4C" w:rsidP="00471B4C">
                            <w:pPr>
                              <w:jc w:val="center"/>
                              <w:rPr>
                                <w:lang w:val="en-US"/>
                              </w:rPr>
                            </w:pPr>
                            <w:r>
                              <w:rPr>
                                <w:lang w:val="en-US"/>
                              </w:rPr>
                              <w:t>Câu 3: (1,5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B46AD6" id="Pentagon 6" o:spid="_x0000_s1028" type="#_x0000_t15" style="position:absolute;margin-left:-.5pt;margin-top:7.8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" adj="19313" fillcolor="red" stroked="f" strokeweight=".5pt">
                <v:shadow on="t" color="black" offset="0,1pt"/>
                <v:textbox>
                  <w:txbxContent>
                    <w:p w:rsidR="00471B4C" w:rsidRDefault="00471B4C" w:rsidP="00471B4C">
                      <w:pPr>
                        <w:jc w:val="center"/>
                        <w:rPr>
                          <w:lang w:val="en-US"/>
                        </w:rPr>
                      </w:pPr>
                      <w:r>
                        <w:rPr>
                          <w:lang w:val="en-US"/>
                        </w:rPr>
                        <w:t>Câu 3: (1,</w:t>
                      </w:r>
                      <w:r>
                        <w:rPr>
                          <w:lang w:val="en-US"/>
                        </w:rPr>
                        <w:t>5 điểm)</w:t>
                      </w:r>
                    </w:p>
                  </w:txbxContent>
                </v:textbox>
              </v:shape>
            </w:pict>
          </mc:Fallback>
        </mc:AlternateContent>
      </w:r>
    </w:p>
    <w:p w:rsidR="00471B4C" w:rsidRDefault="00471B4C">
      <w:pPr>
        <w:rPr>
          <w:b/>
        </w:rPr>
      </w:pPr>
    </w:p>
    <w:p w:rsidR="00471B4C" w:rsidRDefault="00471B4C">
      <w:pPr>
        <w:rPr>
          <w:b/>
        </w:rPr>
      </w:pPr>
    </w:p>
    <w:p w:rsidR="00C742B5" w:rsidRPr="00C742B5" w:rsidRDefault="00C742B5">
      <w:r w:rsidRPr="00C742B5">
        <w:t>Đốt cháy hoàn toàn 13,44 lít (đktc) hỗn hợp X gồm 3 hidrocacbon mạch hở, ở thể tích khí có công thức C</w:t>
      </w:r>
      <w:r w:rsidRPr="00C742B5">
        <w:rPr>
          <w:vertAlign w:val="subscript"/>
        </w:rPr>
        <w:t>x</w:t>
      </w:r>
      <w:r w:rsidRPr="00C742B5">
        <w:t>H</w:t>
      </w:r>
      <w:r w:rsidRPr="00C742B5">
        <w:rPr>
          <w:vertAlign w:val="subscript"/>
        </w:rPr>
        <w:t>2x</w:t>
      </w:r>
      <w:r w:rsidRPr="00C742B5">
        <w:t>, C</w:t>
      </w:r>
      <w:r w:rsidRPr="00C742B5">
        <w:rPr>
          <w:vertAlign w:val="subscript"/>
        </w:rPr>
        <w:t>x-1</w:t>
      </w:r>
      <w:r w:rsidRPr="00C742B5">
        <w:t>H</w:t>
      </w:r>
      <w:r w:rsidRPr="00C742B5">
        <w:rPr>
          <w:vertAlign w:val="subscript"/>
        </w:rPr>
        <w:t>2x</w:t>
      </w:r>
      <w:r w:rsidRPr="00C742B5">
        <w:t>, C</w:t>
      </w:r>
      <w:r w:rsidRPr="00C742B5">
        <w:rPr>
          <w:vertAlign w:val="subscript"/>
        </w:rPr>
        <w:t>x+1</w:t>
      </w:r>
      <w:r w:rsidRPr="00C742B5">
        <w:t>H</w:t>
      </w:r>
      <w:r w:rsidRPr="00C742B5">
        <w:rPr>
          <w:vertAlign w:val="subscript"/>
        </w:rPr>
        <w:t>2x</w:t>
      </w:r>
      <w:r w:rsidRPr="00C742B5">
        <w:t>. Cho toàn bộ sản phẩm cháy hấp thụ vào bình 250 gam dung dịch Ca(OH)</w:t>
      </w:r>
      <w:r w:rsidRPr="00C742B5">
        <w:rPr>
          <w:vertAlign w:val="subscript"/>
        </w:rPr>
        <w:t>2</w:t>
      </w:r>
      <w:r w:rsidRPr="00C742B5">
        <w:t xml:space="preserve"> 23,68%. Sau khi phản ứng kết thúc thu được 60 gam kết tủa. Lọc bỏ kết tủa, đun nóng dung dịch nước lọc thì thấy có kết tủa trở lại. Mặt khác, 21,6 gam hỗn hợp X làm mất màu tối đa V ml dung dịch Br</w:t>
      </w:r>
      <w:r>
        <w:rPr>
          <w:vertAlign w:val="subscript"/>
        </w:rPr>
        <w:t>2</w:t>
      </w:r>
      <w:r w:rsidRPr="00C742B5">
        <w:t xml:space="preserve"> 1M. Xác định công thức cấu tạo của ba hidrocacbon và tính giá trị của V.</w:t>
      </w:r>
    </w:p>
    <w:p w:rsidR="00471B4C" w:rsidRDefault="00471B4C">
      <w:pPr>
        <w:rPr>
          <w:b/>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752E5007" wp14:editId="0CC12524">
                <wp:simplePos x="0" y="0"/>
                <wp:positionH relativeFrom="column">
                  <wp:posOffset>12700</wp:posOffset>
                </wp:positionH>
                <wp:positionV relativeFrom="paragraph">
                  <wp:posOffset>137795</wp:posOffset>
                </wp:positionV>
                <wp:extent cx="1619250" cy="342900"/>
                <wp:effectExtent l="133350" t="133350" r="114300" b="152400"/>
                <wp:wrapNone/>
                <wp:docPr id="7" name="Pentagon 7"/>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0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471B4C" w:rsidRDefault="00471B4C" w:rsidP="00471B4C">
                            <w:pPr>
                              <w:jc w:val="center"/>
                              <w:rPr>
                                <w:lang w:val="en-US"/>
                              </w:rPr>
                            </w:pPr>
                            <w:r>
                              <w:rPr>
                                <w:lang w:val="en-US"/>
                              </w:rPr>
                              <w:t>Câu 4: (2,5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52E5007" id="Pentagon 7" o:spid="_x0000_s1029" type="#_x0000_t15" style="position:absolute;margin-left:1pt;margin-top:10.8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" adj="19313" fillcolor="red" stroked="f" strokeweight=".5pt">
                <v:shadow on="t" color="black" offset="0,1pt"/>
                <v:textbox>
                  <w:txbxContent>
                    <w:p w:rsidR="00471B4C" w:rsidRDefault="00471B4C" w:rsidP="00471B4C">
                      <w:pPr>
                        <w:jc w:val="center"/>
                        <w:rPr>
                          <w:lang w:val="en-US"/>
                        </w:rPr>
                      </w:pPr>
                      <w:r>
                        <w:rPr>
                          <w:lang w:val="en-US"/>
                        </w:rPr>
                        <w:t>Câu 4</w:t>
                      </w:r>
                      <w:r>
                        <w:rPr>
                          <w:lang w:val="en-US"/>
                        </w:rPr>
                        <w:t>: (2</w:t>
                      </w:r>
                      <w:r>
                        <w:rPr>
                          <w:lang w:val="en-US"/>
                        </w:rPr>
                        <w:t>,</w:t>
                      </w:r>
                      <w:r>
                        <w:rPr>
                          <w:lang w:val="en-US"/>
                        </w:rPr>
                        <w:t>5 điểm)</w:t>
                      </w:r>
                    </w:p>
                  </w:txbxContent>
                </v:textbox>
              </v:shape>
            </w:pict>
          </mc:Fallback>
        </mc:AlternateContent>
      </w:r>
    </w:p>
    <w:p w:rsidR="00471B4C" w:rsidRDefault="00471B4C">
      <w:pPr>
        <w:rPr>
          <w:b/>
        </w:rPr>
      </w:pPr>
    </w:p>
    <w:p w:rsidR="00471B4C" w:rsidRDefault="00471B4C">
      <w:pPr>
        <w:rPr>
          <w:b/>
        </w:rPr>
      </w:pPr>
    </w:p>
    <w:p w:rsidR="00B50ECA" w:rsidRPr="00B50ECA" w:rsidRDefault="00C742B5">
      <w:r w:rsidRPr="00471B4C">
        <w:rPr>
          <w:b/>
          <w:color w:val="FF0000"/>
        </w:rPr>
        <w:t>1.</w:t>
      </w:r>
      <w:r w:rsidRPr="00C742B5">
        <w:rPr>
          <w:b/>
        </w:rPr>
        <w:t xml:space="preserve"> </w:t>
      </w:r>
      <w:r w:rsidRPr="00C742B5">
        <w:t>Cho hỗn hợp X gồm MgCl</w:t>
      </w:r>
      <w:r w:rsidRPr="00C742B5">
        <w:rPr>
          <w:vertAlign w:val="subscript"/>
        </w:rPr>
        <w:t>2</w:t>
      </w:r>
      <w:r w:rsidRPr="00C742B5">
        <w:t>, BaCO</w:t>
      </w:r>
      <w:r w:rsidRPr="00C742B5">
        <w:rPr>
          <w:vertAlign w:val="subscript"/>
        </w:rPr>
        <w:t>3</w:t>
      </w:r>
      <w:r w:rsidRPr="00C742B5">
        <w:t xml:space="preserve"> và MgCO</w:t>
      </w:r>
      <w:r w:rsidRPr="00C742B5">
        <w:rPr>
          <w:vertAlign w:val="subscript"/>
        </w:rPr>
        <w:t>3</w:t>
      </w:r>
      <w:r w:rsidRPr="00C742B5">
        <w:t xml:space="preserve"> tác dụng vừa đủ với m gam dung dịch HCl 20%. Sau phản ứng thu được khí A và dung dịch B. Cho dung dịch B tác dụng với dung dịch NaOH vừa đủ đến khi phản ứng kết thúc thu được dung dịch C và kết tủa D. Lọc lấy kết tủa D đem nung đến khối lượng không đổi thu được 0,6 gam chất rắn. Dung </w:t>
      </w:r>
      <w:r w:rsidRPr="00C742B5">
        <w:lastRenderedPageBreak/>
        <w:t>dịch C đem cô cạn thì thu được 3,835 gam muối khan. N</w:t>
      </w:r>
      <w:r w:rsidRPr="00B50ECA">
        <w:t xml:space="preserve">ếu cho khí A vào bình chứa 500 ml dung dịch </w:t>
      </w:r>
      <w:r w:rsidR="00B50ECA" w:rsidRPr="00B50ECA">
        <w:t>Ca(OH)</w:t>
      </w:r>
      <w:r w:rsidR="00B50ECA" w:rsidRPr="00B50ECA">
        <w:rPr>
          <w:vertAlign w:val="subscript"/>
        </w:rPr>
        <w:t>2</w:t>
      </w:r>
      <w:r w:rsidR="00B50ECA" w:rsidRPr="00B50ECA">
        <w:t xml:space="preserve"> 0,02M thì thu được 0,5 gam kết tủa. Hãy tính khối lượng của mỗi chất trong hỗn hợp X và m.</w:t>
      </w:r>
    </w:p>
    <w:p w:rsidR="00B50ECA" w:rsidRPr="00B50ECA" w:rsidRDefault="00B50ECA">
      <w:r w:rsidRPr="00471B4C">
        <w:rPr>
          <w:b/>
          <w:color w:val="FF0000"/>
        </w:rPr>
        <w:t>2.</w:t>
      </w:r>
      <w:r w:rsidRPr="00B50ECA">
        <w:rPr>
          <w:b/>
        </w:rPr>
        <w:t xml:space="preserve"> </w:t>
      </w:r>
      <w:r w:rsidRPr="00B50ECA">
        <w:t>Đốt cháy hoàn toàn 6,64 gam hỗn hợp Z gồm 2 este R</w:t>
      </w:r>
      <w:r w:rsidRPr="00B50ECA">
        <w:rPr>
          <w:vertAlign w:val="subscript"/>
        </w:rPr>
        <w:t>1</w:t>
      </w:r>
      <w:r>
        <w:t>COOC</w:t>
      </w:r>
      <w:r w:rsidRPr="00B50ECA">
        <w:rPr>
          <w:vertAlign w:val="subscript"/>
        </w:rPr>
        <w:t>2</w:t>
      </w:r>
      <w:r w:rsidRPr="00B50ECA">
        <w:t>H</w:t>
      </w:r>
      <w:r w:rsidRPr="00B50ECA">
        <w:rPr>
          <w:vertAlign w:val="subscript"/>
        </w:rPr>
        <w:t>5</w:t>
      </w:r>
      <w:r w:rsidRPr="00B50ECA">
        <w:t xml:space="preserve"> (X) và R</w:t>
      </w:r>
      <w:r w:rsidRPr="00B50ECA">
        <w:rPr>
          <w:vertAlign w:val="subscript"/>
        </w:rPr>
        <w:t>2</w:t>
      </w:r>
      <w:r w:rsidRPr="00B50ECA">
        <w:t>COOC</w:t>
      </w:r>
      <w:r w:rsidRPr="00B50ECA">
        <w:rPr>
          <w:vertAlign w:val="subscript"/>
        </w:rPr>
        <w:t>2</w:t>
      </w:r>
      <w:r w:rsidRPr="00B50ECA">
        <w:t>H</w:t>
      </w:r>
      <w:r w:rsidRPr="00B50ECA">
        <w:rPr>
          <w:vertAlign w:val="subscript"/>
        </w:rPr>
        <w:t>5</w:t>
      </w:r>
      <w:r w:rsidRPr="00B50ECA">
        <w:t xml:space="preserve"> (Y). Cho toàn bộ sản phẩm cháy hấp thụ vào bình đựng 190 ml dung dịch Ca(OH)</w:t>
      </w:r>
      <w:r w:rsidRPr="00B50ECA">
        <w:rPr>
          <w:vertAlign w:val="subscript"/>
        </w:rPr>
        <w:t>2</w:t>
      </w:r>
      <w:r w:rsidRPr="00B50ECA">
        <w:t xml:space="preserve"> 1M, thu được kết tủa và dung dịch X. Dung dịch X có khối lượng lớn hơn khối lượng dung dịch Ca(OH)</w:t>
      </w:r>
      <w:r w:rsidRPr="00B50ECA">
        <w:rPr>
          <w:vertAlign w:val="subscript"/>
        </w:rPr>
        <w:t>2</w:t>
      </w:r>
      <w:r w:rsidRPr="00B50ECA">
        <w:t xml:space="preserve"> ban đầu là 7,36 gam. Cho tiếp vào dung dịch X một lượng dư dung dịch Ba(OH)</w:t>
      </w:r>
      <w:r w:rsidRPr="00B50ECA">
        <w:rPr>
          <w:vertAlign w:val="subscript"/>
        </w:rPr>
        <w:t>2</w:t>
      </w:r>
      <w:r w:rsidRPr="00B50ECA">
        <w:t xml:space="preserve"> thấy kết tủa lại xuất hiện. Khi phản ứng kết thúc, tổng 2 lần kết tủa thu được là 36,73 gam. Mặt khác, 6,64 gam hỗn hợp Z phản ứng vừa đủ với m gam dung dịch KOH 20% thu được dung dịch muối và C</w:t>
      </w:r>
      <w:r w:rsidRPr="00B50ECA">
        <w:rPr>
          <w:vertAlign w:val="subscript"/>
        </w:rPr>
        <w:t>2</w:t>
      </w:r>
      <w:r w:rsidRPr="00B50ECA">
        <w:t>H</w:t>
      </w:r>
      <w:r w:rsidRPr="00B50ECA">
        <w:rPr>
          <w:vertAlign w:val="subscript"/>
        </w:rPr>
        <w:t>5</w:t>
      </w:r>
      <w:r w:rsidRPr="00B50ECA">
        <w:t>OH.</w:t>
      </w:r>
    </w:p>
    <w:p w:rsidR="00B50ECA" w:rsidRDefault="00B50ECA">
      <w:r w:rsidRPr="00B50ECA">
        <w:t>Hãy tính m và xác định công thức cấu tạo của X, Y. Biết rằng tỉ lệ M</w:t>
      </w:r>
      <w:r w:rsidRPr="00B50ECA">
        <w:rPr>
          <w:vertAlign w:val="subscript"/>
        </w:rPr>
        <w:t>Y</w:t>
      </w:r>
      <w:r w:rsidRPr="00B50ECA">
        <w:t xml:space="preserve"> : M</w:t>
      </w:r>
      <w:r>
        <w:rPr>
          <w:vertAlign w:val="subscript"/>
        </w:rPr>
        <w:t>X</w:t>
      </w:r>
      <w:r w:rsidRPr="00B50ECA">
        <w:t xml:space="preserve"> = 11 : 9,25.</w:t>
      </w:r>
    </w:p>
    <w:p w:rsidR="00471B4C" w:rsidRDefault="00471B4C">
      <w:pPr>
        <w:rPr>
          <w:b/>
        </w:rPr>
      </w:pPr>
      <w:r>
        <w:rPr>
          <w:rFonts w:cs="Times New Roman"/>
          <w:noProof/>
          <w:sz w:val="24"/>
          <w:szCs w:val="24"/>
          <w:lang w:eastAsia="vi-VN"/>
        </w:rPr>
        <mc:AlternateContent>
          <mc:Choice Requires="wps">
            <w:drawing>
              <wp:anchor distT="0" distB="0" distL="114300" distR="114300" simplePos="0" relativeHeight="251667456" behindDoc="0" locked="0" layoutInCell="1" allowOverlap="1" wp14:anchorId="05E21F33" wp14:editId="4ED3A9B0">
                <wp:simplePos x="0" y="0"/>
                <wp:positionH relativeFrom="column">
                  <wp:posOffset>19050</wp:posOffset>
                </wp:positionH>
                <wp:positionV relativeFrom="paragraph">
                  <wp:posOffset>137160</wp:posOffset>
                </wp:positionV>
                <wp:extent cx="1619250" cy="342900"/>
                <wp:effectExtent l="133350" t="133350" r="114300" b="152400"/>
                <wp:wrapNone/>
                <wp:docPr id="8" name="Pentagon 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0000"/>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471B4C" w:rsidRDefault="00471B4C" w:rsidP="00471B4C">
                            <w:pPr>
                              <w:jc w:val="center"/>
                              <w:rPr>
                                <w:lang w:val="en-US"/>
                              </w:rPr>
                            </w:pPr>
                            <w:r>
                              <w:rPr>
                                <w:lang w:val="en-US"/>
                              </w:rPr>
                              <w:t>Câu 5: (1,5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E21F33" id="Pentagon 8" o:spid="_x0000_s1030" type="#_x0000_t15" style="position:absolute;margin-left:1.5pt;margin-top:10.8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" adj="19313" fillcolor="red" stroked="f" strokeweight=".5pt">
                <v:shadow on="t" color="black" offset="0,1pt"/>
                <v:textbox>
                  <w:txbxContent>
                    <w:p w:rsidR="00471B4C" w:rsidRDefault="00471B4C" w:rsidP="00471B4C">
                      <w:pPr>
                        <w:jc w:val="center"/>
                        <w:rPr>
                          <w:lang w:val="en-US"/>
                        </w:rPr>
                      </w:pPr>
                      <w:r>
                        <w:rPr>
                          <w:lang w:val="en-US"/>
                        </w:rPr>
                        <w:t>Câu 5: (1,</w:t>
                      </w:r>
                      <w:r>
                        <w:rPr>
                          <w:lang w:val="en-US"/>
                        </w:rPr>
                        <w:t>5 điểm)</w:t>
                      </w:r>
                    </w:p>
                  </w:txbxContent>
                </v:textbox>
              </v:shape>
            </w:pict>
          </mc:Fallback>
        </mc:AlternateContent>
      </w:r>
    </w:p>
    <w:p w:rsidR="00471B4C" w:rsidRDefault="00471B4C">
      <w:pPr>
        <w:rPr>
          <w:b/>
        </w:rPr>
      </w:pPr>
    </w:p>
    <w:p w:rsidR="00471B4C" w:rsidRDefault="00471B4C">
      <w:pPr>
        <w:rPr>
          <w:b/>
        </w:rPr>
      </w:pPr>
    </w:p>
    <w:p w:rsidR="00B50ECA" w:rsidRPr="00B50ECA" w:rsidRDefault="00B50ECA">
      <w:r w:rsidRPr="00B50ECA">
        <w:t>Nung m gam hỗn hợp gồm Al và Fe</w:t>
      </w:r>
      <w:r w:rsidRPr="00B50ECA">
        <w:rPr>
          <w:vertAlign w:val="subscript"/>
        </w:rPr>
        <w:t>x</w:t>
      </w:r>
      <w:r w:rsidRPr="00B50ECA">
        <w:t>O</w:t>
      </w:r>
      <w:r w:rsidRPr="00B50ECA">
        <w:rPr>
          <w:vertAlign w:val="subscript"/>
        </w:rPr>
        <w:t>y</w:t>
      </w:r>
      <w:r w:rsidRPr="00B50ECA">
        <w:t xml:space="preserve"> trong điều kiện không có không khí đến khi phản ứng xảy ra hoàn toàn thu được hỗn hợp rắn A. Chia hỗn hợp rắn A làm 2 phần:</w:t>
      </w:r>
    </w:p>
    <w:p w:rsidR="00B50ECA" w:rsidRPr="00B50ECA" w:rsidRDefault="00B50ECA">
      <w:r w:rsidRPr="00B50ECA">
        <w:t>- Phần 1: có khối lượng 60,3 gam. Cho phần 1 tác dụng với một lượng dư dung dịch H</w:t>
      </w:r>
      <w:r w:rsidRPr="00B50ECA">
        <w:rPr>
          <w:vertAlign w:val="subscript"/>
        </w:rPr>
        <w:t>2</w:t>
      </w:r>
      <w:r w:rsidRPr="00B50ECA">
        <w:t>SO</w:t>
      </w:r>
      <w:r w:rsidRPr="00B50ECA">
        <w:rPr>
          <w:vertAlign w:val="subscript"/>
        </w:rPr>
        <w:t>4</w:t>
      </w:r>
      <w:r w:rsidRPr="00B50ECA">
        <w:t xml:space="preserve"> đặc nóng, sau khi phản ứng kết thúc thu được dung dịch X và 30,24 lít khí SO</w:t>
      </w:r>
      <w:r w:rsidRPr="00B50ECA">
        <w:rPr>
          <w:vertAlign w:val="subscript"/>
        </w:rPr>
        <w:t>2</w:t>
      </w:r>
      <w:r w:rsidRPr="00B50ECA">
        <w:t xml:space="preserve"> duy nhất (đktc).</w:t>
      </w:r>
    </w:p>
    <w:p w:rsidR="00B50ECA" w:rsidRPr="00B50ECA" w:rsidRDefault="00B50ECA">
      <w:r w:rsidRPr="00B50ECA">
        <w:t>- Phần 2: có khối lượng m</w:t>
      </w:r>
      <w:r w:rsidRPr="00B50ECA">
        <w:rPr>
          <w:vertAlign w:val="subscript"/>
        </w:rPr>
        <w:t>2</w:t>
      </w:r>
      <w:r w:rsidRPr="00B50ECA">
        <w:t xml:space="preserve"> gam. Cho phần 2 tác dụng hết với dung dịch NaOH dư, sau phản ứng thu được 5,04 lít H</w:t>
      </w:r>
      <w:r w:rsidRPr="00B50ECA">
        <w:rPr>
          <w:vertAlign w:val="subscript"/>
        </w:rPr>
        <w:t>2</w:t>
      </w:r>
      <w:r w:rsidRPr="00B50ECA">
        <w:t xml:space="preserve"> (đktc) và còn lại 8,4 gam chất rắn không tan. Hãy xác định công thức phân tử của Fe</w:t>
      </w:r>
      <w:r w:rsidRPr="00B50ECA">
        <w:rPr>
          <w:vertAlign w:val="subscript"/>
        </w:rPr>
        <w:t>x</w:t>
      </w:r>
      <w:r w:rsidRPr="00B50ECA">
        <w:t>O</w:t>
      </w:r>
      <w:r w:rsidRPr="00B50ECA">
        <w:rPr>
          <w:vertAlign w:val="subscript"/>
        </w:rPr>
        <w:t>y</w:t>
      </w:r>
      <w:r w:rsidRPr="00B50ECA">
        <w:t xml:space="preserve"> và tính m.</w:t>
      </w:r>
    </w:p>
    <w:sectPr w:rsidR="00B50ECA" w:rsidRPr="00B50ECA" w:rsidSect="00471B4C">
      <w:headerReference w:type="default" r:id="rId7"/>
      <w:footerReference w:type="default" r:id="rId8"/>
      <w:pgSz w:w="11906" w:h="16838"/>
      <w:pgMar w:top="1440" w:right="1080" w:bottom="1440" w:left="1080" w:header="708" w:footer="708" w:gutter="0"/>
      <w:pgBorders w:offsetFrom="page">
        <w:top w:val="double" w:sz="6" w:space="24" w:color="FF0000"/>
        <w:left w:val="double" w:sz="6" w:space="24" w:color="FF0000"/>
        <w:bottom w:val="double" w:sz="6" w:space="24" w:color="FF0000"/>
        <w:right w:val="double" w:sz="6"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571" w:rsidRDefault="00721571" w:rsidP="00B50ECA">
      <w:r>
        <w:separator/>
      </w:r>
    </w:p>
  </w:endnote>
  <w:endnote w:type="continuationSeparator" w:id="0">
    <w:p w:rsidR="00721571" w:rsidRDefault="00721571" w:rsidP="00B50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B50ECA" w:rsidRPr="00B50ECA" w:rsidTr="00B50ECA">
      <w:trPr>
        <w:jc w:val="right"/>
      </w:trPr>
      <w:tc>
        <w:tcPr>
          <w:tcW w:w="4795" w:type="dxa"/>
          <w:vAlign w:val="center"/>
        </w:tcPr>
        <w:sdt>
          <w:sdtPr>
            <w:rPr>
              <w:caps/>
              <w:color w:val="FF0000"/>
            </w:rPr>
            <w:alias w:val="Author"/>
            <w:tag w:val=""/>
            <w:id w:val="-1827274566"/>
            <w:placeholder>
              <w:docPart w:val="DD444F7750CA47F7BC8694C329130207"/>
            </w:placeholder>
            <w:dataBinding w:prefixMappings="xmlns:ns0='http://purl.org/dc/elements/1.1/' xmlns:ns1='http://schemas.openxmlformats.org/package/2006/metadata/core-properties' " w:xpath="/ns1:coreProperties[1]/ns0:creator[1]" w:storeItemID="{6C3C8BC8-F283-45AE-878A-BAB7291924A1}"/>
            <w:text/>
          </w:sdtPr>
          <w:sdtEndPr/>
          <w:sdtContent>
            <w:p w:rsidR="00B50ECA" w:rsidRPr="00B50ECA" w:rsidRDefault="00B50ECA" w:rsidP="00B50ECA">
              <w:pPr>
                <w:pStyle w:val="Header"/>
                <w:jc w:val="right"/>
                <w:rPr>
                  <w:caps/>
                  <w:color w:val="FF0000"/>
                </w:rPr>
              </w:pPr>
              <w:r w:rsidRPr="00B50ECA">
                <w:rPr>
                  <w:caps/>
                  <w:color w:val="FF0000"/>
                </w:rPr>
                <w:t xml:space="preserve">[thầy đỗ kiên – gv </w:t>
              </w:r>
              <w:r w:rsidRPr="00B50ECA">
                <w:rPr>
                  <w:caps/>
                  <w:color w:val="FF0000"/>
                  <w:lang w:val="en-US"/>
                </w:rPr>
                <w:t>luyện thi 10 chuyên hà nội]</w:t>
              </w:r>
            </w:p>
          </w:sdtContent>
        </w:sdt>
      </w:tc>
      <w:tc>
        <w:tcPr>
          <w:tcW w:w="250" w:type="pct"/>
          <w:shd w:val="clear" w:color="auto" w:fill="FF0000"/>
          <w:vAlign w:val="center"/>
        </w:tcPr>
        <w:p w:rsidR="00B50ECA" w:rsidRPr="00B50ECA" w:rsidRDefault="00B50ECA" w:rsidP="00B50ECA">
          <w:pPr>
            <w:pStyle w:val="Footer"/>
            <w:jc w:val="center"/>
            <w:rPr>
              <w:color w:val="FF0000"/>
            </w:rPr>
          </w:pPr>
          <w:r w:rsidRPr="00B50ECA">
            <w:rPr>
              <w:color w:val="FFFFFF" w:themeColor="background1"/>
            </w:rPr>
            <w:fldChar w:fldCharType="begin"/>
          </w:r>
          <w:r w:rsidRPr="00B50ECA">
            <w:rPr>
              <w:color w:val="FFFFFF" w:themeColor="background1"/>
            </w:rPr>
            <w:instrText xml:space="preserve"> PAGE   \* MERGEFORMAT </w:instrText>
          </w:r>
          <w:r w:rsidRPr="00B50ECA">
            <w:rPr>
              <w:color w:val="FFFFFF" w:themeColor="background1"/>
            </w:rPr>
            <w:fldChar w:fldCharType="separate"/>
          </w:r>
          <w:r w:rsidR="00887337">
            <w:rPr>
              <w:noProof/>
              <w:color w:val="FFFFFF" w:themeColor="background1"/>
            </w:rPr>
            <w:t>1</w:t>
          </w:r>
          <w:r w:rsidRPr="00B50ECA">
            <w:rPr>
              <w:noProof/>
              <w:color w:val="FFFFFF" w:themeColor="background1"/>
            </w:rPr>
            <w:fldChar w:fldCharType="end"/>
          </w:r>
        </w:p>
      </w:tc>
    </w:tr>
  </w:tbl>
  <w:p w:rsidR="00B50ECA" w:rsidRPr="00B50ECA" w:rsidRDefault="00B50ECA" w:rsidP="00B50ECA">
    <w:pPr>
      <w:pStyle w:val="Footer"/>
      <w:rPr>
        <w:color w:val="FF0000"/>
      </w:rPr>
    </w:pPr>
    <w:r w:rsidRPr="00B50ECA">
      <w:rPr>
        <w:color w:val="FF0000"/>
      </w:rPr>
      <w:t>Đăng kí học cùng thầy Đỗ Kiên tại N6E Trung Hòa Nhân Chính, Hà Nội.</w:t>
    </w:r>
  </w:p>
  <w:p w:rsidR="00B50ECA" w:rsidRPr="00B50ECA" w:rsidRDefault="00B50ECA">
    <w:pPr>
      <w:pStyle w:val="Footer"/>
      <w:rPr>
        <w:color w:val="FF0000"/>
      </w:rPr>
    </w:pPr>
    <w:r w:rsidRPr="00B50ECA">
      <w:rPr>
        <w:color w:val="FF0000"/>
      </w:rPr>
      <w:t>Giáo viên luyện thi 10 chuyên: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571" w:rsidRDefault="00721571" w:rsidP="00B50ECA">
      <w:r>
        <w:separator/>
      </w:r>
    </w:p>
  </w:footnote>
  <w:footnote w:type="continuationSeparator" w:id="0">
    <w:p w:rsidR="00721571" w:rsidRDefault="00721571" w:rsidP="00B50E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360"/>
      <w:gridCol w:w="9386"/>
    </w:tblGrid>
    <w:tr w:rsidR="00B50ECA" w:rsidTr="000F3D28">
      <w:trPr>
        <w:jc w:val="right"/>
      </w:trPr>
      <w:tc>
        <w:tcPr>
          <w:tcW w:w="0" w:type="auto"/>
          <w:shd w:val="clear" w:color="auto" w:fill="FF0000"/>
          <w:vAlign w:val="center"/>
        </w:tcPr>
        <w:p w:rsidR="00B50ECA" w:rsidRDefault="00B50ECA">
          <w:pPr>
            <w:pStyle w:val="Header"/>
            <w:rPr>
              <w:caps/>
              <w:color w:val="FFFFFF" w:themeColor="background1"/>
            </w:rPr>
          </w:pPr>
        </w:p>
      </w:tc>
      <w:tc>
        <w:tcPr>
          <w:tcW w:w="0" w:type="auto"/>
          <w:shd w:val="clear" w:color="auto" w:fill="FF0000"/>
          <w:vAlign w:val="center"/>
        </w:tcPr>
        <w:p w:rsidR="00B50ECA" w:rsidRDefault="00721571" w:rsidP="00B50ECA">
          <w:pPr>
            <w:pStyle w:val="Header"/>
            <w:jc w:val="center"/>
            <w:rPr>
              <w:caps/>
              <w:color w:val="FFFFFF" w:themeColor="background1"/>
            </w:rPr>
          </w:pPr>
          <w:sdt>
            <w:sdtPr>
              <w:rPr>
                <w:caps/>
                <w:color w:val="FFFFFF" w:themeColor="background1"/>
              </w:rPr>
              <w:alias w:val="Title"/>
              <w:tag w:val=""/>
              <w:id w:val="-1410763998"/>
              <w:placeholder>
                <w:docPart w:val="76C480829DC143FAB5132E730E20942B"/>
              </w:placeholder>
              <w:dataBinding w:prefixMappings="xmlns:ns0='http://purl.org/dc/elements/1.1/' xmlns:ns1='http://schemas.openxmlformats.org/package/2006/metadata/core-properties' " w:xpath="/ns1:coreProperties[1]/ns0:title[1]" w:storeItemID="{6C3C8BC8-F283-45AE-878A-BAB7291924A1}"/>
              <w:text/>
            </w:sdtPr>
            <w:sdtEndPr/>
            <w:sdtContent>
              <w:r w:rsidR="00B50ECA" w:rsidRPr="00B50ECA">
                <w:rPr>
                  <w:caps/>
                  <w:color w:val="FFFFFF" w:themeColor="background1"/>
                </w:rPr>
                <w:t>[đề thi 10 chuyên hóa quốc học huế 2019]</w:t>
              </w:r>
            </w:sdtContent>
          </w:sdt>
        </w:p>
      </w:tc>
    </w:tr>
  </w:tbl>
  <w:p w:rsidR="00B50ECA" w:rsidRDefault="00B50ECA">
    <w:pPr>
      <w:pStyle w:val="Header"/>
    </w:pPr>
  </w:p>
  <w:p w:rsidR="00B50ECA" w:rsidRPr="00B50ECA" w:rsidRDefault="00B50ECA">
    <w:pPr>
      <w:pStyle w:val="Header"/>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05F"/>
    <w:rsid w:val="003B705F"/>
    <w:rsid w:val="003D1BF8"/>
    <w:rsid w:val="004442B2"/>
    <w:rsid w:val="00445A91"/>
    <w:rsid w:val="00471B4C"/>
    <w:rsid w:val="005C6586"/>
    <w:rsid w:val="006A2A85"/>
    <w:rsid w:val="006C7711"/>
    <w:rsid w:val="00721571"/>
    <w:rsid w:val="0074344C"/>
    <w:rsid w:val="00804CD7"/>
    <w:rsid w:val="00887337"/>
    <w:rsid w:val="00AA5DA4"/>
    <w:rsid w:val="00B50ECA"/>
    <w:rsid w:val="00C3115F"/>
    <w:rsid w:val="00C65833"/>
    <w:rsid w:val="00C742B5"/>
    <w:rsid w:val="00DA0445"/>
    <w:rsid w:val="00F637A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882D1"/>
  <w15:chartTrackingRefBased/>
  <w15:docId w15:val="{ECA0210B-D4BC-41FE-B4CE-B3E76B03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0ECA"/>
    <w:pPr>
      <w:tabs>
        <w:tab w:val="center" w:pos="4513"/>
        <w:tab w:val="right" w:pos="9026"/>
      </w:tabs>
    </w:pPr>
  </w:style>
  <w:style w:type="character" w:customStyle="1" w:styleId="HeaderChar">
    <w:name w:val="Header Char"/>
    <w:basedOn w:val="DefaultParagraphFont"/>
    <w:link w:val="Header"/>
    <w:uiPriority w:val="99"/>
    <w:rsid w:val="00B50ECA"/>
  </w:style>
  <w:style w:type="paragraph" w:styleId="Footer">
    <w:name w:val="footer"/>
    <w:basedOn w:val="Normal"/>
    <w:link w:val="FooterChar"/>
    <w:uiPriority w:val="99"/>
    <w:unhideWhenUsed/>
    <w:rsid w:val="00B50ECA"/>
    <w:pPr>
      <w:tabs>
        <w:tab w:val="center" w:pos="4513"/>
        <w:tab w:val="right" w:pos="9026"/>
      </w:tabs>
    </w:pPr>
  </w:style>
  <w:style w:type="character" w:customStyle="1" w:styleId="FooterChar">
    <w:name w:val="Footer Char"/>
    <w:basedOn w:val="DefaultParagraphFont"/>
    <w:link w:val="Footer"/>
    <w:uiPriority w:val="99"/>
    <w:rsid w:val="00B50E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C480829DC143FAB5132E730E20942B"/>
        <w:category>
          <w:name w:val="General"/>
          <w:gallery w:val="placeholder"/>
        </w:category>
        <w:types>
          <w:type w:val="bbPlcHdr"/>
        </w:types>
        <w:behaviors>
          <w:behavior w:val="content"/>
        </w:behaviors>
        <w:guid w:val="{1C29E1FD-37F4-49F2-BAA0-2E4221855C7A}"/>
      </w:docPartPr>
      <w:docPartBody>
        <w:p w:rsidR="00394BAE" w:rsidRDefault="00E91F30" w:rsidP="00E91F30">
          <w:pPr>
            <w:pStyle w:val="76C480829DC143FAB5132E730E20942B"/>
          </w:pPr>
          <w:r>
            <w:rPr>
              <w:caps/>
              <w:color w:val="FFFFFF" w:themeColor="background1"/>
            </w:rPr>
            <w:t>[Document title]</w:t>
          </w:r>
        </w:p>
      </w:docPartBody>
    </w:docPart>
    <w:docPart>
      <w:docPartPr>
        <w:name w:val="DD444F7750CA47F7BC8694C329130207"/>
        <w:category>
          <w:name w:val="General"/>
          <w:gallery w:val="placeholder"/>
        </w:category>
        <w:types>
          <w:type w:val="bbPlcHdr"/>
        </w:types>
        <w:behaviors>
          <w:behavior w:val="content"/>
        </w:behaviors>
        <w:guid w:val="{9A41A53D-E4E8-45DB-85C4-90E51D64018C}"/>
      </w:docPartPr>
      <w:docPartBody>
        <w:p w:rsidR="00394BAE" w:rsidRDefault="00E91F30" w:rsidP="00E91F30">
          <w:pPr>
            <w:pStyle w:val="DD444F7750CA47F7BC8694C329130207"/>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F30"/>
    <w:rsid w:val="00394BAE"/>
    <w:rsid w:val="00484F09"/>
    <w:rsid w:val="007C2F04"/>
    <w:rsid w:val="009801C3"/>
    <w:rsid w:val="00E91F3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6C480829DC143FAB5132E730E20942B">
    <w:name w:val="76C480829DC143FAB5132E730E20942B"/>
    <w:rsid w:val="00E91F30"/>
  </w:style>
  <w:style w:type="paragraph" w:customStyle="1" w:styleId="DD444F7750CA47F7BC8694C329130207">
    <w:name w:val="DD444F7750CA47F7BC8694C329130207"/>
    <w:rsid w:val="00E91F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497</Words>
  <Characters>2835</Characters>
  <DocSecurity>0</DocSecurity>
  <Lines>23</Lines>
  <Paragraphs>6</Paragraphs>
  <ScaleCrop>false</ScaleCrop>
  <HeadingPairs>
    <vt:vector size="2" baseType="variant">
      <vt:variant>
        <vt:lpstr>Title</vt:lpstr>
      </vt:variant>
      <vt:variant>
        <vt:i4>1</vt:i4>
      </vt:variant>
    </vt:vector>
  </HeadingPairs>
  <TitlesOfParts>
    <vt:vector size="1" baseType="lpstr">
      <vt:lpstr>[đề thi 10 chuyên hóa quốc học huế 2019]</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2019-06-06T08:41:00Z</dcterms:created>
  <dcterms:modified xsi:type="dcterms:W3CDTF">2019-06-08T08:19:00Z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