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4647" w:rsidRDefault="00EB4647" w:rsidP="00EB4647">
      <w:pPr>
        <w:spacing w:after="0"/>
        <w:rPr>
          <w:szCs w:val="26"/>
        </w:rPr>
      </w:pPr>
    </w:p>
    <w:p w:rsidR="00EB4647" w:rsidRPr="00800127" w:rsidRDefault="00EB4647" w:rsidP="00EB4647">
      <w:pPr>
        <w:spacing w:after="0"/>
        <w:jc w:val="center"/>
        <w:rPr>
          <w:szCs w:val="26"/>
        </w:rPr>
      </w:pPr>
      <w:r w:rsidRPr="00800127">
        <w:rPr>
          <w:b/>
          <w:szCs w:val="26"/>
        </w:rPr>
        <w:t>ĐÁP ÁN ĐỀ KIỂM TRA HỌC KÌ I</w:t>
      </w:r>
    </w:p>
    <w:p w:rsidR="00EB4647" w:rsidRDefault="00EB4647" w:rsidP="00EB4647">
      <w:pPr>
        <w:spacing w:after="0"/>
        <w:ind w:hanging="3"/>
        <w:jc w:val="center"/>
        <w:rPr>
          <w:b/>
          <w:szCs w:val="26"/>
        </w:rPr>
      </w:pPr>
      <w:r w:rsidRPr="002C30F6">
        <w:rPr>
          <w:b/>
          <w:szCs w:val="26"/>
        </w:rPr>
        <w:t>MÔ</w:t>
      </w:r>
      <w:r>
        <w:rPr>
          <w:b/>
          <w:szCs w:val="26"/>
        </w:rPr>
        <w:t>N VẬT LÝ</w:t>
      </w:r>
      <w:r w:rsidRPr="002C30F6">
        <w:rPr>
          <w:b/>
          <w:szCs w:val="26"/>
        </w:rPr>
        <w:t xml:space="preserve"> KHỐI</w:t>
      </w:r>
      <w:r>
        <w:rPr>
          <w:b/>
          <w:szCs w:val="26"/>
        </w:rPr>
        <w:t xml:space="preserve"> 9</w:t>
      </w:r>
      <w:r w:rsidRPr="002C30F6">
        <w:rPr>
          <w:b/>
          <w:szCs w:val="26"/>
        </w:rPr>
        <w:t xml:space="preserve"> - NĂM HỌC 2023 – 2024</w:t>
      </w:r>
    </w:p>
    <w:p w:rsidR="002A7990" w:rsidRDefault="002A7990" w:rsidP="00EB4647">
      <w:pPr>
        <w:spacing w:after="0"/>
        <w:ind w:hanging="3"/>
        <w:jc w:val="center"/>
        <w:rPr>
          <w:b/>
          <w:szCs w:val="26"/>
        </w:rPr>
      </w:pPr>
    </w:p>
    <w:p w:rsidR="00EB4647" w:rsidRPr="002C30F6" w:rsidRDefault="00EB4647" w:rsidP="00EB4647">
      <w:pPr>
        <w:spacing w:after="0"/>
        <w:ind w:hanging="3"/>
        <w:jc w:val="center"/>
        <w:rPr>
          <w:szCs w:val="26"/>
        </w:rPr>
      </w:pPr>
      <w:r>
        <w:rPr>
          <w:b/>
          <w:szCs w:val="26"/>
        </w:rPr>
        <w:t>ĐỀ CHÍNH THỨC</w:t>
      </w:r>
    </w:p>
    <w:p w:rsidR="00EB4647" w:rsidRPr="00F33651" w:rsidRDefault="00EB4647" w:rsidP="002A7990">
      <w:pPr>
        <w:ind w:hanging="456"/>
        <w:rPr>
          <w:b/>
          <w:bCs/>
          <w:sz w:val="12"/>
          <w:szCs w:val="12"/>
          <w:lang w:val="it-IT"/>
        </w:rPr>
      </w:pPr>
      <w:r w:rsidRPr="006A72C0">
        <w:rPr>
          <w:b/>
          <w:bCs/>
          <w:szCs w:val="26"/>
          <w:lang w:val="vi-VN"/>
        </w:rPr>
        <w:t xml:space="preserve">      </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6521"/>
        <w:gridCol w:w="1238"/>
      </w:tblGrid>
      <w:tr w:rsidR="00EB4647" w:rsidRPr="00356D48" w:rsidTr="00445D91">
        <w:trPr>
          <w:trHeight w:val="480"/>
        </w:trPr>
        <w:tc>
          <w:tcPr>
            <w:tcW w:w="2029" w:type="dxa"/>
            <w:tcBorders>
              <w:top w:val="single" w:sz="4" w:space="0" w:color="auto"/>
              <w:left w:val="single" w:sz="4" w:space="0" w:color="auto"/>
              <w:bottom w:val="single" w:sz="4" w:space="0" w:color="auto"/>
              <w:right w:val="single" w:sz="4" w:space="0" w:color="auto"/>
            </w:tcBorders>
            <w:hideMark/>
          </w:tcPr>
          <w:p w:rsidR="00EB4647" w:rsidRPr="00C97B84" w:rsidRDefault="00EB4647" w:rsidP="00445D91">
            <w:pPr>
              <w:jc w:val="center"/>
              <w:rPr>
                <w:rFonts w:eastAsia="Arial"/>
                <w:b/>
                <w:szCs w:val="26"/>
                <w:lang w:val="vi-VN"/>
              </w:rPr>
            </w:pPr>
            <w:r>
              <w:rPr>
                <w:b/>
                <w:szCs w:val="26"/>
                <w:lang w:val="vi-VN"/>
              </w:rPr>
              <w:t>PHẦN</w:t>
            </w:r>
          </w:p>
        </w:tc>
        <w:tc>
          <w:tcPr>
            <w:tcW w:w="6521" w:type="dxa"/>
            <w:tcBorders>
              <w:top w:val="single" w:sz="4" w:space="0" w:color="auto"/>
              <w:left w:val="single" w:sz="4" w:space="0" w:color="auto"/>
              <w:bottom w:val="single" w:sz="4" w:space="0" w:color="auto"/>
              <w:right w:val="single" w:sz="4" w:space="0" w:color="auto"/>
            </w:tcBorders>
            <w:hideMark/>
          </w:tcPr>
          <w:p w:rsidR="00EB4647" w:rsidRPr="00FB51A9" w:rsidRDefault="00EB4647" w:rsidP="00445D91">
            <w:pPr>
              <w:jc w:val="center"/>
              <w:rPr>
                <w:rFonts w:eastAsia="Arial"/>
                <w:b/>
                <w:szCs w:val="26"/>
                <w:lang w:val="it-IT"/>
              </w:rPr>
            </w:pPr>
            <w:r w:rsidRPr="00FB51A9">
              <w:rPr>
                <w:b/>
                <w:szCs w:val="26"/>
                <w:lang w:val="it-IT"/>
              </w:rPr>
              <w:t>NỘI DUNG TRẢ LỜI</w:t>
            </w:r>
          </w:p>
        </w:tc>
        <w:tc>
          <w:tcPr>
            <w:tcW w:w="1238" w:type="dxa"/>
            <w:tcBorders>
              <w:top w:val="single" w:sz="4" w:space="0" w:color="auto"/>
              <w:left w:val="single" w:sz="4" w:space="0" w:color="auto"/>
              <w:bottom w:val="single" w:sz="4" w:space="0" w:color="auto"/>
              <w:right w:val="single" w:sz="4" w:space="0" w:color="auto"/>
            </w:tcBorders>
            <w:hideMark/>
          </w:tcPr>
          <w:p w:rsidR="00EB4647" w:rsidRPr="00FB51A9" w:rsidRDefault="00EB4647" w:rsidP="00445D91">
            <w:pPr>
              <w:jc w:val="center"/>
              <w:rPr>
                <w:rFonts w:eastAsia="Arial"/>
                <w:b/>
                <w:szCs w:val="26"/>
                <w:lang w:val="it-IT"/>
              </w:rPr>
            </w:pPr>
            <w:r w:rsidRPr="00FB51A9">
              <w:rPr>
                <w:b/>
                <w:szCs w:val="26"/>
                <w:lang w:val="it-IT"/>
              </w:rPr>
              <w:t>ĐIỂM TỪNG PHẦN</w:t>
            </w:r>
          </w:p>
        </w:tc>
      </w:tr>
      <w:tr w:rsidR="00EB4647" w:rsidRPr="00356D48" w:rsidTr="00445D91">
        <w:trPr>
          <w:trHeight w:val="338"/>
        </w:trPr>
        <w:tc>
          <w:tcPr>
            <w:tcW w:w="2029" w:type="dxa"/>
            <w:tcBorders>
              <w:top w:val="single" w:sz="4" w:space="0" w:color="auto"/>
              <w:left w:val="single" w:sz="4" w:space="0" w:color="auto"/>
              <w:bottom w:val="single" w:sz="4" w:space="0" w:color="auto"/>
              <w:right w:val="single" w:sz="4" w:space="0" w:color="auto"/>
            </w:tcBorders>
            <w:hideMark/>
          </w:tcPr>
          <w:p w:rsidR="00EB4647" w:rsidRDefault="00EB4647" w:rsidP="00445D91">
            <w:pPr>
              <w:rPr>
                <w:b/>
                <w:szCs w:val="26"/>
                <w:lang w:val="it-IT"/>
              </w:rPr>
            </w:pPr>
            <w:r>
              <w:rPr>
                <w:b/>
                <w:szCs w:val="26"/>
                <w:lang w:val="vi-VN"/>
              </w:rPr>
              <w:t>Phần I</w:t>
            </w:r>
            <w:r>
              <w:rPr>
                <w:b/>
                <w:szCs w:val="26"/>
                <w:lang w:val="it-IT"/>
              </w:rPr>
              <w:t>.</w:t>
            </w:r>
          </w:p>
          <w:p w:rsidR="00EB4647" w:rsidRPr="00FB51A9" w:rsidRDefault="00EB4647" w:rsidP="00445D91">
            <w:pPr>
              <w:rPr>
                <w:rFonts w:eastAsia="Arial"/>
                <w:b/>
                <w:szCs w:val="26"/>
                <w:lang w:val="it-IT"/>
              </w:rPr>
            </w:pPr>
            <w:r>
              <w:rPr>
                <w:b/>
                <w:szCs w:val="26"/>
                <w:lang w:val="it-IT"/>
              </w:rPr>
              <w:t>(</w:t>
            </w:r>
            <w:r w:rsidRPr="00FB51A9">
              <w:rPr>
                <w:b/>
                <w:szCs w:val="26"/>
              </w:rPr>
              <w:t>2</w:t>
            </w:r>
            <w:r>
              <w:rPr>
                <w:b/>
                <w:szCs w:val="26"/>
              </w:rPr>
              <w:t>,0</w:t>
            </w:r>
            <w:r w:rsidRPr="00FB51A9">
              <w:rPr>
                <w:b/>
                <w:szCs w:val="26"/>
              </w:rPr>
              <w:t xml:space="preserve"> điểm</w:t>
            </w:r>
            <w:r>
              <w:rPr>
                <w:b/>
                <w:szCs w:val="26"/>
              </w:rPr>
              <w:t>)</w:t>
            </w:r>
          </w:p>
        </w:tc>
        <w:tc>
          <w:tcPr>
            <w:tcW w:w="7759" w:type="dxa"/>
            <w:gridSpan w:val="2"/>
            <w:tcBorders>
              <w:top w:val="single" w:sz="4" w:space="0" w:color="auto"/>
              <w:left w:val="single" w:sz="4" w:space="0" w:color="auto"/>
              <w:bottom w:val="single" w:sz="4" w:space="0" w:color="auto"/>
              <w:right w:val="single" w:sz="4" w:space="0" w:color="auto"/>
            </w:tcBorders>
            <w:hideMark/>
          </w:tcPr>
          <w:p w:rsidR="00EB4647" w:rsidRPr="00FB51A9" w:rsidRDefault="00EB4647" w:rsidP="00445D91">
            <w:pPr>
              <w:rPr>
                <w:rFonts w:eastAsia="Arial"/>
                <w:b/>
                <w:szCs w:val="26"/>
                <w:lang w:val="vi-VN"/>
              </w:rPr>
            </w:pPr>
            <w:r w:rsidRPr="00FB51A9">
              <w:rPr>
                <w:b/>
                <w:szCs w:val="26"/>
              </w:rPr>
              <w:t xml:space="preserve"> </w:t>
            </w:r>
          </w:p>
        </w:tc>
      </w:tr>
      <w:tr w:rsidR="00EB4647" w:rsidRPr="00356D48" w:rsidTr="00445D91">
        <w:trPr>
          <w:trHeight w:val="1700"/>
        </w:trPr>
        <w:tc>
          <w:tcPr>
            <w:tcW w:w="2029" w:type="dxa"/>
            <w:tcBorders>
              <w:top w:val="single" w:sz="4" w:space="0" w:color="auto"/>
              <w:left w:val="single" w:sz="4" w:space="0" w:color="auto"/>
              <w:right w:val="single" w:sz="4" w:space="0" w:color="auto"/>
            </w:tcBorders>
          </w:tcPr>
          <w:p w:rsidR="00EB4647" w:rsidRPr="00FB51A9" w:rsidRDefault="00EB4647" w:rsidP="00445D91">
            <w:pPr>
              <w:jc w:val="center"/>
              <w:rPr>
                <w:rFonts w:eastAsia="Arial"/>
                <w:szCs w:val="26"/>
              </w:rPr>
            </w:pPr>
          </w:p>
        </w:tc>
        <w:tc>
          <w:tcPr>
            <w:tcW w:w="6521" w:type="dxa"/>
            <w:tcBorders>
              <w:top w:val="single" w:sz="4" w:space="0" w:color="auto"/>
              <w:left w:val="single" w:sz="4" w:space="0" w:color="auto"/>
              <w:right w:val="single" w:sz="4" w:space="0" w:color="auto"/>
            </w:tcBorders>
          </w:tcPr>
          <w:tbl>
            <w:tblPr>
              <w:tblpPr w:leftFromText="180" w:rightFromText="180" w:vertAnchor="text" w:horzAnchor="margin" w:tblpY="95"/>
              <w:tblOverlap w:val="never"/>
              <w:tblW w:w="6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841"/>
              <w:gridCol w:w="1170"/>
              <w:gridCol w:w="1172"/>
              <w:gridCol w:w="1492"/>
            </w:tblGrid>
            <w:tr w:rsidR="00EB4647" w:rsidRPr="00FB51A9" w:rsidTr="00445D91">
              <w:trPr>
                <w:trHeight w:val="329"/>
              </w:trPr>
              <w:tc>
                <w:tcPr>
                  <w:tcW w:w="1700" w:type="dxa"/>
                  <w:shd w:val="clear" w:color="auto" w:fill="auto"/>
                </w:tcPr>
                <w:p w:rsidR="00EB4647" w:rsidRPr="00FB51A9" w:rsidRDefault="00EB4647" w:rsidP="00445D91">
                  <w:pPr>
                    <w:jc w:val="center"/>
                    <w:rPr>
                      <w:rFonts w:eastAsia="Arial"/>
                      <w:szCs w:val="26"/>
                      <w:lang w:val="fr-FR"/>
                    </w:rPr>
                  </w:pPr>
                  <w:r w:rsidRPr="00FB51A9">
                    <w:rPr>
                      <w:rFonts w:eastAsia="Arial"/>
                      <w:szCs w:val="26"/>
                      <w:lang w:val="fr-FR"/>
                    </w:rPr>
                    <w:t>Đại lượng vật lý</w:t>
                  </w:r>
                </w:p>
              </w:tc>
              <w:tc>
                <w:tcPr>
                  <w:tcW w:w="841" w:type="dxa"/>
                  <w:shd w:val="clear" w:color="auto" w:fill="auto"/>
                </w:tcPr>
                <w:p w:rsidR="00EB4647" w:rsidRPr="00FB51A9" w:rsidRDefault="00EB4647" w:rsidP="00445D91">
                  <w:pPr>
                    <w:jc w:val="center"/>
                    <w:rPr>
                      <w:rFonts w:eastAsia="Arial"/>
                      <w:szCs w:val="26"/>
                      <w:lang w:val="fr-FR"/>
                    </w:rPr>
                  </w:pPr>
                  <w:r w:rsidRPr="00FB51A9">
                    <w:rPr>
                      <w:rFonts w:eastAsia="Arial"/>
                      <w:szCs w:val="26"/>
                      <w:lang w:val="fr-FR"/>
                    </w:rPr>
                    <w:t>Kí hiệu</w:t>
                  </w:r>
                </w:p>
              </w:tc>
              <w:tc>
                <w:tcPr>
                  <w:tcW w:w="1170" w:type="dxa"/>
                  <w:shd w:val="clear" w:color="auto" w:fill="auto"/>
                </w:tcPr>
                <w:p w:rsidR="00EB4647" w:rsidRPr="00FB51A9" w:rsidRDefault="00EB4647" w:rsidP="00445D91">
                  <w:pPr>
                    <w:jc w:val="center"/>
                    <w:rPr>
                      <w:rFonts w:eastAsia="Arial"/>
                      <w:szCs w:val="26"/>
                      <w:lang w:val="fr-FR"/>
                    </w:rPr>
                  </w:pPr>
                  <w:r w:rsidRPr="00FB51A9">
                    <w:rPr>
                      <w:rFonts w:eastAsia="Arial"/>
                      <w:szCs w:val="26"/>
                      <w:lang w:val="fr-FR"/>
                    </w:rPr>
                    <w:t xml:space="preserve">Công thức tính </w:t>
                  </w:r>
                </w:p>
              </w:tc>
              <w:tc>
                <w:tcPr>
                  <w:tcW w:w="1172" w:type="dxa"/>
                  <w:shd w:val="clear" w:color="auto" w:fill="auto"/>
                </w:tcPr>
                <w:p w:rsidR="00EB4647" w:rsidRPr="00FB51A9" w:rsidRDefault="00EB4647" w:rsidP="00445D91">
                  <w:pPr>
                    <w:jc w:val="center"/>
                    <w:rPr>
                      <w:rFonts w:eastAsia="Arial"/>
                      <w:szCs w:val="26"/>
                      <w:lang w:val="fr-FR"/>
                    </w:rPr>
                  </w:pPr>
                  <w:r w:rsidRPr="00FB51A9">
                    <w:rPr>
                      <w:rFonts w:eastAsia="Arial"/>
                      <w:szCs w:val="26"/>
                      <w:lang w:val="fr-FR"/>
                    </w:rPr>
                    <w:t xml:space="preserve">Đơn vị đo </w:t>
                  </w:r>
                </w:p>
              </w:tc>
              <w:tc>
                <w:tcPr>
                  <w:tcW w:w="1492" w:type="dxa"/>
                  <w:shd w:val="clear" w:color="auto" w:fill="auto"/>
                </w:tcPr>
                <w:p w:rsidR="00EB4647" w:rsidRPr="00FB51A9" w:rsidRDefault="00EB4647" w:rsidP="00445D91">
                  <w:pPr>
                    <w:jc w:val="center"/>
                    <w:rPr>
                      <w:rFonts w:eastAsia="Arial"/>
                      <w:szCs w:val="26"/>
                      <w:lang w:val="fr-FR"/>
                    </w:rPr>
                  </w:pPr>
                  <w:r w:rsidRPr="00FB51A9">
                    <w:rPr>
                      <w:rFonts w:eastAsia="Arial"/>
                      <w:szCs w:val="26"/>
                      <w:lang w:val="fr-FR"/>
                    </w:rPr>
                    <w:t>Dụng cụ đo</w:t>
                  </w:r>
                </w:p>
              </w:tc>
            </w:tr>
            <w:tr w:rsidR="00EB4647" w:rsidRPr="00FB51A9" w:rsidTr="00445D91">
              <w:trPr>
                <w:trHeight w:val="349"/>
              </w:trPr>
              <w:tc>
                <w:tcPr>
                  <w:tcW w:w="1700" w:type="dxa"/>
                  <w:shd w:val="clear" w:color="auto" w:fill="auto"/>
                </w:tcPr>
                <w:p w:rsidR="00EB4647" w:rsidRPr="00FB51A9" w:rsidRDefault="00EB4647" w:rsidP="00445D91">
                  <w:pPr>
                    <w:rPr>
                      <w:szCs w:val="26"/>
                    </w:rPr>
                  </w:pPr>
                  <w:r>
                    <w:rPr>
                      <w:szCs w:val="26"/>
                    </w:rPr>
                    <w:t>Cường độ dòng điện</w:t>
                  </w:r>
                </w:p>
              </w:tc>
              <w:tc>
                <w:tcPr>
                  <w:tcW w:w="841" w:type="dxa"/>
                  <w:shd w:val="clear" w:color="auto" w:fill="auto"/>
                </w:tcPr>
                <w:p w:rsidR="00EB4647" w:rsidRPr="009368AD" w:rsidRDefault="00EB4647" w:rsidP="00445D91">
                  <w:pPr>
                    <w:rPr>
                      <w:sz w:val="22"/>
                    </w:rPr>
                  </w:pPr>
                  <w:r>
                    <w:rPr>
                      <w:sz w:val="22"/>
                    </w:rPr>
                    <w:t>I</w:t>
                  </w:r>
                </w:p>
              </w:tc>
              <w:tc>
                <w:tcPr>
                  <w:tcW w:w="1170" w:type="dxa"/>
                  <w:shd w:val="clear" w:color="auto" w:fill="auto"/>
                </w:tcPr>
                <w:p w:rsidR="00EB4647" w:rsidRPr="009368AD" w:rsidRDefault="00EB4647" w:rsidP="00445D91">
                  <w:pPr>
                    <w:rPr>
                      <w:sz w:val="22"/>
                    </w:rPr>
                  </w:pPr>
                  <w:r>
                    <w:rPr>
                      <w:sz w:val="22"/>
                    </w:rPr>
                    <w:t>I = U/R</w:t>
                  </w:r>
                </w:p>
              </w:tc>
              <w:tc>
                <w:tcPr>
                  <w:tcW w:w="1172" w:type="dxa"/>
                  <w:shd w:val="clear" w:color="auto" w:fill="auto"/>
                </w:tcPr>
                <w:p w:rsidR="00EB4647" w:rsidRPr="009368AD" w:rsidRDefault="00EB4647" w:rsidP="00445D91">
                  <w:pPr>
                    <w:rPr>
                      <w:sz w:val="22"/>
                    </w:rPr>
                  </w:pPr>
                  <w:r w:rsidRPr="009368AD">
                    <w:rPr>
                      <w:sz w:val="22"/>
                    </w:rPr>
                    <w:t xml:space="preserve"> </w:t>
                  </w:r>
                  <w:r>
                    <w:rPr>
                      <w:sz w:val="22"/>
                    </w:rPr>
                    <w:t>A</w:t>
                  </w:r>
                </w:p>
              </w:tc>
              <w:tc>
                <w:tcPr>
                  <w:tcW w:w="1492" w:type="dxa"/>
                  <w:shd w:val="clear" w:color="auto" w:fill="auto"/>
                </w:tcPr>
                <w:p w:rsidR="00EB4647" w:rsidRPr="009368AD" w:rsidRDefault="00EB4647" w:rsidP="00445D91">
                  <w:pPr>
                    <w:rPr>
                      <w:sz w:val="22"/>
                    </w:rPr>
                  </w:pPr>
                  <w:r>
                    <w:rPr>
                      <w:sz w:val="22"/>
                      <w:lang w:val="fr-FR"/>
                    </w:rPr>
                    <w:t>Ampe kế</w:t>
                  </w:r>
                </w:p>
              </w:tc>
            </w:tr>
            <w:tr w:rsidR="00EB4647" w:rsidRPr="00FB51A9" w:rsidTr="00445D91">
              <w:trPr>
                <w:trHeight w:val="349"/>
              </w:trPr>
              <w:tc>
                <w:tcPr>
                  <w:tcW w:w="1700" w:type="dxa"/>
                  <w:shd w:val="clear" w:color="auto" w:fill="auto"/>
                </w:tcPr>
                <w:p w:rsidR="00EB4647" w:rsidRPr="00FB51A9" w:rsidRDefault="00EB4647" w:rsidP="00445D91">
                  <w:pPr>
                    <w:rPr>
                      <w:szCs w:val="26"/>
                    </w:rPr>
                  </w:pPr>
                  <w:r>
                    <w:rPr>
                      <w:szCs w:val="26"/>
                    </w:rPr>
                    <w:t>Công suất</w:t>
                  </w:r>
                </w:p>
              </w:tc>
              <w:tc>
                <w:tcPr>
                  <w:tcW w:w="841" w:type="dxa"/>
                  <w:shd w:val="clear" w:color="auto" w:fill="auto"/>
                </w:tcPr>
                <w:p w:rsidR="00EB4647" w:rsidRPr="009368AD" w:rsidRDefault="00EB4647" w:rsidP="00445D91">
                  <w:pPr>
                    <w:rPr>
                      <w:sz w:val="22"/>
                    </w:rPr>
                  </w:pPr>
                  <w:r>
                    <w:rPr>
                      <w:sz w:val="22"/>
                    </w:rPr>
                    <w:t>P</w:t>
                  </w:r>
                </w:p>
              </w:tc>
              <w:tc>
                <w:tcPr>
                  <w:tcW w:w="1170" w:type="dxa"/>
                  <w:shd w:val="clear" w:color="auto" w:fill="auto"/>
                </w:tcPr>
                <w:p w:rsidR="00EB4647" w:rsidRPr="009368AD" w:rsidRDefault="00EB4647" w:rsidP="00445D91">
                  <w:pPr>
                    <w:rPr>
                      <w:sz w:val="22"/>
                    </w:rPr>
                  </w:pPr>
                  <w:r>
                    <w:rPr>
                      <w:sz w:val="22"/>
                    </w:rPr>
                    <w:t>P = A/t</w:t>
                  </w:r>
                </w:p>
              </w:tc>
              <w:tc>
                <w:tcPr>
                  <w:tcW w:w="1172" w:type="dxa"/>
                  <w:shd w:val="clear" w:color="auto" w:fill="auto"/>
                </w:tcPr>
                <w:p w:rsidR="00EB4647" w:rsidRPr="009368AD" w:rsidRDefault="00EB4647" w:rsidP="00445D91">
                  <w:pPr>
                    <w:rPr>
                      <w:sz w:val="22"/>
                    </w:rPr>
                  </w:pPr>
                  <w:r>
                    <w:rPr>
                      <w:sz w:val="22"/>
                    </w:rPr>
                    <w:t>W</w:t>
                  </w:r>
                </w:p>
              </w:tc>
              <w:tc>
                <w:tcPr>
                  <w:tcW w:w="1492" w:type="dxa"/>
                  <w:shd w:val="clear" w:color="auto" w:fill="auto"/>
                </w:tcPr>
                <w:p w:rsidR="00EB4647" w:rsidRPr="009368AD" w:rsidRDefault="00EB4647" w:rsidP="00445D91">
                  <w:pPr>
                    <w:rPr>
                      <w:sz w:val="22"/>
                      <w:lang w:val="fr-FR"/>
                    </w:rPr>
                  </w:pPr>
                  <w:r>
                    <w:rPr>
                      <w:sz w:val="22"/>
                      <w:lang w:val="fr-FR"/>
                    </w:rPr>
                    <w:t>Oát</w:t>
                  </w:r>
                  <w:r w:rsidRPr="009368AD">
                    <w:rPr>
                      <w:sz w:val="22"/>
                      <w:lang w:val="fr-FR"/>
                    </w:rPr>
                    <w:t xml:space="preserve"> kế </w:t>
                  </w:r>
                </w:p>
              </w:tc>
            </w:tr>
          </w:tbl>
          <w:p w:rsidR="00EB4647" w:rsidRPr="00A6280B" w:rsidRDefault="00EB4647" w:rsidP="00445D91">
            <w:pPr>
              <w:rPr>
                <w:szCs w:val="26"/>
                <w:lang w:val="fr-FR"/>
              </w:rPr>
            </w:pPr>
          </w:p>
        </w:tc>
        <w:tc>
          <w:tcPr>
            <w:tcW w:w="1238" w:type="dxa"/>
            <w:tcBorders>
              <w:top w:val="single" w:sz="4" w:space="0" w:color="auto"/>
              <w:left w:val="single" w:sz="4" w:space="0" w:color="auto"/>
              <w:right w:val="single" w:sz="4" w:space="0" w:color="auto"/>
            </w:tcBorders>
          </w:tcPr>
          <w:p w:rsidR="00EB4647" w:rsidRPr="00FB51A9" w:rsidRDefault="00EB4647" w:rsidP="00445D91">
            <w:pPr>
              <w:rPr>
                <w:szCs w:val="26"/>
              </w:rPr>
            </w:pPr>
            <w:r w:rsidRPr="00FB51A9">
              <w:rPr>
                <w:szCs w:val="26"/>
              </w:rPr>
              <w:t>Mỗi ô 0,25 đ</w:t>
            </w:r>
          </w:p>
          <w:p w:rsidR="00EB4647" w:rsidRPr="00FB51A9" w:rsidRDefault="00EB4647" w:rsidP="00445D91">
            <w:pPr>
              <w:rPr>
                <w:szCs w:val="26"/>
              </w:rPr>
            </w:pPr>
          </w:p>
        </w:tc>
      </w:tr>
      <w:tr w:rsidR="00EB4647" w:rsidRPr="00356D48" w:rsidTr="00445D91">
        <w:tc>
          <w:tcPr>
            <w:tcW w:w="2029" w:type="dxa"/>
            <w:tcBorders>
              <w:top w:val="single" w:sz="4" w:space="0" w:color="auto"/>
              <w:left w:val="single" w:sz="4" w:space="0" w:color="auto"/>
              <w:bottom w:val="single" w:sz="4" w:space="0" w:color="auto"/>
              <w:right w:val="single" w:sz="4" w:space="0" w:color="auto"/>
            </w:tcBorders>
            <w:hideMark/>
          </w:tcPr>
          <w:p w:rsidR="00EB4647" w:rsidRDefault="00EB4647" w:rsidP="00445D91">
            <w:pPr>
              <w:rPr>
                <w:b/>
                <w:szCs w:val="26"/>
                <w:lang w:val="vi-VN"/>
              </w:rPr>
            </w:pPr>
            <w:r>
              <w:rPr>
                <w:b/>
                <w:szCs w:val="26"/>
                <w:lang w:val="vi-VN"/>
              </w:rPr>
              <w:t>Phần II.</w:t>
            </w:r>
          </w:p>
          <w:p w:rsidR="00EB4647" w:rsidRPr="00C97B84" w:rsidRDefault="00EB4647" w:rsidP="00445D91">
            <w:pPr>
              <w:rPr>
                <w:rFonts w:eastAsia="Arial"/>
                <w:b/>
                <w:szCs w:val="26"/>
                <w:lang w:val="vi-VN"/>
              </w:rPr>
            </w:pPr>
            <w:r>
              <w:rPr>
                <w:b/>
                <w:szCs w:val="26"/>
                <w:lang w:val="vi-VN"/>
              </w:rPr>
              <w:t>(4,0 điểm)</w:t>
            </w:r>
          </w:p>
        </w:tc>
        <w:tc>
          <w:tcPr>
            <w:tcW w:w="7759" w:type="dxa"/>
            <w:gridSpan w:val="2"/>
            <w:tcBorders>
              <w:top w:val="single" w:sz="4" w:space="0" w:color="auto"/>
              <w:left w:val="single" w:sz="4" w:space="0" w:color="auto"/>
              <w:bottom w:val="single" w:sz="4" w:space="0" w:color="auto"/>
              <w:right w:val="single" w:sz="4" w:space="0" w:color="auto"/>
            </w:tcBorders>
            <w:hideMark/>
          </w:tcPr>
          <w:p w:rsidR="00EB4647" w:rsidRPr="00FB51A9" w:rsidRDefault="00EB4647" w:rsidP="00445D91">
            <w:pPr>
              <w:rPr>
                <w:rFonts w:eastAsia="Arial"/>
                <w:szCs w:val="26"/>
                <w:lang w:val="vi-VN"/>
              </w:rPr>
            </w:pPr>
            <w:r w:rsidRPr="00FB51A9">
              <w:rPr>
                <w:szCs w:val="26"/>
              </w:rPr>
              <w:t xml:space="preserve"> </w:t>
            </w:r>
          </w:p>
        </w:tc>
      </w:tr>
      <w:tr w:rsidR="00EB4647" w:rsidRPr="00356D48" w:rsidTr="00445D91">
        <w:trPr>
          <w:trHeight w:val="291"/>
        </w:trPr>
        <w:tc>
          <w:tcPr>
            <w:tcW w:w="2029" w:type="dxa"/>
            <w:tcBorders>
              <w:top w:val="single" w:sz="4" w:space="0" w:color="auto"/>
              <w:left w:val="single" w:sz="4" w:space="0" w:color="auto"/>
              <w:bottom w:val="single" w:sz="4" w:space="0" w:color="auto"/>
              <w:right w:val="single" w:sz="4" w:space="0" w:color="auto"/>
            </w:tcBorders>
          </w:tcPr>
          <w:p w:rsidR="00EB4647" w:rsidRPr="00C97B84" w:rsidRDefault="00EB4647" w:rsidP="00445D91">
            <w:pPr>
              <w:rPr>
                <w:rFonts w:eastAsia="Arial"/>
                <w:szCs w:val="26"/>
                <w:lang w:val="vi-VN"/>
              </w:rPr>
            </w:pPr>
            <w:r>
              <w:rPr>
                <w:szCs w:val="26"/>
                <w:lang w:val="vi-VN"/>
              </w:rPr>
              <w:t xml:space="preserve"> Câu 1 -&gt; câu 8</w:t>
            </w:r>
          </w:p>
        </w:tc>
        <w:tc>
          <w:tcPr>
            <w:tcW w:w="6521" w:type="dxa"/>
            <w:tcBorders>
              <w:top w:val="single" w:sz="4" w:space="0" w:color="auto"/>
              <w:left w:val="single" w:sz="4" w:space="0" w:color="auto"/>
              <w:bottom w:val="single" w:sz="4" w:space="0" w:color="auto"/>
              <w:right w:val="single" w:sz="4" w:space="0" w:color="auto"/>
            </w:tcBorders>
            <w:hideMark/>
          </w:tcPr>
          <w:p w:rsidR="00EB4647" w:rsidRPr="00C97B84" w:rsidRDefault="00EB4647" w:rsidP="00445D91">
            <w:pPr>
              <w:pStyle w:val="ListParagraph"/>
              <w:spacing w:after="0" w:line="360" w:lineRule="auto"/>
              <w:ind w:left="0"/>
              <w:rPr>
                <w:szCs w:val="26"/>
                <w:lang w:val="vi-VN"/>
              </w:rPr>
            </w:pPr>
            <w:r>
              <w:rPr>
                <w:szCs w:val="26"/>
                <w:lang w:val="vi-VN"/>
              </w:rPr>
              <w:t>1D, 2A, 3A, 4A, 5C, 6C, 7A, 8D</w:t>
            </w:r>
          </w:p>
        </w:tc>
        <w:tc>
          <w:tcPr>
            <w:tcW w:w="1238" w:type="dxa"/>
            <w:tcBorders>
              <w:top w:val="single" w:sz="4" w:space="0" w:color="auto"/>
              <w:left w:val="single" w:sz="4" w:space="0" w:color="auto"/>
              <w:bottom w:val="single" w:sz="4" w:space="0" w:color="auto"/>
              <w:right w:val="single" w:sz="4" w:space="0" w:color="auto"/>
            </w:tcBorders>
            <w:hideMark/>
          </w:tcPr>
          <w:p w:rsidR="00EB4647" w:rsidRPr="002779D3" w:rsidRDefault="00EB4647" w:rsidP="00445D91">
            <w:pPr>
              <w:jc w:val="center"/>
              <w:rPr>
                <w:rFonts w:eastAsia="Arial"/>
                <w:szCs w:val="26"/>
                <w:lang w:val="vi-VN"/>
              </w:rPr>
            </w:pPr>
            <w:r w:rsidRPr="00FB51A9">
              <w:rPr>
                <w:szCs w:val="26"/>
              </w:rPr>
              <w:t>0,5đ</w:t>
            </w:r>
            <w:r>
              <w:rPr>
                <w:szCs w:val="26"/>
                <w:lang w:val="vi-VN"/>
              </w:rPr>
              <w:t xml:space="preserve"> x8</w:t>
            </w:r>
          </w:p>
        </w:tc>
      </w:tr>
      <w:tr w:rsidR="00EB4647" w:rsidRPr="00356D48" w:rsidTr="00445D91">
        <w:trPr>
          <w:trHeight w:val="223"/>
        </w:trPr>
        <w:tc>
          <w:tcPr>
            <w:tcW w:w="2029" w:type="dxa"/>
            <w:tcBorders>
              <w:top w:val="single" w:sz="4" w:space="0" w:color="auto"/>
              <w:left w:val="single" w:sz="4" w:space="0" w:color="auto"/>
              <w:bottom w:val="single" w:sz="4" w:space="0" w:color="auto"/>
              <w:right w:val="single" w:sz="4" w:space="0" w:color="auto"/>
            </w:tcBorders>
            <w:hideMark/>
          </w:tcPr>
          <w:p w:rsidR="00EB4647" w:rsidRDefault="00EB4647" w:rsidP="00445D91">
            <w:pPr>
              <w:rPr>
                <w:b/>
                <w:szCs w:val="26"/>
              </w:rPr>
            </w:pPr>
            <w:r>
              <w:rPr>
                <w:b/>
                <w:szCs w:val="26"/>
                <w:lang w:val="vi-VN"/>
              </w:rPr>
              <w:t>Phần III</w:t>
            </w:r>
            <w:r>
              <w:rPr>
                <w:b/>
                <w:szCs w:val="26"/>
              </w:rPr>
              <w:t>.</w:t>
            </w:r>
          </w:p>
          <w:p w:rsidR="00EB4647" w:rsidRPr="00FB51A9" w:rsidRDefault="00EB4647" w:rsidP="00445D91">
            <w:pPr>
              <w:rPr>
                <w:rFonts w:eastAsia="Arial"/>
                <w:b/>
                <w:szCs w:val="26"/>
                <w:lang w:val="vi-VN"/>
              </w:rPr>
            </w:pPr>
            <w:r>
              <w:rPr>
                <w:b/>
                <w:szCs w:val="26"/>
              </w:rPr>
              <w:t>(</w:t>
            </w:r>
            <w:r>
              <w:rPr>
                <w:b/>
                <w:szCs w:val="26"/>
                <w:lang w:val="vi-VN"/>
              </w:rPr>
              <w:t>4,0</w:t>
            </w:r>
            <w:r w:rsidRPr="00FB51A9">
              <w:rPr>
                <w:b/>
                <w:szCs w:val="26"/>
              </w:rPr>
              <w:t xml:space="preserve"> điểm</w:t>
            </w:r>
            <w:r>
              <w:rPr>
                <w:b/>
                <w:szCs w:val="26"/>
              </w:rPr>
              <w:t>)</w:t>
            </w:r>
          </w:p>
        </w:tc>
        <w:tc>
          <w:tcPr>
            <w:tcW w:w="6521" w:type="dxa"/>
            <w:tcBorders>
              <w:top w:val="single" w:sz="4" w:space="0" w:color="auto"/>
              <w:left w:val="single" w:sz="4" w:space="0" w:color="auto"/>
              <w:bottom w:val="single" w:sz="4" w:space="0" w:color="auto"/>
              <w:right w:val="single" w:sz="4" w:space="0" w:color="auto"/>
            </w:tcBorders>
            <w:hideMark/>
          </w:tcPr>
          <w:p w:rsidR="00EB4647" w:rsidRPr="00FB51A9" w:rsidRDefault="00EB4647" w:rsidP="00445D91">
            <w:pPr>
              <w:spacing w:line="360" w:lineRule="auto"/>
              <w:rPr>
                <w:rFonts w:eastAsia="Arial"/>
                <w:szCs w:val="26"/>
                <w:lang w:val="vi-VN"/>
              </w:rPr>
            </w:pPr>
          </w:p>
        </w:tc>
        <w:tc>
          <w:tcPr>
            <w:tcW w:w="1238" w:type="dxa"/>
            <w:tcBorders>
              <w:top w:val="single" w:sz="4" w:space="0" w:color="auto"/>
              <w:left w:val="single" w:sz="4" w:space="0" w:color="auto"/>
              <w:bottom w:val="single" w:sz="4" w:space="0" w:color="auto"/>
              <w:right w:val="single" w:sz="4" w:space="0" w:color="auto"/>
            </w:tcBorders>
          </w:tcPr>
          <w:p w:rsidR="00EB4647" w:rsidRPr="00FB51A9" w:rsidRDefault="00EB4647" w:rsidP="00445D91">
            <w:pPr>
              <w:jc w:val="center"/>
              <w:rPr>
                <w:rFonts w:eastAsia="Arial"/>
                <w:szCs w:val="26"/>
                <w:lang w:val="it-IT"/>
              </w:rPr>
            </w:pPr>
          </w:p>
        </w:tc>
      </w:tr>
      <w:tr w:rsidR="00EB4647" w:rsidRPr="00356D48" w:rsidTr="00445D91">
        <w:trPr>
          <w:trHeight w:val="975"/>
        </w:trPr>
        <w:tc>
          <w:tcPr>
            <w:tcW w:w="2029" w:type="dxa"/>
            <w:tcBorders>
              <w:top w:val="single" w:sz="4" w:space="0" w:color="auto"/>
              <w:left w:val="single" w:sz="4" w:space="0" w:color="auto"/>
              <w:right w:val="single" w:sz="4" w:space="0" w:color="auto"/>
            </w:tcBorders>
            <w:vAlign w:val="center"/>
          </w:tcPr>
          <w:p w:rsidR="00EB4647" w:rsidRPr="0061351D" w:rsidRDefault="00EB4647" w:rsidP="00445D91">
            <w:pPr>
              <w:jc w:val="center"/>
              <w:rPr>
                <w:rFonts w:eastAsia="Arial"/>
                <w:b/>
                <w:bCs/>
                <w:szCs w:val="26"/>
                <w:lang w:val="vi-VN"/>
              </w:rPr>
            </w:pPr>
            <w:r w:rsidRPr="0061351D">
              <w:rPr>
                <w:rFonts w:eastAsia="Arial"/>
                <w:b/>
                <w:bCs/>
                <w:szCs w:val="26"/>
                <w:lang w:val="vi-VN"/>
              </w:rPr>
              <w:t>Câu 1: 2,0đ</w:t>
            </w:r>
          </w:p>
        </w:tc>
        <w:tc>
          <w:tcPr>
            <w:tcW w:w="6521" w:type="dxa"/>
            <w:tcBorders>
              <w:top w:val="single" w:sz="4" w:space="0" w:color="auto"/>
              <w:left w:val="single" w:sz="4" w:space="0" w:color="auto"/>
              <w:right w:val="single" w:sz="4" w:space="0" w:color="auto"/>
            </w:tcBorders>
            <w:hideMark/>
          </w:tcPr>
          <w:p w:rsidR="00EB4647" w:rsidRPr="001D6184" w:rsidRDefault="00EB4647" w:rsidP="00445D91">
            <w:pPr>
              <w:widowControl w:val="0"/>
              <w:spacing w:line="360" w:lineRule="auto"/>
              <w:jc w:val="both"/>
              <w:rPr>
                <w:color w:val="000000"/>
                <w:szCs w:val="26"/>
                <w:lang w:val="vi-VN" w:eastAsia="vi-VN"/>
              </w:rPr>
            </w:pPr>
            <w:r w:rsidRPr="001D6184">
              <w:rPr>
                <w:color w:val="000000"/>
                <w:szCs w:val="26"/>
                <w:lang w:val="vi-VN" w:eastAsia="vi-VN"/>
              </w:rPr>
              <w:t xml:space="preserve">a) Phát biểu đúng </w:t>
            </w:r>
          </w:p>
          <w:p w:rsidR="00EB4647" w:rsidRPr="001D6184" w:rsidRDefault="00EB4647" w:rsidP="00445D91">
            <w:pPr>
              <w:spacing w:line="360" w:lineRule="auto"/>
              <w:ind w:left="48" w:right="48"/>
              <w:rPr>
                <w:color w:val="000000"/>
                <w:szCs w:val="26"/>
                <w:lang w:val="vi-VN" w:eastAsia="vi-VN"/>
              </w:rPr>
            </w:pPr>
            <w:r w:rsidRPr="001D6184">
              <w:rPr>
                <w:color w:val="000000"/>
                <w:szCs w:val="26"/>
                <w:lang w:val="vi-VN" w:eastAsia="vi-VN"/>
              </w:rPr>
              <w:t>b) Vẽ đúng chiều của dòng điện trong mạch điện từ cực (+) qua các vật dẫn đến cực (-) nguồn điện</w:t>
            </w:r>
          </w:p>
          <w:p w:rsidR="00EB4647" w:rsidRPr="001D6184" w:rsidRDefault="00EB4647" w:rsidP="00445D91">
            <w:pPr>
              <w:spacing w:line="360" w:lineRule="auto"/>
              <w:ind w:left="48" w:right="48"/>
              <w:rPr>
                <w:i/>
                <w:iCs/>
                <w:color w:val="000000"/>
                <w:szCs w:val="26"/>
                <w:lang w:val="vi-VN" w:eastAsia="vi-VN"/>
              </w:rPr>
            </w:pPr>
            <w:r w:rsidRPr="001D6184">
              <w:rPr>
                <w:color w:val="000000"/>
                <w:szCs w:val="26"/>
                <w:lang w:val="vi-VN" w:eastAsia="vi-VN"/>
              </w:rPr>
              <w:t>- Xác định đúng chiều của đường sức từ. </w:t>
            </w:r>
          </w:p>
          <w:p w:rsidR="00EB4647" w:rsidRDefault="00EB4647" w:rsidP="00445D91">
            <w:pPr>
              <w:spacing w:line="360" w:lineRule="auto"/>
              <w:ind w:left="48" w:right="48"/>
              <w:rPr>
                <w:noProof/>
                <w:color w:val="000000"/>
                <w:szCs w:val="26"/>
              </w:rPr>
            </w:pPr>
            <w:r w:rsidRPr="00115C86">
              <w:rPr>
                <w:noProof/>
                <w:color w:val="000000"/>
                <w:szCs w:val="26"/>
              </w:rPr>
              <w:lastRenderedPageBreak/>
              <w:drawing>
                <wp:inline distT="0" distB="0" distL="0" distR="0">
                  <wp:extent cx="3630295" cy="1753870"/>
                  <wp:effectExtent l="0" t="0" r="8255" b="0"/>
                  <wp:docPr id="1" name="Picture 1" descr="Đề kiểm tra Học kì 1 Vật Lí lớp 9 cực hay, có đáp án (Đề 1) | Đề kiểm tra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ề kiểm tra Học kì 1 Vật Lí lớp 9 cực hay, có đáp án (Đề 1) | Đề kiểm tra Vật Lí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30295" cy="1753870"/>
                          </a:xfrm>
                          <a:prstGeom prst="rect">
                            <a:avLst/>
                          </a:prstGeom>
                          <a:noFill/>
                          <a:ln>
                            <a:noFill/>
                          </a:ln>
                        </pic:spPr>
                      </pic:pic>
                    </a:graphicData>
                  </a:graphic>
                </wp:inline>
              </w:drawing>
            </w:r>
          </w:p>
          <w:p w:rsidR="00EB4647" w:rsidRDefault="00EB4647" w:rsidP="00445D91">
            <w:pPr>
              <w:tabs>
                <w:tab w:val="right" w:pos="9873"/>
              </w:tabs>
              <w:spacing w:line="360" w:lineRule="auto"/>
              <w:ind w:right="48"/>
              <w:rPr>
                <w:i/>
                <w:iCs/>
                <w:color w:val="000000"/>
                <w:szCs w:val="26"/>
                <w:lang w:eastAsia="vi-VN"/>
              </w:rPr>
            </w:pPr>
            <w:r>
              <w:rPr>
                <w:color w:val="000000"/>
                <w:szCs w:val="26"/>
                <w:lang w:eastAsia="vi-VN"/>
              </w:rPr>
              <w:t>- Xác định đúng từ cực của ống dây Xác định đúng từ cực của kim nam châm. </w:t>
            </w:r>
          </w:p>
          <w:p w:rsidR="00EB4647" w:rsidRDefault="00EB4647" w:rsidP="00445D91">
            <w:pPr>
              <w:spacing w:line="360" w:lineRule="auto"/>
              <w:ind w:left="48" w:right="48"/>
              <w:rPr>
                <w:color w:val="000000"/>
                <w:szCs w:val="26"/>
                <w:lang w:eastAsia="vi-VN"/>
              </w:rPr>
            </w:pPr>
          </w:p>
          <w:p w:rsidR="00EB4647" w:rsidRPr="0045690A" w:rsidRDefault="00EB4647" w:rsidP="00445D91">
            <w:pPr>
              <w:tabs>
                <w:tab w:val="left" w:pos="720"/>
              </w:tabs>
              <w:jc w:val="both"/>
              <w:rPr>
                <w:b/>
                <w:i/>
                <w:szCs w:val="26"/>
                <w:lang w:val="vi-VN"/>
              </w:rPr>
            </w:pPr>
          </w:p>
        </w:tc>
        <w:tc>
          <w:tcPr>
            <w:tcW w:w="1238" w:type="dxa"/>
            <w:tcBorders>
              <w:top w:val="single" w:sz="4" w:space="0" w:color="auto"/>
              <w:left w:val="single" w:sz="4" w:space="0" w:color="auto"/>
              <w:right w:val="single" w:sz="4" w:space="0" w:color="auto"/>
            </w:tcBorders>
            <w:hideMark/>
          </w:tcPr>
          <w:p w:rsidR="00EB4647" w:rsidRPr="002779D3" w:rsidRDefault="00EB4647" w:rsidP="00445D91">
            <w:pPr>
              <w:jc w:val="center"/>
              <w:rPr>
                <w:szCs w:val="26"/>
                <w:lang w:val="vi-VN"/>
              </w:rPr>
            </w:pPr>
            <w:r>
              <w:rPr>
                <w:szCs w:val="26"/>
                <w:lang w:val="vi-VN"/>
              </w:rPr>
              <w:lastRenderedPageBreak/>
              <w:t>1,0đ</w:t>
            </w:r>
          </w:p>
          <w:p w:rsidR="00EB4647" w:rsidRPr="00FB51A9" w:rsidRDefault="00EB4647" w:rsidP="00445D91">
            <w:pPr>
              <w:jc w:val="center"/>
              <w:rPr>
                <w:szCs w:val="26"/>
              </w:rPr>
            </w:pPr>
          </w:p>
          <w:p w:rsidR="00EB4647" w:rsidRPr="00FB51A9" w:rsidRDefault="00EB4647" w:rsidP="00445D91">
            <w:pPr>
              <w:rPr>
                <w:szCs w:val="26"/>
              </w:rPr>
            </w:pPr>
          </w:p>
          <w:p w:rsidR="00EB4647" w:rsidRDefault="00EB4647" w:rsidP="00445D91">
            <w:pPr>
              <w:jc w:val="center"/>
              <w:rPr>
                <w:rFonts w:eastAsia="Arial"/>
                <w:szCs w:val="26"/>
              </w:rPr>
            </w:pPr>
          </w:p>
          <w:p w:rsidR="00EB4647" w:rsidRPr="002779D3" w:rsidRDefault="00EB4647" w:rsidP="00445D91">
            <w:pPr>
              <w:jc w:val="center"/>
              <w:rPr>
                <w:rFonts w:eastAsia="Arial"/>
                <w:szCs w:val="26"/>
                <w:lang w:val="vi-VN"/>
              </w:rPr>
            </w:pPr>
            <w:r>
              <w:rPr>
                <w:rFonts w:eastAsia="Arial"/>
                <w:szCs w:val="26"/>
                <w:lang w:val="vi-VN"/>
              </w:rPr>
              <w:t>0,5đ</w:t>
            </w:r>
          </w:p>
          <w:p w:rsidR="00EB4647" w:rsidRDefault="00EB4647" w:rsidP="00445D91">
            <w:pPr>
              <w:rPr>
                <w:rFonts w:eastAsia="Arial"/>
                <w:szCs w:val="26"/>
              </w:rPr>
            </w:pPr>
          </w:p>
          <w:p w:rsidR="00EB4647" w:rsidRPr="0061351D" w:rsidRDefault="00EB4647" w:rsidP="00445D91">
            <w:pPr>
              <w:rPr>
                <w:rFonts w:eastAsia="Arial"/>
                <w:szCs w:val="26"/>
              </w:rPr>
            </w:pPr>
          </w:p>
          <w:p w:rsidR="00EB4647" w:rsidRPr="0061351D" w:rsidRDefault="00EB4647" w:rsidP="00445D91">
            <w:pPr>
              <w:rPr>
                <w:rFonts w:eastAsia="Arial"/>
                <w:szCs w:val="26"/>
              </w:rPr>
            </w:pPr>
          </w:p>
          <w:p w:rsidR="00EB4647" w:rsidRPr="0061351D" w:rsidRDefault="00EB4647" w:rsidP="00445D91">
            <w:pPr>
              <w:rPr>
                <w:rFonts w:eastAsia="Arial"/>
                <w:szCs w:val="26"/>
              </w:rPr>
            </w:pPr>
          </w:p>
          <w:p w:rsidR="00EB4647" w:rsidRPr="0061351D" w:rsidRDefault="00EB4647" w:rsidP="00445D91">
            <w:pPr>
              <w:rPr>
                <w:rFonts w:eastAsia="Arial"/>
                <w:szCs w:val="26"/>
              </w:rPr>
            </w:pPr>
          </w:p>
          <w:p w:rsidR="00EB4647" w:rsidRPr="0061351D" w:rsidRDefault="00EB4647" w:rsidP="00445D91">
            <w:pPr>
              <w:rPr>
                <w:rFonts w:eastAsia="Arial"/>
                <w:szCs w:val="26"/>
              </w:rPr>
            </w:pPr>
          </w:p>
          <w:p w:rsidR="00EB4647" w:rsidRPr="0061351D" w:rsidRDefault="00EB4647" w:rsidP="00445D91">
            <w:pPr>
              <w:rPr>
                <w:rFonts w:eastAsia="Arial"/>
                <w:szCs w:val="26"/>
              </w:rPr>
            </w:pPr>
          </w:p>
          <w:p w:rsidR="00EB4647" w:rsidRPr="0061351D" w:rsidRDefault="00EB4647" w:rsidP="00445D91">
            <w:pPr>
              <w:rPr>
                <w:rFonts w:eastAsia="Arial"/>
                <w:szCs w:val="26"/>
              </w:rPr>
            </w:pPr>
          </w:p>
          <w:p w:rsidR="00EB4647" w:rsidRPr="0061351D" w:rsidRDefault="00EB4647" w:rsidP="00445D91">
            <w:pPr>
              <w:jc w:val="center"/>
              <w:rPr>
                <w:rFonts w:eastAsia="Arial"/>
                <w:szCs w:val="26"/>
                <w:lang w:val="vi-VN"/>
              </w:rPr>
            </w:pPr>
            <w:r>
              <w:rPr>
                <w:rFonts w:eastAsia="Arial"/>
                <w:szCs w:val="26"/>
                <w:lang w:val="vi-VN"/>
              </w:rPr>
              <w:t>0,5đ</w:t>
            </w:r>
          </w:p>
          <w:p w:rsidR="00EB4647" w:rsidRPr="0061351D" w:rsidRDefault="00EB4647" w:rsidP="00445D91">
            <w:pPr>
              <w:rPr>
                <w:rFonts w:eastAsia="Arial"/>
                <w:szCs w:val="26"/>
              </w:rPr>
            </w:pPr>
          </w:p>
        </w:tc>
      </w:tr>
      <w:tr w:rsidR="00EB4647" w:rsidRPr="00356D48" w:rsidTr="00445D91">
        <w:trPr>
          <w:trHeight w:val="734"/>
        </w:trPr>
        <w:tc>
          <w:tcPr>
            <w:tcW w:w="2029" w:type="dxa"/>
            <w:tcBorders>
              <w:top w:val="single" w:sz="4" w:space="0" w:color="auto"/>
              <w:left w:val="single" w:sz="4" w:space="0" w:color="auto"/>
              <w:right w:val="single" w:sz="4" w:space="0" w:color="auto"/>
            </w:tcBorders>
            <w:vAlign w:val="center"/>
          </w:tcPr>
          <w:p w:rsidR="00EB4647" w:rsidRPr="0061351D" w:rsidRDefault="00EB4647" w:rsidP="00445D91">
            <w:pPr>
              <w:jc w:val="center"/>
              <w:rPr>
                <w:rFonts w:eastAsia="Arial"/>
                <w:b/>
                <w:bCs/>
                <w:szCs w:val="26"/>
                <w:lang w:val="vi-VN"/>
              </w:rPr>
            </w:pPr>
            <w:r w:rsidRPr="0061351D">
              <w:rPr>
                <w:rFonts w:eastAsia="Arial"/>
                <w:b/>
                <w:bCs/>
                <w:szCs w:val="26"/>
                <w:lang w:val="vi-VN"/>
              </w:rPr>
              <w:lastRenderedPageBreak/>
              <w:t>Câu 2: 2,0đ</w:t>
            </w:r>
          </w:p>
        </w:tc>
        <w:tc>
          <w:tcPr>
            <w:tcW w:w="6521" w:type="dxa"/>
            <w:tcBorders>
              <w:top w:val="single" w:sz="4" w:space="0" w:color="auto"/>
              <w:left w:val="single" w:sz="4" w:space="0" w:color="auto"/>
              <w:right w:val="single" w:sz="4" w:space="0" w:color="auto"/>
            </w:tcBorders>
          </w:tcPr>
          <w:p w:rsidR="00EB4647" w:rsidRPr="001D6184" w:rsidRDefault="00EB4647" w:rsidP="00445D91">
            <w:pPr>
              <w:spacing w:line="360" w:lineRule="auto"/>
              <w:ind w:left="48" w:right="48"/>
              <w:jc w:val="both"/>
              <w:rPr>
                <w:color w:val="000000"/>
                <w:szCs w:val="26"/>
                <w:lang w:val="vi-VN" w:eastAsia="vi-VN"/>
              </w:rPr>
            </w:pPr>
            <w:r w:rsidRPr="001D6184">
              <w:rPr>
                <w:color w:val="000000"/>
                <w:szCs w:val="26"/>
                <w:lang w:val="vi-VN" w:eastAsia="vi-VN"/>
              </w:rPr>
              <w:t>a) 12V - 6W là Hiệu điện thế định mức và công suất định mức của bóng đèn. Đèn hoạt động bình thường khi dùng đúng hiệu điện thế định mức và khi đó công suất tiêu thụ của bóng đúng bằng công suất định mức. </w:t>
            </w:r>
            <w:r w:rsidRPr="001D6184">
              <w:rPr>
                <w:i/>
                <w:iCs/>
                <w:color w:val="000000"/>
                <w:szCs w:val="26"/>
                <w:lang w:val="vi-VN" w:eastAsia="vi-VN"/>
              </w:rPr>
              <w:t>(0,5 điểm)</w:t>
            </w:r>
          </w:p>
          <w:p w:rsidR="00EB4647" w:rsidRPr="001D6184" w:rsidRDefault="00EB4647" w:rsidP="00445D91">
            <w:pPr>
              <w:spacing w:line="360" w:lineRule="auto"/>
              <w:ind w:left="48" w:right="48"/>
              <w:rPr>
                <w:color w:val="000000"/>
                <w:szCs w:val="26"/>
                <w:lang w:val="vi-VN" w:eastAsia="vi-VN"/>
              </w:rPr>
            </w:pPr>
            <w:r w:rsidRPr="001D6184">
              <w:rPr>
                <w:color w:val="000000"/>
                <w:szCs w:val="26"/>
                <w:lang w:val="vi-VN" w:eastAsia="vi-VN"/>
              </w:rPr>
              <w:t>- Điện trở R</w:t>
            </w:r>
            <w:r w:rsidRPr="001D6184">
              <w:rPr>
                <w:color w:val="000000"/>
                <w:szCs w:val="26"/>
                <w:vertAlign w:val="subscript"/>
                <w:lang w:val="vi-VN" w:eastAsia="vi-VN"/>
              </w:rPr>
              <w:t>1</w:t>
            </w:r>
            <w:r w:rsidRPr="001D6184">
              <w:rPr>
                <w:color w:val="000000"/>
                <w:szCs w:val="26"/>
                <w:lang w:val="vi-VN" w:eastAsia="vi-VN"/>
              </w:rPr>
              <w:t> của bóng đèn là:</w:t>
            </w:r>
          </w:p>
          <w:p w:rsidR="00EB4647" w:rsidRPr="001D6184" w:rsidRDefault="00EB4647" w:rsidP="00445D91">
            <w:pPr>
              <w:spacing w:line="360" w:lineRule="auto"/>
              <w:ind w:left="48" w:right="48"/>
              <w:rPr>
                <w:color w:val="000000"/>
                <w:szCs w:val="26"/>
                <w:lang w:val="vi-VN" w:eastAsia="vi-VN"/>
              </w:rPr>
            </w:pPr>
            <w:r w:rsidRPr="001D6184">
              <w:rPr>
                <w:color w:val="000000"/>
                <w:szCs w:val="26"/>
                <w:lang w:val="vi-VN" w:eastAsia="vi-VN"/>
              </w:rPr>
              <w:t>Từ công thức:</w:t>
            </w:r>
          </w:p>
          <w:p w:rsidR="00EB4647" w:rsidRPr="001D6184" w:rsidRDefault="00EB4647" w:rsidP="00445D91">
            <w:pPr>
              <w:spacing w:line="360" w:lineRule="auto"/>
              <w:ind w:left="48" w:right="48"/>
              <w:jc w:val="center"/>
              <w:rPr>
                <w:color w:val="000000"/>
                <w:szCs w:val="26"/>
                <w:lang w:val="vi-VN" w:eastAsia="vi-VN"/>
              </w:rPr>
            </w:pPr>
            <w:r w:rsidRPr="001D6184">
              <w:rPr>
                <w:color w:val="000000"/>
                <w:szCs w:val="26"/>
                <w:lang w:val="vi-VN" w:eastAsia="vi-VN"/>
              </w:rPr>
              <w:t>R = U</w:t>
            </w:r>
            <w:r w:rsidRPr="001D6184">
              <w:rPr>
                <w:color w:val="000000"/>
                <w:szCs w:val="26"/>
                <w:vertAlign w:val="superscript"/>
                <w:lang w:val="vi-VN" w:eastAsia="vi-VN"/>
              </w:rPr>
              <w:t>2</w:t>
            </w:r>
            <w:r w:rsidRPr="001D6184">
              <w:rPr>
                <w:color w:val="000000"/>
                <w:szCs w:val="26"/>
                <w:lang w:val="vi-VN" w:eastAsia="vi-VN"/>
              </w:rPr>
              <w:t>/P = 6</w:t>
            </w:r>
            <w:r>
              <w:rPr>
                <w:color w:val="000000"/>
                <w:szCs w:val="26"/>
                <w:lang w:eastAsia="vi-VN"/>
              </w:rPr>
              <w:sym w:font="Symbol" w:char="F057"/>
            </w:r>
          </w:p>
          <w:p w:rsidR="00EB4647" w:rsidRPr="001D6184" w:rsidRDefault="00EB4647" w:rsidP="00445D91">
            <w:pPr>
              <w:tabs>
                <w:tab w:val="right" w:pos="6257"/>
              </w:tabs>
              <w:spacing w:line="360" w:lineRule="auto"/>
              <w:ind w:left="48" w:right="48"/>
              <w:rPr>
                <w:color w:val="000000"/>
                <w:szCs w:val="26"/>
                <w:lang w:val="vi-VN" w:eastAsia="vi-VN"/>
              </w:rPr>
            </w:pPr>
            <w:r w:rsidRPr="001D6184">
              <w:rPr>
                <w:color w:val="000000"/>
                <w:szCs w:val="26"/>
                <w:lang w:val="vi-VN" w:eastAsia="vi-VN"/>
              </w:rPr>
              <w:t>b. Điện trở tương đương của đoạn mạch là:</w:t>
            </w:r>
            <w:r w:rsidRPr="001D6184">
              <w:rPr>
                <w:color w:val="000000"/>
                <w:szCs w:val="26"/>
                <w:lang w:val="vi-VN" w:eastAsia="vi-VN"/>
              </w:rPr>
              <w:tab/>
            </w:r>
          </w:p>
          <w:p w:rsidR="00EB4647" w:rsidRPr="001D6184" w:rsidRDefault="00EB4647" w:rsidP="00445D91">
            <w:pPr>
              <w:spacing w:line="360" w:lineRule="auto"/>
              <w:ind w:left="48" w:right="48"/>
              <w:rPr>
                <w:color w:val="000000"/>
                <w:szCs w:val="26"/>
                <w:lang w:val="pt-PT" w:eastAsia="vi-VN"/>
              </w:rPr>
            </w:pPr>
            <w:r w:rsidRPr="001D6184">
              <w:rPr>
                <w:color w:val="000000"/>
                <w:szCs w:val="26"/>
                <w:lang w:val="pt-PT" w:eastAsia="vi-VN"/>
              </w:rPr>
              <w:t>Vì R</w:t>
            </w:r>
            <w:r w:rsidRPr="001D6184">
              <w:rPr>
                <w:color w:val="000000"/>
                <w:szCs w:val="26"/>
                <w:vertAlign w:val="subscript"/>
                <w:lang w:val="pt-PT" w:eastAsia="vi-VN"/>
              </w:rPr>
              <w:t>1</w:t>
            </w:r>
            <w:r w:rsidRPr="001D6184">
              <w:rPr>
                <w:color w:val="000000"/>
                <w:szCs w:val="26"/>
                <w:lang w:val="pt-PT" w:eastAsia="vi-VN"/>
              </w:rPr>
              <w:t xml:space="preserve"> nt </w:t>
            </w:r>
            <w:proofErr w:type="gramStart"/>
            <w:r w:rsidRPr="001D6184">
              <w:rPr>
                <w:color w:val="000000"/>
                <w:szCs w:val="26"/>
                <w:lang w:val="pt-PT" w:eastAsia="vi-VN"/>
              </w:rPr>
              <w:t>( R</w:t>
            </w:r>
            <w:proofErr w:type="gramEnd"/>
            <w:r w:rsidRPr="001D6184">
              <w:rPr>
                <w:color w:val="000000"/>
                <w:szCs w:val="26"/>
                <w:vertAlign w:val="subscript"/>
                <w:lang w:val="pt-PT" w:eastAsia="vi-VN"/>
              </w:rPr>
              <w:t>2</w:t>
            </w:r>
            <w:r w:rsidRPr="001D6184">
              <w:rPr>
                <w:color w:val="000000"/>
                <w:szCs w:val="26"/>
                <w:lang w:val="pt-PT" w:eastAsia="vi-VN"/>
              </w:rPr>
              <w:t>//R</w:t>
            </w:r>
            <w:r w:rsidRPr="001D6184">
              <w:rPr>
                <w:color w:val="000000"/>
                <w:szCs w:val="26"/>
                <w:vertAlign w:val="subscript"/>
                <w:lang w:val="pt-PT" w:eastAsia="vi-VN"/>
              </w:rPr>
              <w:t>3</w:t>
            </w:r>
            <w:r w:rsidRPr="001D6184">
              <w:rPr>
                <w:color w:val="000000"/>
                <w:szCs w:val="26"/>
                <w:lang w:val="pt-PT" w:eastAsia="vi-VN"/>
              </w:rPr>
              <w:t>) nên</w:t>
            </w:r>
          </w:p>
          <w:p w:rsidR="00EB4647" w:rsidRPr="001D6184" w:rsidRDefault="00EB4647" w:rsidP="00445D91">
            <w:pPr>
              <w:spacing w:line="360" w:lineRule="auto"/>
              <w:ind w:left="48" w:right="48"/>
              <w:jc w:val="center"/>
              <w:rPr>
                <w:i/>
                <w:iCs/>
                <w:color w:val="000000"/>
                <w:szCs w:val="26"/>
                <w:lang w:val="pt-PT" w:eastAsia="vi-VN"/>
              </w:rPr>
            </w:pPr>
            <w:r w:rsidRPr="001D6184">
              <w:rPr>
                <w:noProof/>
                <w:color w:val="000000"/>
                <w:szCs w:val="26"/>
                <w:lang w:val="pt-PT"/>
              </w:rPr>
              <w:t>R</w:t>
            </w:r>
            <w:r w:rsidRPr="001D6184">
              <w:rPr>
                <w:noProof/>
                <w:color w:val="000000"/>
                <w:szCs w:val="26"/>
                <w:vertAlign w:val="subscript"/>
                <w:lang w:val="pt-PT"/>
              </w:rPr>
              <w:t>tđ</w:t>
            </w:r>
            <w:r w:rsidRPr="001D6184">
              <w:rPr>
                <w:noProof/>
                <w:color w:val="000000"/>
                <w:szCs w:val="26"/>
                <w:lang w:val="pt-PT"/>
              </w:rPr>
              <w:t xml:space="preserve"> = R</w:t>
            </w:r>
            <w:r w:rsidRPr="001D6184">
              <w:rPr>
                <w:noProof/>
                <w:color w:val="000000"/>
                <w:szCs w:val="26"/>
                <w:vertAlign w:val="subscript"/>
                <w:lang w:val="pt-PT"/>
              </w:rPr>
              <w:t>đ</w:t>
            </w:r>
            <w:r w:rsidRPr="001D6184">
              <w:rPr>
                <w:noProof/>
                <w:color w:val="000000"/>
                <w:szCs w:val="26"/>
                <w:lang w:val="pt-PT"/>
              </w:rPr>
              <w:t xml:space="preserve"> + R</w:t>
            </w:r>
            <w:r w:rsidRPr="001D6184">
              <w:rPr>
                <w:noProof/>
                <w:color w:val="000000"/>
                <w:szCs w:val="26"/>
                <w:vertAlign w:val="subscript"/>
                <w:lang w:val="pt-PT"/>
              </w:rPr>
              <w:t>1</w:t>
            </w:r>
            <w:r w:rsidRPr="001D6184">
              <w:rPr>
                <w:noProof/>
                <w:color w:val="000000"/>
                <w:szCs w:val="26"/>
                <w:lang w:val="pt-PT"/>
              </w:rPr>
              <w:t>.R</w:t>
            </w:r>
            <w:r w:rsidRPr="001D6184">
              <w:rPr>
                <w:noProof/>
                <w:color w:val="000000"/>
                <w:szCs w:val="26"/>
                <w:vertAlign w:val="subscript"/>
                <w:lang w:val="pt-PT"/>
              </w:rPr>
              <w:t>2</w:t>
            </w:r>
            <w:r w:rsidRPr="001D6184">
              <w:rPr>
                <w:noProof/>
                <w:color w:val="000000"/>
                <w:szCs w:val="26"/>
                <w:lang w:val="pt-PT"/>
              </w:rPr>
              <w:t>/(R</w:t>
            </w:r>
            <w:r w:rsidRPr="001D6184">
              <w:rPr>
                <w:noProof/>
                <w:color w:val="000000"/>
                <w:szCs w:val="26"/>
                <w:vertAlign w:val="subscript"/>
                <w:lang w:val="pt-PT"/>
              </w:rPr>
              <w:t>1</w:t>
            </w:r>
            <w:r w:rsidRPr="001D6184">
              <w:rPr>
                <w:noProof/>
                <w:color w:val="000000"/>
                <w:szCs w:val="26"/>
                <w:lang w:val="pt-PT"/>
              </w:rPr>
              <w:t xml:space="preserve"> + R</w:t>
            </w:r>
            <w:r w:rsidRPr="001D6184">
              <w:rPr>
                <w:noProof/>
                <w:color w:val="000000"/>
                <w:szCs w:val="26"/>
                <w:vertAlign w:val="subscript"/>
                <w:lang w:val="pt-PT"/>
              </w:rPr>
              <w:t>2</w:t>
            </w:r>
            <w:r w:rsidRPr="001D6184">
              <w:rPr>
                <w:noProof/>
                <w:color w:val="000000"/>
                <w:szCs w:val="26"/>
                <w:lang w:val="pt-PT"/>
              </w:rPr>
              <w:t xml:space="preserve"> ) = 16</w:t>
            </w:r>
            <w:r>
              <w:rPr>
                <w:noProof/>
                <w:color w:val="000000"/>
                <w:szCs w:val="26"/>
              </w:rPr>
              <w:sym w:font="Symbol" w:char="F057"/>
            </w:r>
          </w:p>
          <w:p w:rsidR="00EB4647" w:rsidRPr="001D6184" w:rsidRDefault="00EB4647" w:rsidP="00445D91">
            <w:pPr>
              <w:spacing w:line="360" w:lineRule="auto"/>
              <w:ind w:left="48" w:right="48"/>
              <w:rPr>
                <w:color w:val="000000"/>
                <w:szCs w:val="26"/>
                <w:lang w:val="pt-PT" w:eastAsia="vi-VN"/>
              </w:rPr>
            </w:pPr>
            <w:r w:rsidRPr="001D6184">
              <w:rPr>
                <w:color w:val="000000"/>
                <w:szCs w:val="26"/>
                <w:lang w:val="pt-PT" w:eastAsia="vi-VN"/>
              </w:rPr>
              <w:t>Số chỉ của ampe kế là:</w:t>
            </w:r>
          </w:p>
          <w:p w:rsidR="00EB4647" w:rsidRPr="00A41BC9" w:rsidRDefault="00EB4647" w:rsidP="00445D91">
            <w:pPr>
              <w:spacing w:line="360" w:lineRule="auto"/>
              <w:ind w:left="48" w:right="48"/>
              <w:jc w:val="center"/>
              <w:rPr>
                <w:color w:val="000000"/>
                <w:szCs w:val="26"/>
                <w:lang w:eastAsia="vi-VN"/>
              </w:rPr>
            </w:pPr>
            <w:r>
              <w:rPr>
                <w:noProof/>
                <w:color w:val="000000"/>
                <w:szCs w:val="26"/>
              </w:rPr>
              <w:t>I = U/R</w:t>
            </w:r>
            <w:r>
              <w:rPr>
                <w:noProof/>
                <w:color w:val="000000"/>
                <w:szCs w:val="26"/>
                <w:vertAlign w:val="subscript"/>
              </w:rPr>
              <w:t>tđ</w:t>
            </w:r>
            <w:r>
              <w:rPr>
                <w:noProof/>
                <w:color w:val="000000"/>
                <w:szCs w:val="26"/>
              </w:rPr>
              <w:t xml:space="preserve"> = 15/16 = 0,9375A</w:t>
            </w:r>
          </w:p>
          <w:p w:rsidR="00EB4647" w:rsidRPr="00417159" w:rsidRDefault="00EB4647" w:rsidP="00445D91">
            <w:pPr>
              <w:pStyle w:val="ListParagraph"/>
              <w:tabs>
                <w:tab w:val="left" w:pos="3120"/>
              </w:tabs>
              <w:spacing w:after="0"/>
              <w:ind w:left="0"/>
              <w:rPr>
                <w:b/>
                <w:szCs w:val="26"/>
                <w:lang w:val="it-IT"/>
              </w:rPr>
            </w:pPr>
          </w:p>
        </w:tc>
        <w:tc>
          <w:tcPr>
            <w:tcW w:w="1238" w:type="dxa"/>
            <w:tcBorders>
              <w:top w:val="single" w:sz="4" w:space="0" w:color="auto"/>
              <w:left w:val="single" w:sz="4" w:space="0" w:color="auto"/>
              <w:right w:val="single" w:sz="4" w:space="0" w:color="auto"/>
            </w:tcBorders>
          </w:tcPr>
          <w:p w:rsidR="00EB4647" w:rsidRDefault="00EB4647" w:rsidP="00445D91">
            <w:pPr>
              <w:jc w:val="center"/>
              <w:rPr>
                <w:szCs w:val="26"/>
              </w:rPr>
            </w:pPr>
          </w:p>
          <w:p w:rsidR="00EB4647" w:rsidRPr="0061351D" w:rsidRDefault="00EB4647" w:rsidP="00445D91">
            <w:pPr>
              <w:jc w:val="center"/>
              <w:rPr>
                <w:szCs w:val="26"/>
                <w:lang w:val="vi-VN"/>
              </w:rPr>
            </w:pPr>
            <w:r>
              <w:rPr>
                <w:szCs w:val="26"/>
                <w:lang w:val="vi-VN"/>
              </w:rPr>
              <w:t>0,5đ</w:t>
            </w:r>
          </w:p>
          <w:p w:rsidR="00EB4647" w:rsidRDefault="00EB4647" w:rsidP="00445D91">
            <w:pPr>
              <w:jc w:val="center"/>
              <w:rPr>
                <w:szCs w:val="26"/>
              </w:rPr>
            </w:pPr>
          </w:p>
          <w:p w:rsidR="00EB4647" w:rsidRDefault="00EB4647" w:rsidP="00445D91">
            <w:pPr>
              <w:jc w:val="center"/>
              <w:rPr>
                <w:szCs w:val="26"/>
              </w:rPr>
            </w:pPr>
          </w:p>
          <w:p w:rsidR="00EB4647" w:rsidRDefault="00EB4647" w:rsidP="00445D91">
            <w:pPr>
              <w:jc w:val="center"/>
              <w:rPr>
                <w:szCs w:val="26"/>
              </w:rPr>
            </w:pPr>
          </w:p>
          <w:p w:rsidR="00EB4647" w:rsidRDefault="00EB4647" w:rsidP="00445D91">
            <w:pPr>
              <w:jc w:val="center"/>
              <w:rPr>
                <w:szCs w:val="26"/>
              </w:rPr>
            </w:pPr>
          </w:p>
          <w:p w:rsidR="00EB4647" w:rsidRDefault="00EB4647" w:rsidP="00445D91">
            <w:pPr>
              <w:jc w:val="center"/>
              <w:rPr>
                <w:szCs w:val="26"/>
                <w:lang w:val="vi-VN"/>
              </w:rPr>
            </w:pPr>
            <w:r>
              <w:rPr>
                <w:szCs w:val="26"/>
                <w:lang w:val="vi-VN"/>
              </w:rPr>
              <w:t>0,5đ</w:t>
            </w:r>
          </w:p>
          <w:p w:rsidR="00EB4647" w:rsidRPr="0061351D" w:rsidRDefault="00EB4647" w:rsidP="00445D91">
            <w:pPr>
              <w:rPr>
                <w:szCs w:val="26"/>
                <w:lang w:val="vi-VN"/>
              </w:rPr>
            </w:pPr>
          </w:p>
          <w:p w:rsidR="00EB4647" w:rsidRPr="0061351D" w:rsidRDefault="00EB4647" w:rsidP="00445D91">
            <w:pPr>
              <w:rPr>
                <w:szCs w:val="26"/>
                <w:lang w:val="vi-VN"/>
              </w:rPr>
            </w:pPr>
          </w:p>
          <w:p w:rsidR="00EB4647" w:rsidRPr="0061351D" w:rsidRDefault="00EB4647" w:rsidP="00445D91">
            <w:pPr>
              <w:rPr>
                <w:szCs w:val="26"/>
                <w:lang w:val="vi-VN"/>
              </w:rPr>
            </w:pPr>
          </w:p>
          <w:p w:rsidR="00EB4647" w:rsidRDefault="00EB4647" w:rsidP="00445D91">
            <w:pPr>
              <w:rPr>
                <w:szCs w:val="26"/>
                <w:lang w:val="vi-VN"/>
              </w:rPr>
            </w:pPr>
          </w:p>
          <w:p w:rsidR="00EB4647" w:rsidRDefault="00EB4647" w:rsidP="00445D91">
            <w:pPr>
              <w:jc w:val="center"/>
              <w:rPr>
                <w:szCs w:val="26"/>
                <w:lang w:val="vi-VN"/>
              </w:rPr>
            </w:pPr>
            <w:r>
              <w:rPr>
                <w:szCs w:val="26"/>
                <w:lang w:val="vi-VN"/>
              </w:rPr>
              <w:t>0,5đ</w:t>
            </w:r>
          </w:p>
          <w:p w:rsidR="00EB4647" w:rsidRDefault="00EB4647" w:rsidP="00445D91">
            <w:pPr>
              <w:jc w:val="center"/>
              <w:rPr>
                <w:szCs w:val="26"/>
                <w:lang w:val="vi-VN"/>
              </w:rPr>
            </w:pPr>
          </w:p>
          <w:p w:rsidR="00EB4647" w:rsidRDefault="00EB4647" w:rsidP="00445D91">
            <w:pPr>
              <w:jc w:val="center"/>
              <w:rPr>
                <w:szCs w:val="26"/>
                <w:lang w:val="vi-VN"/>
              </w:rPr>
            </w:pPr>
          </w:p>
          <w:p w:rsidR="00EB4647" w:rsidRPr="0061351D" w:rsidRDefault="00EB4647" w:rsidP="00445D91">
            <w:pPr>
              <w:jc w:val="center"/>
              <w:rPr>
                <w:szCs w:val="26"/>
                <w:lang w:val="vi-VN"/>
              </w:rPr>
            </w:pPr>
            <w:r>
              <w:rPr>
                <w:szCs w:val="26"/>
                <w:lang w:val="vi-VN"/>
              </w:rPr>
              <w:t>0,5đ</w:t>
            </w:r>
          </w:p>
        </w:tc>
      </w:tr>
    </w:tbl>
    <w:p w:rsidR="00EB4647" w:rsidRDefault="00EB4647"/>
    <w:p w:rsidR="00EB4647" w:rsidRDefault="00EB4647">
      <w:pPr>
        <w:spacing w:after="160" w:line="259" w:lineRule="auto"/>
      </w:pPr>
      <w:r>
        <w:br w:type="page"/>
      </w:r>
    </w:p>
    <w:p w:rsidR="00EB4647" w:rsidRPr="002C30F6" w:rsidRDefault="00EB4647" w:rsidP="00EB4647">
      <w:pPr>
        <w:spacing w:after="0"/>
        <w:ind w:hanging="3"/>
        <w:jc w:val="center"/>
        <w:rPr>
          <w:szCs w:val="26"/>
        </w:rPr>
      </w:pPr>
      <w:r>
        <w:rPr>
          <w:b/>
          <w:szCs w:val="26"/>
        </w:rPr>
        <w:lastRenderedPageBreak/>
        <w:t>ĐỀ DỰ BỊ</w:t>
      </w:r>
    </w:p>
    <w:p w:rsidR="00EB4647" w:rsidRPr="006A72C0" w:rsidRDefault="00EB4647" w:rsidP="00EB4647">
      <w:pPr>
        <w:ind w:hanging="456"/>
        <w:rPr>
          <w:b/>
          <w:bCs/>
          <w:szCs w:val="26"/>
          <w:lang w:val="vi-VN"/>
        </w:rPr>
      </w:pPr>
    </w:p>
    <w:p w:rsidR="00EB4647" w:rsidRPr="00F33651" w:rsidRDefault="00EB4647" w:rsidP="00EB4647">
      <w:pPr>
        <w:rPr>
          <w:b/>
          <w:bCs/>
          <w:sz w:val="12"/>
          <w:szCs w:val="12"/>
          <w:lang w:val="it-IT"/>
        </w:rPr>
      </w:pP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6521"/>
        <w:gridCol w:w="1096"/>
      </w:tblGrid>
      <w:tr w:rsidR="00EB4647" w:rsidRPr="00356D48" w:rsidTr="00445D91">
        <w:trPr>
          <w:trHeight w:val="480"/>
        </w:trPr>
        <w:tc>
          <w:tcPr>
            <w:tcW w:w="2029" w:type="dxa"/>
            <w:tcBorders>
              <w:top w:val="single" w:sz="4" w:space="0" w:color="auto"/>
              <w:left w:val="single" w:sz="4" w:space="0" w:color="auto"/>
              <w:bottom w:val="single" w:sz="4" w:space="0" w:color="auto"/>
              <w:right w:val="single" w:sz="4" w:space="0" w:color="auto"/>
            </w:tcBorders>
            <w:hideMark/>
          </w:tcPr>
          <w:p w:rsidR="00EB4647" w:rsidRPr="00C97B84" w:rsidRDefault="00EB4647" w:rsidP="00445D91">
            <w:pPr>
              <w:jc w:val="center"/>
              <w:rPr>
                <w:rFonts w:eastAsia="Arial"/>
                <w:b/>
                <w:szCs w:val="26"/>
                <w:lang w:val="vi-VN"/>
              </w:rPr>
            </w:pPr>
            <w:r>
              <w:rPr>
                <w:b/>
                <w:szCs w:val="26"/>
                <w:lang w:val="vi-VN"/>
              </w:rPr>
              <w:t>PHẦN</w:t>
            </w:r>
          </w:p>
        </w:tc>
        <w:tc>
          <w:tcPr>
            <w:tcW w:w="6521" w:type="dxa"/>
            <w:tcBorders>
              <w:top w:val="single" w:sz="4" w:space="0" w:color="auto"/>
              <w:left w:val="single" w:sz="4" w:space="0" w:color="auto"/>
              <w:bottom w:val="single" w:sz="4" w:space="0" w:color="auto"/>
              <w:right w:val="single" w:sz="4" w:space="0" w:color="auto"/>
            </w:tcBorders>
            <w:hideMark/>
          </w:tcPr>
          <w:p w:rsidR="00EB4647" w:rsidRPr="00FB51A9" w:rsidRDefault="00EB4647" w:rsidP="00445D91">
            <w:pPr>
              <w:jc w:val="center"/>
              <w:rPr>
                <w:rFonts w:eastAsia="Arial"/>
                <w:b/>
                <w:szCs w:val="26"/>
                <w:lang w:val="it-IT"/>
              </w:rPr>
            </w:pPr>
            <w:r w:rsidRPr="00FB51A9">
              <w:rPr>
                <w:b/>
                <w:szCs w:val="26"/>
                <w:lang w:val="it-IT"/>
              </w:rPr>
              <w:t>NỘI DUNG TRẢ LỜI</w:t>
            </w:r>
          </w:p>
        </w:tc>
        <w:tc>
          <w:tcPr>
            <w:tcW w:w="1096" w:type="dxa"/>
            <w:tcBorders>
              <w:top w:val="single" w:sz="4" w:space="0" w:color="auto"/>
              <w:left w:val="single" w:sz="4" w:space="0" w:color="auto"/>
              <w:bottom w:val="single" w:sz="4" w:space="0" w:color="auto"/>
              <w:right w:val="single" w:sz="4" w:space="0" w:color="auto"/>
            </w:tcBorders>
            <w:hideMark/>
          </w:tcPr>
          <w:p w:rsidR="00EB4647" w:rsidRPr="00FB51A9" w:rsidRDefault="00EB4647" w:rsidP="00445D91">
            <w:pPr>
              <w:jc w:val="center"/>
              <w:rPr>
                <w:rFonts w:eastAsia="Arial"/>
                <w:b/>
                <w:szCs w:val="26"/>
                <w:lang w:val="it-IT"/>
              </w:rPr>
            </w:pPr>
            <w:r w:rsidRPr="00FB51A9">
              <w:rPr>
                <w:b/>
                <w:szCs w:val="26"/>
                <w:lang w:val="it-IT"/>
              </w:rPr>
              <w:t>ĐIỂM TỪNG PHẦN</w:t>
            </w:r>
          </w:p>
        </w:tc>
      </w:tr>
      <w:tr w:rsidR="00EB4647" w:rsidRPr="00356D48" w:rsidTr="00445D91">
        <w:trPr>
          <w:trHeight w:val="338"/>
        </w:trPr>
        <w:tc>
          <w:tcPr>
            <w:tcW w:w="2029" w:type="dxa"/>
            <w:tcBorders>
              <w:top w:val="single" w:sz="4" w:space="0" w:color="auto"/>
              <w:left w:val="single" w:sz="4" w:space="0" w:color="auto"/>
              <w:bottom w:val="single" w:sz="4" w:space="0" w:color="auto"/>
              <w:right w:val="single" w:sz="4" w:space="0" w:color="auto"/>
            </w:tcBorders>
            <w:hideMark/>
          </w:tcPr>
          <w:p w:rsidR="00EB4647" w:rsidRDefault="00EB4647" w:rsidP="00445D91">
            <w:pPr>
              <w:rPr>
                <w:b/>
                <w:szCs w:val="26"/>
                <w:lang w:val="it-IT"/>
              </w:rPr>
            </w:pPr>
            <w:r>
              <w:rPr>
                <w:b/>
                <w:szCs w:val="26"/>
                <w:lang w:val="vi-VN"/>
              </w:rPr>
              <w:t>Phần I</w:t>
            </w:r>
            <w:r w:rsidRPr="00FB51A9">
              <w:rPr>
                <w:b/>
                <w:szCs w:val="26"/>
                <w:lang w:val="it-IT"/>
              </w:rPr>
              <w:t xml:space="preserve"> </w:t>
            </w:r>
          </w:p>
          <w:p w:rsidR="00EB4647" w:rsidRPr="00FB51A9" w:rsidRDefault="00EB4647" w:rsidP="00445D91">
            <w:pPr>
              <w:rPr>
                <w:rFonts w:eastAsia="Arial"/>
                <w:b/>
                <w:szCs w:val="26"/>
                <w:lang w:val="it-IT"/>
              </w:rPr>
            </w:pPr>
            <w:r>
              <w:rPr>
                <w:b/>
                <w:szCs w:val="26"/>
                <w:lang w:val="it-IT"/>
              </w:rPr>
              <w:t>(</w:t>
            </w:r>
            <w:r w:rsidRPr="00FB51A9">
              <w:rPr>
                <w:b/>
                <w:szCs w:val="26"/>
              </w:rPr>
              <w:t>2</w:t>
            </w:r>
            <w:r>
              <w:rPr>
                <w:b/>
                <w:szCs w:val="26"/>
              </w:rPr>
              <w:t>,0</w:t>
            </w:r>
            <w:r w:rsidRPr="00FB51A9">
              <w:rPr>
                <w:b/>
                <w:szCs w:val="26"/>
              </w:rPr>
              <w:t xml:space="preserve"> điểm</w:t>
            </w:r>
            <w:r>
              <w:rPr>
                <w:b/>
                <w:szCs w:val="26"/>
              </w:rPr>
              <w:t>)</w:t>
            </w:r>
          </w:p>
        </w:tc>
        <w:tc>
          <w:tcPr>
            <w:tcW w:w="7617" w:type="dxa"/>
            <w:gridSpan w:val="2"/>
            <w:tcBorders>
              <w:top w:val="single" w:sz="4" w:space="0" w:color="auto"/>
              <w:left w:val="single" w:sz="4" w:space="0" w:color="auto"/>
              <w:bottom w:val="single" w:sz="4" w:space="0" w:color="auto"/>
              <w:right w:val="single" w:sz="4" w:space="0" w:color="auto"/>
            </w:tcBorders>
            <w:hideMark/>
          </w:tcPr>
          <w:p w:rsidR="00EB4647" w:rsidRPr="00FB51A9" w:rsidRDefault="00EB4647" w:rsidP="00445D91">
            <w:pPr>
              <w:rPr>
                <w:rFonts w:eastAsia="Arial"/>
                <w:b/>
                <w:szCs w:val="26"/>
                <w:lang w:val="vi-VN"/>
              </w:rPr>
            </w:pPr>
            <w:r w:rsidRPr="00FB51A9">
              <w:rPr>
                <w:b/>
                <w:szCs w:val="26"/>
              </w:rPr>
              <w:t xml:space="preserve"> </w:t>
            </w:r>
          </w:p>
        </w:tc>
      </w:tr>
      <w:tr w:rsidR="00EB4647" w:rsidRPr="00356D48" w:rsidTr="00445D91">
        <w:trPr>
          <w:trHeight w:val="1700"/>
        </w:trPr>
        <w:tc>
          <w:tcPr>
            <w:tcW w:w="2029" w:type="dxa"/>
            <w:tcBorders>
              <w:top w:val="single" w:sz="4" w:space="0" w:color="auto"/>
              <w:left w:val="single" w:sz="4" w:space="0" w:color="auto"/>
              <w:right w:val="single" w:sz="4" w:space="0" w:color="auto"/>
            </w:tcBorders>
          </w:tcPr>
          <w:p w:rsidR="00EB4647" w:rsidRPr="00FB51A9" w:rsidRDefault="00EB4647" w:rsidP="00445D91">
            <w:pPr>
              <w:jc w:val="center"/>
              <w:rPr>
                <w:rFonts w:eastAsia="Arial"/>
                <w:szCs w:val="26"/>
              </w:rPr>
            </w:pPr>
          </w:p>
        </w:tc>
        <w:tc>
          <w:tcPr>
            <w:tcW w:w="6521" w:type="dxa"/>
            <w:tcBorders>
              <w:top w:val="single" w:sz="4" w:space="0" w:color="auto"/>
              <w:left w:val="single" w:sz="4" w:space="0" w:color="auto"/>
              <w:right w:val="single" w:sz="4" w:space="0" w:color="auto"/>
            </w:tcBorders>
          </w:tcPr>
          <w:tbl>
            <w:tblPr>
              <w:tblpPr w:leftFromText="180" w:rightFromText="180" w:vertAnchor="text" w:horzAnchor="margin" w:tblpY="95"/>
              <w:tblOverlap w:val="never"/>
              <w:tblW w:w="6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841"/>
              <w:gridCol w:w="1170"/>
              <w:gridCol w:w="1172"/>
              <w:gridCol w:w="1492"/>
            </w:tblGrid>
            <w:tr w:rsidR="00EB4647" w:rsidRPr="00FB51A9" w:rsidTr="00445D91">
              <w:trPr>
                <w:trHeight w:val="329"/>
              </w:trPr>
              <w:tc>
                <w:tcPr>
                  <w:tcW w:w="1700" w:type="dxa"/>
                  <w:shd w:val="clear" w:color="auto" w:fill="auto"/>
                </w:tcPr>
                <w:p w:rsidR="00EB4647" w:rsidRPr="00FB51A9" w:rsidRDefault="00EB4647" w:rsidP="00445D91">
                  <w:pPr>
                    <w:jc w:val="center"/>
                    <w:rPr>
                      <w:rFonts w:eastAsia="Arial"/>
                      <w:szCs w:val="26"/>
                      <w:lang w:val="fr-FR"/>
                    </w:rPr>
                  </w:pPr>
                  <w:r w:rsidRPr="00FB51A9">
                    <w:rPr>
                      <w:rFonts w:eastAsia="Arial"/>
                      <w:szCs w:val="26"/>
                      <w:lang w:val="fr-FR"/>
                    </w:rPr>
                    <w:t>Đại lượng vật lý</w:t>
                  </w:r>
                </w:p>
              </w:tc>
              <w:tc>
                <w:tcPr>
                  <w:tcW w:w="841" w:type="dxa"/>
                  <w:shd w:val="clear" w:color="auto" w:fill="auto"/>
                </w:tcPr>
                <w:p w:rsidR="00EB4647" w:rsidRPr="00FB51A9" w:rsidRDefault="00EB4647" w:rsidP="00445D91">
                  <w:pPr>
                    <w:jc w:val="center"/>
                    <w:rPr>
                      <w:rFonts w:eastAsia="Arial"/>
                      <w:szCs w:val="26"/>
                      <w:lang w:val="fr-FR"/>
                    </w:rPr>
                  </w:pPr>
                  <w:r w:rsidRPr="00FB51A9">
                    <w:rPr>
                      <w:rFonts w:eastAsia="Arial"/>
                      <w:szCs w:val="26"/>
                      <w:lang w:val="fr-FR"/>
                    </w:rPr>
                    <w:t>Kí hiệu</w:t>
                  </w:r>
                </w:p>
              </w:tc>
              <w:tc>
                <w:tcPr>
                  <w:tcW w:w="1170" w:type="dxa"/>
                  <w:shd w:val="clear" w:color="auto" w:fill="auto"/>
                </w:tcPr>
                <w:p w:rsidR="00EB4647" w:rsidRPr="00FB51A9" w:rsidRDefault="00EB4647" w:rsidP="00445D91">
                  <w:pPr>
                    <w:jc w:val="center"/>
                    <w:rPr>
                      <w:rFonts w:eastAsia="Arial"/>
                      <w:szCs w:val="26"/>
                      <w:lang w:val="fr-FR"/>
                    </w:rPr>
                  </w:pPr>
                  <w:r w:rsidRPr="00FB51A9">
                    <w:rPr>
                      <w:rFonts w:eastAsia="Arial"/>
                      <w:szCs w:val="26"/>
                      <w:lang w:val="fr-FR"/>
                    </w:rPr>
                    <w:t xml:space="preserve">Công thức tính </w:t>
                  </w:r>
                </w:p>
              </w:tc>
              <w:tc>
                <w:tcPr>
                  <w:tcW w:w="1172" w:type="dxa"/>
                  <w:shd w:val="clear" w:color="auto" w:fill="auto"/>
                </w:tcPr>
                <w:p w:rsidR="00EB4647" w:rsidRPr="00FB51A9" w:rsidRDefault="00EB4647" w:rsidP="00445D91">
                  <w:pPr>
                    <w:jc w:val="center"/>
                    <w:rPr>
                      <w:rFonts w:eastAsia="Arial"/>
                      <w:szCs w:val="26"/>
                      <w:lang w:val="fr-FR"/>
                    </w:rPr>
                  </w:pPr>
                  <w:r w:rsidRPr="00FB51A9">
                    <w:rPr>
                      <w:rFonts w:eastAsia="Arial"/>
                      <w:szCs w:val="26"/>
                      <w:lang w:val="fr-FR"/>
                    </w:rPr>
                    <w:t xml:space="preserve">Đơn vị đo </w:t>
                  </w:r>
                </w:p>
              </w:tc>
              <w:tc>
                <w:tcPr>
                  <w:tcW w:w="1492" w:type="dxa"/>
                  <w:shd w:val="clear" w:color="auto" w:fill="auto"/>
                </w:tcPr>
                <w:p w:rsidR="00EB4647" w:rsidRPr="00FB51A9" w:rsidRDefault="00EB4647" w:rsidP="00445D91">
                  <w:pPr>
                    <w:jc w:val="center"/>
                    <w:rPr>
                      <w:rFonts w:eastAsia="Arial"/>
                      <w:szCs w:val="26"/>
                      <w:lang w:val="fr-FR"/>
                    </w:rPr>
                  </w:pPr>
                  <w:r w:rsidRPr="00FB51A9">
                    <w:rPr>
                      <w:rFonts w:eastAsia="Arial"/>
                      <w:szCs w:val="26"/>
                      <w:lang w:val="fr-FR"/>
                    </w:rPr>
                    <w:t>Dụng cụ đo</w:t>
                  </w:r>
                </w:p>
              </w:tc>
            </w:tr>
            <w:tr w:rsidR="00EB4647" w:rsidRPr="00FB51A9" w:rsidTr="00445D91">
              <w:trPr>
                <w:trHeight w:val="349"/>
              </w:trPr>
              <w:tc>
                <w:tcPr>
                  <w:tcW w:w="1700" w:type="dxa"/>
                  <w:shd w:val="clear" w:color="auto" w:fill="auto"/>
                </w:tcPr>
                <w:p w:rsidR="00EB4647" w:rsidRPr="00FB51A9" w:rsidRDefault="00EB4647" w:rsidP="00445D91">
                  <w:pPr>
                    <w:rPr>
                      <w:szCs w:val="26"/>
                    </w:rPr>
                  </w:pPr>
                  <w:r>
                    <w:rPr>
                      <w:szCs w:val="26"/>
                    </w:rPr>
                    <w:t>Nhiệt lượng tỏa ra trên vật dẫn</w:t>
                  </w:r>
                </w:p>
              </w:tc>
              <w:tc>
                <w:tcPr>
                  <w:tcW w:w="841" w:type="dxa"/>
                  <w:shd w:val="clear" w:color="auto" w:fill="auto"/>
                </w:tcPr>
                <w:p w:rsidR="00EB4647" w:rsidRPr="009368AD" w:rsidRDefault="00EB4647" w:rsidP="00445D91">
                  <w:pPr>
                    <w:rPr>
                      <w:sz w:val="22"/>
                    </w:rPr>
                  </w:pPr>
                  <w:r>
                    <w:rPr>
                      <w:sz w:val="22"/>
                    </w:rPr>
                    <w:t>Q</w:t>
                  </w:r>
                </w:p>
              </w:tc>
              <w:tc>
                <w:tcPr>
                  <w:tcW w:w="1170" w:type="dxa"/>
                  <w:shd w:val="clear" w:color="auto" w:fill="auto"/>
                </w:tcPr>
                <w:p w:rsidR="00EB4647" w:rsidRPr="00F65A2F" w:rsidRDefault="00EB4647" w:rsidP="00445D91">
                  <w:pPr>
                    <w:rPr>
                      <w:sz w:val="22"/>
                    </w:rPr>
                  </w:pPr>
                  <w:r>
                    <w:rPr>
                      <w:sz w:val="22"/>
                    </w:rPr>
                    <w:t>Q = I</w:t>
                  </w:r>
                  <w:r>
                    <w:rPr>
                      <w:sz w:val="22"/>
                      <w:vertAlign w:val="superscript"/>
                    </w:rPr>
                    <w:t>2</w:t>
                  </w:r>
                  <w:r>
                    <w:rPr>
                      <w:sz w:val="22"/>
                    </w:rPr>
                    <w:t>Rt</w:t>
                  </w:r>
                </w:p>
              </w:tc>
              <w:tc>
                <w:tcPr>
                  <w:tcW w:w="1172" w:type="dxa"/>
                  <w:shd w:val="clear" w:color="auto" w:fill="auto"/>
                </w:tcPr>
                <w:p w:rsidR="00EB4647" w:rsidRPr="009368AD" w:rsidRDefault="00EB4647" w:rsidP="00445D91">
                  <w:pPr>
                    <w:rPr>
                      <w:sz w:val="22"/>
                    </w:rPr>
                  </w:pPr>
                  <w:r w:rsidRPr="009368AD">
                    <w:rPr>
                      <w:sz w:val="22"/>
                    </w:rPr>
                    <w:t xml:space="preserve"> </w:t>
                  </w:r>
                  <w:r>
                    <w:rPr>
                      <w:sz w:val="22"/>
                    </w:rPr>
                    <w:t>J</w:t>
                  </w:r>
                </w:p>
              </w:tc>
              <w:tc>
                <w:tcPr>
                  <w:tcW w:w="1492" w:type="dxa"/>
                  <w:shd w:val="clear" w:color="auto" w:fill="auto"/>
                </w:tcPr>
                <w:p w:rsidR="00EB4647" w:rsidRPr="009368AD" w:rsidRDefault="00EB4647" w:rsidP="00445D91">
                  <w:pPr>
                    <w:rPr>
                      <w:sz w:val="22"/>
                    </w:rPr>
                  </w:pPr>
                  <w:r>
                    <w:rPr>
                      <w:sz w:val="22"/>
                      <w:lang w:val="fr-FR"/>
                    </w:rPr>
                    <w:t>Nhiệt lượng kế</w:t>
                  </w:r>
                </w:p>
              </w:tc>
            </w:tr>
            <w:tr w:rsidR="00EB4647" w:rsidRPr="00FB51A9" w:rsidTr="00445D91">
              <w:trPr>
                <w:trHeight w:val="349"/>
              </w:trPr>
              <w:tc>
                <w:tcPr>
                  <w:tcW w:w="1700" w:type="dxa"/>
                  <w:shd w:val="clear" w:color="auto" w:fill="auto"/>
                </w:tcPr>
                <w:p w:rsidR="00EB4647" w:rsidRPr="00FB51A9" w:rsidRDefault="00EB4647" w:rsidP="00445D91">
                  <w:pPr>
                    <w:rPr>
                      <w:szCs w:val="26"/>
                    </w:rPr>
                  </w:pPr>
                  <w:r>
                    <w:rPr>
                      <w:szCs w:val="26"/>
                    </w:rPr>
                    <w:t>Điện trở</w:t>
                  </w:r>
                </w:p>
              </w:tc>
              <w:tc>
                <w:tcPr>
                  <w:tcW w:w="841" w:type="dxa"/>
                  <w:shd w:val="clear" w:color="auto" w:fill="auto"/>
                </w:tcPr>
                <w:p w:rsidR="00EB4647" w:rsidRPr="009368AD" w:rsidRDefault="00EB4647" w:rsidP="00445D91">
                  <w:pPr>
                    <w:rPr>
                      <w:sz w:val="22"/>
                    </w:rPr>
                  </w:pPr>
                  <w:r>
                    <w:rPr>
                      <w:sz w:val="22"/>
                    </w:rPr>
                    <w:t>R</w:t>
                  </w:r>
                </w:p>
              </w:tc>
              <w:tc>
                <w:tcPr>
                  <w:tcW w:w="1170" w:type="dxa"/>
                  <w:shd w:val="clear" w:color="auto" w:fill="auto"/>
                </w:tcPr>
                <w:p w:rsidR="00EB4647" w:rsidRPr="009368AD" w:rsidRDefault="00EB4647" w:rsidP="00445D91">
                  <w:pPr>
                    <w:rPr>
                      <w:sz w:val="22"/>
                    </w:rPr>
                  </w:pPr>
                  <w:proofErr w:type="gramStart"/>
                  <w:r>
                    <w:rPr>
                      <w:sz w:val="22"/>
                    </w:rPr>
                    <w:t>R  =</w:t>
                  </w:r>
                  <w:proofErr w:type="gramEnd"/>
                  <w:r>
                    <w:rPr>
                      <w:sz w:val="22"/>
                    </w:rPr>
                    <w:t xml:space="preserve"> U/I</w:t>
                  </w:r>
                </w:p>
              </w:tc>
              <w:tc>
                <w:tcPr>
                  <w:tcW w:w="1172" w:type="dxa"/>
                  <w:shd w:val="clear" w:color="auto" w:fill="auto"/>
                </w:tcPr>
                <w:p w:rsidR="00EB4647" w:rsidRPr="009368AD" w:rsidRDefault="00EB4647" w:rsidP="00445D91">
                  <w:pPr>
                    <w:rPr>
                      <w:sz w:val="22"/>
                    </w:rPr>
                  </w:pPr>
                  <w:r>
                    <w:rPr>
                      <w:sz w:val="22"/>
                    </w:rPr>
                    <w:t xml:space="preserve"> </w:t>
                  </w:r>
                  <w:r>
                    <w:rPr>
                      <w:sz w:val="22"/>
                    </w:rPr>
                    <w:sym w:font="Symbol" w:char="F057"/>
                  </w:r>
                </w:p>
              </w:tc>
              <w:tc>
                <w:tcPr>
                  <w:tcW w:w="1492" w:type="dxa"/>
                  <w:shd w:val="clear" w:color="auto" w:fill="auto"/>
                </w:tcPr>
                <w:p w:rsidR="00EB4647" w:rsidRPr="009368AD" w:rsidRDefault="00EB4647" w:rsidP="00445D91">
                  <w:pPr>
                    <w:rPr>
                      <w:sz w:val="22"/>
                      <w:lang w:val="fr-FR"/>
                    </w:rPr>
                  </w:pPr>
                  <w:r>
                    <w:rPr>
                      <w:sz w:val="22"/>
                      <w:lang w:val="fr-FR"/>
                    </w:rPr>
                    <w:t>Ôm kế</w:t>
                  </w:r>
                </w:p>
              </w:tc>
            </w:tr>
          </w:tbl>
          <w:p w:rsidR="00EB4647" w:rsidRPr="00A6280B" w:rsidRDefault="00EB4647" w:rsidP="00445D91">
            <w:pPr>
              <w:rPr>
                <w:szCs w:val="26"/>
                <w:lang w:val="fr-FR"/>
              </w:rPr>
            </w:pPr>
          </w:p>
        </w:tc>
        <w:tc>
          <w:tcPr>
            <w:tcW w:w="1096" w:type="dxa"/>
            <w:tcBorders>
              <w:top w:val="single" w:sz="4" w:space="0" w:color="auto"/>
              <w:left w:val="single" w:sz="4" w:space="0" w:color="auto"/>
              <w:right w:val="single" w:sz="4" w:space="0" w:color="auto"/>
            </w:tcBorders>
          </w:tcPr>
          <w:p w:rsidR="00EB4647" w:rsidRPr="00FB51A9" w:rsidRDefault="00EB4647" w:rsidP="00445D91">
            <w:pPr>
              <w:rPr>
                <w:szCs w:val="26"/>
              </w:rPr>
            </w:pPr>
            <w:r w:rsidRPr="00FB51A9">
              <w:rPr>
                <w:szCs w:val="26"/>
              </w:rPr>
              <w:t>Mỗi ô 0,25 đ</w:t>
            </w:r>
          </w:p>
          <w:p w:rsidR="00EB4647" w:rsidRPr="00FB51A9" w:rsidRDefault="00EB4647" w:rsidP="00445D91">
            <w:pPr>
              <w:rPr>
                <w:szCs w:val="26"/>
              </w:rPr>
            </w:pPr>
          </w:p>
        </w:tc>
      </w:tr>
      <w:tr w:rsidR="00EB4647" w:rsidRPr="00356D48" w:rsidTr="00445D91">
        <w:tc>
          <w:tcPr>
            <w:tcW w:w="2029" w:type="dxa"/>
            <w:tcBorders>
              <w:top w:val="single" w:sz="4" w:space="0" w:color="auto"/>
              <w:left w:val="single" w:sz="4" w:space="0" w:color="auto"/>
              <w:bottom w:val="single" w:sz="4" w:space="0" w:color="auto"/>
              <w:right w:val="single" w:sz="4" w:space="0" w:color="auto"/>
            </w:tcBorders>
            <w:hideMark/>
          </w:tcPr>
          <w:p w:rsidR="00EB4647" w:rsidRDefault="00EB4647" w:rsidP="00445D91">
            <w:pPr>
              <w:rPr>
                <w:b/>
                <w:szCs w:val="26"/>
                <w:lang w:val="vi-VN"/>
              </w:rPr>
            </w:pPr>
            <w:r>
              <w:rPr>
                <w:b/>
                <w:szCs w:val="26"/>
                <w:lang w:val="vi-VN"/>
              </w:rPr>
              <w:t>Phần II</w:t>
            </w:r>
          </w:p>
          <w:p w:rsidR="00EB4647" w:rsidRPr="00C97B84" w:rsidRDefault="00EB4647" w:rsidP="00445D91">
            <w:pPr>
              <w:rPr>
                <w:rFonts w:eastAsia="Arial"/>
                <w:b/>
                <w:szCs w:val="26"/>
                <w:lang w:val="vi-VN"/>
              </w:rPr>
            </w:pPr>
            <w:r>
              <w:rPr>
                <w:b/>
                <w:szCs w:val="26"/>
                <w:lang w:val="vi-VN"/>
              </w:rPr>
              <w:t>(4,0 điểm)</w:t>
            </w:r>
          </w:p>
        </w:tc>
        <w:tc>
          <w:tcPr>
            <w:tcW w:w="7617" w:type="dxa"/>
            <w:gridSpan w:val="2"/>
            <w:tcBorders>
              <w:top w:val="single" w:sz="4" w:space="0" w:color="auto"/>
              <w:left w:val="single" w:sz="4" w:space="0" w:color="auto"/>
              <w:bottom w:val="single" w:sz="4" w:space="0" w:color="auto"/>
              <w:right w:val="single" w:sz="4" w:space="0" w:color="auto"/>
            </w:tcBorders>
            <w:hideMark/>
          </w:tcPr>
          <w:p w:rsidR="00EB4647" w:rsidRPr="00FB51A9" w:rsidRDefault="00EB4647" w:rsidP="00445D91">
            <w:pPr>
              <w:rPr>
                <w:rFonts w:eastAsia="Arial"/>
                <w:szCs w:val="26"/>
                <w:lang w:val="vi-VN"/>
              </w:rPr>
            </w:pPr>
            <w:r w:rsidRPr="00FB51A9">
              <w:rPr>
                <w:szCs w:val="26"/>
              </w:rPr>
              <w:t xml:space="preserve"> </w:t>
            </w:r>
          </w:p>
        </w:tc>
      </w:tr>
      <w:tr w:rsidR="00EB4647" w:rsidRPr="00356D48" w:rsidTr="00445D91">
        <w:trPr>
          <w:trHeight w:val="291"/>
        </w:trPr>
        <w:tc>
          <w:tcPr>
            <w:tcW w:w="2029" w:type="dxa"/>
            <w:tcBorders>
              <w:top w:val="single" w:sz="4" w:space="0" w:color="auto"/>
              <w:left w:val="single" w:sz="4" w:space="0" w:color="auto"/>
              <w:bottom w:val="single" w:sz="4" w:space="0" w:color="auto"/>
              <w:right w:val="single" w:sz="4" w:space="0" w:color="auto"/>
            </w:tcBorders>
          </w:tcPr>
          <w:p w:rsidR="00EB4647" w:rsidRPr="00C97B84" w:rsidRDefault="00EB4647" w:rsidP="00445D91">
            <w:pPr>
              <w:rPr>
                <w:rFonts w:eastAsia="Arial"/>
                <w:szCs w:val="26"/>
                <w:lang w:val="vi-VN"/>
              </w:rPr>
            </w:pPr>
            <w:r>
              <w:rPr>
                <w:szCs w:val="26"/>
                <w:lang w:val="vi-VN"/>
              </w:rPr>
              <w:t xml:space="preserve"> Câu 1 -&gt; câu 8</w:t>
            </w:r>
          </w:p>
        </w:tc>
        <w:tc>
          <w:tcPr>
            <w:tcW w:w="6521" w:type="dxa"/>
            <w:tcBorders>
              <w:top w:val="single" w:sz="4" w:space="0" w:color="auto"/>
              <w:left w:val="single" w:sz="4" w:space="0" w:color="auto"/>
              <w:bottom w:val="single" w:sz="4" w:space="0" w:color="auto"/>
              <w:right w:val="single" w:sz="4" w:space="0" w:color="auto"/>
            </w:tcBorders>
            <w:hideMark/>
          </w:tcPr>
          <w:p w:rsidR="00EB4647" w:rsidRPr="00C97B84" w:rsidRDefault="00EB4647" w:rsidP="00445D91">
            <w:pPr>
              <w:pStyle w:val="ListParagraph"/>
              <w:spacing w:after="0" w:line="360" w:lineRule="auto"/>
              <w:ind w:left="0"/>
              <w:rPr>
                <w:szCs w:val="26"/>
                <w:lang w:val="vi-VN"/>
              </w:rPr>
            </w:pPr>
            <w:r>
              <w:rPr>
                <w:szCs w:val="26"/>
                <w:lang w:val="vi-VN"/>
              </w:rPr>
              <w:t>1D, 2A, 3A, 4A, 5C, 6C, 7A, 8D</w:t>
            </w:r>
          </w:p>
        </w:tc>
        <w:tc>
          <w:tcPr>
            <w:tcW w:w="1096" w:type="dxa"/>
            <w:tcBorders>
              <w:top w:val="single" w:sz="4" w:space="0" w:color="auto"/>
              <w:left w:val="single" w:sz="4" w:space="0" w:color="auto"/>
              <w:bottom w:val="single" w:sz="4" w:space="0" w:color="auto"/>
              <w:right w:val="single" w:sz="4" w:space="0" w:color="auto"/>
            </w:tcBorders>
            <w:hideMark/>
          </w:tcPr>
          <w:p w:rsidR="00EB4647" w:rsidRPr="002779D3" w:rsidRDefault="00EB4647" w:rsidP="00445D91">
            <w:pPr>
              <w:jc w:val="center"/>
              <w:rPr>
                <w:rFonts w:eastAsia="Arial"/>
                <w:szCs w:val="26"/>
                <w:lang w:val="vi-VN"/>
              </w:rPr>
            </w:pPr>
            <w:r w:rsidRPr="00FB51A9">
              <w:rPr>
                <w:szCs w:val="26"/>
              </w:rPr>
              <w:t>0,5đ</w:t>
            </w:r>
            <w:r>
              <w:rPr>
                <w:szCs w:val="26"/>
                <w:lang w:val="vi-VN"/>
              </w:rPr>
              <w:t xml:space="preserve"> x8</w:t>
            </w:r>
          </w:p>
        </w:tc>
      </w:tr>
      <w:tr w:rsidR="00EB4647" w:rsidRPr="00356D48" w:rsidTr="00445D91">
        <w:trPr>
          <w:trHeight w:val="223"/>
        </w:trPr>
        <w:tc>
          <w:tcPr>
            <w:tcW w:w="2029" w:type="dxa"/>
            <w:tcBorders>
              <w:top w:val="single" w:sz="4" w:space="0" w:color="auto"/>
              <w:left w:val="single" w:sz="4" w:space="0" w:color="auto"/>
              <w:bottom w:val="single" w:sz="4" w:space="0" w:color="auto"/>
              <w:right w:val="single" w:sz="4" w:space="0" w:color="auto"/>
            </w:tcBorders>
            <w:hideMark/>
          </w:tcPr>
          <w:p w:rsidR="00EB4647" w:rsidRDefault="00EB4647" w:rsidP="00445D91">
            <w:pPr>
              <w:rPr>
                <w:b/>
                <w:szCs w:val="26"/>
              </w:rPr>
            </w:pPr>
            <w:r>
              <w:rPr>
                <w:b/>
                <w:szCs w:val="26"/>
                <w:lang w:val="vi-VN"/>
              </w:rPr>
              <w:t>Phần III</w:t>
            </w:r>
          </w:p>
          <w:p w:rsidR="00EB4647" w:rsidRPr="00FB51A9" w:rsidRDefault="00EB4647" w:rsidP="00445D91">
            <w:pPr>
              <w:rPr>
                <w:rFonts w:eastAsia="Arial"/>
                <w:b/>
                <w:szCs w:val="26"/>
                <w:lang w:val="vi-VN"/>
              </w:rPr>
            </w:pPr>
            <w:r>
              <w:rPr>
                <w:b/>
                <w:szCs w:val="26"/>
              </w:rPr>
              <w:t>(</w:t>
            </w:r>
            <w:r>
              <w:rPr>
                <w:b/>
                <w:szCs w:val="26"/>
                <w:lang w:val="vi-VN"/>
              </w:rPr>
              <w:t>4,0</w:t>
            </w:r>
            <w:r w:rsidRPr="00FB51A9">
              <w:rPr>
                <w:b/>
                <w:szCs w:val="26"/>
              </w:rPr>
              <w:t xml:space="preserve"> điểm</w:t>
            </w:r>
            <w:r>
              <w:rPr>
                <w:b/>
                <w:szCs w:val="26"/>
              </w:rPr>
              <w:t>)</w:t>
            </w:r>
          </w:p>
        </w:tc>
        <w:tc>
          <w:tcPr>
            <w:tcW w:w="6521" w:type="dxa"/>
            <w:tcBorders>
              <w:top w:val="single" w:sz="4" w:space="0" w:color="auto"/>
              <w:left w:val="single" w:sz="4" w:space="0" w:color="auto"/>
              <w:bottom w:val="single" w:sz="4" w:space="0" w:color="auto"/>
              <w:right w:val="single" w:sz="4" w:space="0" w:color="auto"/>
            </w:tcBorders>
            <w:hideMark/>
          </w:tcPr>
          <w:p w:rsidR="00EB4647" w:rsidRPr="00FB51A9" w:rsidRDefault="00EB4647" w:rsidP="00445D91">
            <w:pPr>
              <w:spacing w:line="360" w:lineRule="auto"/>
              <w:rPr>
                <w:rFonts w:eastAsia="Arial"/>
                <w:szCs w:val="26"/>
                <w:lang w:val="vi-VN"/>
              </w:rPr>
            </w:pPr>
          </w:p>
        </w:tc>
        <w:tc>
          <w:tcPr>
            <w:tcW w:w="1096" w:type="dxa"/>
            <w:tcBorders>
              <w:top w:val="single" w:sz="4" w:space="0" w:color="auto"/>
              <w:left w:val="single" w:sz="4" w:space="0" w:color="auto"/>
              <w:bottom w:val="single" w:sz="4" w:space="0" w:color="auto"/>
              <w:right w:val="single" w:sz="4" w:space="0" w:color="auto"/>
            </w:tcBorders>
          </w:tcPr>
          <w:p w:rsidR="00EB4647" w:rsidRPr="00FB51A9" w:rsidRDefault="00EB4647" w:rsidP="00445D91">
            <w:pPr>
              <w:jc w:val="center"/>
              <w:rPr>
                <w:rFonts w:eastAsia="Arial"/>
                <w:szCs w:val="26"/>
                <w:lang w:val="it-IT"/>
              </w:rPr>
            </w:pPr>
          </w:p>
        </w:tc>
      </w:tr>
      <w:tr w:rsidR="00EB4647" w:rsidRPr="00356D48" w:rsidTr="00445D91">
        <w:trPr>
          <w:trHeight w:val="975"/>
        </w:trPr>
        <w:tc>
          <w:tcPr>
            <w:tcW w:w="2029" w:type="dxa"/>
            <w:tcBorders>
              <w:top w:val="single" w:sz="4" w:space="0" w:color="auto"/>
              <w:left w:val="single" w:sz="4" w:space="0" w:color="auto"/>
              <w:right w:val="single" w:sz="4" w:space="0" w:color="auto"/>
            </w:tcBorders>
            <w:vAlign w:val="center"/>
          </w:tcPr>
          <w:p w:rsidR="00EB4647" w:rsidRPr="0061351D" w:rsidRDefault="00EB4647" w:rsidP="00445D91">
            <w:pPr>
              <w:rPr>
                <w:rFonts w:eastAsia="Arial"/>
                <w:b/>
                <w:bCs/>
                <w:szCs w:val="26"/>
                <w:lang w:val="vi-VN"/>
              </w:rPr>
            </w:pPr>
            <w:r>
              <w:rPr>
                <w:rFonts w:eastAsia="Arial"/>
                <w:szCs w:val="26"/>
                <w:lang w:val="vi-VN"/>
              </w:rPr>
              <w:t xml:space="preserve">  </w:t>
            </w:r>
            <w:r w:rsidRPr="0061351D">
              <w:rPr>
                <w:rFonts w:eastAsia="Arial"/>
                <w:b/>
                <w:bCs/>
                <w:szCs w:val="26"/>
                <w:lang w:val="vi-VN"/>
              </w:rPr>
              <w:t>Câu 1: 2,0đ</w:t>
            </w:r>
          </w:p>
        </w:tc>
        <w:tc>
          <w:tcPr>
            <w:tcW w:w="6521" w:type="dxa"/>
            <w:tcBorders>
              <w:top w:val="single" w:sz="4" w:space="0" w:color="auto"/>
              <w:left w:val="single" w:sz="4" w:space="0" w:color="auto"/>
              <w:right w:val="single" w:sz="4" w:space="0" w:color="auto"/>
            </w:tcBorders>
            <w:hideMark/>
          </w:tcPr>
          <w:p w:rsidR="00EB4647" w:rsidRPr="001D6184" w:rsidRDefault="00EB4647" w:rsidP="00445D91">
            <w:pPr>
              <w:widowControl w:val="0"/>
              <w:spacing w:line="360" w:lineRule="auto"/>
              <w:jc w:val="both"/>
              <w:rPr>
                <w:color w:val="000000"/>
                <w:szCs w:val="26"/>
                <w:lang w:val="vi-VN" w:eastAsia="vi-VN"/>
              </w:rPr>
            </w:pPr>
            <w:r w:rsidRPr="001D6184">
              <w:rPr>
                <w:color w:val="000000"/>
                <w:szCs w:val="26"/>
                <w:lang w:val="vi-VN" w:eastAsia="vi-VN"/>
              </w:rPr>
              <w:t xml:space="preserve">a) Phát biểu đúng </w:t>
            </w:r>
          </w:p>
          <w:p w:rsidR="00EB4647" w:rsidRPr="001D6184" w:rsidRDefault="00EB4647" w:rsidP="00445D91">
            <w:pPr>
              <w:spacing w:line="360" w:lineRule="auto"/>
              <w:ind w:left="48" w:right="48"/>
              <w:rPr>
                <w:color w:val="000000"/>
                <w:szCs w:val="26"/>
                <w:lang w:val="vi-VN" w:eastAsia="vi-VN"/>
              </w:rPr>
            </w:pPr>
            <w:r w:rsidRPr="001D6184">
              <w:rPr>
                <w:color w:val="000000"/>
                <w:szCs w:val="26"/>
                <w:lang w:val="vi-VN" w:eastAsia="vi-VN"/>
              </w:rPr>
              <w:t>b) Vẽ đúng chiều của dòng điện trong mạch điện từ cực (+) qua các vật dẫn đến cực (-) nguồn điện</w:t>
            </w:r>
          </w:p>
          <w:p w:rsidR="00EB4647" w:rsidRPr="001D6184" w:rsidRDefault="00EB4647" w:rsidP="00445D91">
            <w:pPr>
              <w:spacing w:line="360" w:lineRule="auto"/>
              <w:ind w:left="48" w:right="48"/>
              <w:rPr>
                <w:i/>
                <w:iCs/>
                <w:color w:val="000000"/>
                <w:szCs w:val="26"/>
                <w:lang w:val="vi-VN" w:eastAsia="vi-VN"/>
              </w:rPr>
            </w:pPr>
            <w:r w:rsidRPr="001D6184">
              <w:rPr>
                <w:color w:val="000000"/>
                <w:szCs w:val="26"/>
                <w:lang w:val="vi-VN" w:eastAsia="vi-VN"/>
              </w:rPr>
              <w:t>- Xác định đúng chiều của đường sức từ. </w:t>
            </w:r>
          </w:p>
          <w:p w:rsidR="00EB4647" w:rsidRDefault="00EB4647" w:rsidP="00445D91">
            <w:pPr>
              <w:spacing w:line="360" w:lineRule="auto"/>
              <w:ind w:left="48" w:right="48"/>
              <w:rPr>
                <w:noProof/>
                <w:color w:val="000000"/>
                <w:szCs w:val="26"/>
              </w:rPr>
            </w:pPr>
            <w:r w:rsidRPr="00115C86">
              <w:rPr>
                <w:noProof/>
                <w:color w:val="000000"/>
                <w:szCs w:val="26"/>
              </w:rPr>
              <w:drawing>
                <wp:inline distT="0" distB="0" distL="0" distR="0">
                  <wp:extent cx="3630295" cy="1753870"/>
                  <wp:effectExtent l="0" t="0" r="8255" b="0"/>
                  <wp:docPr id="5" name="Picture 5" descr="Đề kiểm tra Học kì 1 Vật Lí lớp 9 cực hay, có đáp án (Đề 1) | Đề kiểm tra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ề kiểm tra Học kì 1 Vật Lí lớp 9 cực hay, có đáp án (Đề 1) | Đề kiểm tra Vật Lí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30295" cy="1753870"/>
                          </a:xfrm>
                          <a:prstGeom prst="rect">
                            <a:avLst/>
                          </a:prstGeom>
                          <a:noFill/>
                          <a:ln>
                            <a:noFill/>
                          </a:ln>
                        </pic:spPr>
                      </pic:pic>
                    </a:graphicData>
                  </a:graphic>
                </wp:inline>
              </w:drawing>
            </w:r>
          </w:p>
          <w:p w:rsidR="00EB4647" w:rsidRDefault="00EB4647" w:rsidP="00445D91">
            <w:pPr>
              <w:tabs>
                <w:tab w:val="right" w:pos="9873"/>
              </w:tabs>
              <w:spacing w:line="360" w:lineRule="auto"/>
              <w:ind w:right="48"/>
              <w:rPr>
                <w:i/>
                <w:iCs/>
                <w:color w:val="000000"/>
                <w:szCs w:val="26"/>
                <w:lang w:eastAsia="vi-VN"/>
              </w:rPr>
            </w:pPr>
            <w:r>
              <w:rPr>
                <w:color w:val="000000"/>
                <w:szCs w:val="26"/>
                <w:lang w:eastAsia="vi-VN"/>
              </w:rPr>
              <w:lastRenderedPageBreak/>
              <w:t>- Xác định đúng từ cực của ống dây Xác định đúng từ cực của kim nam châm. </w:t>
            </w:r>
          </w:p>
          <w:p w:rsidR="00EB4647" w:rsidRDefault="00EB4647" w:rsidP="00445D91">
            <w:pPr>
              <w:spacing w:line="360" w:lineRule="auto"/>
              <w:ind w:left="48" w:right="48"/>
              <w:rPr>
                <w:color w:val="000000"/>
                <w:szCs w:val="26"/>
                <w:lang w:eastAsia="vi-VN"/>
              </w:rPr>
            </w:pPr>
          </w:p>
          <w:p w:rsidR="00EB4647" w:rsidRPr="0045690A" w:rsidRDefault="00EB4647" w:rsidP="00445D91">
            <w:pPr>
              <w:tabs>
                <w:tab w:val="left" w:pos="720"/>
              </w:tabs>
              <w:jc w:val="both"/>
              <w:rPr>
                <w:b/>
                <w:i/>
                <w:szCs w:val="26"/>
                <w:lang w:val="vi-VN"/>
              </w:rPr>
            </w:pPr>
          </w:p>
        </w:tc>
        <w:tc>
          <w:tcPr>
            <w:tcW w:w="1096" w:type="dxa"/>
            <w:tcBorders>
              <w:top w:val="single" w:sz="4" w:space="0" w:color="auto"/>
              <w:left w:val="single" w:sz="4" w:space="0" w:color="auto"/>
              <w:right w:val="single" w:sz="4" w:space="0" w:color="auto"/>
            </w:tcBorders>
            <w:hideMark/>
          </w:tcPr>
          <w:p w:rsidR="00EB4647" w:rsidRPr="002779D3" w:rsidRDefault="00EB4647" w:rsidP="00445D91">
            <w:pPr>
              <w:jc w:val="center"/>
              <w:rPr>
                <w:szCs w:val="26"/>
                <w:lang w:val="vi-VN"/>
              </w:rPr>
            </w:pPr>
            <w:r>
              <w:rPr>
                <w:szCs w:val="26"/>
                <w:lang w:val="vi-VN"/>
              </w:rPr>
              <w:lastRenderedPageBreak/>
              <w:t>1,0đ</w:t>
            </w:r>
          </w:p>
          <w:p w:rsidR="00EB4647" w:rsidRPr="00FB51A9" w:rsidRDefault="00EB4647" w:rsidP="00445D91">
            <w:pPr>
              <w:jc w:val="center"/>
              <w:rPr>
                <w:szCs w:val="26"/>
              </w:rPr>
            </w:pPr>
          </w:p>
          <w:p w:rsidR="00EB4647" w:rsidRPr="00FB51A9" w:rsidRDefault="00EB4647" w:rsidP="00445D91">
            <w:pPr>
              <w:rPr>
                <w:szCs w:val="26"/>
              </w:rPr>
            </w:pPr>
          </w:p>
          <w:p w:rsidR="00EB4647" w:rsidRDefault="00EB4647" w:rsidP="00445D91">
            <w:pPr>
              <w:jc w:val="center"/>
              <w:rPr>
                <w:rFonts w:eastAsia="Arial"/>
                <w:szCs w:val="26"/>
              </w:rPr>
            </w:pPr>
          </w:p>
          <w:p w:rsidR="00EB4647" w:rsidRPr="002779D3" w:rsidRDefault="00EB4647" w:rsidP="00445D91">
            <w:pPr>
              <w:jc w:val="center"/>
              <w:rPr>
                <w:rFonts w:eastAsia="Arial"/>
                <w:szCs w:val="26"/>
                <w:lang w:val="vi-VN"/>
              </w:rPr>
            </w:pPr>
            <w:r>
              <w:rPr>
                <w:rFonts w:eastAsia="Arial"/>
                <w:szCs w:val="26"/>
                <w:lang w:val="vi-VN"/>
              </w:rPr>
              <w:t>0,5đ</w:t>
            </w:r>
          </w:p>
          <w:p w:rsidR="00EB4647" w:rsidRDefault="00EB4647" w:rsidP="00445D91">
            <w:pPr>
              <w:rPr>
                <w:rFonts w:eastAsia="Arial"/>
                <w:szCs w:val="26"/>
              </w:rPr>
            </w:pPr>
          </w:p>
          <w:p w:rsidR="00EB4647" w:rsidRPr="0061351D" w:rsidRDefault="00EB4647" w:rsidP="00445D91">
            <w:pPr>
              <w:rPr>
                <w:rFonts w:eastAsia="Arial"/>
                <w:szCs w:val="26"/>
              </w:rPr>
            </w:pPr>
          </w:p>
          <w:p w:rsidR="00EB4647" w:rsidRPr="0061351D" w:rsidRDefault="00EB4647" w:rsidP="00445D91">
            <w:pPr>
              <w:rPr>
                <w:rFonts w:eastAsia="Arial"/>
                <w:szCs w:val="26"/>
              </w:rPr>
            </w:pPr>
          </w:p>
          <w:p w:rsidR="00EB4647" w:rsidRPr="0061351D" w:rsidRDefault="00EB4647" w:rsidP="00445D91">
            <w:pPr>
              <w:rPr>
                <w:rFonts w:eastAsia="Arial"/>
                <w:szCs w:val="26"/>
              </w:rPr>
            </w:pPr>
          </w:p>
          <w:p w:rsidR="00EB4647" w:rsidRPr="0061351D" w:rsidRDefault="00EB4647" w:rsidP="00445D91">
            <w:pPr>
              <w:rPr>
                <w:rFonts w:eastAsia="Arial"/>
                <w:szCs w:val="26"/>
              </w:rPr>
            </w:pPr>
          </w:p>
          <w:p w:rsidR="00EB4647" w:rsidRPr="0061351D" w:rsidRDefault="00EB4647" w:rsidP="00445D91">
            <w:pPr>
              <w:rPr>
                <w:rFonts w:eastAsia="Arial"/>
                <w:szCs w:val="26"/>
              </w:rPr>
            </w:pPr>
          </w:p>
          <w:p w:rsidR="00EB4647" w:rsidRPr="0061351D" w:rsidRDefault="00EB4647" w:rsidP="00445D91">
            <w:pPr>
              <w:rPr>
                <w:rFonts w:eastAsia="Arial"/>
                <w:szCs w:val="26"/>
              </w:rPr>
            </w:pPr>
          </w:p>
          <w:p w:rsidR="00EB4647" w:rsidRPr="0061351D" w:rsidRDefault="00EB4647" w:rsidP="00445D91">
            <w:pPr>
              <w:rPr>
                <w:rFonts w:eastAsia="Arial"/>
                <w:szCs w:val="26"/>
              </w:rPr>
            </w:pPr>
          </w:p>
          <w:p w:rsidR="00EB4647" w:rsidRPr="0061351D" w:rsidRDefault="00EB4647" w:rsidP="00445D91">
            <w:pPr>
              <w:jc w:val="center"/>
              <w:rPr>
                <w:rFonts w:eastAsia="Arial"/>
                <w:szCs w:val="26"/>
                <w:lang w:val="vi-VN"/>
              </w:rPr>
            </w:pPr>
            <w:r>
              <w:rPr>
                <w:rFonts w:eastAsia="Arial"/>
                <w:szCs w:val="26"/>
                <w:lang w:val="vi-VN"/>
              </w:rPr>
              <w:lastRenderedPageBreak/>
              <w:t>0,5đ</w:t>
            </w:r>
          </w:p>
          <w:p w:rsidR="00EB4647" w:rsidRPr="0061351D" w:rsidRDefault="00EB4647" w:rsidP="00445D91">
            <w:pPr>
              <w:rPr>
                <w:rFonts w:eastAsia="Arial"/>
                <w:szCs w:val="26"/>
              </w:rPr>
            </w:pPr>
          </w:p>
        </w:tc>
      </w:tr>
      <w:tr w:rsidR="00EB4647" w:rsidRPr="00356D48" w:rsidTr="00445D91">
        <w:trPr>
          <w:trHeight w:val="734"/>
        </w:trPr>
        <w:tc>
          <w:tcPr>
            <w:tcW w:w="2029" w:type="dxa"/>
            <w:tcBorders>
              <w:top w:val="single" w:sz="4" w:space="0" w:color="auto"/>
              <w:left w:val="single" w:sz="4" w:space="0" w:color="auto"/>
              <w:right w:val="single" w:sz="4" w:space="0" w:color="auto"/>
            </w:tcBorders>
            <w:vAlign w:val="center"/>
          </w:tcPr>
          <w:p w:rsidR="00EB4647" w:rsidRPr="0061351D" w:rsidRDefault="00EB4647" w:rsidP="00445D91">
            <w:pPr>
              <w:jc w:val="center"/>
              <w:rPr>
                <w:rFonts w:eastAsia="Arial"/>
                <w:b/>
                <w:bCs/>
                <w:szCs w:val="26"/>
                <w:lang w:val="vi-VN"/>
              </w:rPr>
            </w:pPr>
            <w:r w:rsidRPr="0061351D">
              <w:rPr>
                <w:rFonts w:eastAsia="Arial"/>
                <w:b/>
                <w:bCs/>
                <w:szCs w:val="26"/>
                <w:lang w:val="vi-VN"/>
              </w:rPr>
              <w:lastRenderedPageBreak/>
              <w:t>Câu 2: 2,0đ</w:t>
            </w:r>
          </w:p>
        </w:tc>
        <w:tc>
          <w:tcPr>
            <w:tcW w:w="6521" w:type="dxa"/>
            <w:tcBorders>
              <w:top w:val="single" w:sz="4" w:space="0" w:color="auto"/>
              <w:left w:val="single" w:sz="4" w:space="0" w:color="auto"/>
              <w:right w:val="single" w:sz="4" w:space="0" w:color="auto"/>
            </w:tcBorders>
          </w:tcPr>
          <w:p w:rsidR="00EB4647" w:rsidRPr="001D6184" w:rsidRDefault="00EB4647" w:rsidP="00445D91">
            <w:pPr>
              <w:spacing w:line="360" w:lineRule="auto"/>
              <w:ind w:left="48" w:right="48"/>
              <w:jc w:val="both"/>
              <w:rPr>
                <w:color w:val="000000"/>
                <w:szCs w:val="26"/>
                <w:lang w:val="vi-VN" w:eastAsia="vi-VN"/>
              </w:rPr>
            </w:pPr>
            <w:r w:rsidRPr="001D6184">
              <w:rPr>
                <w:color w:val="000000"/>
                <w:szCs w:val="26"/>
                <w:lang w:val="vi-VN" w:eastAsia="vi-VN"/>
              </w:rPr>
              <w:t>a) 12V - 6W là Hiệu điện thế định mức và công suất định mức của bóng đèn. Đèn hoạt động bình thường khi dùng đúng hiệu điện thế định mức và khi đó công suất tiêu thụ của bóng đúng bằng công suất định mức. </w:t>
            </w:r>
            <w:r w:rsidRPr="001D6184">
              <w:rPr>
                <w:i/>
                <w:iCs/>
                <w:color w:val="000000"/>
                <w:szCs w:val="26"/>
                <w:lang w:val="vi-VN" w:eastAsia="vi-VN"/>
              </w:rPr>
              <w:t>(0,5 điểm)</w:t>
            </w:r>
          </w:p>
          <w:p w:rsidR="00EB4647" w:rsidRPr="001D6184" w:rsidRDefault="00EB4647" w:rsidP="00445D91">
            <w:pPr>
              <w:spacing w:line="360" w:lineRule="auto"/>
              <w:ind w:left="48" w:right="48"/>
              <w:rPr>
                <w:color w:val="000000"/>
                <w:szCs w:val="26"/>
                <w:lang w:val="vi-VN" w:eastAsia="vi-VN"/>
              </w:rPr>
            </w:pPr>
            <w:r w:rsidRPr="001D6184">
              <w:rPr>
                <w:color w:val="000000"/>
                <w:szCs w:val="26"/>
                <w:lang w:val="vi-VN" w:eastAsia="vi-VN"/>
              </w:rPr>
              <w:t>- Điện trở R</w:t>
            </w:r>
            <w:r w:rsidRPr="001D6184">
              <w:rPr>
                <w:color w:val="000000"/>
                <w:szCs w:val="26"/>
                <w:vertAlign w:val="subscript"/>
                <w:lang w:val="vi-VN" w:eastAsia="vi-VN"/>
              </w:rPr>
              <w:t>1</w:t>
            </w:r>
            <w:r w:rsidRPr="001D6184">
              <w:rPr>
                <w:color w:val="000000"/>
                <w:szCs w:val="26"/>
                <w:lang w:val="vi-VN" w:eastAsia="vi-VN"/>
              </w:rPr>
              <w:t> của bóng đèn là:</w:t>
            </w:r>
          </w:p>
          <w:p w:rsidR="00EB4647" w:rsidRPr="001D6184" w:rsidRDefault="00EB4647" w:rsidP="00445D91">
            <w:pPr>
              <w:spacing w:line="360" w:lineRule="auto"/>
              <w:ind w:left="48" w:right="48"/>
              <w:rPr>
                <w:color w:val="000000"/>
                <w:szCs w:val="26"/>
                <w:lang w:val="vi-VN" w:eastAsia="vi-VN"/>
              </w:rPr>
            </w:pPr>
            <w:r w:rsidRPr="001D6184">
              <w:rPr>
                <w:color w:val="000000"/>
                <w:szCs w:val="26"/>
                <w:lang w:val="vi-VN" w:eastAsia="vi-VN"/>
              </w:rPr>
              <w:t>Từ công thức:</w:t>
            </w:r>
          </w:p>
          <w:p w:rsidR="00EB4647" w:rsidRDefault="00EB4647" w:rsidP="00445D91">
            <w:pPr>
              <w:spacing w:line="360" w:lineRule="auto"/>
              <w:ind w:left="48" w:right="48"/>
              <w:jc w:val="center"/>
              <w:rPr>
                <w:color w:val="000000"/>
                <w:szCs w:val="26"/>
                <w:lang w:eastAsia="vi-VN"/>
              </w:rPr>
            </w:pPr>
            <w:r w:rsidRPr="00115C86">
              <w:rPr>
                <w:noProof/>
                <w:color w:val="000000"/>
                <w:szCs w:val="26"/>
              </w:rPr>
              <w:drawing>
                <wp:inline distT="0" distB="0" distL="0" distR="0">
                  <wp:extent cx="2306320" cy="511810"/>
                  <wp:effectExtent l="0" t="0" r="0" b="2540"/>
                  <wp:docPr id="4" name="Picture 4" descr="Đề kiểm tra Học kì 1 Vật Lí lớp 9 cực hay, có đáp án (Đề 1) | Đề kiểm tra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kiểm tra Học kì 1 Vật Lí lớp 9 cực hay, có đáp án (Đề 1) | Đề kiểm tra Vật Lí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6320" cy="511810"/>
                          </a:xfrm>
                          <a:prstGeom prst="rect">
                            <a:avLst/>
                          </a:prstGeom>
                          <a:noFill/>
                          <a:ln>
                            <a:noFill/>
                          </a:ln>
                        </pic:spPr>
                      </pic:pic>
                    </a:graphicData>
                  </a:graphic>
                </wp:inline>
              </w:drawing>
            </w:r>
          </w:p>
          <w:p w:rsidR="00EB4647" w:rsidRDefault="00EB4647" w:rsidP="00445D91">
            <w:pPr>
              <w:spacing w:line="360" w:lineRule="auto"/>
              <w:ind w:left="48" w:right="48"/>
              <w:rPr>
                <w:color w:val="000000"/>
                <w:szCs w:val="26"/>
                <w:lang w:eastAsia="vi-VN"/>
              </w:rPr>
            </w:pPr>
            <w:r>
              <w:rPr>
                <w:color w:val="000000"/>
                <w:szCs w:val="26"/>
                <w:lang w:eastAsia="vi-VN"/>
              </w:rPr>
              <w:t>b. Điện trở tương đương của đoạn mạch là:</w:t>
            </w:r>
          </w:p>
          <w:p w:rsidR="00EB4647" w:rsidRPr="001D6184" w:rsidRDefault="00EB4647" w:rsidP="00445D91">
            <w:pPr>
              <w:spacing w:line="360" w:lineRule="auto"/>
              <w:ind w:left="48" w:right="48"/>
              <w:rPr>
                <w:color w:val="000000"/>
                <w:szCs w:val="26"/>
                <w:lang w:val="pt-PT" w:eastAsia="vi-VN"/>
              </w:rPr>
            </w:pPr>
            <w:r w:rsidRPr="001D6184">
              <w:rPr>
                <w:color w:val="000000"/>
                <w:szCs w:val="26"/>
                <w:lang w:val="pt-PT" w:eastAsia="vi-VN"/>
              </w:rPr>
              <w:t>Vì R</w:t>
            </w:r>
            <w:r w:rsidRPr="001D6184">
              <w:rPr>
                <w:color w:val="000000"/>
                <w:szCs w:val="26"/>
                <w:vertAlign w:val="subscript"/>
                <w:lang w:val="pt-PT" w:eastAsia="vi-VN"/>
              </w:rPr>
              <w:t>1</w:t>
            </w:r>
            <w:r w:rsidRPr="001D6184">
              <w:rPr>
                <w:color w:val="000000"/>
                <w:szCs w:val="26"/>
                <w:lang w:val="pt-PT" w:eastAsia="vi-VN"/>
              </w:rPr>
              <w:t> nt (R</w:t>
            </w:r>
            <w:r w:rsidRPr="001D6184">
              <w:rPr>
                <w:color w:val="000000"/>
                <w:szCs w:val="26"/>
                <w:vertAlign w:val="subscript"/>
                <w:lang w:val="pt-PT" w:eastAsia="vi-VN"/>
              </w:rPr>
              <w:t>2</w:t>
            </w:r>
            <w:r w:rsidRPr="001D6184">
              <w:rPr>
                <w:color w:val="000000"/>
                <w:szCs w:val="26"/>
                <w:lang w:val="pt-PT" w:eastAsia="vi-VN"/>
              </w:rPr>
              <w:t>//R</w:t>
            </w:r>
            <w:r w:rsidRPr="001D6184">
              <w:rPr>
                <w:color w:val="000000"/>
                <w:szCs w:val="26"/>
                <w:vertAlign w:val="subscript"/>
                <w:lang w:val="pt-PT" w:eastAsia="vi-VN"/>
              </w:rPr>
              <w:t>3</w:t>
            </w:r>
            <w:r w:rsidRPr="001D6184">
              <w:rPr>
                <w:color w:val="000000"/>
                <w:szCs w:val="26"/>
                <w:lang w:val="pt-PT" w:eastAsia="vi-VN"/>
              </w:rPr>
              <w:t>) nên</w:t>
            </w:r>
          </w:p>
          <w:p w:rsidR="00EB4647" w:rsidRDefault="00EB4647" w:rsidP="00445D91">
            <w:pPr>
              <w:spacing w:line="360" w:lineRule="auto"/>
              <w:ind w:left="48" w:right="48"/>
              <w:jc w:val="center"/>
              <w:rPr>
                <w:i/>
                <w:iCs/>
                <w:color w:val="000000"/>
                <w:szCs w:val="26"/>
                <w:lang w:eastAsia="vi-VN"/>
              </w:rPr>
            </w:pPr>
            <w:r w:rsidRPr="00115C86">
              <w:rPr>
                <w:noProof/>
                <w:color w:val="000000"/>
                <w:szCs w:val="26"/>
              </w:rPr>
              <w:drawing>
                <wp:inline distT="0" distB="0" distL="0" distR="0">
                  <wp:extent cx="2504440" cy="477520"/>
                  <wp:effectExtent l="0" t="0" r="0" b="0"/>
                  <wp:docPr id="3" name="Picture 3" descr="Đề kiểm tra Học kì 1 Vật Lí lớp 9 cực hay, có đáp án (Đề 1) | Đề kiểm tra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kiểm tra Học kì 1 Vật Lí lớp 9 cực hay, có đáp án (Đề 1) | Đề kiểm tra Vật Lí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4440" cy="477520"/>
                          </a:xfrm>
                          <a:prstGeom prst="rect">
                            <a:avLst/>
                          </a:prstGeom>
                          <a:noFill/>
                          <a:ln>
                            <a:noFill/>
                          </a:ln>
                        </pic:spPr>
                      </pic:pic>
                    </a:graphicData>
                  </a:graphic>
                </wp:inline>
              </w:drawing>
            </w:r>
          </w:p>
          <w:p w:rsidR="00EB4647" w:rsidRDefault="00EB4647" w:rsidP="00445D91">
            <w:pPr>
              <w:spacing w:line="360" w:lineRule="auto"/>
              <w:ind w:left="48" w:right="48"/>
              <w:rPr>
                <w:color w:val="000000"/>
                <w:szCs w:val="26"/>
                <w:lang w:eastAsia="vi-VN"/>
              </w:rPr>
            </w:pPr>
            <w:r>
              <w:rPr>
                <w:color w:val="000000"/>
                <w:szCs w:val="26"/>
                <w:lang w:eastAsia="vi-VN"/>
              </w:rPr>
              <w:t>Số chỉ của ampe kế là:</w:t>
            </w:r>
          </w:p>
          <w:p w:rsidR="00EB4647" w:rsidRDefault="00EB4647" w:rsidP="00445D91">
            <w:pPr>
              <w:spacing w:line="360" w:lineRule="auto"/>
              <w:ind w:left="48" w:right="48"/>
              <w:jc w:val="center"/>
              <w:rPr>
                <w:color w:val="000000"/>
                <w:szCs w:val="26"/>
                <w:lang w:eastAsia="vi-VN"/>
              </w:rPr>
            </w:pPr>
            <w:r w:rsidRPr="0005374E">
              <w:rPr>
                <w:noProof/>
                <w:color w:val="000000"/>
                <w:szCs w:val="26"/>
              </w:rPr>
              <w:drawing>
                <wp:inline distT="0" distB="0" distL="0" distR="0">
                  <wp:extent cx="2770505" cy="450215"/>
                  <wp:effectExtent l="0" t="0" r="0" b="6985"/>
                  <wp:docPr id="2" name="Picture 2" descr="Đề kiểm tra Học kì 1 Vật Lí lớp 9 cực hay, có đáp án (Đề 1) | Đề kiểm tra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kiểm tra Học kì 1 Vật Lí lớp 9 cực hay, có đáp án (Đề 1) | Đề kiểm tra Vật Lí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0505" cy="450215"/>
                          </a:xfrm>
                          <a:prstGeom prst="rect">
                            <a:avLst/>
                          </a:prstGeom>
                          <a:noFill/>
                          <a:ln>
                            <a:noFill/>
                          </a:ln>
                        </pic:spPr>
                      </pic:pic>
                    </a:graphicData>
                  </a:graphic>
                </wp:inline>
              </w:drawing>
            </w:r>
            <w:r>
              <w:rPr>
                <w:i/>
                <w:iCs/>
                <w:color w:val="000000"/>
                <w:szCs w:val="26"/>
                <w:lang w:eastAsia="vi-VN"/>
              </w:rPr>
              <w:t xml:space="preserve"> </w:t>
            </w:r>
          </w:p>
          <w:p w:rsidR="00EB4647" w:rsidRPr="00417159" w:rsidRDefault="00EB4647" w:rsidP="00445D91">
            <w:pPr>
              <w:pStyle w:val="ListParagraph"/>
              <w:tabs>
                <w:tab w:val="left" w:pos="3120"/>
              </w:tabs>
              <w:spacing w:after="0"/>
              <w:ind w:left="0"/>
              <w:rPr>
                <w:b/>
                <w:szCs w:val="26"/>
                <w:lang w:val="it-IT"/>
              </w:rPr>
            </w:pPr>
          </w:p>
        </w:tc>
        <w:tc>
          <w:tcPr>
            <w:tcW w:w="1096" w:type="dxa"/>
            <w:tcBorders>
              <w:top w:val="single" w:sz="4" w:space="0" w:color="auto"/>
              <w:left w:val="single" w:sz="4" w:space="0" w:color="auto"/>
              <w:right w:val="single" w:sz="4" w:space="0" w:color="auto"/>
            </w:tcBorders>
          </w:tcPr>
          <w:p w:rsidR="00EB4647" w:rsidRDefault="00EB4647" w:rsidP="00445D91">
            <w:pPr>
              <w:jc w:val="center"/>
              <w:rPr>
                <w:szCs w:val="26"/>
              </w:rPr>
            </w:pPr>
          </w:p>
          <w:p w:rsidR="00EB4647" w:rsidRPr="0061351D" w:rsidRDefault="00EB4647" w:rsidP="00445D91">
            <w:pPr>
              <w:jc w:val="center"/>
              <w:rPr>
                <w:szCs w:val="26"/>
                <w:lang w:val="vi-VN"/>
              </w:rPr>
            </w:pPr>
            <w:r>
              <w:rPr>
                <w:szCs w:val="26"/>
                <w:lang w:val="vi-VN"/>
              </w:rPr>
              <w:t>0,5đ</w:t>
            </w:r>
          </w:p>
          <w:p w:rsidR="00EB4647" w:rsidRDefault="00EB4647" w:rsidP="00445D91">
            <w:pPr>
              <w:jc w:val="center"/>
              <w:rPr>
                <w:szCs w:val="26"/>
              </w:rPr>
            </w:pPr>
          </w:p>
          <w:p w:rsidR="00EB4647" w:rsidRDefault="00EB4647" w:rsidP="00445D91">
            <w:pPr>
              <w:jc w:val="center"/>
              <w:rPr>
                <w:szCs w:val="26"/>
              </w:rPr>
            </w:pPr>
          </w:p>
          <w:p w:rsidR="00EB4647" w:rsidRDefault="00EB4647" w:rsidP="00445D91">
            <w:pPr>
              <w:jc w:val="center"/>
              <w:rPr>
                <w:szCs w:val="26"/>
              </w:rPr>
            </w:pPr>
          </w:p>
          <w:p w:rsidR="00EB4647" w:rsidRDefault="00EB4647" w:rsidP="00445D91">
            <w:pPr>
              <w:jc w:val="center"/>
              <w:rPr>
                <w:szCs w:val="26"/>
              </w:rPr>
            </w:pPr>
          </w:p>
          <w:p w:rsidR="00EB4647" w:rsidRDefault="00EB4647" w:rsidP="00445D91">
            <w:pPr>
              <w:jc w:val="center"/>
              <w:rPr>
                <w:szCs w:val="26"/>
                <w:lang w:val="vi-VN"/>
              </w:rPr>
            </w:pPr>
            <w:r>
              <w:rPr>
                <w:szCs w:val="26"/>
                <w:lang w:val="vi-VN"/>
              </w:rPr>
              <w:t>0,5đ</w:t>
            </w:r>
          </w:p>
          <w:p w:rsidR="00EB4647" w:rsidRPr="0061351D" w:rsidRDefault="00EB4647" w:rsidP="00445D91">
            <w:pPr>
              <w:rPr>
                <w:szCs w:val="26"/>
                <w:lang w:val="vi-VN"/>
              </w:rPr>
            </w:pPr>
          </w:p>
          <w:p w:rsidR="00EB4647" w:rsidRPr="0061351D" w:rsidRDefault="00EB4647" w:rsidP="00445D91">
            <w:pPr>
              <w:rPr>
                <w:szCs w:val="26"/>
                <w:lang w:val="vi-VN"/>
              </w:rPr>
            </w:pPr>
          </w:p>
          <w:p w:rsidR="00EB4647" w:rsidRPr="0061351D" w:rsidRDefault="00EB4647" w:rsidP="00445D91">
            <w:pPr>
              <w:rPr>
                <w:szCs w:val="26"/>
                <w:lang w:val="vi-VN"/>
              </w:rPr>
            </w:pPr>
          </w:p>
          <w:p w:rsidR="00EB4647" w:rsidRPr="0061351D" w:rsidRDefault="00EB4647" w:rsidP="00445D91">
            <w:pPr>
              <w:rPr>
                <w:szCs w:val="26"/>
                <w:lang w:val="vi-VN"/>
              </w:rPr>
            </w:pPr>
          </w:p>
          <w:p w:rsidR="00EB4647" w:rsidRPr="0061351D" w:rsidRDefault="00EB4647" w:rsidP="00445D91">
            <w:pPr>
              <w:rPr>
                <w:szCs w:val="26"/>
                <w:lang w:val="vi-VN"/>
              </w:rPr>
            </w:pPr>
          </w:p>
          <w:p w:rsidR="00EB4647" w:rsidRDefault="00EB4647" w:rsidP="00445D91">
            <w:pPr>
              <w:rPr>
                <w:szCs w:val="26"/>
                <w:lang w:val="vi-VN"/>
              </w:rPr>
            </w:pPr>
          </w:p>
          <w:p w:rsidR="00EB4647" w:rsidRDefault="00EB4647" w:rsidP="00445D91">
            <w:pPr>
              <w:jc w:val="center"/>
              <w:rPr>
                <w:szCs w:val="26"/>
                <w:lang w:val="vi-VN"/>
              </w:rPr>
            </w:pPr>
            <w:r>
              <w:rPr>
                <w:szCs w:val="26"/>
                <w:lang w:val="vi-VN"/>
              </w:rPr>
              <w:t>0,5đ</w:t>
            </w:r>
          </w:p>
          <w:p w:rsidR="00EB4647" w:rsidRPr="0061351D" w:rsidRDefault="00EB4647" w:rsidP="00445D91">
            <w:pPr>
              <w:rPr>
                <w:szCs w:val="26"/>
                <w:lang w:val="vi-VN"/>
              </w:rPr>
            </w:pPr>
          </w:p>
          <w:p w:rsidR="00EB4647" w:rsidRPr="0061351D" w:rsidRDefault="00EB4647" w:rsidP="00445D91">
            <w:pPr>
              <w:rPr>
                <w:szCs w:val="26"/>
                <w:lang w:val="vi-VN"/>
              </w:rPr>
            </w:pPr>
          </w:p>
          <w:p w:rsidR="00EB4647" w:rsidRDefault="00EB4647" w:rsidP="00445D91">
            <w:pPr>
              <w:rPr>
                <w:szCs w:val="26"/>
                <w:lang w:val="vi-VN"/>
              </w:rPr>
            </w:pPr>
          </w:p>
          <w:p w:rsidR="00EB4647" w:rsidRPr="0061351D" w:rsidRDefault="00EB4647" w:rsidP="00445D91">
            <w:pPr>
              <w:jc w:val="center"/>
              <w:rPr>
                <w:szCs w:val="26"/>
                <w:lang w:val="vi-VN"/>
              </w:rPr>
            </w:pPr>
            <w:r>
              <w:rPr>
                <w:szCs w:val="26"/>
                <w:lang w:val="vi-VN"/>
              </w:rPr>
              <w:t>0,5đ</w:t>
            </w:r>
          </w:p>
        </w:tc>
      </w:tr>
    </w:tbl>
    <w:p w:rsidR="00EB4647" w:rsidRPr="00085449" w:rsidRDefault="00EB4647" w:rsidP="00EB4647">
      <w:pPr>
        <w:pStyle w:val="ListParagraph"/>
        <w:spacing w:line="360" w:lineRule="auto"/>
        <w:ind w:left="0" w:firstLine="270"/>
        <w:jc w:val="both"/>
        <w:rPr>
          <w:szCs w:val="26"/>
        </w:rPr>
      </w:pPr>
    </w:p>
    <w:p w:rsidR="00EB4647" w:rsidRPr="0049362C" w:rsidRDefault="00EB4647" w:rsidP="00EB4647">
      <w:pPr>
        <w:rPr>
          <w:b/>
          <w:i/>
          <w:szCs w:val="26"/>
        </w:rPr>
      </w:pPr>
    </w:p>
    <w:p w:rsidR="00EB4647" w:rsidRDefault="00EB4647" w:rsidP="00EB4647">
      <w:pPr>
        <w:jc w:val="center"/>
        <w:rPr>
          <w:szCs w:val="26"/>
        </w:rPr>
      </w:pPr>
    </w:p>
    <w:p w:rsidR="00EB4647" w:rsidRPr="00115C86" w:rsidRDefault="00EB4647" w:rsidP="00EB4647">
      <w:pPr>
        <w:ind w:hanging="456"/>
        <w:jc w:val="center"/>
        <w:rPr>
          <w:szCs w:val="26"/>
        </w:rPr>
      </w:pPr>
    </w:p>
    <w:p w:rsidR="00EB4647" w:rsidRPr="0005374E" w:rsidRDefault="00EB4647" w:rsidP="00EB4647">
      <w:pPr>
        <w:spacing w:line="360" w:lineRule="auto"/>
        <w:ind w:left="48" w:right="48"/>
        <w:jc w:val="center"/>
        <w:rPr>
          <w:color w:val="000000"/>
          <w:szCs w:val="26"/>
          <w:lang w:eastAsia="vi-VN"/>
        </w:rPr>
      </w:pPr>
    </w:p>
    <w:p w:rsidR="00FE4B30" w:rsidRDefault="00FE4B30"/>
    <w:sectPr w:rsidR="00FE4B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647"/>
    <w:rsid w:val="002A7990"/>
    <w:rsid w:val="00CB66C6"/>
    <w:rsid w:val="00EB4647"/>
    <w:rsid w:val="00FE4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7144F-A421-4C7B-9DF8-D514BF410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647"/>
    <w:pPr>
      <w:spacing w:after="60" w:line="276"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B4647"/>
    <w:pPr>
      <w:ind w:left="720"/>
      <w:contextualSpacing/>
    </w:pPr>
  </w:style>
  <w:style w:type="character" w:customStyle="1" w:styleId="ListParagraphChar">
    <w:name w:val="List Paragraph Char"/>
    <w:link w:val="ListParagraph"/>
    <w:uiPriority w:val="34"/>
    <w:locked/>
    <w:rsid w:val="00EB4647"/>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326</Words>
  <Characters>1863</Characters>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2024-01-06T04:35:00Z</dcterms:created>
  <dcterms:modified xsi:type="dcterms:W3CDTF">2024-01-06T04:35:00Z</dcterms:modified>
</cp:coreProperties>
</file>