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Ind w:w="-72" w:type="dxa"/>
        <w:tblLook w:val="00A0"/>
      </w:tblPr>
      <w:tblGrid>
        <w:gridCol w:w="4860"/>
        <w:gridCol w:w="5135"/>
      </w:tblGrid>
      <w:tr w:rsidR="00C4481C" w:rsidRPr="00B56A5A" w:rsidTr="00B50BD4">
        <w:trPr>
          <w:trHeight w:val="998"/>
        </w:trPr>
        <w:tc>
          <w:tcPr>
            <w:tcW w:w="4860" w:type="dxa"/>
            <w:tcBorders>
              <w:top w:val="nil"/>
              <w:left w:val="nil"/>
              <w:bottom w:val="nil"/>
              <w:right w:val="nil"/>
            </w:tcBorders>
          </w:tcPr>
          <w:p w:rsidR="00C4481C" w:rsidRPr="00456551" w:rsidRDefault="00C4481C">
            <w:pPr>
              <w:spacing w:after="0" w:line="240" w:lineRule="auto"/>
              <w:jc w:val="center"/>
              <w:rPr>
                <w:b/>
                <w:bCs/>
                <w:iCs/>
                <w:sz w:val="26"/>
              </w:rPr>
            </w:pPr>
            <w:r w:rsidRPr="00456551">
              <w:rPr>
                <w:b/>
                <w:bCs/>
                <w:iCs/>
                <w:sz w:val="26"/>
              </w:rPr>
              <w:t xml:space="preserve">PHÒNG </w:t>
            </w:r>
            <w:r>
              <w:rPr>
                <w:b/>
                <w:bCs/>
                <w:iCs/>
                <w:sz w:val="26"/>
              </w:rPr>
              <w:t>G</w:t>
            </w:r>
            <w:r w:rsidRPr="00456551">
              <w:rPr>
                <w:b/>
                <w:bCs/>
                <w:iCs/>
                <w:sz w:val="26"/>
              </w:rPr>
              <w:t>D VÀ ĐT KIẾN XƯƠNG</w:t>
            </w:r>
          </w:p>
          <w:p w:rsidR="00C4481C" w:rsidRPr="00B56A5A" w:rsidRDefault="00C4481C">
            <w:pPr>
              <w:spacing w:after="0" w:line="240" w:lineRule="auto"/>
              <w:jc w:val="center"/>
              <w:rPr>
                <w:b/>
                <w:bCs/>
                <w:iCs/>
                <w:sz w:val="26"/>
              </w:rPr>
            </w:pPr>
            <w:r w:rsidRPr="00B56A5A">
              <w:rPr>
                <w:b/>
                <w:bCs/>
                <w:iCs/>
                <w:sz w:val="26"/>
              </w:rPr>
              <w:t xml:space="preserve">TRƯỜNG TH&amp;THCS </w:t>
            </w:r>
            <w:r>
              <w:rPr>
                <w:b/>
                <w:bCs/>
                <w:iCs/>
                <w:sz w:val="26"/>
              </w:rPr>
              <w:t>BÌNH NGUYÊN</w:t>
            </w:r>
          </w:p>
          <w:p w:rsidR="00C4481C" w:rsidRPr="00B56A5A" w:rsidRDefault="00C4481C">
            <w:pPr>
              <w:spacing w:after="0" w:line="240" w:lineRule="auto"/>
              <w:jc w:val="center"/>
              <w:rPr>
                <w:b/>
                <w:bCs/>
                <w:iCs/>
                <w:sz w:val="26"/>
              </w:rPr>
            </w:pPr>
            <w:r>
              <w:rPr>
                <w:noProof/>
              </w:rPr>
              <w:pict>
                <v:line id="_x0000_s1026" style="position:absolute;left:0;text-align:left;z-index:251658240" from="27.6pt,.9pt" to="207.6pt,.9pt" o:gfxdata="UEsDBAoAAAAAAIdO4kAAAAAAAAAAAAAAAAAEAAAAZHJzL1BLAwQUAAAACACHTuJAb0gLa9IAAAAG&#10;AQAADwAAAGRycy9kb3ducmV2LnhtbE2PzU7DMBCE70i8g7VIXCpqJ1CEQpwegNy40IK4buMliYjX&#10;aez+wNOz5QLH2RnNflMuj35Qe5piH9hCNjegiJvgem4tvK7rqztQMSE7HAKThS+KsKzOz0osXDjw&#10;C+1XqVVSwrFAC11KY6F1bDryGOdhJBbvI0wek8ip1W7Cg5T7QefG3GqPPcuHDkd66Kj5XO28hVi/&#10;0bb+njUz837dBsq3j89PaO3lRWbuQSU6pr8wnPAFHSph2oQdu6gGC4tFLkm5ywCxb7KT3vxqXZX6&#10;P371A1BLAwQUAAAACACHTuJAVT9kYuMBAADnAwAADgAAAGRycy9lMm9Eb2MueG1srVNNb9swDL0P&#10;2H8QdF/sBm3RGXF6aNZdhq1Ath/A6MMWoC+ISpz8+1Fymm7dJYf5IFMi9cj3SK0ej86yg0pogu/5&#10;zaLlTHkRpPFDz3/9fP70wBlm8BJs8KrnJ4X8cf3xw2qKnVqGMVipEiMQj90Uez7mHLumQTEqB7gI&#10;UXly6pAcZNqmoZEJJkJ3tlm27X0zhSRjCkIh0ulmdvIzYroGMGhthNoEsXfK5xk1KQuZKOFoIvJ1&#10;rVZrJfIPrVFlZntOTHNdKQnZu7I26xV0Q4I4GnEuAa4p4R0nB8ZT0gvUBjKwfTL/QDkjUsCg80IE&#10;18xEqiLE4qZ9p812hKgqF5Ia40V0/H+w4vvhJTEje37LmQdHDd/mBGYYM3sK3pOAIbHbotMUsaPw&#10;bXxJ5x2SWUgfdXLlT3TYsWp7umirjpkJOlwuH+7blmQXr77m7WJMmL+q4Fgxem6NL7Shg8M3zJSM&#10;Ql9DyrH1bOr557vlHcEBzaCm3pPpIvFAP9S7GKyRz8bacgPTsHuyiR2gzEH9CiXC/SusJNkAjnNc&#10;dc0TMiqQX7xk+RRJIU8Pg5cSnJKcWUXvqFgECF0GY6+JpNTWUwVF1VnHYu2CPFE/9jGVDtDzrFUW&#10;D/W/1nue1TJgf+4r0tv7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0gLa9IAAAAGAQAADwAA&#10;AAAAAAABACAAAAAiAAAAZHJzL2Rvd25yZXYueG1sUEsBAhQAFAAAAAgAh07iQFU/ZGLjAQAA5wMA&#10;AA4AAAAAAAAAAQAgAAAAIQEAAGRycy9lMm9Eb2MueG1sUEsFBgAAAAAGAAYAWQEAAHYFAAAAAA==&#10;"/>
              </w:pict>
            </w:r>
          </w:p>
        </w:tc>
        <w:tc>
          <w:tcPr>
            <w:tcW w:w="5135" w:type="dxa"/>
            <w:tcBorders>
              <w:top w:val="nil"/>
              <w:left w:val="nil"/>
              <w:bottom w:val="nil"/>
              <w:right w:val="nil"/>
            </w:tcBorders>
          </w:tcPr>
          <w:p w:rsidR="00C4481C" w:rsidRPr="00B56A5A" w:rsidRDefault="00C4481C">
            <w:pPr>
              <w:spacing w:after="0" w:line="240" w:lineRule="auto"/>
              <w:jc w:val="center"/>
              <w:rPr>
                <w:b/>
                <w:bCs/>
                <w:iCs/>
                <w:sz w:val="26"/>
              </w:rPr>
            </w:pPr>
            <w:r>
              <w:rPr>
                <w:b/>
                <w:bCs/>
                <w:iCs/>
                <w:sz w:val="26"/>
              </w:rPr>
              <w:t xml:space="preserve">ĐỀ </w:t>
            </w:r>
            <w:r w:rsidRPr="00B56A5A">
              <w:rPr>
                <w:b/>
                <w:bCs/>
                <w:iCs/>
                <w:sz w:val="26"/>
              </w:rPr>
              <w:t xml:space="preserve">KIỂM TRA GIỮA HỌC KÌ II TOÁN 8 </w:t>
            </w:r>
          </w:p>
          <w:p w:rsidR="00C4481C" w:rsidRPr="00456551" w:rsidRDefault="00C4481C">
            <w:pPr>
              <w:spacing w:after="0" w:line="240" w:lineRule="auto"/>
              <w:jc w:val="center"/>
              <w:rPr>
                <w:b/>
                <w:bCs/>
                <w:iCs/>
                <w:sz w:val="26"/>
              </w:rPr>
            </w:pPr>
            <w:r w:rsidRPr="00456551">
              <w:rPr>
                <w:b/>
                <w:bCs/>
                <w:iCs/>
                <w:sz w:val="26"/>
              </w:rPr>
              <w:t>NĂM HỌC 2023 - 2024</w:t>
            </w:r>
          </w:p>
          <w:p w:rsidR="00C4481C" w:rsidRPr="00B56A5A" w:rsidRDefault="00C4481C">
            <w:pPr>
              <w:spacing w:after="0" w:line="240" w:lineRule="auto"/>
              <w:jc w:val="center"/>
              <w:rPr>
                <w:b/>
                <w:bCs/>
                <w:iCs/>
                <w:sz w:val="26"/>
              </w:rPr>
            </w:pPr>
            <w:r w:rsidRPr="00B56A5A">
              <w:rPr>
                <w:b/>
                <w:bCs/>
                <w:iCs/>
                <w:sz w:val="26"/>
              </w:rPr>
              <w:t xml:space="preserve">Thời gian: 90’ ( </w:t>
            </w:r>
            <w:r w:rsidRPr="00B56A5A">
              <w:rPr>
                <w:bCs/>
                <w:iCs/>
                <w:sz w:val="26"/>
              </w:rPr>
              <w:t>Không kể thời gian giao đề</w:t>
            </w:r>
            <w:r w:rsidRPr="00B56A5A">
              <w:rPr>
                <w:b/>
                <w:bCs/>
                <w:iCs/>
                <w:sz w:val="26"/>
              </w:rPr>
              <w:t>)</w:t>
            </w:r>
          </w:p>
        </w:tc>
      </w:tr>
    </w:tbl>
    <w:p w:rsidR="00C4481C" w:rsidRPr="004B3FDF" w:rsidRDefault="00C4481C" w:rsidP="00D7110D">
      <w:pPr>
        <w:widowControl w:val="0"/>
        <w:spacing w:after="0" w:line="240" w:lineRule="auto"/>
        <w:rPr>
          <w:b/>
          <w:color w:val="000000"/>
          <w:sz w:val="26"/>
        </w:rPr>
      </w:pPr>
      <w:smartTag w:uri="urn:schemas:contacts" w:element="Sn">
        <w:smartTag w:uri="urn:schemas-microsoft-com:office:smarttags" w:element="place">
          <w:r w:rsidRPr="00B56A5A">
            <w:rPr>
              <w:b/>
              <w:color w:val="000000"/>
              <w:sz w:val="26"/>
            </w:rPr>
            <w:t>PHẦN</w:t>
          </w:r>
        </w:smartTag>
        <w:r w:rsidRPr="00B56A5A">
          <w:rPr>
            <w:b/>
            <w:color w:val="000000"/>
            <w:sz w:val="26"/>
          </w:rPr>
          <w:t xml:space="preserve"> </w:t>
        </w:r>
        <w:smartTag w:uri="urn:schemas:contacts" w:element="Sn">
          <w:r w:rsidRPr="00B56A5A">
            <w:rPr>
              <w:b/>
              <w:color w:val="000000"/>
              <w:sz w:val="26"/>
            </w:rPr>
            <w:t>I.</w:t>
          </w:r>
        </w:smartTag>
      </w:smartTag>
      <w:r w:rsidRPr="00B56A5A">
        <w:rPr>
          <w:b/>
          <w:color w:val="000000"/>
          <w:sz w:val="26"/>
        </w:rPr>
        <w:t xml:space="preserve"> TRẮC NGHIỆM </w:t>
      </w:r>
      <w:r w:rsidRPr="00B56A5A">
        <w:rPr>
          <w:b/>
          <w:i/>
          <w:color w:val="000000"/>
          <w:sz w:val="26"/>
        </w:rPr>
        <w:t>(3,0 điểm)</w:t>
      </w:r>
    </w:p>
    <w:p w:rsidR="00C4481C" w:rsidRPr="00B56A5A" w:rsidRDefault="00C4481C" w:rsidP="00D7110D">
      <w:pPr>
        <w:tabs>
          <w:tab w:val="left" w:pos="567"/>
          <w:tab w:val="left" w:pos="2835"/>
          <w:tab w:val="left" w:pos="5103"/>
          <w:tab w:val="left" w:pos="7371"/>
        </w:tabs>
        <w:spacing w:before="40" w:after="40" w:line="240" w:lineRule="auto"/>
        <w:rPr>
          <w:sz w:val="26"/>
        </w:rPr>
      </w:pPr>
      <w:r w:rsidRPr="00B56A5A">
        <w:rPr>
          <w:b/>
          <w:bCs/>
          <w:sz w:val="26"/>
        </w:rPr>
        <w:t xml:space="preserve">Câu 1. </w:t>
      </w:r>
      <w:r w:rsidRPr="00B56A5A">
        <w:rPr>
          <w:bCs/>
          <w:sz w:val="26"/>
        </w:rPr>
        <w:t>Tung 10 lần liên tiếp một đồng xu hai mặ</w:t>
      </w:r>
      <w:r>
        <w:rPr>
          <w:bCs/>
          <w:sz w:val="26"/>
        </w:rPr>
        <w:t xml:space="preserve">t Sấp hoặc </w:t>
      </w:r>
      <w:r w:rsidRPr="00B56A5A">
        <w:rPr>
          <w:bCs/>
          <w:sz w:val="26"/>
        </w:rPr>
        <w:t>N</w:t>
      </w:r>
      <w:r>
        <w:rPr>
          <w:bCs/>
          <w:sz w:val="26"/>
        </w:rPr>
        <w:t>gửa</w:t>
      </w:r>
      <w:r w:rsidRPr="00B56A5A">
        <w:rPr>
          <w:bCs/>
          <w:sz w:val="26"/>
        </w:rPr>
        <w:t>, thấy có 4 lần xuất hiện mặ</w:t>
      </w:r>
      <w:r>
        <w:rPr>
          <w:bCs/>
          <w:sz w:val="26"/>
        </w:rPr>
        <w:t>t S</w:t>
      </w:r>
      <w:r w:rsidRPr="00B56A5A">
        <w:rPr>
          <w:bCs/>
          <w:sz w:val="26"/>
        </w:rPr>
        <w:t xml:space="preserve">ấp, xác suất thực nghiệm </w:t>
      </w:r>
      <w:r>
        <w:rPr>
          <w:bCs/>
          <w:sz w:val="26"/>
        </w:rPr>
        <w:t xml:space="preserve">của biến cố </w:t>
      </w:r>
      <w:r w:rsidRPr="00B56A5A">
        <w:rPr>
          <w:bCs/>
          <w:sz w:val="26"/>
        </w:rPr>
        <w:t xml:space="preserve">xuất hiện mặt </w:t>
      </w:r>
      <w:r>
        <w:rPr>
          <w:bCs/>
          <w:sz w:val="26"/>
        </w:rPr>
        <w:t>S</w:t>
      </w:r>
      <w:r w:rsidRPr="00B56A5A">
        <w:rPr>
          <w:bCs/>
          <w:sz w:val="26"/>
        </w:rPr>
        <w:t xml:space="preserve">ấp đồng xu tung khi đó là bao nhiêu?    </w:t>
      </w:r>
      <w:r w:rsidRPr="00B56A5A">
        <w:rPr>
          <w:sz w:val="26"/>
        </w:rPr>
        <w:t xml:space="preserve"> </w:t>
      </w:r>
    </w:p>
    <w:tbl>
      <w:tblPr>
        <w:tblW w:w="0" w:type="auto"/>
        <w:tblInd w:w="108" w:type="dxa"/>
        <w:tblLook w:val="00A0"/>
      </w:tblPr>
      <w:tblGrid>
        <w:gridCol w:w="2283"/>
        <w:gridCol w:w="2390"/>
        <w:gridCol w:w="2399"/>
        <w:gridCol w:w="1892"/>
      </w:tblGrid>
      <w:tr w:rsidR="00C4481C" w:rsidRPr="00B56A5A" w:rsidTr="00605123">
        <w:tc>
          <w:tcPr>
            <w:tcW w:w="2283" w:type="dxa"/>
            <w:vAlign w:val="center"/>
          </w:tcPr>
          <w:p w:rsidR="00C4481C" w:rsidRPr="00B56A5A" w:rsidRDefault="00C4481C" w:rsidP="00D7110D">
            <w:pPr>
              <w:spacing w:before="40" w:after="40" w:line="240" w:lineRule="auto"/>
              <w:rPr>
                <w:sz w:val="26"/>
                <w:lang w:val="vi-VN"/>
              </w:rPr>
            </w:pPr>
            <w:r w:rsidRPr="00B56A5A">
              <w:rPr>
                <w:sz w:val="26"/>
              </w:rPr>
              <w:t>A. 4,0</w:t>
            </w:r>
          </w:p>
        </w:tc>
        <w:tc>
          <w:tcPr>
            <w:tcW w:w="2390" w:type="dxa"/>
            <w:vAlign w:val="center"/>
          </w:tcPr>
          <w:p w:rsidR="00C4481C" w:rsidRPr="00B56A5A" w:rsidRDefault="00C4481C" w:rsidP="00D7110D">
            <w:pPr>
              <w:spacing w:before="40" w:after="40" w:line="240" w:lineRule="auto"/>
              <w:rPr>
                <w:sz w:val="26"/>
                <w:lang w:val="vi-VN"/>
              </w:rPr>
            </w:pPr>
            <w:r w:rsidRPr="00B56A5A">
              <w:rPr>
                <w:sz w:val="26"/>
              </w:rPr>
              <w:t>B. 0,04</w:t>
            </w:r>
          </w:p>
        </w:tc>
        <w:tc>
          <w:tcPr>
            <w:tcW w:w="2399" w:type="dxa"/>
            <w:vAlign w:val="center"/>
          </w:tcPr>
          <w:p w:rsidR="00C4481C" w:rsidRPr="00B56A5A" w:rsidRDefault="00C4481C" w:rsidP="00D7110D">
            <w:pPr>
              <w:spacing w:before="40" w:after="40" w:line="240" w:lineRule="auto"/>
              <w:rPr>
                <w:sz w:val="26"/>
                <w:lang w:val="vi-VN"/>
              </w:rPr>
            </w:pPr>
            <w:r w:rsidRPr="00B56A5A">
              <w:rPr>
                <w:sz w:val="26"/>
              </w:rPr>
              <w:t>C. 40%</w:t>
            </w:r>
          </w:p>
        </w:tc>
        <w:tc>
          <w:tcPr>
            <w:tcW w:w="1892" w:type="dxa"/>
            <w:vAlign w:val="center"/>
          </w:tcPr>
          <w:p w:rsidR="00C4481C" w:rsidRPr="00B56A5A" w:rsidRDefault="00C4481C" w:rsidP="00D7110D">
            <w:pPr>
              <w:spacing w:before="40" w:after="40" w:line="240" w:lineRule="auto"/>
              <w:rPr>
                <w:sz w:val="26"/>
                <w:lang w:val="vi-VN"/>
              </w:rPr>
            </w:pPr>
            <w:r w:rsidRPr="00B56A5A">
              <w:rPr>
                <w:sz w:val="26"/>
              </w:rPr>
              <w:t xml:space="preserve">D. 4% </w:t>
            </w:r>
          </w:p>
        </w:tc>
      </w:tr>
    </w:tbl>
    <w:p w:rsidR="00C4481C" w:rsidRPr="00B56A5A" w:rsidRDefault="00C4481C" w:rsidP="00D7110D">
      <w:pPr>
        <w:tabs>
          <w:tab w:val="left" w:pos="567"/>
          <w:tab w:val="left" w:pos="2835"/>
          <w:tab w:val="left" w:pos="5103"/>
          <w:tab w:val="left" w:pos="7371"/>
        </w:tabs>
        <w:spacing w:before="40" w:after="40" w:line="240" w:lineRule="auto"/>
        <w:rPr>
          <w:sz w:val="26"/>
        </w:rPr>
      </w:pPr>
      <w:r w:rsidRPr="00B56A5A">
        <w:rPr>
          <w:b/>
          <w:sz w:val="26"/>
        </w:rPr>
        <w:t xml:space="preserve">Câu 2. </w:t>
      </w:r>
      <w:bookmarkStart w:id="0" w:name="_Hlk142465172"/>
      <w:r w:rsidRPr="00B56A5A">
        <w:rPr>
          <w:bCs/>
          <w:sz w:val="26"/>
        </w:rPr>
        <w:t xml:space="preserve"> </w:t>
      </w:r>
      <w:bookmarkEnd w:id="0"/>
      <w:r w:rsidRPr="00B56A5A">
        <w:rPr>
          <w:bCs/>
          <w:sz w:val="26"/>
        </w:rPr>
        <w:t>Tung 20 lần một con xúc sắc 6 mặt có dấu chấm</w:t>
      </w:r>
      <w:r>
        <w:rPr>
          <w:bCs/>
          <w:sz w:val="26"/>
        </w:rPr>
        <w:t xml:space="preserve"> từ 1 chấm đến 6 chấm,</w:t>
      </w:r>
      <w:r w:rsidRPr="00B56A5A">
        <w:rPr>
          <w:bCs/>
          <w:sz w:val="26"/>
        </w:rPr>
        <w:t xml:space="preserve"> thấy có 5 lần xuất hiện mặt 6 chấm,  xác suất thực nghiệm xuất hiện mặt 6 chấm khi đó là bao nhiêu?    </w:t>
      </w:r>
      <w:r w:rsidRPr="00B56A5A">
        <w:rPr>
          <w:sz w:val="26"/>
        </w:rPr>
        <w:t xml:space="preserve"> </w:t>
      </w:r>
    </w:p>
    <w:tbl>
      <w:tblPr>
        <w:tblW w:w="0" w:type="auto"/>
        <w:tblInd w:w="108" w:type="dxa"/>
        <w:tblLook w:val="00A0"/>
      </w:tblPr>
      <w:tblGrid>
        <w:gridCol w:w="2283"/>
        <w:gridCol w:w="2390"/>
        <w:gridCol w:w="2399"/>
        <w:gridCol w:w="1892"/>
      </w:tblGrid>
      <w:tr w:rsidR="00C4481C" w:rsidRPr="00B56A5A" w:rsidTr="00605123">
        <w:tc>
          <w:tcPr>
            <w:tcW w:w="2283" w:type="dxa"/>
            <w:vAlign w:val="center"/>
          </w:tcPr>
          <w:p w:rsidR="00C4481C" w:rsidRPr="00B56A5A" w:rsidRDefault="00C4481C" w:rsidP="00D7110D">
            <w:pPr>
              <w:spacing w:before="40" w:after="40" w:line="240" w:lineRule="auto"/>
              <w:rPr>
                <w:sz w:val="26"/>
                <w:lang w:val="vi-VN"/>
              </w:rPr>
            </w:pPr>
            <w:r w:rsidRPr="00B56A5A">
              <w:rPr>
                <w:sz w:val="26"/>
              </w:rPr>
              <w:t>A. 0,6</w:t>
            </w:r>
          </w:p>
        </w:tc>
        <w:tc>
          <w:tcPr>
            <w:tcW w:w="2390" w:type="dxa"/>
            <w:vAlign w:val="center"/>
          </w:tcPr>
          <w:p w:rsidR="00C4481C" w:rsidRPr="00B56A5A" w:rsidRDefault="00C4481C" w:rsidP="00D7110D">
            <w:pPr>
              <w:spacing w:before="40" w:after="40" w:line="240" w:lineRule="auto"/>
              <w:rPr>
                <w:sz w:val="26"/>
                <w:lang w:val="vi-VN"/>
              </w:rPr>
            </w:pPr>
            <w:r w:rsidRPr="00B56A5A">
              <w:rPr>
                <w:sz w:val="26"/>
              </w:rPr>
              <w:t>B. 30%</w:t>
            </w:r>
          </w:p>
        </w:tc>
        <w:tc>
          <w:tcPr>
            <w:tcW w:w="2399" w:type="dxa"/>
            <w:vAlign w:val="center"/>
          </w:tcPr>
          <w:p w:rsidR="00C4481C" w:rsidRPr="00B56A5A" w:rsidRDefault="00C4481C" w:rsidP="00D7110D">
            <w:pPr>
              <w:spacing w:before="40" w:after="40" w:line="240" w:lineRule="auto"/>
              <w:rPr>
                <w:sz w:val="26"/>
                <w:lang w:val="vi-VN"/>
              </w:rPr>
            </w:pPr>
            <w:r w:rsidRPr="00B56A5A">
              <w:rPr>
                <w:sz w:val="26"/>
              </w:rPr>
              <w:t>C. 50%</w:t>
            </w:r>
          </w:p>
        </w:tc>
        <w:tc>
          <w:tcPr>
            <w:tcW w:w="1892" w:type="dxa"/>
            <w:vAlign w:val="center"/>
          </w:tcPr>
          <w:p w:rsidR="00C4481C" w:rsidRPr="00B56A5A" w:rsidRDefault="00C4481C" w:rsidP="00D7110D">
            <w:pPr>
              <w:spacing w:before="40" w:after="40" w:line="240" w:lineRule="auto"/>
              <w:rPr>
                <w:sz w:val="26"/>
                <w:lang w:val="vi-VN"/>
              </w:rPr>
            </w:pPr>
            <w:r w:rsidRPr="00B56A5A">
              <w:rPr>
                <w:sz w:val="26"/>
              </w:rPr>
              <w:t xml:space="preserve">D. 0,25 </w:t>
            </w:r>
          </w:p>
        </w:tc>
      </w:tr>
    </w:tbl>
    <w:p w:rsidR="00C4481C" w:rsidRPr="00B56A5A" w:rsidRDefault="00C4481C" w:rsidP="00D7110D">
      <w:pPr>
        <w:tabs>
          <w:tab w:val="left" w:pos="567"/>
          <w:tab w:val="left" w:pos="2835"/>
          <w:tab w:val="left" w:pos="5103"/>
          <w:tab w:val="left" w:pos="7371"/>
        </w:tabs>
        <w:spacing w:before="40" w:after="40" w:line="240" w:lineRule="auto"/>
        <w:rPr>
          <w:sz w:val="26"/>
        </w:rPr>
      </w:pPr>
      <w:r w:rsidRPr="00B56A5A">
        <w:rPr>
          <w:b/>
          <w:bCs/>
          <w:sz w:val="26"/>
        </w:rPr>
        <w:t xml:space="preserve">Câu </w:t>
      </w:r>
      <w:r>
        <w:rPr>
          <w:b/>
          <w:bCs/>
          <w:sz w:val="26"/>
        </w:rPr>
        <w:t>3</w:t>
      </w:r>
      <w:r w:rsidRPr="00B56A5A">
        <w:rPr>
          <w:b/>
          <w:bCs/>
          <w:sz w:val="26"/>
        </w:rPr>
        <w:t xml:space="preserve">. </w:t>
      </w:r>
      <w:r w:rsidRPr="00B56A5A">
        <w:rPr>
          <w:bCs/>
          <w:sz w:val="26"/>
        </w:rPr>
        <w:t xml:space="preserve">Một hộp có 3 quả bóng giống hệt nhau, được sơn mỗi quả một màu trắng, xanh, đỏ. Lấy ra 10 lần, mỗi lần chỉ một quả bóng rồi lại bỏ vào hộp liên tiếp như thế, thấy 5 lần lấy được bóng màu đỏ. Xác suất thực nghiệm sự kiện lấy ra được bóng màu đỏ là bao nhiêu?    </w:t>
      </w:r>
      <w:r w:rsidRPr="00B56A5A">
        <w:rPr>
          <w:sz w:val="26"/>
        </w:rPr>
        <w:t xml:space="preserve"> </w:t>
      </w:r>
    </w:p>
    <w:tbl>
      <w:tblPr>
        <w:tblW w:w="0" w:type="auto"/>
        <w:tblInd w:w="108" w:type="dxa"/>
        <w:tblLook w:val="00A0"/>
      </w:tblPr>
      <w:tblGrid>
        <w:gridCol w:w="2283"/>
        <w:gridCol w:w="2390"/>
        <w:gridCol w:w="2399"/>
        <w:gridCol w:w="1892"/>
      </w:tblGrid>
      <w:tr w:rsidR="00C4481C" w:rsidRPr="00B56A5A" w:rsidTr="00605123">
        <w:tc>
          <w:tcPr>
            <w:tcW w:w="2283" w:type="dxa"/>
            <w:vAlign w:val="center"/>
          </w:tcPr>
          <w:p w:rsidR="00C4481C" w:rsidRPr="00B56A5A" w:rsidRDefault="00C4481C" w:rsidP="00D7110D">
            <w:pPr>
              <w:spacing w:before="40" w:after="40" w:line="240" w:lineRule="auto"/>
              <w:rPr>
                <w:sz w:val="26"/>
                <w:lang w:val="vi-VN"/>
              </w:rPr>
            </w:pPr>
            <w:r w:rsidRPr="00B56A5A">
              <w:rPr>
                <w:sz w:val="26"/>
              </w:rPr>
              <w:t>A. 25%</w:t>
            </w:r>
          </w:p>
        </w:tc>
        <w:tc>
          <w:tcPr>
            <w:tcW w:w="2390" w:type="dxa"/>
            <w:vAlign w:val="center"/>
          </w:tcPr>
          <w:p w:rsidR="00C4481C" w:rsidRPr="00B56A5A" w:rsidRDefault="00C4481C" w:rsidP="00D7110D">
            <w:pPr>
              <w:spacing w:before="40" w:after="40" w:line="240" w:lineRule="auto"/>
              <w:rPr>
                <w:sz w:val="26"/>
                <w:lang w:val="vi-VN"/>
              </w:rPr>
            </w:pPr>
            <w:r w:rsidRPr="00B56A5A">
              <w:rPr>
                <w:sz w:val="26"/>
              </w:rPr>
              <w:t>B. 50%</w:t>
            </w:r>
          </w:p>
        </w:tc>
        <w:tc>
          <w:tcPr>
            <w:tcW w:w="2399" w:type="dxa"/>
            <w:vAlign w:val="center"/>
          </w:tcPr>
          <w:p w:rsidR="00C4481C" w:rsidRPr="00B56A5A" w:rsidRDefault="00C4481C" w:rsidP="00D7110D">
            <w:pPr>
              <w:spacing w:before="40" w:after="40" w:line="240" w:lineRule="auto"/>
              <w:rPr>
                <w:sz w:val="26"/>
                <w:lang w:val="vi-VN"/>
              </w:rPr>
            </w:pPr>
            <w:r w:rsidRPr="00B56A5A">
              <w:rPr>
                <w:sz w:val="26"/>
              </w:rPr>
              <w:t>C. 15%</w:t>
            </w:r>
          </w:p>
        </w:tc>
        <w:tc>
          <w:tcPr>
            <w:tcW w:w="1892" w:type="dxa"/>
            <w:vAlign w:val="center"/>
          </w:tcPr>
          <w:p w:rsidR="00C4481C" w:rsidRPr="00B56A5A" w:rsidRDefault="00C4481C" w:rsidP="00D7110D">
            <w:pPr>
              <w:spacing w:before="40" w:after="40" w:line="240" w:lineRule="auto"/>
              <w:rPr>
                <w:sz w:val="26"/>
                <w:lang w:val="vi-VN"/>
              </w:rPr>
            </w:pPr>
            <w:r w:rsidRPr="00B56A5A">
              <w:rPr>
                <w:sz w:val="26"/>
              </w:rPr>
              <w:t xml:space="preserve">D. 5 % </w:t>
            </w:r>
          </w:p>
        </w:tc>
      </w:tr>
    </w:tbl>
    <w:p w:rsidR="00C4481C" w:rsidRPr="00B56A5A" w:rsidRDefault="00C4481C" w:rsidP="00D7110D">
      <w:pPr>
        <w:tabs>
          <w:tab w:val="left" w:pos="567"/>
          <w:tab w:val="left" w:pos="2835"/>
          <w:tab w:val="left" w:pos="5103"/>
          <w:tab w:val="left" w:pos="7371"/>
        </w:tabs>
        <w:spacing w:before="40" w:after="40" w:line="240" w:lineRule="auto"/>
        <w:rPr>
          <w:sz w:val="26"/>
        </w:rPr>
      </w:pPr>
      <w:r w:rsidRPr="00B56A5A">
        <w:rPr>
          <w:b/>
          <w:bCs/>
          <w:sz w:val="26"/>
        </w:rPr>
        <w:t xml:space="preserve">Câu </w:t>
      </w:r>
      <w:r>
        <w:rPr>
          <w:b/>
          <w:bCs/>
          <w:sz w:val="26"/>
        </w:rPr>
        <w:t>4</w:t>
      </w:r>
      <w:r w:rsidRPr="00B56A5A">
        <w:rPr>
          <w:b/>
          <w:bCs/>
          <w:sz w:val="26"/>
        </w:rPr>
        <w:t xml:space="preserve">. </w:t>
      </w:r>
      <w:r w:rsidRPr="00B56A5A">
        <w:rPr>
          <w:bCs/>
          <w:sz w:val="26"/>
        </w:rPr>
        <w:t xml:space="preserve">Một hộp có 3 quả bóng giống hệt nhau, được sơn mỗi quả một màu trắng, xanh, đỏ. Lấy ra 20 lần, mỗi lần chỉ một quả bóng rồi lại bỏ vào hộp liên tiếp như thế. Xác suất thực nghiệm biến cố lấy ra bóng màu </w:t>
      </w:r>
      <w:r>
        <w:rPr>
          <w:bCs/>
          <w:sz w:val="26"/>
        </w:rPr>
        <w:t xml:space="preserve">đỏ </w:t>
      </w:r>
      <w:r w:rsidRPr="00B56A5A">
        <w:rPr>
          <w:bCs/>
          <w:sz w:val="26"/>
        </w:rPr>
        <w:t xml:space="preserve">là </w:t>
      </w:r>
      <w:r w:rsidRPr="00B56A5A">
        <w:rPr>
          <w:sz w:val="26"/>
        </w:rPr>
        <w:t>30%. Số lần</w:t>
      </w:r>
      <w:r w:rsidRPr="00B56A5A">
        <w:rPr>
          <w:bCs/>
          <w:sz w:val="26"/>
        </w:rPr>
        <w:t xml:space="preserve"> lấy được bóng màu đỏ là bao nhiêu?    </w:t>
      </w:r>
      <w:r w:rsidRPr="00B56A5A">
        <w:rPr>
          <w:sz w:val="26"/>
        </w:rPr>
        <w:t xml:space="preserve"> </w:t>
      </w:r>
      <w:r w:rsidRPr="00B56A5A">
        <w:rPr>
          <w:bCs/>
          <w:sz w:val="26"/>
        </w:rPr>
        <w:t xml:space="preserve">    </w:t>
      </w:r>
      <w:r w:rsidRPr="00B56A5A">
        <w:rPr>
          <w:sz w:val="26"/>
        </w:rPr>
        <w:t xml:space="preserve"> </w:t>
      </w:r>
    </w:p>
    <w:tbl>
      <w:tblPr>
        <w:tblW w:w="0" w:type="auto"/>
        <w:tblInd w:w="108" w:type="dxa"/>
        <w:tblLook w:val="00A0"/>
      </w:tblPr>
      <w:tblGrid>
        <w:gridCol w:w="2283"/>
        <w:gridCol w:w="2390"/>
        <w:gridCol w:w="2399"/>
        <w:gridCol w:w="1892"/>
      </w:tblGrid>
      <w:tr w:rsidR="00C4481C" w:rsidRPr="00B56A5A" w:rsidTr="0016422D">
        <w:tc>
          <w:tcPr>
            <w:tcW w:w="2283" w:type="dxa"/>
            <w:vAlign w:val="center"/>
          </w:tcPr>
          <w:p w:rsidR="00C4481C" w:rsidRPr="00B56A5A" w:rsidRDefault="00C4481C" w:rsidP="00D7110D">
            <w:pPr>
              <w:spacing w:before="40" w:after="40" w:line="240" w:lineRule="auto"/>
              <w:rPr>
                <w:sz w:val="26"/>
                <w:lang w:val="vi-VN"/>
              </w:rPr>
            </w:pPr>
            <w:r w:rsidRPr="00B56A5A">
              <w:rPr>
                <w:sz w:val="26"/>
              </w:rPr>
              <w:t>A. 9</w:t>
            </w:r>
          </w:p>
        </w:tc>
        <w:tc>
          <w:tcPr>
            <w:tcW w:w="2390" w:type="dxa"/>
            <w:vAlign w:val="center"/>
          </w:tcPr>
          <w:p w:rsidR="00C4481C" w:rsidRPr="00B56A5A" w:rsidRDefault="00C4481C" w:rsidP="00D7110D">
            <w:pPr>
              <w:spacing w:before="40" w:after="40" w:line="240" w:lineRule="auto"/>
              <w:rPr>
                <w:sz w:val="26"/>
                <w:lang w:val="vi-VN"/>
              </w:rPr>
            </w:pPr>
            <w:r w:rsidRPr="00B56A5A">
              <w:rPr>
                <w:sz w:val="26"/>
              </w:rPr>
              <w:t>B. 10</w:t>
            </w:r>
          </w:p>
        </w:tc>
        <w:tc>
          <w:tcPr>
            <w:tcW w:w="2399" w:type="dxa"/>
            <w:vAlign w:val="center"/>
          </w:tcPr>
          <w:p w:rsidR="00C4481C" w:rsidRPr="00B56A5A" w:rsidRDefault="00C4481C" w:rsidP="00D7110D">
            <w:pPr>
              <w:spacing w:before="40" w:after="40" w:line="240" w:lineRule="auto"/>
              <w:rPr>
                <w:sz w:val="26"/>
                <w:lang w:val="vi-VN"/>
              </w:rPr>
            </w:pPr>
            <w:r w:rsidRPr="00B56A5A">
              <w:rPr>
                <w:sz w:val="26"/>
              </w:rPr>
              <w:t>C. 6</w:t>
            </w:r>
          </w:p>
        </w:tc>
        <w:tc>
          <w:tcPr>
            <w:tcW w:w="1892" w:type="dxa"/>
            <w:vAlign w:val="center"/>
          </w:tcPr>
          <w:p w:rsidR="00C4481C" w:rsidRPr="00B56A5A" w:rsidRDefault="00C4481C" w:rsidP="00D7110D">
            <w:pPr>
              <w:spacing w:before="40" w:after="40" w:line="240" w:lineRule="auto"/>
              <w:rPr>
                <w:sz w:val="26"/>
                <w:lang w:val="vi-VN"/>
              </w:rPr>
            </w:pPr>
            <w:r w:rsidRPr="00B56A5A">
              <w:rPr>
                <w:sz w:val="26"/>
              </w:rPr>
              <w:t>D. 12</w:t>
            </w:r>
          </w:p>
        </w:tc>
      </w:tr>
    </w:tbl>
    <w:p w:rsidR="00C4481C" w:rsidRPr="00B56A5A" w:rsidRDefault="00C4481C" w:rsidP="00D7110D">
      <w:pPr>
        <w:widowControl w:val="0"/>
        <w:spacing w:before="40" w:after="40" w:line="240" w:lineRule="auto"/>
        <w:rPr>
          <w:sz w:val="26"/>
        </w:rPr>
      </w:pPr>
      <w:r w:rsidRPr="00B56A5A">
        <w:rPr>
          <w:b/>
          <w:sz w:val="26"/>
        </w:rPr>
        <w:t xml:space="preserve">Câu </w:t>
      </w:r>
      <w:r>
        <w:rPr>
          <w:b/>
          <w:sz w:val="26"/>
        </w:rPr>
        <w:t>5</w:t>
      </w:r>
      <w:r w:rsidRPr="00B56A5A">
        <w:rPr>
          <w:b/>
          <w:sz w:val="26"/>
        </w:rPr>
        <w:t xml:space="preserve">.  </w:t>
      </w:r>
      <w:smartTag w:uri="urn:schemas-microsoft-com:office:smarttags" w:element="City">
        <w:r w:rsidRPr="00B56A5A">
          <w:rPr>
            <w:sz w:val="26"/>
          </w:rPr>
          <w:t>Biết</w:t>
        </w:r>
      </w:smartTag>
      <w:r w:rsidRPr="00B56A5A">
        <w:rPr>
          <w:sz w:val="26"/>
        </w:rPr>
        <w:t xml:space="preserve"> </w:t>
      </w:r>
      <w:smartTag w:uri="urn:schemas-microsoft-com:office:smarttags" w:element="State">
        <w:r w:rsidRPr="00B56A5A">
          <w:rPr>
            <w:sz w:val="26"/>
          </w:rPr>
          <w:t>MN</w:t>
        </w:r>
      </w:smartTag>
      <w:r w:rsidRPr="00B56A5A">
        <w:rPr>
          <w:sz w:val="26"/>
        </w:rPr>
        <w:t xml:space="preserve"> là đường trung bình ΔABC, MN // </w:t>
      </w:r>
      <w:smartTag w:uri="urn:schemas-microsoft-com:office:smarttags" w:element="City">
        <w:smartTag w:uri="urn:schemas-microsoft-com:office:smarttags" w:element="place">
          <w:r w:rsidRPr="00B56A5A">
            <w:rPr>
              <w:sz w:val="26"/>
            </w:rPr>
            <w:t>AB</w:t>
          </w:r>
        </w:smartTag>
        <w:r w:rsidRPr="00B56A5A">
          <w:rPr>
            <w:sz w:val="26"/>
          </w:rPr>
          <w:t xml:space="preserve">, </w:t>
        </w:r>
        <w:smartTag w:uri="urn:schemas-microsoft-com:office:smarttags" w:element="State">
          <w:r w:rsidRPr="00B56A5A">
            <w:rPr>
              <w:sz w:val="26"/>
            </w:rPr>
            <w:t>AB</w:t>
          </w:r>
        </w:smartTag>
      </w:smartTag>
      <w:r w:rsidRPr="00B56A5A">
        <w:rPr>
          <w:sz w:val="26"/>
        </w:rPr>
        <w:t xml:space="preserve"> = 6m thì </w:t>
      </w:r>
      <w:r>
        <w:rPr>
          <w:sz w:val="26"/>
        </w:rPr>
        <w:t xml:space="preserve">độ dài đoạn </w:t>
      </w:r>
      <w:r w:rsidRPr="00B56A5A">
        <w:rPr>
          <w:sz w:val="26"/>
        </w:rPr>
        <w:t>MN bao nhiêu?</w:t>
      </w:r>
    </w:p>
    <w:tbl>
      <w:tblPr>
        <w:tblW w:w="0" w:type="auto"/>
        <w:tblInd w:w="108" w:type="dxa"/>
        <w:tblLook w:val="00A0"/>
      </w:tblPr>
      <w:tblGrid>
        <w:gridCol w:w="2283"/>
        <w:gridCol w:w="2390"/>
        <w:gridCol w:w="2399"/>
        <w:gridCol w:w="1892"/>
      </w:tblGrid>
      <w:tr w:rsidR="00C4481C" w:rsidRPr="00B56A5A" w:rsidTr="0016422D">
        <w:tc>
          <w:tcPr>
            <w:tcW w:w="2283" w:type="dxa"/>
            <w:vAlign w:val="center"/>
          </w:tcPr>
          <w:p w:rsidR="00C4481C" w:rsidRPr="00B56A5A" w:rsidRDefault="00C4481C" w:rsidP="00D7110D">
            <w:pPr>
              <w:spacing w:before="40" w:after="40" w:line="240" w:lineRule="auto"/>
              <w:rPr>
                <w:sz w:val="26"/>
                <w:vertAlign w:val="superscript"/>
                <w:lang w:val="vi-VN"/>
              </w:rPr>
            </w:pPr>
            <w:r w:rsidRPr="00B56A5A">
              <w:rPr>
                <w:bCs/>
                <w:sz w:val="26"/>
              </w:rPr>
              <w:t xml:space="preserve">  </w:t>
            </w:r>
            <w:r w:rsidRPr="00B56A5A">
              <w:rPr>
                <w:sz w:val="26"/>
              </w:rPr>
              <w:t xml:space="preserve">A. MN = </w:t>
            </w:r>
            <w:r>
              <w:rPr>
                <w:sz w:val="26"/>
              </w:rPr>
              <w:t>3</w:t>
            </w:r>
            <w:r w:rsidRPr="00B56A5A">
              <w:rPr>
                <w:sz w:val="26"/>
              </w:rPr>
              <w:t>m</w:t>
            </w:r>
          </w:p>
        </w:tc>
        <w:tc>
          <w:tcPr>
            <w:tcW w:w="2390" w:type="dxa"/>
            <w:vAlign w:val="center"/>
          </w:tcPr>
          <w:p w:rsidR="00C4481C" w:rsidRPr="00B56A5A" w:rsidRDefault="00C4481C" w:rsidP="00D7110D">
            <w:pPr>
              <w:spacing w:before="40" w:after="40" w:line="240" w:lineRule="auto"/>
              <w:rPr>
                <w:sz w:val="26"/>
                <w:vertAlign w:val="superscript"/>
                <w:lang w:val="vi-VN"/>
              </w:rPr>
            </w:pPr>
            <w:r w:rsidRPr="00B56A5A">
              <w:rPr>
                <w:sz w:val="26"/>
              </w:rPr>
              <w:t>B. MN = 8m</w:t>
            </w:r>
          </w:p>
        </w:tc>
        <w:tc>
          <w:tcPr>
            <w:tcW w:w="2399" w:type="dxa"/>
            <w:vAlign w:val="center"/>
          </w:tcPr>
          <w:p w:rsidR="00C4481C" w:rsidRPr="00B56A5A" w:rsidRDefault="00C4481C" w:rsidP="00D7110D">
            <w:pPr>
              <w:spacing w:before="40" w:after="40" w:line="240" w:lineRule="auto"/>
              <w:rPr>
                <w:sz w:val="26"/>
                <w:lang w:val="vi-VN"/>
              </w:rPr>
            </w:pPr>
            <w:r w:rsidRPr="00B56A5A">
              <w:rPr>
                <w:sz w:val="26"/>
              </w:rPr>
              <w:t>C. MN = 6m</w:t>
            </w:r>
          </w:p>
        </w:tc>
        <w:tc>
          <w:tcPr>
            <w:tcW w:w="1892" w:type="dxa"/>
            <w:vAlign w:val="center"/>
          </w:tcPr>
          <w:p w:rsidR="00C4481C" w:rsidRPr="00B56A5A" w:rsidRDefault="00C4481C" w:rsidP="00D7110D">
            <w:pPr>
              <w:spacing w:before="40" w:after="40" w:line="240" w:lineRule="auto"/>
              <w:rPr>
                <w:sz w:val="26"/>
                <w:vertAlign w:val="superscript"/>
                <w:lang w:val="vi-VN"/>
              </w:rPr>
            </w:pPr>
            <w:r w:rsidRPr="00B56A5A">
              <w:rPr>
                <w:sz w:val="26"/>
              </w:rPr>
              <w:t xml:space="preserve">D. NM = </w:t>
            </w:r>
            <w:r>
              <w:rPr>
                <w:sz w:val="26"/>
              </w:rPr>
              <w:t>12</w:t>
            </w:r>
            <w:r w:rsidRPr="00B56A5A">
              <w:rPr>
                <w:sz w:val="26"/>
              </w:rPr>
              <w:t>m</w:t>
            </w:r>
          </w:p>
        </w:tc>
      </w:tr>
    </w:tbl>
    <w:p w:rsidR="00C4481C" w:rsidRPr="00B56A5A" w:rsidRDefault="00C4481C" w:rsidP="00D7110D">
      <w:pPr>
        <w:tabs>
          <w:tab w:val="left" w:pos="2400"/>
          <w:tab w:val="left" w:pos="5400"/>
          <w:tab w:val="left" w:pos="8200"/>
        </w:tabs>
        <w:spacing w:before="60" w:after="60" w:line="240" w:lineRule="auto"/>
        <w:rPr>
          <w:b/>
          <w:i/>
          <w:color w:val="00000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0;text-align:left;margin-left:420pt;margin-top:5.3pt;width:108pt;height:98.75pt;z-index:251659264;visibility:visible;mso-position-horizontal-relative:text;mso-position-vertical-relative:text">
            <v:imagedata r:id="rId7" o:title=""/>
            <w10:wrap type="square"/>
          </v:shape>
        </w:pict>
      </w:r>
      <w:r w:rsidRPr="00456551">
        <w:rPr>
          <w:b/>
          <w:bCs/>
          <w:iCs/>
          <w:sz w:val="26"/>
        </w:rPr>
        <w:t xml:space="preserve">Câu </w:t>
      </w:r>
      <w:r>
        <w:rPr>
          <w:b/>
          <w:bCs/>
          <w:iCs/>
          <w:sz w:val="26"/>
        </w:rPr>
        <w:t>6</w:t>
      </w:r>
      <w:r w:rsidRPr="00456551">
        <w:rPr>
          <w:b/>
          <w:sz w:val="26"/>
        </w:rPr>
        <w:t>.</w:t>
      </w:r>
      <w:r w:rsidRPr="00456551">
        <w:rPr>
          <w:sz w:val="26"/>
        </w:rPr>
        <w:t xml:space="preserve"> </w:t>
      </w:r>
      <w:r>
        <w:rPr>
          <w:sz w:val="26"/>
        </w:rPr>
        <w:t>Cho h</w:t>
      </w:r>
      <w:r w:rsidRPr="00456551">
        <w:rPr>
          <w:sz w:val="26"/>
        </w:rPr>
        <w:t xml:space="preserve">ình </w:t>
      </w:r>
      <w:r>
        <w:rPr>
          <w:sz w:val="26"/>
        </w:rPr>
        <w:t>vẽ bên</w:t>
      </w:r>
      <w:r w:rsidRPr="00456551">
        <w:rPr>
          <w:b/>
          <w:sz w:val="26"/>
        </w:rPr>
        <w:t xml:space="preserve">, </w:t>
      </w:r>
      <w:r w:rsidRPr="00456551">
        <w:rPr>
          <w:sz w:val="26"/>
        </w:rPr>
        <w:t>biết</w:t>
      </w:r>
      <w:r w:rsidRPr="00456551">
        <w:rPr>
          <w:b/>
          <w:sz w:val="26"/>
        </w:rPr>
        <w:t xml:space="preserve"> </w:t>
      </w:r>
      <w:r w:rsidRPr="00B56A5A">
        <w:rPr>
          <w:sz w:val="26"/>
        </w:rPr>
        <w:t>DE</w:t>
      </w:r>
      <w:r w:rsidRPr="00456551">
        <w:rPr>
          <w:sz w:val="26"/>
        </w:rPr>
        <w:t xml:space="preserve"> // BC, hệ thức nào đúng với kết quả</w:t>
      </w:r>
      <w:r w:rsidRPr="00B56A5A">
        <w:rPr>
          <w:sz w:val="26"/>
        </w:rPr>
        <w:t xml:space="preserve"> </w:t>
      </w:r>
      <w:r w:rsidRPr="00B56A5A">
        <w:rPr>
          <w:sz w:val="26"/>
          <w:lang w:val="vi-VN"/>
        </w:rPr>
        <w:t>định lí Ta - lét</w:t>
      </w:r>
      <w:r w:rsidRPr="00456551">
        <w:rPr>
          <w:sz w:val="26"/>
        </w:rPr>
        <w:t>?</w:t>
      </w:r>
      <w:r>
        <w:rPr>
          <w:sz w:val="26"/>
        </w:rPr>
        <w:t xml:space="preserve"> </w:t>
      </w:r>
      <w:r w:rsidRPr="00B56A5A">
        <w:rPr>
          <w:sz w:val="26"/>
        </w:rPr>
        <w:t xml:space="preserve"> A</w:t>
      </w:r>
      <w:r w:rsidRPr="00B56A5A">
        <w:rPr>
          <w:sz w:val="26"/>
          <w:lang w:val="vi-VN"/>
        </w:rPr>
        <w:t xml:space="preserve">/ </w:t>
      </w:r>
      <w:r w:rsidRPr="00B56A5A">
        <w:rPr>
          <w:position w:val="-24"/>
          <w:sz w:val="26"/>
        </w:rPr>
        <w:object w:dxaOrig="1060" w:dyaOrig="620">
          <v:shape id="_x0000_i1025" type="#_x0000_t75" style="width:54.75pt;height:31.5pt" o:ole="">
            <v:imagedata r:id="rId8" o:title=""/>
          </v:shape>
          <o:OLEObject Type="Embed" ProgID="Equation.DSMT4" ShapeID="_x0000_i1025" DrawAspect="Content" ObjectID="_1786623319" r:id="rId9"/>
        </w:object>
      </w:r>
      <w:r w:rsidRPr="00B56A5A">
        <w:rPr>
          <w:sz w:val="26"/>
          <w:lang w:val="vi-VN"/>
        </w:rPr>
        <w:fldChar w:fldCharType="begin"/>
      </w:r>
      <w:r w:rsidRPr="00B56A5A">
        <w:rPr>
          <w:sz w:val="26"/>
          <w:lang w:val="vi-VN"/>
        </w:rPr>
        <w:instrText xml:space="preserve"> QUOTE </w:instrText>
      </w:r>
      <w:r w:rsidRPr="00493A0E">
        <w:rPr>
          <w:sz w:val="26"/>
          <w:lang w:val="vi-VN"/>
        </w:rPr>
        <w:fldChar w:fldCharType="begin"/>
      </w:r>
      <w:r w:rsidRPr="00493A0E">
        <w:rPr>
          <w:sz w:val="26"/>
          <w:lang w:val="vi-VN"/>
        </w:rPr>
        <w:instrText xml:space="preserve"> QUOTE </w:instrText>
      </w:r>
      <w:r>
        <w:pict>
          <v:shape id="_x0000_i1026" type="#_x0000_t75" style="width:48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100&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642100&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E&lt;/m:t&gt;&lt;/m:r&gt;&lt;/m:num&gt;&lt;m:den&gt;&lt;m:r&gt;&lt;m:rPr&gt;&lt;m:sty m:val=&quot;p&quot;/&gt;&lt;/m:rPr&gt;&lt;w:rPr&gt;&lt;w:rFonts w:ascii=&quot;Cambria Math&quot; w:h-ansi=&quot;Cambria Math&quot;/&gt;&lt;wx:font wx:val=&quot;Cambria Math&quot;/&gt;&lt;w:sz w:val=&quot;26&quot;/&gt;&lt;w:lang w:val=&quot;VI&quot;/&gt;&lt;/w:rPr&gt;&lt;m:t&gt;EC&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F&lt;/m:t&gt;&lt;/m:r&gt;&lt;/m:num&gt;&lt;m:den&gt;&lt;m:r&gt;&lt;m:rPr&gt;&lt;m:sty m:val=&quot;p&quot;/&gt;&lt;/m:rPr&gt;&lt;w:rPr&gt;&lt;w:rFonts w:ascii=&quot;Cambria Math&quot; w:h-ansi=&quot;Cambria Math&quot;/&gt;&lt;wx:font wx:val=&quot;Cambria Math&quot;/&gt;&lt;w:sz w:val=&quot;26&quot;/&gt;&lt;w:lang w:val=&quot;VI&quot;/&gt;&lt;/w:rPr&gt;&lt;m:t&gt;F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493A0E">
        <w:rPr>
          <w:sz w:val="26"/>
          <w:lang w:val="vi-VN"/>
        </w:rPr>
        <w:instrText xml:space="preserve"> </w:instrText>
      </w:r>
      <w:r w:rsidRPr="00493A0E">
        <w:rPr>
          <w:sz w:val="26"/>
          <w:lang w:val="vi-VN"/>
        </w:rPr>
        <w:fldChar w:fldCharType="separate"/>
      </w:r>
      <w:r>
        <w:pict>
          <v:shape id="_x0000_i1027" type="#_x0000_t75" style="width:48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100&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642100&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E&lt;/m:t&gt;&lt;/m:r&gt;&lt;/m:num&gt;&lt;m:den&gt;&lt;m:r&gt;&lt;m:rPr&gt;&lt;m:sty m:val=&quot;p&quot;/&gt;&lt;/m:rPr&gt;&lt;w:rPr&gt;&lt;w:rFonts w:ascii=&quot;Cambria Math&quot; w:h-ansi=&quot;Cambria Math&quot;/&gt;&lt;wx:font wx:val=&quot;Cambria Math&quot;/&gt;&lt;w:sz w:val=&quot;26&quot;/&gt;&lt;w:lang w:val=&quot;VI&quot;/&gt;&lt;/w:rPr&gt;&lt;m:t&gt;EC&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F&lt;/m:t&gt;&lt;/m:r&gt;&lt;/m:num&gt;&lt;m:den&gt;&lt;m:r&gt;&lt;m:rPr&gt;&lt;m:sty m:val=&quot;p&quot;/&gt;&lt;/m:rPr&gt;&lt;w:rPr&gt;&lt;w:rFonts w:ascii=&quot;Cambria Math&quot; w:h-ansi=&quot;Cambria Math&quot;/&gt;&lt;wx:font wx:val=&quot;Cambria Math&quot;/&gt;&lt;w:sz w:val=&quot;26&quot;/&gt;&lt;w:lang w:val=&quot;VI&quot;/&gt;&lt;/w:rPr&gt;&lt;m:t&gt;F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493A0E">
        <w:rPr>
          <w:sz w:val="26"/>
          <w:lang w:val="vi-VN"/>
        </w:rPr>
        <w:fldChar w:fldCharType="end"/>
      </w:r>
      <w:r w:rsidRPr="00B56A5A">
        <w:rPr>
          <w:sz w:val="26"/>
          <w:lang w:val="vi-VN"/>
        </w:rPr>
        <w:instrText xml:space="preserve"> </w:instrText>
      </w:r>
      <w:r w:rsidRPr="00B56A5A">
        <w:rPr>
          <w:sz w:val="26"/>
          <w:lang w:val="vi-VN"/>
        </w:rPr>
        <w:fldChar w:fldCharType="end"/>
      </w:r>
      <w:r>
        <w:rPr>
          <w:sz w:val="26"/>
        </w:rPr>
        <w:t xml:space="preserve">   </w:t>
      </w:r>
      <w:r w:rsidRPr="00B56A5A">
        <w:rPr>
          <w:sz w:val="26"/>
        </w:rPr>
        <w:t>B</w:t>
      </w:r>
      <w:r w:rsidRPr="00B56A5A">
        <w:rPr>
          <w:sz w:val="26"/>
          <w:lang w:val="vi-VN"/>
        </w:rPr>
        <w:t xml:space="preserve">/ </w:t>
      </w:r>
      <w:r w:rsidRPr="00B56A5A">
        <w:rPr>
          <w:sz w:val="26"/>
          <w:lang w:val="vi-VN"/>
        </w:rPr>
        <w:fldChar w:fldCharType="begin"/>
      </w:r>
      <w:r w:rsidRPr="00B56A5A">
        <w:rPr>
          <w:sz w:val="26"/>
          <w:lang w:val="vi-VN"/>
        </w:rPr>
        <w:instrText xml:space="preserve"> QUOTE </w:instrText>
      </w:r>
      <w:r w:rsidRPr="00493A0E">
        <w:rPr>
          <w:sz w:val="26"/>
          <w:lang w:val="vi-VN"/>
        </w:rPr>
        <w:fldChar w:fldCharType="begin"/>
      </w:r>
      <w:r w:rsidRPr="00493A0E">
        <w:rPr>
          <w:sz w:val="26"/>
          <w:lang w:val="vi-VN"/>
        </w:rPr>
        <w:instrText xml:space="preserve"> QUOTE </w:instrText>
      </w:r>
      <w:r>
        <w:pict>
          <v:shape id="_x0000_i1028" type="#_x0000_t75" style="width:48.75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8471B&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93A0E&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38471B&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BC&lt;/m:t&gt;&lt;/m:r&gt;&lt;/m:num&gt;&lt;m:den&gt;&lt;m:r&gt;&lt;m:rPr&gt;&lt;m:sty m:val=&quot;p&quot;/&gt;&lt;/m:rPr&gt;&lt;w:rPr&gt;&lt;w:rFonts w:ascii=&quot;Cambria Math&quot; w:h-ansi=&quot;Cambria Math&quot;/&gt;&lt;wx:font wx:val=&quot;Cambria Math&quot;/&gt;&lt;w:sz w:val=&quot;26&quot;/&gt;&lt;w:lang w:val=&quot;VI&quot;/&gt;&lt;/w:rPr&gt;&lt;m:t&gt;EF&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C&lt;/m:t&gt;&lt;/m:r&gt;&lt;/m:num&gt;&lt;m:den&gt;&lt;m:r&gt;&lt;m:rPr&gt;&lt;m:sty m:val=&quot;p&quot;/&gt;&lt;/m:rPr&gt;&lt;w:rPr&gt;&lt;w:rFonts w:ascii=&quot;Cambria Math&quot; w:h-ansi=&quot;Cambria Math&quot;/&gt;&lt;wx:font wx:val=&quot;Cambria Math&quot;/&gt;&lt;w:sz w:val=&quot;26&quot;/&gt;&lt;w:lang w:val=&quot;VI&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493A0E">
        <w:rPr>
          <w:sz w:val="26"/>
          <w:lang w:val="vi-VN"/>
        </w:rPr>
        <w:instrText xml:space="preserve"> </w:instrText>
      </w:r>
      <w:r w:rsidRPr="00493A0E">
        <w:rPr>
          <w:sz w:val="26"/>
          <w:lang w:val="vi-VN"/>
        </w:rPr>
        <w:fldChar w:fldCharType="separate"/>
      </w:r>
      <w:r>
        <w:pict>
          <v:shape id="_x0000_i1029" type="#_x0000_t75" style="width:48.75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8471B&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93A0E&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38471B&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BC&lt;/m:t&gt;&lt;/m:r&gt;&lt;/m:num&gt;&lt;m:den&gt;&lt;m:r&gt;&lt;m:rPr&gt;&lt;m:sty m:val=&quot;p&quot;/&gt;&lt;/m:rPr&gt;&lt;w:rPr&gt;&lt;w:rFonts w:ascii=&quot;Cambria Math&quot; w:h-ansi=&quot;Cambria Math&quot;/&gt;&lt;wx:font wx:val=&quot;Cambria Math&quot;/&gt;&lt;w:sz w:val=&quot;26&quot;/&gt;&lt;w:lang w:val=&quot;VI&quot;/&gt;&lt;/w:rPr&gt;&lt;m:t&gt;EF&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C&lt;/m:t&gt;&lt;/m:r&gt;&lt;/m:num&gt;&lt;m:den&gt;&lt;m:r&gt;&lt;m:rPr&gt;&lt;m:sty m:val=&quot;p&quot;/&gt;&lt;/m:rPr&gt;&lt;w:rPr&gt;&lt;w:rFonts w:ascii=&quot;Cambria Math&quot; w:h-ansi=&quot;Cambria Math&quot;/&gt;&lt;wx:font wx:val=&quot;Cambria Math&quot;/&gt;&lt;w:sz w:val=&quot;26&quot;/&gt;&lt;w:lang w:val=&quot;VI&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493A0E">
        <w:rPr>
          <w:sz w:val="26"/>
          <w:lang w:val="vi-VN"/>
        </w:rPr>
        <w:fldChar w:fldCharType="end"/>
      </w:r>
      <w:r w:rsidRPr="00B56A5A">
        <w:rPr>
          <w:sz w:val="26"/>
          <w:lang w:val="vi-VN"/>
        </w:rPr>
        <w:instrText xml:space="preserve"> </w:instrText>
      </w:r>
      <w:r w:rsidRPr="00B56A5A">
        <w:rPr>
          <w:sz w:val="26"/>
          <w:lang w:val="vi-VN"/>
        </w:rPr>
        <w:fldChar w:fldCharType="end"/>
      </w:r>
      <w:r w:rsidRPr="00B56A5A">
        <w:rPr>
          <w:position w:val="-24"/>
          <w:sz w:val="26"/>
        </w:rPr>
        <w:object w:dxaOrig="1060" w:dyaOrig="620">
          <v:shape id="_x0000_i1030" type="#_x0000_t75" style="width:54.75pt;height:32.25pt" o:ole="">
            <v:imagedata r:id="rId12" o:title=""/>
          </v:shape>
          <o:OLEObject Type="Embed" ProgID="Equation.DSMT4" ShapeID="_x0000_i1030" DrawAspect="Content" ObjectID="_1786623320" r:id="rId13"/>
        </w:object>
      </w:r>
      <w:r>
        <w:rPr>
          <w:sz w:val="26"/>
        </w:rPr>
        <w:t xml:space="preserve">     </w:t>
      </w:r>
      <w:r w:rsidRPr="00B56A5A">
        <w:rPr>
          <w:sz w:val="26"/>
        </w:rPr>
        <w:t>C</w:t>
      </w:r>
      <w:r w:rsidRPr="00B56A5A">
        <w:rPr>
          <w:sz w:val="26"/>
          <w:lang w:val="vi-VN"/>
        </w:rPr>
        <w:t xml:space="preserve">/ </w:t>
      </w:r>
      <w:r w:rsidRPr="00B56A5A">
        <w:rPr>
          <w:sz w:val="26"/>
          <w:lang w:val="vi-VN"/>
        </w:rPr>
        <w:fldChar w:fldCharType="begin"/>
      </w:r>
      <w:r w:rsidRPr="00B56A5A">
        <w:rPr>
          <w:sz w:val="26"/>
          <w:lang w:val="vi-VN"/>
        </w:rPr>
        <w:instrText xml:space="preserve"> QUOTE </w:instrText>
      </w:r>
      <w:r w:rsidRPr="00493A0E">
        <w:rPr>
          <w:sz w:val="26"/>
          <w:lang w:val="vi-VN"/>
        </w:rPr>
        <w:fldChar w:fldCharType="begin"/>
      </w:r>
      <w:r w:rsidRPr="00493A0E">
        <w:rPr>
          <w:sz w:val="26"/>
          <w:lang w:val="vi-VN"/>
        </w:rPr>
        <w:instrText xml:space="preserve"> QUOTE </w:instrText>
      </w:r>
      <w:r>
        <w:pict>
          <v:shape id="_x0000_i1031" type="#_x0000_t75" style="width:48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93A0E&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0E2C&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690E2C&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F&lt;/m:t&gt;&lt;/m:r&gt;&lt;/m:num&gt;&lt;m:den&gt;&lt;m:r&gt;&lt;m:rPr&gt;&lt;m:sty m:val=&quot;p&quot;/&gt;&lt;/m:rPr&gt;&lt;w:rPr&gt;&lt;w:rFonts w:ascii=&quot;Cambria Math&quot; w:h-ansi=&quot;Cambria Math&quot;/&gt;&lt;wx:font wx:val=&quot;Cambria Math&quot;/&gt;&lt;w:sz w:val=&quot;26&quot;/&gt;&lt;w:lang w:val=&quot;VI&quot;/&gt;&lt;/w:rPr&gt;&lt;m:t&gt;AE&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EF&lt;/m:t&gt;&lt;/m:r&gt;&lt;/m:num&gt;&lt;m:den&gt;&lt;m:r&gt;&lt;m:rPr&gt;&lt;m:sty m:val=&quot;p&quot;/&gt;&lt;/m:rPr&gt;&lt;w:rPr&gt;&lt;w:rFonts w:ascii=&quot;Cambria Math&quot; w:h-ansi=&quot;Cambria Math&quot;/&gt;&lt;wx:font wx:val=&quot;Cambria Math&quot;/&gt;&lt;w:sz w:val=&quot;26&quot;/&gt;&lt;w:lang w:val=&quot;VI&quot;/&gt;&lt;/w:rPr&gt;&lt;m:t&gt;B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493A0E">
        <w:rPr>
          <w:sz w:val="26"/>
          <w:lang w:val="vi-VN"/>
        </w:rPr>
        <w:instrText xml:space="preserve"> </w:instrText>
      </w:r>
      <w:r w:rsidRPr="00493A0E">
        <w:rPr>
          <w:sz w:val="26"/>
          <w:lang w:val="vi-VN"/>
        </w:rPr>
        <w:fldChar w:fldCharType="separate"/>
      </w:r>
      <w:r>
        <w:pict>
          <v:shape id="_x0000_i1032" type="#_x0000_t75" style="width:48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useFELayout/&gt;&lt;/w:compat&gt;&lt;wsp:rsids&gt;&lt;wsp:rsidRoot wsp:val=&quot;00C868DF&quot;/&gt;&lt;wsp:rsid wsp:val=&quot;00000288&quot;/&gt;&lt;wsp:rsid wsp:val=&quot;00004E67&quot;/&gt;&lt;wsp:rsid wsp:val=&quot;000173DF&quot;/&gt;&lt;wsp:rsid wsp:val=&quot;00017C88&quot;/&gt;&lt;wsp:rsid wsp:val=&quot;00017EAE&quot;/&gt;&lt;wsp:rsid wsp:val=&quot;00021657&quot;/&gt;&lt;wsp:rsid wsp:val=&quot;00023204&quot;/&gt;&lt;wsp:rsid wsp:val=&quot;000374E6&quot;/&gt;&lt;wsp:rsid wsp:val=&quot;000420BB&quot;/&gt;&lt;wsp:rsid wsp:val=&quot;000425A9&quot;/&gt;&lt;wsp:rsid wsp:val=&quot;00045CE3&quot;/&gt;&lt;wsp:rsid wsp:val=&quot;000465AF&quot;/&gt;&lt;wsp:rsid wsp:val=&quot;000479FA&quot;/&gt;&lt;wsp:rsid wsp:val=&quot;00066BBC&quot;/&gt;&lt;wsp:rsid wsp:val=&quot;000729C7&quot;/&gt;&lt;wsp:rsid wsp:val=&quot;00073A4E&quot;/&gt;&lt;wsp:rsid wsp:val=&quot;00075232&quot;/&gt;&lt;wsp:rsid wsp:val=&quot;00075B9A&quot;/&gt;&lt;wsp:rsid wsp:val=&quot;000813B1&quot;/&gt;&lt;wsp:rsid wsp:val=&quot;0008205C&quot;/&gt;&lt;wsp:rsid wsp:val=&quot;00086F0D&quot;/&gt;&lt;wsp:rsid wsp:val=&quot;00095475&quot;/&gt;&lt;wsp:rsid wsp:val=&quot;000A2088&quot;/&gt;&lt;wsp:rsid wsp:val=&quot;000A3A7E&quot;/&gt;&lt;wsp:rsid wsp:val=&quot;000A5CC4&quot;/&gt;&lt;wsp:rsid wsp:val=&quot;000B0C23&quot;/&gt;&lt;wsp:rsid wsp:val=&quot;000B2F53&quot;/&gt;&lt;wsp:rsid wsp:val=&quot;000B584B&quot;/&gt;&lt;wsp:rsid wsp:val=&quot;000B6A2D&quot;/&gt;&lt;wsp:rsid wsp:val=&quot;000C008F&quot;/&gt;&lt;wsp:rsid wsp:val=&quot;000E1FDA&quot;/&gt;&lt;wsp:rsid wsp:val=&quot;000E4EC3&quot;/&gt;&lt;wsp:rsid wsp:val=&quot;000E63FF&quot;/&gt;&lt;wsp:rsid wsp:val=&quot;000F0EFB&quot;/&gt;&lt;wsp:rsid wsp:val=&quot;000F35E4&quot;/&gt;&lt;wsp:rsid wsp:val=&quot;00102843&quot;/&gt;&lt;wsp:rsid wsp:val=&quot;001047DA&quot;/&gt;&lt;wsp:rsid wsp:val=&quot;00111E68&quot;/&gt;&lt;wsp:rsid wsp:val=&quot;00117730&quot;/&gt;&lt;wsp:rsid wsp:val=&quot;00124C0B&quot;/&gt;&lt;wsp:rsid wsp:val=&quot;00127E94&quot;/&gt;&lt;wsp:rsid wsp:val=&quot;00133F29&quot;/&gt;&lt;wsp:rsid wsp:val=&quot;00136B5A&quot;/&gt;&lt;wsp:rsid wsp:val=&quot;001377D2&quot;/&gt;&lt;wsp:rsid wsp:val=&quot;001425BA&quot;/&gt;&lt;wsp:rsid wsp:val=&quot;00153D7C&quot;/&gt;&lt;wsp:rsid wsp:val=&quot;0016422D&quot;/&gt;&lt;wsp:rsid wsp:val=&quot;0016562E&quot;/&gt;&lt;wsp:rsid wsp:val=&quot;00167374&quot;/&gt;&lt;wsp:rsid wsp:val=&quot;00171DBD&quot;/&gt;&lt;wsp:rsid wsp:val=&quot;001A01FB&quot;/&gt;&lt;wsp:rsid wsp:val=&quot;001A43A6&quot;/&gt;&lt;wsp:rsid wsp:val=&quot;001A5AC4&quot;/&gt;&lt;wsp:rsid wsp:val=&quot;001A672E&quot;/&gt;&lt;wsp:rsid wsp:val=&quot;001A6E6D&quot;/&gt;&lt;wsp:rsid wsp:val=&quot;001B7FF4&quot;/&gt;&lt;wsp:rsid wsp:val=&quot;001C75EE&quot;/&gt;&lt;wsp:rsid wsp:val=&quot;001C7691&quot;/&gt;&lt;wsp:rsid wsp:val=&quot;001E43CB&quot;/&gt;&lt;wsp:rsid wsp:val=&quot;001F1883&quot;/&gt;&lt;wsp:rsid wsp:val=&quot;00200992&quot;/&gt;&lt;wsp:rsid wsp:val=&quot;00211076&quot;/&gt;&lt;wsp:rsid wsp:val=&quot;00214DA3&quot;/&gt;&lt;wsp:rsid wsp:val=&quot;00224C7A&quot;/&gt;&lt;wsp:rsid wsp:val=&quot;00224D32&quot;/&gt;&lt;wsp:rsid wsp:val=&quot;0022556A&quot;/&gt;&lt;wsp:rsid wsp:val=&quot;002319E1&quot;/&gt;&lt;wsp:rsid wsp:val=&quot;00235FFF&quot;/&gt;&lt;wsp:rsid wsp:val=&quot;00242074&quot;/&gt;&lt;wsp:rsid wsp:val=&quot;00250B40&quot;/&gt;&lt;wsp:rsid wsp:val=&quot;00253EC5&quot;/&gt;&lt;wsp:rsid wsp:val=&quot;00255EFB&quot;/&gt;&lt;wsp:rsid wsp:val=&quot;00262DE2&quot;/&gt;&lt;wsp:rsid wsp:val=&quot;002715A5&quot;/&gt;&lt;wsp:rsid wsp:val=&quot;00272FD7&quot;/&gt;&lt;wsp:rsid wsp:val=&quot;0027662C&quot;/&gt;&lt;wsp:rsid wsp:val=&quot;00281AA1&quot;/&gt;&lt;wsp:rsid wsp:val=&quot;002A43DE&quot;/&gt;&lt;wsp:rsid wsp:val=&quot;002B0DE5&quot;/&gt;&lt;wsp:rsid wsp:val=&quot;002B3127&quot;/&gt;&lt;wsp:rsid wsp:val=&quot;002B31B1&quot;/&gt;&lt;wsp:rsid wsp:val=&quot;002C4F6F&quot;/&gt;&lt;wsp:rsid wsp:val=&quot;002C5092&quot;/&gt;&lt;wsp:rsid wsp:val=&quot;002D75CE&quot;/&gt;&lt;wsp:rsid wsp:val=&quot;002E1A7C&quot;/&gt;&lt;wsp:rsid wsp:val=&quot;002F0D80&quot;/&gt;&lt;wsp:rsid wsp:val=&quot;002F0F0E&quot;/&gt;&lt;wsp:rsid wsp:val=&quot;002F3BCF&quot;/&gt;&lt;wsp:rsid wsp:val=&quot;00305219&quot;/&gt;&lt;wsp:rsid wsp:val=&quot;003054C6&quot;/&gt;&lt;wsp:rsid wsp:val=&quot;0030779B&quot;/&gt;&lt;wsp:rsid wsp:val=&quot;00307E59&quot;/&gt;&lt;wsp:rsid wsp:val=&quot;003115EA&quot;/&gt;&lt;wsp:rsid wsp:val=&quot;00313460&quot;/&gt;&lt;wsp:rsid wsp:val=&quot;003174D7&quot;/&gt;&lt;wsp:rsid wsp:val=&quot;00317E23&quot;/&gt;&lt;wsp:rsid wsp:val=&quot;00323B28&quot;/&gt;&lt;wsp:rsid wsp:val=&quot;00324295&quot;/&gt;&lt;wsp:rsid wsp:val=&quot;003245F5&quot;/&gt;&lt;wsp:rsid wsp:val=&quot;00327916&quot;/&gt;&lt;wsp:rsid wsp:val=&quot;00333D30&quot;/&gt;&lt;wsp:rsid wsp:val=&quot;003368B4&quot;/&gt;&lt;wsp:rsid wsp:val=&quot;00337441&quot;/&gt;&lt;wsp:rsid wsp:val=&quot;00346F97&quot;/&gt;&lt;wsp:rsid wsp:val=&quot;003515BD&quot;/&gt;&lt;wsp:rsid wsp:val=&quot;00352E28&quot;/&gt;&lt;wsp:rsid wsp:val=&quot;003626FF&quot;/&gt;&lt;wsp:rsid wsp:val=&quot;00363666&quot;/&gt;&lt;wsp:rsid wsp:val=&quot;00372923&quot;/&gt;&lt;wsp:rsid wsp:val=&quot;003771FA&quot;/&gt;&lt;wsp:rsid wsp:val=&quot;003811DE&quot;/&gt;&lt;wsp:rsid wsp:val=&quot;003813EC&quot;/&gt;&lt;wsp:rsid wsp:val=&quot;00390E45&quot;/&gt;&lt;wsp:rsid wsp:val=&quot;003B2C44&quot;/&gt;&lt;wsp:rsid wsp:val=&quot;003B3849&quot;/&gt;&lt;wsp:rsid wsp:val=&quot;003B54DB&quot;/&gt;&lt;wsp:rsid wsp:val=&quot;003E4C41&quot;/&gt;&lt;wsp:rsid wsp:val=&quot;00403A02&quot;/&gt;&lt;wsp:rsid wsp:val=&quot;00403E15&quot;/&gt;&lt;wsp:rsid wsp:val=&quot;00403F57&quot;/&gt;&lt;wsp:rsid wsp:val=&quot;00405490&quot;/&gt;&lt;wsp:rsid wsp:val=&quot;004133AA&quot;/&gt;&lt;wsp:rsid wsp:val=&quot;00415439&quot;/&gt;&lt;wsp:rsid wsp:val=&quot;0041657B&quot;/&gt;&lt;wsp:rsid wsp:val=&quot;00425FB5&quot;/&gt;&lt;wsp:rsid wsp:val=&quot;00426D60&quot;/&gt;&lt;wsp:rsid wsp:val=&quot;004337BD&quot;/&gt;&lt;wsp:rsid wsp:val=&quot;00437181&quot;/&gt;&lt;wsp:rsid wsp:val=&quot;0044128F&quot;/&gt;&lt;wsp:rsid wsp:val=&quot;00445705&quot;/&gt;&lt;wsp:rsid wsp:val=&quot;004519D6&quot;/&gt;&lt;wsp:rsid wsp:val=&quot;00453231&quot;/&gt;&lt;wsp:rsid wsp:val=&quot;00461707&quot;/&gt;&lt;wsp:rsid wsp:val=&quot;00464111&quot;/&gt;&lt;wsp:rsid wsp:val=&quot;00464C6F&quot;/&gt;&lt;wsp:rsid wsp:val=&quot;004662C0&quot;/&gt;&lt;wsp:rsid wsp:val=&quot;00486C16&quot;/&gt;&lt;wsp:rsid wsp:val=&quot;00492097&quot;/&gt;&lt;wsp:rsid wsp:val=&quot;00492DB8&quot;/&gt;&lt;wsp:rsid wsp:val=&quot;00493A0E&quot;/&gt;&lt;wsp:rsid wsp:val=&quot;004A20B2&quot;/&gt;&lt;wsp:rsid wsp:val=&quot;004A60F4&quot;/&gt;&lt;wsp:rsid wsp:val=&quot;004A72FE&quot;/&gt;&lt;wsp:rsid wsp:val=&quot;004B4DC2&quot;/&gt;&lt;wsp:rsid wsp:val=&quot;004C1C13&quot;/&gt;&lt;wsp:rsid wsp:val=&quot;004C6EEC&quot;/&gt;&lt;wsp:rsid wsp:val=&quot;004D4D09&quot;/&gt;&lt;wsp:rsid wsp:val=&quot;004E6341&quot;/&gt;&lt;wsp:rsid wsp:val=&quot;004F11B9&quot;/&gt;&lt;wsp:rsid wsp:val=&quot;004F254C&quot;/&gt;&lt;wsp:rsid wsp:val=&quot;004F5EE5&quot;/&gt;&lt;wsp:rsid wsp:val=&quot;004F7DF8&quot;/&gt;&lt;wsp:rsid wsp:val=&quot;00501776&quot;/&gt;&lt;wsp:rsid wsp:val=&quot;0050333C&quot;/&gt;&lt;wsp:rsid wsp:val=&quot;005151FF&quot;/&gt;&lt;wsp:rsid wsp:val=&quot;00517390&quot;/&gt;&lt;wsp:rsid wsp:val=&quot;005205EB&quot;/&gt;&lt;wsp:rsid wsp:val=&quot;005214A4&quot;/&gt;&lt;wsp:rsid wsp:val=&quot;00527A76&quot;/&gt;&lt;wsp:rsid wsp:val=&quot;00544D0C&quot;/&gt;&lt;wsp:rsid wsp:val=&quot;005470A7&quot;/&gt;&lt;wsp:rsid wsp:val=&quot;0055475D&quot;/&gt;&lt;wsp:rsid wsp:val=&quot;005608E2&quot;/&gt;&lt;wsp:rsid wsp:val=&quot;00564DA0&quot;/&gt;&lt;wsp:rsid wsp:val=&quot;00570360&quot;/&gt;&lt;wsp:rsid wsp:val=&quot;00576513&quot;/&gt;&lt;wsp:rsid wsp:val=&quot;0057754E&quot;/&gt;&lt;wsp:rsid wsp:val=&quot;005823D1&quot;/&gt;&lt;wsp:rsid wsp:val=&quot;005837CA&quot;/&gt;&lt;wsp:rsid wsp:val=&quot;005873C2&quot;/&gt;&lt;wsp:rsid wsp:val=&quot;00587B5C&quot;/&gt;&lt;wsp:rsid wsp:val=&quot;00591137&quot;/&gt;&lt;wsp:rsid wsp:val=&quot;005941FF&quot;/&gt;&lt;wsp:rsid wsp:val=&quot;00594875&quot;/&gt;&lt;wsp:rsid wsp:val=&quot;00595002&quot;/&gt;&lt;wsp:rsid wsp:val=&quot;005A5907&quot;/&gt;&lt;wsp:rsid wsp:val=&quot;005B4A5C&quot;/&gt;&lt;wsp:rsid wsp:val=&quot;005B4C05&quot;/&gt;&lt;wsp:rsid wsp:val=&quot;005B4C69&quot;/&gt;&lt;wsp:rsid wsp:val=&quot;005C16C5&quot;/&gt;&lt;wsp:rsid wsp:val=&quot;005C321C&quot;/&gt;&lt;wsp:rsid wsp:val=&quot;005D1061&quot;/&gt;&lt;wsp:rsid wsp:val=&quot;005D2DF4&quot;/&gt;&lt;wsp:rsid wsp:val=&quot;005D384C&quot;/&gt;&lt;wsp:rsid wsp:val=&quot;005D3CBA&quot;/&gt;&lt;wsp:rsid wsp:val=&quot;005F11BE&quot;/&gt;&lt;wsp:rsid wsp:val=&quot;005F2516&quot;/&gt;&lt;wsp:rsid wsp:val=&quot;005F494C&quot;/&gt;&lt;wsp:rsid wsp:val=&quot;00605123&quot;/&gt;&lt;wsp:rsid wsp:val=&quot;006103BB&quot;/&gt;&lt;wsp:rsid wsp:val=&quot;00611D39&quot;/&gt;&lt;wsp:rsid wsp:val=&quot;00617823&quot;/&gt;&lt;wsp:rsid wsp:val=&quot;00620292&quot;/&gt;&lt;wsp:rsid wsp:val=&quot;00625509&quot;/&gt;&lt;wsp:rsid wsp:val=&quot;00625C21&quot;/&gt;&lt;wsp:rsid wsp:val=&quot;00632A84&quot;/&gt;&lt;wsp:rsid wsp:val=&quot;00637609&quot;/&gt;&lt;wsp:rsid wsp:val=&quot;0064117E&quot;/&gt;&lt;wsp:rsid wsp:val=&quot;00641AE8&quot;/&gt;&lt;wsp:rsid wsp:val=&quot;00642F50&quot;/&gt;&lt;wsp:rsid wsp:val=&quot;00647236&quot;/&gt;&lt;wsp:rsid wsp:val=&quot;00653854&quot;/&gt;&lt;wsp:rsid wsp:val=&quot;00653F13&quot;/&gt;&lt;wsp:rsid wsp:val=&quot;00654439&quot;/&gt;&lt;wsp:rsid wsp:val=&quot;006724EB&quot;/&gt;&lt;wsp:rsid wsp:val=&quot;00675FF4&quot;/&gt;&lt;wsp:rsid wsp:val=&quot;00690471&quot;/&gt;&lt;wsp:rsid wsp:val=&quot;006906C1&quot;/&gt;&lt;wsp:rsid wsp:val=&quot;00690E2C&quot;/&gt;&lt;wsp:rsid wsp:val=&quot;00695AA9&quot;/&gt;&lt;wsp:rsid wsp:val=&quot;006A070A&quot;/&gt;&lt;wsp:rsid wsp:val=&quot;006A5D00&quot;/&gt;&lt;wsp:rsid wsp:val=&quot;006A6CAC&quot;/&gt;&lt;wsp:rsid wsp:val=&quot;006B1C80&quot;/&gt;&lt;wsp:rsid wsp:val=&quot;006D69C9&quot;/&gt;&lt;wsp:rsid wsp:val=&quot;006E06E6&quot;/&gt;&lt;wsp:rsid wsp:val=&quot;006E6803&quot;/&gt;&lt;wsp:rsid wsp:val=&quot;006E69A2&quot;/&gt;&lt;wsp:rsid wsp:val=&quot;006F31CF&quot;/&gt;&lt;wsp:rsid wsp:val=&quot;006F6DCE&quot;/&gt;&lt;wsp:rsid wsp:val=&quot;00706AE3&quot;/&gt;&lt;wsp:rsid wsp:val=&quot;00712F34&quot;/&gt;&lt;wsp:rsid wsp:val=&quot;00720428&quot;/&gt;&lt;wsp:rsid wsp:val=&quot;00720C48&quot;/&gt;&lt;wsp:rsid wsp:val=&quot;007251F9&quot;/&gt;&lt;wsp:rsid wsp:val=&quot;007254E7&quot;/&gt;&lt;wsp:rsid wsp:val=&quot;00732777&quot;/&gt;&lt;wsp:rsid wsp:val=&quot;00736592&quot;/&gt;&lt;wsp:rsid wsp:val=&quot;007410A9&quot;/&gt;&lt;wsp:rsid wsp:val=&quot;00747745&quot;/&gt;&lt;wsp:rsid wsp:val=&quot;00750BD6&quot;/&gt;&lt;wsp:rsid wsp:val=&quot;00751145&quot;/&gt;&lt;wsp:rsid wsp:val=&quot;00752AB3&quot;/&gt;&lt;wsp:rsid wsp:val=&quot;00754557&quot;/&gt;&lt;wsp:rsid wsp:val=&quot;00754C00&quot;/&gt;&lt;wsp:rsid wsp:val=&quot;00754EBA&quot;/&gt;&lt;wsp:rsid wsp:val=&quot;00755DEF&quot;/&gt;&lt;wsp:rsid wsp:val=&quot;007562DC&quot;/&gt;&lt;wsp:rsid wsp:val=&quot;00764E1C&quot;/&gt;&lt;wsp:rsid wsp:val=&quot;007678CF&quot;/&gt;&lt;wsp:rsid wsp:val=&quot;0077059B&quot;/&gt;&lt;wsp:rsid wsp:val=&quot;0077072A&quot;/&gt;&lt;wsp:rsid wsp:val=&quot;007710D8&quot;/&gt;&lt;wsp:rsid wsp:val=&quot;0077227E&quot;/&gt;&lt;wsp:rsid wsp:val=&quot;007763D3&quot;/&gt;&lt;wsp:rsid wsp:val=&quot;007822C4&quot;/&gt;&lt;wsp:rsid wsp:val=&quot;0078716A&quot;/&gt;&lt;wsp:rsid wsp:val=&quot;00787E9A&quot;/&gt;&lt;wsp:rsid wsp:val=&quot;00790F82&quot;/&gt;&lt;wsp:rsid wsp:val=&quot;007A2E2F&quot;/&gt;&lt;wsp:rsid wsp:val=&quot;007A4207&quot;/&gt;&lt;wsp:rsid wsp:val=&quot;007A6A09&quot;/&gt;&lt;wsp:rsid wsp:val=&quot;007A7140&quot;/&gt;&lt;wsp:rsid wsp:val=&quot;007B1B3D&quot;/&gt;&lt;wsp:rsid wsp:val=&quot;007B1C36&quot;/&gt;&lt;wsp:rsid wsp:val=&quot;007B641E&quot;/&gt;&lt;wsp:rsid wsp:val=&quot;007D751F&quot;/&gt;&lt;wsp:rsid wsp:val=&quot;007E2BD3&quot;/&gt;&lt;wsp:rsid wsp:val=&quot;007E30A1&quot;/&gt;&lt;wsp:rsid wsp:val=&quot;007E3FE7&quot;/&gt;&lt;wsp:rsid wsp:val=&quot;007E4881&quot;/&gt;&lt;wsp:rsid wsp:val=&quot;007E6CA0&quot;/&gt;&lt;wsp:rsid wsp:val=&quot;007F0E8F&quot;/&gt;&lt;wsp:rsid wsp:val=&quot;00802C52&quot;/&gt;&lt;wsp:rsid wsp:val=&quot;0080508D&quot;/&gt;&lt;wsp:rsid wsp:val=&quot;00812DF4&quot;/&gt;&lt;wsp:rsid wsp:val=&quot;00836999&quot;/&gt;&lt;wsp:rsid wsp:val=&quot;00846622&quot;/&gt;&lt;wsp:rsid wsp:val=&quot;00852822&quot;/&gt;&lt;wsp:rsid wsp:val=&quot;00855985&quot;/&gt;&lt;wsp:rsid wsp:val=&quot;00856912&quot;/&gt;&lt;wsp:rsid wsp:val=&quot;008614E6&quot;/&gt;&lt;wsp:rsid wsp:val=&quot;00861918&quot;/&gt;&lt;wsp:rsid wsp:val=&quot;008721DB&quot;/&gt;&lt;wsp:rsid wsp:val=&quot;00873945&quot;/&gt;&lt;wsp:rsid wsp:val=&quot;008777E6&quot;/&gt;&lt;wsp:rsid wsp:val=&quot;00881F1D&quot;/&gt;&lt;wsp:rsid wsp:val=&quot;008842C0&quot;/&gt;&lt;wsp:rsid wsp:val=&quot;008963BC&quot;/&gt;&lt;wsp:rsid wsp:val=&quot;008A01DC&quot;/&gt;&lt;wsp:rsid wsp:val=&quot;008A1C58&quot;/&gt;&lt;wsp:rsid wsp:val=&quot;008A5428&quot;/&gt;&lt;wsp:rsid wsp:val=&quot;008B117F&quot;/&gt;&lt;wsp:rsid wsp:val=&quot;008B1A4D&quot;/&gt;&lt;wsp:rsid wsp:val=&quot;008B2495&quot;/&gt;&lt;wsp:rsid wsp:val=&quot;008B376A&quot;/&gt;&lt;wsp:rsid wsp:val=&quot;008B701D&quot;/&gt;&lt;wsp:rsid wsp:val=&quot;008C13EC&quot;/&gt;&lt;wsp:rsid wsp:val=&quot;008C7D2E&quot;/&gt;&lt;wsp:rsid wsp:val=&quot;008D0D64&quot;/&gt;&lt;wsp:rsid wsp:val=&quot;008D1044&quot;/&gt;&lt;wsp:rsid wsp:val=&quot;008D6005&quot;/&gt;&lt;wsp:rsid wsp:val=&quot;008E2043&quot;/&gt;&lt;wsp:rsid wsp:val=&quot;008E3A90&quot;/&gt;&lt;wsp:rsid wsp:val=&quot;008E48A5&quot;/&gt;&lt;wsp:rsid wsp:val=&quot;008E4EC1&quot;/&gt;&lt;wsp:rsid wsp:val=&quot;008E5836&quot;/&gt;&lt;wsp:rsid wsp:val=&quot;008F7072&quot;/&gt;&lt;wsp:rsid wsp:val=&quot;00901CD7&quot;/&gt;&lt;wsp:rsid wsp:val=&quot;00903EF4&quot;/&gt;&lt;wsp:rsid wsp:val=&quot;0091103B&quot;/&gt;&lt;wsp:rsid wsp:val=&quot;0091258F&quot;/&gt;&lt;wsp:rsid wsp:val=&quot;00927936&quot;/&gt;&lt;wsp:rsid wsp:val=&quot;00930D20&quot;/&gt;&lt;wsp:rsid wsp:val=&quot;00931810&quot;/&gt;&lt;wsp:rsid wsp:val=&quot;009327ED&quot;/&gt;&lt;wsp:rsid wsp:val=&quot;009470DB&quot;/&gt;&lt;wsp:rsid wsp:val=&quot;00951787&quot;/&gt;&lt;wsp:rsid wsp:val=&quot;00954231&quot;/&gt;&lt;wsp:rsid wsp:val=&quot;009572C0&quot;/&gt;&lt;wsp:rsid wsp:val=&quot;00961026&quot;/&gt;&lt;wsp:rsid wsp:val=&quot;00964846&quot;/&gt;&lt;wsp:rsid wsp:val=&quot;009755EF&quot;/&gt;&lt;wsp:rsid wsp:val=&quot;00977E73&quot;/&gt;&lt;wsp:rsid wsp:val=&quot;00984D94&quot;/&gt;&lt;wsp:rsid wsp:val=&quot;00985D26&quot;/&gt;&lt;wsp:rsid wsp:val=&quot;0098703C&quot;/&gt;&lt;wsp:rsid wsp:val=&quot;00987BF4&quot;/&gt;&lt;wsp:rsid wsp:val=&quot;00993868&quot;/&gt;&lt;wsp:rsid wsp:val=&quot;009A0251&quot;/&gt;&lt;wsp:rsid wsp:val=&quot;009A79A6&quot;/&gt;&lt;wsp:rsid wsp:val=&quot;009B0F86&quot;/&gt;&lt;wsp:rsid wsp:val=&quot;009B502B&quot;/&gt;&lt;wsp:rsid wsp:val=&quot;009C52FD&quot;/&gt;&lt;wsp:rsid wsp:val=&quot;009E330E&quot;/&gt;&lt;wsp:rsid wsp:val=&quot;009E6ADE&quot;/&gt;&lt;wsp:rsid wsp:val=&quot;009F0458&quot;/&gt;&lt;wsp:rsid wsp:val=&quot;009F5021&quot;/&gt;&lt;wsp:rsid wsp:val=&quot;00A03EF8&quot;/&gt;&lt;wsp:rsid wsp:val=&quot;00A069D5&quot;/&gt;&lt;wsp:rsid wsp:val=&quot;00A147AE&quot;/&gt;&lt;wsp:rsid wsp:val=&quot;00A25259&quot;/&gt;&lt;wsp:rsid wsp:val=&quot;00A25719&quot;/&gt;&lt;wsp:rsid wsp:val=&quot;00A3455B&quot;/&gt;&lt;wsp:rsid wsp:val=&quot;00A460C2&quot;/&gt;&lt;wsp:rsid wsp:val=&quot;00A5416B&quot;/&gt;&lt;wsp:rsid wsp:val=&quot;00A64E49&quot;/&gt;&lt;wsp:rsid wsp:val=&quot;00A65894&quot;/&gt;&lt;wsp:rsid wsp:val=&quot;00A66461&quot;/&gt;&lt;wsp:rsid wsp:val=&quot;00A668A8&quot;/&gt;&lt;wsp:rsid wsp:val=&quot;00A72947&quot;/&gt;&lt;wsp:rsid wsp:val=&quot;00A77033&quot;/&gt;&lt;wsp:rsid wsp:val=&quot;00A81947&quot;/&gt;&lt;wsp:rsid wsp:val=&quot;00A973A3&quot;/&gt;&lt;wsp:rsid wsp:val=&quot;00AA5C47&quot;/&gt;&lt;wsp:rsid wsp:val=&quot;00AB0920&quot;/&gt;&lt;wsp:rsid wsp:val=&quot;00AC599E&quot;/&gt;&lt;wsp:rsid wsp:val=&quot;00AC5C96&quot;/&gt;&lt;wsp:rsid wsp:val=&quot;00AC616F&quot;/&gt;&lt;wsp:rsid wsp:val=&quot;00AD694B&quot;/&gt;&lt;wsp:rsid wsp:val=&quot;00AE7874&quot;/&gt;&lt;wsp:rsid wsp:val=&quot;00B11DB2&quot;/&gt;&lt;wsp:rsid wsp:val=&quot;00B15E25&quot;/&gt;&lt;wsp:rsid wsp:val=&quot;00B17C26&quot;/&gt;&lt;wsp:rsid wsp:val=&quot;00B17E3E&quot;/&gt;&lt;wsp:rsid wsp:val=&quot;00B205EF&quot;/&gt;&lt;wsp:rsid wsp:val=&quot;00B2163D&quot;/&gt;&lt;wsp:rsid wsp:val=&quot;00B325B8&quot;/&gt;&lt;wsp:rsid wsp:val=&quot;00B50BD4&quot;/&gt;&lt;wsp:rsid wsp:val=&quot;00B54965&quot;/&gt;&lt;wsp:rsid wsp:val=&quot;00B56A5A&quot;/&gt;&lt;wsp:rsid wsp:val=&quot;00B62138&quot;/&gt;&lt;wsp:rsid wsp:val=&quot;00B668B7&quot;/&gt;&lt;wsp:rsid wsp:val=&quot;00B67A82&quot;/&gt;&lt;wsp:rsid wsp:val=&quot;00B72944&quot;/&gt;&lt;wsp:rsid wsp:val=&quot;00B77269&quot;/&gt;&lt;wsp:rsid wsp:val=&quot;00B806CC&quot;/&gt;&lt;wsp:rsid wsp:val=&quot;00B91659&quot;/&gt;&lt;wsp:rsid wsp:val=&quot;00B96F86&quot;/&gt;&lt;wsp:rsid wsp:val=&quot;00BA7E6A&quot;/&gt;&lt;wsp:rsid wsp:val=&quot;00BB3CE3&quot;/&gt;&lt;wsp:rsid wsp:val=&quot;00BB67B4&quot;/&gt;&lt;wsp:rsid wsp:val=&quot;00BC1E5F&quot;/&gt;&lt;wsp:rsid wsp:val=&quot;00BC2256&quot;/&gt;&lt;wsp:rsid wsp:val=&quot;00BC478A&quot;/&gt;&lt;wsp:rsid wsp:val=&quot;00BC5694&quot;/&gt;&lt;wsp:rsid wsp:val=&quot;00BC6240&quot;/&gt;&lt;wsp:rsid wsp:val=&quot;00BC636E&quot;/&gt;&lt;wsp:rsid wsp:val=&quot;00BC7C6D&quot;/&gt;&lt;wsp:rsid wsp:val=&quot;00BD4BED&quot;/&gt;&lt;wsp:rsid wsp:val=&quot;00BD4D4D&quot;/&gt;&lt;wsp:rsid wsp:val=&quot;00BD7C91&quot;/&gt;&lt;wsp:rsid wsp:val=&quot;00BF7104&quot;/&gt;&lt;wsp:rsid wsp:val=&quot;00C003DE&quot;/&gt;&lt;wsp:rsid wsp:val=&quot;00C0577B&quot;/&gt;&lt;wsp:rsid wsp:val=&quot;00C06F0C&quot;/&gt;&lt;wsp:rsid wsp:val=&quot;00C07A02&quot;/&gt;&lt;wsp:rsid wsp:val=&quot;00C11AEA&quot;/&gt;&lt;wsp:rsid wsp:val=&quot;00C154D9&quot;/&gt;&lt;wsp:rsid wsp:val=&quot;00C15764&quot;/&gt;&lt;wsp:rsid wsp:val=&quot;00C303A5&quot;/&gt;&lt;wsp:rsid wsp:val=&quot;00C30D8B&quot;/&gt;&lt;wsp:rsid wsp:val=&quot;00C37F6D&quot;/&gt;&lt;wsp:rsid wsp:val=&quot;00C40AD0&quot;/&gt;&lt;wsp:rsid wsp:val=&quot;00C42CE5&quot;/&gt;&lt;wsp:rsid wsp:val=&quot;00C42D07&quot;/&gt;&lt;wsp:rsid wsp:val=&quot;00C522AA&quot;/&gt;&lt;wsp:rsid wsp:val=&quot;00C531EC&quot;/&gt;&lt;wsp:rsid wsp:val=&quot;00C55059&quot;/&gt;&lt;wsp:rsid wsp:val=&quot;00C577FB&quot;/&gt;&lt;wsp:rsid wsp:val=&quot;00C602F2&quot;/&gt;&lt;wsp:rsid wsp:val=&quot;00C607FB&quot;/&gt;&lt;wsp:rsid wsp:val=&quot;00C7269F&quot;/&gt;&lt;wsp:rsid wsp:val=&quot;00C7383A&quot;/&gt;&lt;wsp:rsid wsp:val=&quot;00C7521F&quot;/&gt;&lt;wsp:rsid wsp:val=&quot;00C772E9&quot;/&gt;&lt;wsp:rsid wsp:val=&quot;00C773B2&quot;/&gt;&lt;wsp:rsid wsp:val=&quot;00C77D02&quot;/&gt;&lt;wsp:rsid wsp:val=&quot;00C826C5&quot;/&gt;&lt;wsp:rsid wsp:val=&quot;00C85384&quot;/&gt;&lt;wsp:rsid wsp:val=&quot;00C868DF&quot;/&gt;&lt;wsp:rsid wsp:val=&quot;00C93FC1&quot;/&gt;&lt;wsp:rsid wsp:val=&quot;00C96445&quot;/&gt;&lt;wsp:rsid wsp:val=&quot;00CA4E34&quot;/&gt;&lt;wsp:rsid wsp:val=&quot;00CC4FCF&quot;/&gt;&lt;wsp:rsid wsp:val=&quot;00CC76E3&quot;/&gt;&lt;wsp:rsid wsp:val=&quot;00CD4899&quot;/&gt;&lt;wsp:rsid wsp:val=&quot;00CE2260&quot;/&gt;&lt;wsp:rsid wsp:val=&quot;00CF1048&quot;/&gt;&lt;wsp:rsid wsp:val=&quot;00CF3810&quot;/&gt;&lt;wsp:rsid wsp:val=&quot;00D047BF&quot;/&gt;&lt;wsp:rsid wsp:val=&quot;00D06240&quot;/&gt;&lt;wsp:rsid wsp:val=&quot;00D1100D&quot;/&gt;&lt;wsp:rsid wsp:val=&quot;00D11900&quot;/&gt;&lt;wsp:rsid wsp:val=&quot;00D1694B&quot;/&gt;&lt;wsp:rsid wsp:val=&quot;00D27CCE&quot;/&gt;&lt;wsp:rsid wsp:val=&quot;00D3017B&quot;/&gt;&lt;wsp:rsid wsp:val=&quot;00D31D36&quot;/&gt;&lt;wsp:rsid wsp:val=&quot;00D34B77&quot;/&gt;&lt;wsp:rsid wsp:val=&quot;00D5057D&quot;/&gt;&lt;wsp:rsid wsp:val=&quot;00D644E7&quot;/&gt;&lt;wsp:rsid wsp:val=&quot;00D65B6F&quot;/&gt;&lt;wsp:rsid wsp:val=&quot;00D66D0E&quot;/&gt;&lt;wsp:rsid wsp:val=&quot;00D7104D&quot;/&gt;&lt;wsp:rsid wsp:val=&quot;00D83395&quot;/&gt;&lt;wsp:rsid wsp:val=&quot;00D8542F&quot;/&gt;&lt;wsp:rsid wsp:val=&quot;00D91983&quot;/&gt;&lt;wsp:rsid wsp:val=&quot;00D920A3&quot;/&gt;&lt;wsp:rsid wsp:val=&quot;00D93F86&quot;/&gt;&lt;wsp:rsid wsp:val=&quot;00DA1D92&quot;/&gt;&lt;wsp:rsid wsp:val=&quot;00DB6371&quot;/&gt;&lt;wsp:rsid wsp:val=&quot;00DE1257&quot;/&gt;&lt;wsp:rsid wsp:val=&quot;00DE1D52&quot;/&gt;&lt;wsp:rsid wsp:val=&quot;00DF0B6E&quot;/&gt;&lt;wsp:rsid wsp:val=&quot;00DF1637&quot;/&gt;&lt;wsp:rsid wsp:val=&quot;00DF6D92&quot;/&gt;&lt;wsp:rsid wsp:val=&quot;00DF716D&quot;/&gt;&lt;wsp:rsid wsp:val=&quot;00DF7ACB&quot;/&gt;&lt;wsp:rsid wsp:val=&quot;00E11E4D&quot;/&gt;&lt;wsp:rsid wsp:val=&quot;00E275C4&quot;/&gt;&lt;wsp:rsid wsp:val=&quot;00E27652&quot;/&gt;&lt;wsp:rsid wsp:val=&quot;00E32AA9&quot;/&gt;&lt;wsp:rsid wsp:val=&quot;00E33F04&quot;/&gt;&lt;wsp:rsid wsp:val=&quot;00E42B84&quot;/&gt;&lt;wsp:rsid wsp:val=&quot;00E5111D&quot;/&gt;&lt;wsp:rsid wsp:val=&quot;00E54491&quot;/&gt;&lt;wsp:rsid wsp:val=&quot;00E73484&quot;/&gt;&lt;wsp:rsid wsp:val=&quot;00E7774C&quot;/&gt;&lt;wsp:rsid wsp:val=&quot;00EA0971&quot;/&gt;&lt;wsp:rsid wsp:val=&quot;00EA6DF1&quot;/&gt;&lt;wsp:rsid wsp:val=&quot;00EB3099&quot;/&gt;&lt;wsp:rsid wsp:val=&quot;00EB39AC&quot;/&gt;&lt;wsp:rsid wsp:val=&quot;00EC6515&quot;/&gt;&lt;wsp:rsid wsp:val=&quot;00EC69F7&quot;/&gt;&lt;wsp:rsid wsp:val=&quot;00EC6F65&quot;/&gt;&lt;wsp:rsid wsp:val=&quot;00ED5113&quot;/&gt;&lt;wsp:rsid wsp:val=&quot;00ED51BE&quot;/&gt;&lt;wsp:rsid wsp:val=&quot;00ED7C58&quot;/&gt;&lt;wsp:rsid wsp:val=&quot;00EE18BD&quot;/&gt;&lt;wsp:rsid wsp:val=&quot;00EE20BB&quot;/&gt;&lt;wsp:rsid wsp:val=&quot;00EE3646&quot;/&gt;&lt;wsp:rsid wsp:val=&quot;00EE4A40&quot;/&gt;&lt;wsp:rsid wsp:val=&quot;00EF521D&quot;/&gt;&lt;wsp:rsid wsp:val=&quot;00EF6DD0&quot;/&gt;&lt;wsp:rsid wsp:val=&quot;00F0546B&quot;/&gt;&lt;wsp:rsid wsp:val=&quot;00F10B2B&quot;/&gt;&lt;wsp:rsid wsp:val=&quot;00F147CC&quot;/&gt;&lt;wsp:rsid wsp:val=&quot;00F15EFE&quot;/&gt;&lt;wsp:rsid wsp:val=&quot;00F30334&quot;/&gt;&lt;wsp:rsid wsp:val=&quot;00F60DE4&quot;/&gt;&lt;wsp:rsid wsp:val=&quot;00F63167&quot;/&gt;&lt;wsp:rsid wsp:val=&quot;00F66B31&quot;/&gt;&lt;wsp:rsid wsp:val=&quot;00F73198&quot;/&gt;&lt;wsp:rsid wsp:val=&quot;00F740D7&quot;/&gt;&lt;wsp:rsid wsp:val=&quot;00F75EEF&quot;/&gt;&lt;wsp:rsid wsp:val=&quot;00F80F96&quot;/&gt;&lt;wsp:rsid wsp:val=&quot;00F93686&quot;/&gt;&lt;wsp:rsid wsp:val=&quot;00FC1F0D&quot;/&gt;&lt;wsp:rsid wsp:val=&quot;00FC34B9&quot;/&gt;&lt;wsp:rsid wsp:val=&quot;00FC62E1&quot;/&gt;&lt;wsp:rsid wsp:val=&quot;00FD14CE&quot;/&gt;&lt;wsp:rsid wsp:val=&quot;00FD439F&quot;/&gt;&lt;wsp:rsid wsp:val=&quot;00FE0968&quot;/&gt;&lt;wsp:rsid wsp:val=&quot;00FE2BDC&quot;/&gt;&lt;wsp:rsid wsp:val=&quot;00FF425F&quot;/&gt;&lt;wsp:rsid wsp:val=&quot;2C9A25C0&quot;/&gt;&lt;wsp:rsid wsp:val=&quot;4F4D7776&quot;/&gt;&lt;/wsp:rsids&gt;&lt;/w:docPr&gt;&lt;w:body&gt;&lt;w:p wsp:rsidR=&quot;00000000&quot; wsp:rsidRDefault=&quot;00690E2C&quot;&gt;&lt;m:oMathPara&gt;&lt;m:oMath&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AF&lt;/m:t&gt;&lt;/m:r&gt;&lt;/m:num&gt;&lt;m:den&gt;&lt;m:r&gt;&lt;m:rPr&gt;&lt;m:sty m:val=&quot;p&quot;/&gt;&lt;/m:rPr&gt;&lt;w:rPr&gt;&lt;w:rFonts w:ascii=&quot;Cambria Math&quot; w:h-ansi=&quot;Cambria Math&quot;/&gt;&lt;wx:font wx:val=&quot;Cambria Math&quot;/&gt;&lt;w:sz w:val=&quot;26&quot;/&gt;&lt;w:lang w:val=&quot;VI&quot;/&gt;&lt;/w:rPr&gt;&lt;m:t&gt;AE&lt;/m:t&gt;&lt;/m:r&gt;&lt;/m:den&gt;&lt;/m:f&gt;&lt;m:r&gt;&lt;m:rPr&gt;&lt;m:sty m:val=&quot;p&quot;/&gt;&lt;/m:rPr&gt;&lt;w:rPr&gt;&lt;w:rFonts w:ascii=&quot;Cambria Math&quot; w:h-ansi=&quot;Cambria Math&quot;/&gt;&lt;wx:font wx:val=&quot;Cambria Math&quot;/&gt;&lt;w:sz w:val=&quot;26&quot;/&gt;&lt;w:lang w:val=&quot;VI&quot;/&gt;&lt;/w:rPr&gt;&lt;m:t&gt;=&lt;/m:t&gt;&lt;/m:r&gt;&lt;m:f&gt;&lt;m:fPr&gt;&lt;m:ctrlPr&gt;&lt;w:rPr&gt;&lt;w:rFonts w:ascii=&quot;Cambria Math&quot; w:h-ansi=&quot;Cambria Math&quot;/&gt;&lt;wx:font wx:val=&quot;Cambria Math&quot;/&gt;&lt;w:i/&gt;&lt;w:sz w:val=&quot;26&quot;/&gt;&lt;w:lang w:val=&quot;VI&quot;/&gt;&lt;/w:rPr&gt;&lt;/m:ctrlPr&gt;&lt;/m:fPr&gt;&lt;m:num&gt;&lt;m:r&gt;&lt;m:rPr&gt;&lt;m:sty m:val=&quot;p&quot;/&gt;&lt;/m:rPr&gt;&lt;w:rPr&gt;&lt;w:rFonts w:ascii=&quot;Cambria Math&quot; w:h-ansi=&quot;Cambria Math&quot;/&gt;&lt;wx:font wx:val=&quot;Cambria Math&quot;/&gt;&lt;w:sz w:val=&quot;26&quot;/&gt;&lt;w:lang w:val=&quot;VI&quot;/&gt;&lt;/w:rPr&gt;&lt;m:t&gt;EF&lt;/m:t&gt;&lt;/m:r&gt;&lt;/m:num&gt;&lt;m:den&gt;&lt;m:r&gt;&lt;m:rPr&gt;&lt;m:sty m:val=&quot;p&quot;/&gt;&lt;/m:rPr&gt;&lt;w:rPr&gt;&lt;w:rFonts w:ascii=&quot;Cambria Math&quot; w:h-ansi=&quot;Cambria Math&quot;/&gt;&lt;wx:font wx:val=&quot;Cambria Math&quot;/&gt;&lt;w:sz w:val=&quot;26&quot;/&gt;&lt;w:lang w:val=&quot;VI&quot;/&gt;&lt;/w:rPr&gt;&lt;m:t&gt;B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493A0E">
        <w:rPr>
          <w:sz w:val="26"/>
          <w:lang w:val="vi-VN"/>
        </w:rPr>
        <w:fldChar w:fldCharType="end"/>
      </w:r>
      <w:r w:rsidRPr="00B56A5A">
        <w:rPr>
          <w:sz w:val="26"/>
          <w:lang w:val="vi-VN"/>
        </w:rPr>
        <w:instrText xml:space="preserve"> </w:instrText>
      </w:r>
      <w:r w:rsidRPr="00B56A5A">
        <w:rPr>
          <w:sz w:val="26"/>
          <w:lang w:val="vi-VN"/>
        </w:rPr>
        <w:fldChar w:fldCharType="end"/>
      </w:r>
      <w:r w:rsidRPr="00B56A5A">
        <w:rPr>
          <w:position w:val="-24"/>
          <w:sz w:val="26"/>
        </w:rPr>
        <w:object w:dxaOrig="1080" w:dyaOrig="620">
          <v:shape id="_x0000_i1033" type="#_x0000_t75" style="width:60.75pt;height:34.5pt" o:ole="">
            <v:imagedata r:id="rId15" o:title=""/>
          </v:shape>
          <o:OLEObject Type="Embed" ProgID="Equation.DSMT4" ShapeID="_x0000_i1033" DrawAspect="Content" ObjectID="_1786623321" r:id="rId16"/>
        </w:object>
      </w:r>
      <w:r w:rsidRPr="00B56A5A">
        <w:rPr>
          <w:sz w:val="26"/>
          <w:lang w:val="vi-VN"/>
        </w:rPr>
        <w:t xml:space="preserve">   </w:t>
      </w:r>
      <w:r>
        <w:rPr>
          <w:sz w:val="26"/>
        </w:rPr>
        <w:t xml:space="preserve">    </w:t>
      </w:r>
      <w:r w:rsidRPr="00B56A5A">
        <w:rPr>
          <w:sz w:val="26"/>
        </w:rPr>
        <w:t>D/</w:t>
      </w:r>
      <w:r w:rsidRPr="00B56A5A">
        <w:rPr>
          <w:position w:val="-24"/>
          <w:sz w:val="26"/>
        </w:rPr>
        <w:object w:dxaOrig="1060" w:dyaOrig="620">
          <v:shape id="_x0000_i1034" type="#_x0000_t75" style="width:60pt;height:34.5pt" o:ole="">
            <v:imagedata r:id="rId17" o:title=""/>
          </v:shape>
          <o:OLEObject Type="Embed" ProgID="Equation.DSMT4" ShapeID="_x0000_i1034" DrawAspect="Content" ObjectID="_1786623322" r:id="rId18"/>
        </w:object>
      </w:r>
      <w:r w:rsidRPr="00B56A5A">
        <w:rPr>
          <w:sz w:val="26"/>
          <w:lang w:val="vi-VN"/>
        </w:rPr>
        <w:t xml:space="preserve">  </w:t>
      </w:r>
      <w:r w:rsidRPr="00B56A5A">
        <w:rPr>
          <w:sz w:val="26"/>
        </w:rPr>
        <w:t xml:space="preserve"> </w:t>
      </w:r>
      <w:r w:rsidRPr="00B56A5A">
        <w:rPr>
          <w:sz w:val="26"/>
          <w:lang w:val="vi-VN"/>
        </w:rPr>
        <w:br/>
      </w:r>
      <w:r w:rsidRPr="00B56A5A">
        <w:rPr>
          <w:b/>
          <w:color w:val="000000"/>
          <w:sz w:val="26"/>
        </w:rPr>
        <w:t xml:space="preserve">PHẦN II. TỰ LUẬN </w:t>
      </w:r>
      <w:r w:rsidRPr="00B56A5A">
        <w:rPr>
          <w:b/>
          <w:i/>
          <w:color w:val="000000"/>
          <w:sz w:val="26"/>
        </w:rPr>
        <w:t>(7,0 điểm)</w:t>
      </w:r>
    </w:p>
    <w:p w:rsidR="00C4481C" w:rsidRDefault="00C4481C" w:rsidP="00A537F2">
      <w:pPr>
        <w:spacing w:after="0" w:line="312" w:lineRule="auto"/>
        <w:rPr>
          <w:b/>
          <w:bCs/>
          <w:i/>
          <w:iCs/>
          <w:sz w:val="26"/>
        </w:rPr>
      </w:pPr>
      <w:r>
        <w:rPr>
          <w:b/>
          <w:sz w:val="26"/>
        </w:rPr>
        <w:t>Bài</w:t>
      </w:r>
      <w:r w:rsidRPr="00B56A5A">
        <w:rPr>
          <w:b/>
          <w:sz w:val="26"/>
        </w:rPr>
        <w:t xml:space="preserve"> </w:t>
      </w:r>
      <w:r>
        <w:rPr>
          <w:b/>
          <w:sz w:val="26"/>
        </w:rPr>
        <w:t>1</w:t>
      </w:r>
      <w:r w:rsidRPr="00B56A5A">
        <w:rPr>
          <w:b/>
          <w:bCs/>
          <w:sz w:val="26"/>
        </w:rPr>
        <w:t xml:space="preserve">. </w:t>
      </w:r>
      <w:r w:rsidRPr="00B56A5A">
        <w:rPr>
          <w:b/>
          <w:bCs/>
          <w:i/>
          <w:iCs/>
          <w:sz w:val="26"/>
        </w:rPr>
        <w:t>(</w:t>
      </w:r>
      <w:r>
        <w:rPr>
          <w:b/>
          <w:bCs/>
          <w:i/>
          <w:iCs/>
          <w:sz w:val="26"/>
        </w:rPr>
        <w:t>1</w:t>
      </w:r>
      <w:r w:rsidRPr="00B56A5A">
        <w:rPr>
          <w:b/>
          <w:bCs/>
          <w:i/>
          <w:iCs/>
          <w:sz w:val="26"/>
        </w:rPr>
        <w:t>,</w:t>
      </w:r>
      <w:r>
        <w:rPr>
          <w:b/>
          <w:bCs/>
          <w:i/>
          <w:iCs/>
          <w:sz w:val="26"/>
        </w:rPr>
        <w:t>5</w:t>
      </w:r>
      <w:r w:rsidRPr="00B56A5A">
        <w:rPr>
          <w:b/>
          <w:bCs/>
          <w:i/>
          <w:iCs/>
          <w:sz w:val="26"/>
        </w:rPr>
        <w:t xml:space="preserve"> điểm) </w:t>
      </w:r>
      <w:bookmarkStart w:id="1" w:name="_Hlk141964230"/>
      <w:r w:rsidRPr="00CF1F56">
        <w:rPr>
          <w:bCs/>
          <w:iCs/>
          <w:sz w:val="26"/>
        </w:rPr>
        <w:t>Giải phương trình sau:</w:t>
      </w:r>
    </w:p>
    <w:p w:rsidR="00C4481C" w:rsidRPr="0061601D" w:rsidRDefault="00C4481C" w:rsidP="00A537F2">
      <w:pPr>
        <w:spacing w:after="0" w:line="312" w:lineRule="auto"/>
        <w:rPr>
          <w:bCs/>
          <w:iCs/>
          <w:sz w:val="26"/>
        </w:rPr>
      </w:pPr>
      <w:r w:rsidRPr="0061601D">
        <w:rPr>
          <w:b/>
          <w:bCs/>
          <w:i/>
          <w:iCs/>
          <w:sz w:val="26"/>
        </w:rPr>
        <w:t xml:space="preserve">          a) </w:t>
      </w:r>
      <w:r w:rsidRPr="0061601D">
        <w:rPr>
          <w:bCs/>
          <w:iCs/>
          <w:sz w:val="26"/>
        </w:rPr>
        <w:t xml:space="preserve"> 3x – 2 = 8 – 2x</w:t>
      </w:r>
      <w:r w:rsidRPr="0061601D">
        <w:rPr>
          <w:b/>
          <w:bCs/>
          <w:i/>
          <w:iCs/>
          <w:sz w:val="26"/>
        </w:rPr>
        <w:t xml:space="preserve">               b) </w:t>
      </w:r>
      <w:r w:rsidRPr="0061601D">
        <w:rPr>
          <w:bCs/>
          <w:iCs/>
          <w:sz w:val="26"/>
        </w:rPr>
        <w:t xml:space="preserve"> </w:t>
      </w:r>
      <w:r>
        <w:rPr>
          <w:bCs/>
          <w:iCs/>
          <w:sz w:val="26"/>
        </w:rPr>
        <w:t>3( x – 3) – 4( 2x – 4) = x –  5</w:t>
      </w:r>
    </w:p>
    <w:p w:rsidR="00C4481C" w:rsidRPr="0061601D" w:rsidRDefault="00C4481C" w:rsidP="00A537F2">
      <w:pPr>
        <w:spacing w:after="0" w:line="312" w:lineRule="auto"/>
        <w:rPr>
          <w:color w:val="000000"/>
          <w:sz w:val="26"/>
        </w:rPr>
      </w:pPr>
      <w:r w:rsidRPr="0061601D">
        <w:rPr>
          <w:b/>
          <w:sz w:val="26"/>
        </w:rPr>
        <w:t>Bài 2</w:t>
      </w:r>
      <w:r w:rsidRPr="0061601D">
        <w:rPr>
          <w:b/>
          <w:bCs/>
          <w:sz w:val="26"/>
        </w:rPr>
        <w:t xml:space="preserve">. </w:t>
      </w:r>
      <w:r w:rsidRPr="0061601D">
        <w:rPr>
          <w:b/>
          <w:bCs/>
          <w:i/>
          <w:iCs/>
          <w:sz w:val="26"/>
        </w:rPr>
        <w:t xml:space="preserve">(1,0 điểm) </w:t>
      </w:r>
      <w:r w:rsidRPr="0061601D">
        <w:rPr>
          <w:color w:val="000000"/>
          <w:sz w:val="26"/>
        </w:rPr>
        <w:t>Điểm trung bình môn các môn giữa Học kỳ II của mỗi học sinh khối 8 một trường THCS được thu thập bằng các dữ liệu sau: Có 10 HS đạt xuất sắc, 30 HS đạt giỏi, 40 HS đạt Khá, 20 HS đạt yêu cầu, không có HS xếp loại chưa đạt.</w:t>
      </w:r>
    </w:p>
    <w:p w:rsidR="00C4481C" w:rsidRDefault="00C4481C" w:rsidP="00A537F2">
      <w:pPr>
        <w:spacing w:after="0" w:line="312" w:lineRule="auto"/>
        <w:rPr>
          <w:bCs/>
          <w:sz w:val="26"/>
        </w:rPr>
      </w:pPr>
      <w:r w:rsidRPr="00456551">
        <w:rPr>
          <w:color w:val="000000"/>
          <w:sz w:val="26"/>
        </w:rPr>
        <w:t>a) Lập bảng thống kê điểm trung bình môn Toán giữa Học kỳ II của HS khối 8 trên đây.</w:t>
      </w:r>
      <w:r w:rsidRPr="00456551">
        <w:rPr>
          <w:color w:val="000000"/>
          <w:sz w:val="26"/>
        </w:rPr>
        <w:br/>
      </w:r>
      <w:r w:rsidRPr="00B56A5A">
        <w:rPr>
          <w:color w:val="000000"/>
          <w:sz w:val="26"/>
        </w:rPr>
        <w:t>b) Vẽ biểu đồ cột biểu diễn các dữ liệu trên. Nêu hai nhận xét từ kết quả thống kê thu được</w:t>
      </w:r>
      <w:bookmarkEnd w:id="1"/>
      <w:r w:rsidRPr="00B56A5A">
        <w:rPr>
          <w:color w:val="000000"/>
          <w:sz w:val="26"/>
        </w:rPr>
        <w:t>.</w:t>
      </w:r>
      <w:r w:rsidRPr="00B56A5A">
        <w:rPr>
          <w:color w:val="000000"/>
          <w:sz w:val="26"/>
        </w:rPr>
        <w:br/>
      </w:r>
      <w:r>
        <w:rPr>
          <w:b/>
          <w:sz w:val="26"/>
        </w:rPr>
        <w:t>Bài</w:t>
      </w:r>
      <w:r w:rsidRPr="00B56A5A">
        <w:rPr>
          <w:b/>
          <w:sz w:val="26"/>
        </w:rPr>
        <w:t xml:space="preserve"> </w:t>
      </w:r>
      <w:r>
        <w:rPr>
          <w:b/>
          <w:sz w:val="26"/>
        </w:rPr>
        <w:t>3</w:t>
      </w:r>
      <w:r w:rsidRPr="00B56A5A">
        <w:rPr>
          <w:b/>
          <w:bCs/>
          <w:sz w:val="26"/>
        </w:rPr>
        <w:t xml:space="preserve">. </w:t>
      </w:r>
      <w:r w:rsidRPr="00B56A5A">
        <w:rPr>
          <w:b/>
          <w:bCs/>
          <w:i/>
          <w:iCs/>
          <w:sz w:val="26"/>
        </w:rPr>
        <w:t>(</w:t>
      </w:r>
      <w:r>
        <w:rPr>
          <w:b/>
          <w:bCs/>
          <w:i/>
          <w:iCs/>
          <w:sz w:val="26"/>
        </w:rPr>
        <w:t>1</w:t>
      </w:r>
      <w:r w:rsidRPr="00B56A5A">
        <w:rPr>
          <w:b/>
          <w:bCs/>
          <w:i/>
          <w:iCs/>
          <w:sz w:val="26"/>
        </w:rPr>
        <w:t>,</w:t>
      </w:r>
      <w:r>
        <w:rPr>
          <w:b/>
          <w:bCs/>
          <w:i/>
          <w:iCs/>
          <w:sz w:val="26"/>
        </w:rPr>
        <w:t>0</w:t>
      </w:r>
      <w:r w:rsidRPr="00B56A5A">
        <w:rPr>
          <w:b/>
          <w:bCs/>
          <w:i/>
          <w:iCs/>
          <w:sz w:val="26"/>
        </w:rPr>
        <w:t xml:space="preserve"> điểm) </w:t>
      </w:r>
      <w:r w:rsidRPr="00B56A5A">
        <w:rPr>
          <w:bCs/>
          <w:sz w:val="26"/>
        </w:rPr>
        <w:t xml:space="preserve">Một hộp có 3 quả bóng giống hệt nhau, mỗi quả được sơn một màu </w:t>
      </w:r>
      <w:r>
        <w:rPr>
          <w:bCs/>
          <w:sz w:val="26"/>
        </w:rPr>
        <w:t>vàng</w:t>
      </w:r>
      <w:r w:rsidRPr="00B56A5A">
        <w:rPr>
          <w:bCs/>
          <w:sz w:val="26"/>
        </w:rPr>
        <w:t>, xanh, đỏ</w:t>
      </w:r>
      <w:r>
        <w:rPr>
          <w:bCs/>
          <w:sz w:val="26"/>
        </w:rPr>
        <w:t xml:space="preserve"> riêng biệt</w:t>
      </w:r>
      <w:r w:rsidRPr="00B56A5A">
        <w:rPr>
          <w:bCs/>
          <w:sz w:val="26"/>
        </w:rPr>
        <w:t>. Lấ</w:t>
      </w:r>
      <w:r>
        <w:rPr>
          <w:bCs/>
          <w:sz w:val="26"/>
        </w:rPr>
        <w:t xml:space="preserve">y ra n(n là số tự nhiên khác 0) </w:t>
      </w:r>
      <w:r w:rsidRPr="00B56A5A">
        <w:rPr>
          <w:bCs/>
          <w:sz w:val="26"/>
        </w:rPr>
        <w:t>lần</w:t>
      </w:r>
      <w:r>
        <w:rPr>
          <w:bCs/>
          <w:sz w:val="26"/>
        </w:rPr>
        <w:t xml:space="preserve"> liên tiếp</w:t>
      </w:r>
      <w:r w:rsidRPr="00B56A5A">
        <w:rPr>
          <w:bCs/>
          <w:sz w:val="26"/>
        </w:rPr>
        <w:t xml:space="preserve">, mỗi lần chỉ một quả bóng rồi lại bỏ vào hộp liên tiếp như thế, thấy </w:t>
      </w:r>
      <w:r>
        <w:rPr>
          <w:bCs/>
          <w:sz w:val="26"/>
        </w:rPr>
        <w:t>14</w:t>
      </w:r>
      <w:r w:rsidRPr="00B56A5A">
        <w:rPr>
          <w:bCs/>
          <w:sz w:val="26"/>
        </w:rPr>
        <w:t xml:space="preserve"> lần lấy được bóng màu đỏ</w:t>
      </w:r>
      <w:r>
        <w:rPr>
          <w:bCs/>
          <w:sz w:val="26"/>
        </w:rPr>
        <w:t>, x</w:t>
      </w:r>
      <w:r w:rsidRPr="00B56A5A">
        <w:rPr>
          <w:bCs/>
          <w:sz w:val="26"/>
        </w:rPr>
        <w:t xml:space="preserve">ác suất thực nghiệm </w:t>
      </w:r>
      <w:r>
        <w:rPr>
          <w:bCs/>
          <w:sz w:val="26"/>
        </w:rPr>
        <w:t>của biến cố</w:t>
      </w:r>
      <w:r w:rsidRPr="00B56A5A">
        <w:rPr>
          <w:bCs/>
          <w:sz w:val="26"/>
        </w:rPr>
        <w:t xml:space="preserve"> lấy ra được bóng màu </w:t>
      </w:r>
      <w:r>
        <w:rPr>
          <w:bCs/>
          <w:sz w:val="26"/>
        </w:rPr>
        <w:t xml:space="preserve">vàng </w:t>
      </w:r>
      <w:r w:rsidRPr="00B56A5A">
        <w:rPr>
          <w:bCs/>
          <w:sz w:val="26"/>
        </w:rPr>
        <w:t xml:space="preserve">là </w:t>
      </w:r>
      <w:r>
        <w:rPr>
          <w:bCs/>
          <w:sz w:val="26"/>
        </w:rPr>
        <w:t xml:space="preserve">25%, xác suất </w:t>
      </w:r>
      <w:r w:rsidRPr="00B56A5A">
        <w:rPr>
          <w:bCs/>
          <w:sz w:val="26"/>
        </w:rPr>
        <w:t xml:space="preserve">lấy ra được bóng màu </w:t>
      </w:r>
      <w:r>
        <w:rPr>
          <w:bCs/>
          <w:sz w:val="26"/>
        </w:rPr>
        <w:t>xanh là 40%.</w:t>
      </w:r>
    </w:p>
    <w:p w:rsidR="00C4481C" w:rsidRDefault="00C4481C" w:rsidP="00A537F2">
      <w:pPr>
        <w:spacing w:after="0" w:line="312" w:lineRule="auto"/>
        <w:rPr>
          <w:sz w:val="26"/>
        </w:rPr>
      </w:pPr>
      <w:r>
        <w:rPr>
          <w:sz w:val="26"/>
        </w:rPr>
        <w:t xml:space="preserve">a) Viết biểu thức số lần lấy được quả bóng màu vàng theo n   </w:t>
      </w:r>
    </w:p>
    <w:p w:rsidR="00C4481C" w:rsidRDefault="00C4481C" w:rsidP="00A537F2">
      <w:pPr>
        <w:spacing w:after="0" w:line="312" w:lineRule="auto"/>
        <w:rPr>
          <w:sz w:val="26"/>
        </w:rPr>
      </w:pPr>
      <w:r>
        <w:rPr>
          <w:sz w:val="26"/>
        </w:rPr>
        <w:t>b) Tìm n</w:t>
      </w:r>
    </w:p>
    <w:p w:rsidR="00C4481C" w:rsidRDefault="00C4481C" w:rsidP="00A537F2">
      <w:pPr>
        <w:spacing w:after="0" w:line="312" w:lineRule="auto"/>
        <w:rPr>
          <w:bCs/>
          <w:sz w:val="26"/>
        </w:rPr>
      </w:pPr>
      <w:r w:rsidRPr="00C446FD">
        <w:rPr>
          <w:b/>
          <w:sz w:val="26"/>
        </w:rPr>
        <w:t xml:space="preserve">Bài  </w:t>
      </w:r>
      <w:r>
        <w:rPr>
          <w:b/>
          <w:sz w:val="26"/>
        </w:rPr>
        <w:t>4</w:t>
      </w:r>
      <w:r w:rsidRPr="00C446FD">
        <w:rPr>
          <w:b/>
          <w:iCs/>
          <w:color w:val="000000"/>
          <w:sz w:val="26"/>
        </w:rPr>
        <w:t xml:space="preserve">. </w:t>
      </w:r>
      <w:r w:rsidRPr="00B56A5A">
        <w:rPr>
          <w:b/>
          <w:i/>
          <w:color w:val="000000"/>
          <w:sz w:val="26"/>
        </w:rPr>
        <w:t>(3,</w:t>
      </w:r>
      <w:r>
        <w:rPr>
          <w:b/>
          <w:i/>
          <w:color w:val="000000"/>
          <w:sz w:val="26"/>
        </w:rPr>
        <w:t>0</w:t>
      </w:r>
      <w:r w:rsidRPr="00B56A5A">
        <w:rPr>
          <w:b/>
          <w:i/>
          <w:color w:val="000000"/>
          <w:sz w:val="26"/>
        </w:rPr>
        <w:t xml:space="preserve"> điểm) </w:t>
      </w:r>
      <w:r w:rsidRPr="00B56A5A">
        <w:rPr>
          <w:bCs/>
          <w:sz w:val="26"/>
        </w:rPr>
        <w:t xml:space="preserve">Cho tam giác ABC vuông tại A, có AB </w:t>
      </w:r>
      <w:r>
        <w:rPr>
          <w:bCs/>
          <w:sz w:val="26"/>
        </w:rPr>
        <w:t xml:space="preserve">&lt;AC, đường cao AH, </w:t>
      </w:r>
    </w:p>
    <w:p w:rsidR="00C4481C" w:rsidRDefault="00C4481C" w:rsidP="00A537F2">
      <w:pPr>
        <w:spacing w:after="0" w:line="312" w:lineRule="auto"/>
        <w:rPr>
          <w:bCs/>
          <w:sz w:val="26"/>
        </w:rPr>
      </w:pPr>
      <w:r w:rsidRPr="00B56A5A">
        <w:rPr>
          <w:bCs/>
          <w:sz w:val="26"/>
        </w:rPr>
        <w:t xml:space="preserve">a. Chứng </w:t>
      </w:r>
      <w:r>
        <w:rPr>
          <w:bCs/>
          <w:sz w:val="26"/>
        </w:rPr>
        <w:t xml:space="preserve">minh </w:t>
      </w:r>
      <w:r w:rsidRPr="00B56A5A">
        <w:rPr>
          <w:bCs/>
          <w:sz w:val="26"/>
        </w:rPr>
        <w:t xml:space="preserve"> </w:t>
      </w:r>
      <w:r w:rsidRPr="00B56A5A">
        <w:rPr>
          <w:sz w:val="26"/>
        </w:rPr>
        <w:t xml:space="preserve">ΔABC </w:t>
      </w:r>
      <w:r>
        <w:rPr>
          <w:sz w:val="26"/>
        </w:rPr>
        <w:t xml:space="preserve">và </w:t>
      </w:r>
      <w:r w:rsidRPr="00B56A5A">
        <w:rPr>
          <w:sz w:val="26"/>
        </w:rPr>
        <w:t>Δ</w:t>
      </w:r>
      <w:r>
        <w:rPr>
          <w:sz w:val="26"/>
        </w:rPr>
        <w:t xml:space="preserve">HAC đồng dạng </w:t>
      </w:r>
    </w:p>
    <w:p w:rsidR="00C4481C" w:rsidRDefault="00C4481C" w:rsidP="00A537F2">
      <w:pPr>
        <w:spacing w:after="0" w:line="312" w:lineRule="auto"/>
        <w:rPr>
          <w:bCs/>
          <w:sz w:val="26"/>
        </w:rPr>
      </w:pPr>
      <w:r>
        <w:rPr>
          <w:bCs/>
          <w:sz w:val="26"/>
        </w:rPr>
        <w:t xml:space="preserve">b. Kẻ HD vuông góc với AB tại D, HE vuông góc với AC tại </w:t>
      </w:r>
      <w:smartTag w:uri="urn:schemas-microsoft-com:office:smarttags" w:element="place">
        <w:r>
          <w:rPr>
            <w:bCs/>
            <w:sz w:val="26"/>
          </w:rPr>
          <w:t xml:space="preserve">E. </w:t>
        </w:r>
        <w:r w:rsidRPr="00B56A5A">
          <w:rPr>
            <w:bCs/>
            <w:sz w:val="26"/>
          </w:rPr>
          <w:t>Chứng</w:t>
        </w:r>
      </w:smartTag>
      <w:r w:rsidRPr="00B56A5A">
        <w:rPr>
          <w:bCs/>
          <w:sz w:val="26"/>
        </w:rPr>
        <w:t xml:space="preserve"> </w:t>
      </w:r>
      <w:r>
        <w:rPr>
          <w:bCs/>
          <w:sz w:val="26"/>
        </w:rPr>
        <w:t xml:space="preserve">minh </w:t>
      </w:r>
      <w:r>
        <w:rPr>
          <w:sz w:val="26"/>
        </w:rPr>
        <w:t>AB.AE = BD. AC</w:t>
      </w:r>
      <w:r w:rsidRPr="00B56A5A">
        <w:rPr>
          <w:sz w:val="26"/>
        </w:rPr>
        <w:br/>
      </w:r>
      <w:r>
        <w:rPr>
          <w:bCs/>
          <w:sz w:val="26"/>
        </w:rPr>
        <w:t>c</w:t>
      </w:r>
      <w:r w:rsidRPr="00B56A5A">
        <w:rPr>
          <w:bCs/>
          <w:sz w:val="26"/>
        </w:rPr>
        <w:t xml:space="preserve">. Gọi giao điểm của </w:t>
      </w:r>
      <w:r>
        <w:rPr>
          <w:bCs/>
          <w:sz w:val="26"/>
        </w:rPr>
        <w:t>ED và B</w:t>
      </w:r>
      <w:r w:rsidRPr="00B56A5A">
        <w:rPr>
          <w:bCs/>
          <w:sz w:val="26"/>
        </w:rPr>
        <w:t xml:space="preserve">C là K. Chứng </w:t>
      </w:r>
      <w:r>
        <w:rPr>
          <w:bCs/>
          <w:sz w:val="26"/>
        </w:rPr>
        <w:t>minh KB.KC = KH</w:t>
      </w:r>
      <w:r>
        <w:rPr>
          <w:bCs/>
          <w:sz w:val="26"/>
          <w:vertAlign w:val="superscript"/>
        </w:rPr>
        <w:t>2</w:t>
      </w:r>
    </w:p>
    <w:p w:rsidR="00C4481C" w:rsidRDefault="00C4481C" w:rsidP="00A537F2">
      <w:pPr>
        <w:spacing w:after="0" w:line="312" w:lineRule="auto"/>
        <w:rPr>
          <w:color w:val="000000"/>
          <w:sz w:val="26"/>
          <w:lang w:val="pt-BR"/>
        </w:rPr>
      </w:pPr>
      <w:r>
        <w:rPr>
          <w:b/>
          <w:bCs/>
          <w:sz w:val="26"/>
          <w:lang w:val="pt-BR"/>
        </w:rPr>
        <w:t>Bài 5</w:t>
      </w:r>
      <w:r w:rsidRPr="00881F53">
        <w:rPr>
          <w:b/>
          <w:bCs/>
          <w:sz w:val="26"/>
          <w:lang w:val="pt-BR"/>
        </w:rPr>
        <w:t>.</w:t>
      </w:r>
      <w:r w:rsidRPr="00881F53">
        <w:rPr>
          <w:bCs/>
          <w:sz w:val="26"/>
          <w:lang w:val="pt-BR"/>
        </w:rPr>
        <w:t xml:space="preserve"> </w:t>
      </w:r>
      <w:r w:rsidRPr="00A537F2">
        <w:rPr>
          <w:b/>
          <w:i/>
          <w:color w:val="000000"/>
          <w:sz w:val="26"/>
          <w:lang w:val="pt-BR"/>
        </w:rPr>
        <w:t>(0,5điểm)</w:t>
      </w:r>
      <w:r w:rsidRPr="005343FC">
        <w:rPr>
          <w:color w:val="000000"/>
          <w:sz w:val="26"/>
          <w:lang w:val="pt-BR"/>
        </w:rPr>
        <w:t>Cho các số a, b, c thỏa mãn a+ b+ c = 3</w:t>
      </w:r>
      <w:r>
        <w:rPr>
          <w:color w:val="000000"/>
          <w:sz w:val="26"/>
          <w:lang w:val="pt-BR"/>
        </w:rPr>
        <w:t xml:space="preserve">. </w:t>
      </w:r>
      <w:r w:rsidRPr="005343FC">
        <w:rPr>
          <w:color w:val="000000"/>
          <w:sz w:val="26"/>
          <w:lang w:val="pt-BR"/>
        </w:rPr>
        <w:t xml:space="preserve">Tìm giá trị nhỏ nhất của biểu thức </w:t>
      </w:r>
    </w:p>
    <w:p w:rsidR="00C4481C" w:rsidRDefault="00C4481C" w:rsidP="00A537F2">
      <w:pPr>
        <w:spacing w:after="0" w:line="312" w:lineRule="auto"/>
        <w:rPr>
          <w:color w:val="000000"/>
          <w:sz w:val="26"/>
          <w:vertAlign w:val="superscript"/>
          <w:lang w:val="pt-BR"/>
        </w:rPr>
      </w:pPr>
      <w:r>
        <w:rPr>
          <w:color w:val="000000"/>
          <w:sz w:val="26"/>
          <w:lang w:val="pt-BR"/>
        </w:rPr>
        <w:t xml:space="preserve">     </w:t>
      </w:r>
      <w:r w:rsidRPr="005343FC">
        <w:rPr>
          <w:color w:val="000000"/>
          <w:sz w:val="26"/>
          <w:lang w:val="pt-BR"/>
        </w:rPr>
        <w:t>P = a</w:t>
      </w:r>
      <w:r w:rsidRPr="005343FC">
        <w:rPr>
          <w:color w:val="000000"/>
          <w:sz w:val="26"/>
          <w:vertAlign w:val="superscript"/>
          <w:lang w:val="pt-BR"/>
        </w:rPr>
        <w:t>2</w:t>
      </w:r>
      <w:r w:rsidRPr="005343FC">
        <w:rPr>
          <w:color w:val="000000"/>
          <w:sz w:val="26"/>
          <w:lang w:val="pt-BR"/>
        </w:rPr>
        <w:t xml:space="preserve"> + b</w:t>
      </w:r>
      <w:r w:rsidRPr="005343FC">
        <w:rPr>
          <w:color w:val="000000"/>
          <w:sz w:val="26"/>
          <w:vertAlign w:val="superscript"/>
          <w:lang w:val="pt-BR"/>
        </w:rPr>
        <w:t>2</w:t>
      </w:r>
      <w:r w:rsidRPr="005343FC">
        <w:rPr>
          <w:color w:val="000000"/>
          <w:sz w:val="26"/>
          <w:lang w:val="pt-BR"/>
        </w:rPr>
        <w:t xml:space="preserve"> + c</w:t>
      </w:r>
      <w:r w:rsidRPr="005343FC">
        <w:rPr>
          <w:color w:val="000000"/>
          <w:sz w:val="26"/>
          <w:vertAlign w:val="superscript"/>
          <w:lang w:val="pt-BR"/>
        </w:rPr>
        <w:t>2</w:t>
      </w:r>
    </w:p>
    <w:p w:rsidR="00C4481C" w:rsidRDefault="00C4481C" w:rsidP="00A537F2">
      <w:pPr>
        <w:spacing w:after="0" w:line="312" w:lineRule="auto"/>
        <w:rPr>
          <w:color w:val="000000"/>
          <w:sz w:val="26"/>
          <w:vertAlign w:val="superscript"/>
          <w:lang w:val="pt-BR"/>
        </w:rPr>
      </w:pPr>
    </w:p>
    <w:p w:rsidR="00C4481C" w:rsidRPr="00B03E63" w:rsidRDefault="00C4481C" w:rsidP="00B03E63">
      <w:pPr>
        <w:spacing w:after="0" w:line="312" w:lineRule="auto"/>
        <w:jc w:val="center"/>
        <w:rPr>
          <w:b/>
          <w:color w:val="000000"/>
          <w:sz w:val="28"/>
          <w:lang w:val="pt-BR"/>
        </w:rPr>
      </w:pPr>
      <w:r w:rsidRPr="00B03E63">
        <w:rPr>
          <w:b/>
          <w:color w:val="000000"/>
          <w:sz w:val="28"/>
          <w:lang w:val="pt-BR"/>
        </w:rPr>
        <w:t>ĐÁP ÁN VÀ BIỂU ĐIỂM CHẤM</w:t>
      </w:r>
    </w:p>
    <w:p w:rsidR="00C4481C" w:rsidRPr="00B03E63" w:rsidRDefault="00C4481C" w:rsidP="00A537F2">
      <w:pPr>
        <w:spacing w:after="0" w:line="312" w:lineRule="auto"/>
        <w:rPr>
          <w:color w:val="000000"/>
          <w:sz w:val="28"/>
          <w:lang w:val="pt-BR"/>
        </w:rPr>
      </w:pPr>
      <w:r w:rsidRPr="00B03E63">
        <w:rPr>
          <w:b/>
          <w:color w:val="000000"/>
          <w:sz w:val="28"/>
          <w:lang w:val="pt-BR"/>
        </w:rPr>
        <w:t>PHẦN I. TRẮC NGHIỆM Mỗi câu đúng được 0,5 điểm</w:t>
      </w:r>
    </w:p>
    <w:tbl>
      <w:tblPr>
        <w:tblW w:w="91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331"/>
        <w:gridCol w:w="1331"/>
        <w:gridCol w:w="1331"/>
        <w:gridCol w:w="1331"/>
        <w:gridCol w:w="1331"/>
        <w:gridCol w:w="1331"/>
      </w:tblGrid>
      <w:tr w:rsidR="00C4481C" w:rsidRPr="00B03E63" w:rsidTr="00FD5269">
        <w:tc>
          <w:tcPr>
            <w:tcW w:w="1200" w:type="dxa"/>
          </w:tcPr>
          <w:p w:rsidR="00C4481C" w:rsidRPr="00B03E63" w:rsidRDefault="00C4481C" w:rsidP="00FD5269">
            <w:pPr>
              <w:jc w:val="center"/>
              <w:rPr>
                <w:b/>
                <w:sz w:val="28"/>
                <w:lang w:val="pt-BR"/>
              </w:rPr>
            </w:pPr>
            <w:r w:rsidRPr="00B03E63">
              <w:rPr>
                <w:b/>
                <w:sz w:val="28"/>
                <w:lang w:val="pt-BR"/>
              </w:rPr>
              <w:t>Câu</w:t>
            </w:r>
          </w:p>
        </w:tc>
        <w:tc>
          <w:tcPr>
            <w:tcW w:w="1331" w:type="dxa"/>
          </w:tcPr>
          <w:p w:rsidR="00C4481C" w:rsidRPr="00B03E63" w:rsidRDefault="00C4481C" w:rsidP="00FD5269">
            <w:pPr>
              <w:jc w:val="center"/>
              <w:rPr>
                <w:b/>
                <w:sz w:val="28"/>
                <w:lang w:val="pt-BR"/>
              </w:rPr>
            </w:pPr>
            <w:r w:rsidRPr="00B03E63">
              <w:rPr>
                <w:b/>
                <w:sz w:val="28"/>
                <w:lang w:val="pt-BR"/>
              </w:rPr>
              <w:t>1</w:t>
            </w:r>
          </w:p>
        </w:tc>
        <w:tc>
          <w:tcPr>
            <w:tcW w:w="1331" w:type="dxa"/>
          </w:tcPr>
          <w:p w:rsidR="00C4481C" w:rsidRPr="00B03E63" w:rsidRDefault="00C4481C" w:rsidP="00FD5269">
            <w:pPr>
              <w:jc w:val="center"/>
              <w:rPr>
                <w:b/>
                <w:sz w:val="28"/>
                <w:lang w:val="pt-BR"/>
              </w:rPr>
            </w:pPr>
            <w:r w:rsidRPr="00B03E63">
              <w:rPr>
                <w:b/>
                <w:sz w:val="28"/>
                <w:lang w:val="pt-BR"/>
              </w:rPr>
              <w:t>2</w:t>
            </w:r>
          </w:p>
        </w:tc>
        <w:tc>
          <w:tcPr>
            <w:tcW w:w="1331" w:type="dxa"/>
          </w:tcPr>
          <w:p w:rsidR="00C4481C" w:rsidRPr="00B03E63" w:rsidRDefault="00C4481C" w:rsidP="00FD5269">
            <w:pPr>
              <w:jc w:val="center"/>
              <w:rPr>
                <w:b/>
                <w:sz w:val="28"/>
                <w:lang w:val="pt-BR"/>
              </w:rPr>
            </w:pPr>
            <w:r w:rsidRPr="00B03E63">
              <w:rPr>
                <w:b/>
                <w:sz w:val="28"/>
                <w:lang w:val="pt-BR"/>
              </w:rPr>
              <w:t>3</w:t>
            </w:r>
          </w:p>
        </w:tc>
        <w:tc>
          <w:tcPr>
            <w:tcW w:w="1331" w:type="dxa"/>
          </w:tcPr>
          <w:p w:rsidR="00C4481C" w:rsidRPr="00B03E63" w:rsidRDefault="00C4481C" w:rsidP="00FD5269">
            <w:pPr>
              <w:jc w:val="center"/>
              <w:rPr>
                <w:b/>
                <w:sz w:val="28"/>
                <w:lang w:val="pt-BR"/>
              </w:rPr>
            </w:pPr>
            <w:r w:rsidRPr="00B03E63">
              <w:rPr>
                <w:b/>
                <w:sz w:val="28"/>
                <w:lang w:val="pt-BR"/>
              </w:rPr>
              <w:t>4</w:t>
            </w:r>
          </w:p>
        </w:tc>
        <w:tc>
          <w:tcPr>
            <w:tcW w:w="1331" w:type="dxa"/>
          </w:tcPr>
          <w:p w:rsidR="00C4481C" w:rsidRPr="00B03E63" w:rsidRDefault="00C4481C" w:rsidP="00FD5269">
            <w:pPr>
              <w:jc w:val="center"/>
              <w:rPr>
                <w:b/>
                <w:sz w:val="28"/>
                <w:lang w:val="pt-BR"/>
              </w:rPr>
            </w:pPr>
            <w:r w:rsidRPr="00B03E63">
              <w:rPr>
                <w:b/>
                <w:sz w:val="28"/>
                <w:lang w:val="pt-BR"/>
              </w:rPr>
              <w:t>5</w:t>
            </w:r>
          </w:p>
        </w:tc>
        <w:tc>
          <w:tcPr>
            <w:tcW w:w="1331" w:type="dxa"/>
          </w:tcPr>
          <w:p w:rsidR="00C4481C" w:rsidRPr="00B03E63" w:rsidRDefault="00C4481C" w:rsidP="00FD5269">
            <w:pPr>
              <w:jc w:val="center"/>
              <w:rPr>
                <w:b/>
                <w:sz w:val="28"/>
                <w:lang w:val="pt-BR"/>
              </w:rPr>
            </w:pPr>
            <w:r w:rsidRPr="00B03E63">
              <w:rPr>
                <w:b/>
                <w:sz w:val="28"/>
                <w:lang w:val="pt-BR"/>
              </w:rPr>
              <w:t>6</w:t>
            </w:r>
          </w:p>
        </w:tc>
      </w:tr>
      <w:tr w:rsidR="00C4481C" w:rsidRPr="00B03E63" w:rsidTr="00FD5269">
        <w:tc>
          <w:tcPr>
            <w:tcW w:w="1200" w:type="dxa"/>
          </w:tcPr>
          <w:p w:rsidR="00C4481C" w:rsidRPr="00B03E63" w:rsidRDefault="00C4481C" w:rsidP="00FD5269">
            <w:pPr>
              <w:jc w:val="center"/>
              <w:rPr>
                <w:b/>
                <w:sz w:val="28"/>
                <w:lang w:val="pt-BR"/>
              </w:rPr>
            </w:pPr>
            <w:r w:rsidRPr="00B03E63">
              <w:rPr>
                <w:b/>
                <w:sz w:val="28"/>
                <w:lang w:val="pt-BR"/>
              </w:rPr>
              <w:t>Đáp án</w:t>
            </w:r>
          </w:p>
        </w:tc>
        <w:tc>
          <w:tcPr>
            <w:tcW w:w="1331" w:type="dxa"/>
          </w:tcPr>
          <w:p w:rsidR="00C4481C" w:rsidRPr="00B03E63" w:rsidRDefault="00C4481C" w:rsidP="00FD5269">
            <w:pPr>
              <w:jc w:val="center"/>
              <w:rPr>
                <w:b/>
                <w:sz w:val="28"/>
                <w:lang w:val="pt-BR"/>
              </w:rPr>
            </w:pPr>
            <w:r w:rsidRPr="00B03E63">
              <w:rPr>
                <w:b/>
                <w:sz w:val="28"/>
                <w:lang w:val="pt-BR"/>
              </w:rPr>
              <w:t>C</w:t>
            </w:r>
          </w:p>
        </w:tc>
        <w:tc>
          <w:tcPr>
            <w:tcW w:w="1331" w:type="dxa"/>
          </w:tcPr>
          <w:p w:rsidR="00C4481C" w:rsidRPr="00B03E63" w:rsidRDefault="00C4481C" w:rsidP="00FD5269">
            <w:pPr>
              <w:jc w:val="center"/>
              <w:rPr>
                <w:b/>
                <w:sz w:val="28"/>
                <w:lang w:val="pt-BR"/>
              </w:rPr>
            </w:pPr>
            <w:r w:rsidRPr="00B03E63">
              <w:rPr>
                <w:b/>
                <w:sz w:val="28"/>
                <w:lang w:val="pt-BR"/>
              </w:rPr>
              <w:t>D</w:t>
            </w:r>
          </w:p>
        </w:tc>
        <w:tc>
          <w:tcPr>
            <w:tcW w:w="1331" w:type="dxa"/>
          </w:tcPr>
          <w:p w:rsidR="00C4481C" w:rsidRPr="00B03E63" w:rsidRDefault="00C4481C" w:rsidP="00FD5269">
            <w:pPr>
              <w:jc w:val="center"/>
              <w:rPr>
                <w:b/>
                <w:sz w:val="28"/>
                <w:lang w:val="pt-BR"/>
              </w:rPr>
            </w:pPr>
            <w:r w:rsidRPr="00B03E63">
              <w:rPr>
                <w:b/>
                <w:sz w:val="28"/>
                <w:lang w:val="pt-BR"/>
              </w:rPr>
              <w:t>B</w:t>
            </w:r>
          </w:p>
        </w:tc>
        <w:tc>
          <w:tcPr>
            <w:tcW w:w="1331" w:type="dxa"/>
          </w:tcPr>
          <w:p w:rsidR="00C4481C" w:rsidRPr="00B03E63" w:rsidRDefault="00C4481C" w:rsidP="00FD5269">
            <w:pPr>
              <w:jc w:val="center"/>
              <w:rPr>
                <w:b/>
                <w:sz w:val="28"/>
                <w:lang w:val="pt-BR"/>
              </w:rPr>
            </w:pPr>
            <w:r w:rsidRPr="00B03E63">
              <w:rPr>
                <w:b/>
                <w:sz w:val="28"/>
                <w:lang w:val="pt-BR"/>
              </w:rPr>
              <w:t>C</w:t>
            </w:r>
          </w:p>
        </w:tc>
        <w:tc>
          <w:tcPr>
            <w:tcW w:w="1331" w:type="dxa"/>
          </w:tcPr>
          <w:p w:rsidR="00C4481C" w:rsidRPr="00B03E63" w:rsidRDefault="00C4481C" w:rsidP="00FD5269">
            <w:pPr>
              <w:jc w:val="center"/>
              <w:rPr>
                <w:b/>
                <w:sz w:val="28"/>
                <w:lang w:val="pt-BR"/>
              </w:rPr>
            </w:pPr>
            <w:r w:rsidRPr="00B03E63">
              <w:rPr>
                <w:b/>
                <w:sz w:val="28"/>
                <w:lang w:val="pt-BR"/>
              </w:rPr>
              <w:t>A</w:t>
            </w:r>
          </w:p>
        </w:tc>
        <w:tc>
          <w:tcPr>
            <w:tcW w:w="1331" w:type="dxa"/>
          </w:tcPr>
          <w:p w:rsidR="00C4481C" w:rsidRPr="00B03E63" w:rsidRDefault="00C4481C" w:rsidP="00FD5269">
            <w:pPr>
              <w:jc w:val="center"/>
              <w:rPr>
                <w:b/>
                <w:sz w:val="28"/>
                <w:lang w:val="pt-BR"/>
              </w:rPr>
            </w:pPr>
            <w:r w:rsidRPr="00B03E63">
              <w:rPr>
                <w:b/>
                <w:sz w:val="28"/>
                <w:lang w:val="pt-BR"/>
              </w:rPr>
              <w:t>B</w:t>
            </w:r>
          </w:p>
        </w:tc>
      </w:tr>
    </w:tbl>
    <w:p w:rsidR="00C4481C" w:rsidRPr="00B03E63" w:rsidRDefault="00C4481C" w:rsidP="008F533C">
      <w:pPr>
        <w:rPr>
          <w:b/>
          <w:i/>
          <w:color w:val="000000"/>
          <w:sz w:val="28"/>
        </w:rPr>
      </w:pPr>
      <w:r w:rsidRPr="00B03E63">
        <w:rPr>
          <w:b/>
          <w:color w:val="000000"/>
          <w:sz w:val="28"/>
        </w:rPr>
        <w:t xml:space="preserve">PHẦN II. TỰ LUẬN </w:t>
      </w:r>
      <w:r w:rsidRPr="00B03E63">
        <w:rPr>
          <w:b/>
          <w:i/>
          <w:color w:val="000000"/>
          <w:sz w:val="28"/>
        </w:rPr>
        <w:t>(7,0 điểm)</w:t>
      </w:r>
    </w:p>
    <w:p w:rsidR="00C4481C" w:rsidRPr="00B03E63" w:rsidRDefault="00C4481C" w:rsidP="00397F26">
      <w:pPr>
        <w:spacing w:after="0" w:line="312" w:lineRule="auto"/>
        <w:rPr>
          <w:b/>
          <w:bCs/>
          <w:i/>
          <w:iCs/>
          <w:sz w:val="28"/>
        </w:rPr>
      </w:pPr>
      <w:r w:rsidRPr="00B03E63">
        <w:rPr>
          <w:b/>
          <w:sz w:val="28"/>
        </w:rPr>
        <w:t>Bài 1</w:t>
      </w:r>
      <w:r w:rsidRPr="00B03E63">
        <w:rPr>
          <w:b/>
          <w:bCs/>
          <w:sz w:val="28"/>
        </w:rPr>
        <w:t xml:space="preserve">. </w:t>
      </w:r>
      <w:r w:rsidRPr="00B03E63">
        <w:rPr>
          <w:b/>
          <w:bCs/>
          <w:i/>
          <w:iCs/>
          <w:sz w:val="28"/>
        </w:rPr>
        <w:t xml:space="preserve">(1,5 điểm) </w:t>
      </w:r>
      <w:r w:rsidRPr="00B03E63">
        <w:rPr>
          <w:bCs/>
          <w:iCs/>
          <w:sz w:val="28"/>
        </w:rPr>
        <w:t>Giải phương trình sau:</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240"/>
        <w:gridCol w:w="2160"/>
      </w:tblGrid>
      <w:tr w:rsidR="00C4481C" w:rsidRPr="00B03E63" w:rsidTr="00FD5269">
        <w:trPr>
          <w:trHeight w:val="537"/>
        </w:trPr>
        <w:tc>
          <w:tcPr>
            <w:tcW w:w="840" w:type="dxa"/>
            <w:vMerge w:val="restart"/>
          </w:tcPr>
          <w:p w:rsidR="00C4481C" w:rsidRPr="00B03E63" w:rsidRDefault="00C4481C" w:rsidP="00FD5269">
            <w:pPr>
              <w:spacing w:after="0" w:line="240" w:lineRule="auto"/>
              <w:rPr>
                <w:bCs/>
                <w:iCs/>
                <w:sz w:val="28"/>
              </w:rPr>
            </w:pPr>
            <w:r w:rsidRPr="00B03E63">
              <w:rPr>
                <w:b/>
                <w:bCs/>
                <w:i/>
                <w:iCs/>
                <w:sz w:val="28"/>
              </w:rPr>
              <w:t xml:space="preserve">a) </w:t>
            </w:r>
            <w:r w:rsidRPr="00B03E63">
              <w:rPr>
                <w:bCs/>
                <w:iCs/>
                <w:sz w:val="28"/>
              </w:rPr>
              <w:t xml:space="preserve"> </w:t>
            </w:r>
          </w:p>
          <w:p w:rsidR="00C4481C" w:rsidRPr="00B03E63" w:rsidRDefault="00C4481C" w:rsidP="00FD5269">
            <w:pPr>
              <w:spacing w:after="0" w:line="240" w:lineRule="auto"/>
              <w:rPr>
                <w:b/>
                <w:bCs/>
                <w:i/>
                <w:iCs/>
                <w:sz w:val="28"/>
              </w:rPr>
            </w:pPr>
            <w:r w:rsidRPr="00B03E63">
              <w:rPr>
                <w:bCs/>
                <w:iCs/>
                <w:sz w:val="28"/>
              </w:rPr>
              <w:t>0,75 đ</w:t>
            </w:r>
          </w:p>
        </w:tc>
        <w:tc>
          <w:tcPr>
            <w:tcW w:w="6240" w:type="dxa"/>
          </w:tcPr>
          <w:p w:rsidR="00C4481C" w:rsidRPr="00B03E63" w:rsidRDefault="00C4481C" w:rsidP="00FD5269">
            <w:pPr>
              <w:spacing w:after="0" w:line="240" w:lineRule="auto"/>
              <w:jc w:val="center"/>
              <w:rPr>
                <w:b/>
                <w:bCs/>
                <w:i/>
                <w:iCs/>
                <w:sz w:val="28"/>
              </w:rPr>
            </w:pPr>
            <w:r w:rsidRPr="00B03E63">
              <w:rPr>
                <w:b/>
                <w:bCs/>
                <w:i/>
                <w:iCs/>
                <w:sz w:val="28"/>
                <w:lang w:val="pt-BR"/>
              </w:rPr>
              <w:t xml:space="preserve">       </w:t>
            </w:r>
            <w:r w:rsidRPr="00B03E63">
              <w:rPr>
                <w:bCs/>
                <w:iCs/>
                <w:sz w:val="28"/>
              </w:rPr>
              <w:t>3x – 2 = 8 – 2x</w:t>
            </w:r>
            <w:r w:rsidRPr="00B03E63">
              <w:rPr>
                <w:b/>
                <w:bCs/>
                <w:i/>
                <w:iCs/>
                <w:sz w:val="28"/>
              </w:rPr>
              <w:t xml:space="preserve">  </w:t>
            </w:r>
          </w:p>
          <w:p w:rsidR="00C4481C" w:rsidRPr="00B03E63" w:rsidRDefault="00C4481C" w:rsidP="00FD5269">
            <w:pPr>
              <w:spacing w:after="0" w:line="240" w:lineRule="auto"/>
              <w:jc w:val="center"/>
              <w:rPr>
                <w:b/>
                <w:bCs/>
                <w:i/>
                <w:iCs/>
                <w:sz w:val="28"/>
              </w:rPr>
            </w:pPr>
            <w:r w:rsidRPr="00B03E63">
              <w:rPr>
                <w:b/>
                <w:bCs/>
                <w:i/>
                <w:iCs/>
                <w:sz w:val="28"/>
                <w:lang w:val="pt-BR"/>
              </w:rPr>
              <w:t xml:space="preserve">       </w:t>
            </w:r>
            <w:r w:rsidRPr="00B03E63">
              <w:rPr>
                <w:bCs/>
                <w:iCs/>
                <w:sz w:val="28"/>
              </w:rPr>
              <w:t>3x + 2x = 8 +2</w:t>
            </w:r>
            <w:r w:rsidRPr="00B03E63">
              <w:rPr>
                <w:b/>
                <w:bCs/>
                <w:i/>
                <w:iCs/>
                <w:sz w:val="28"/>
              </w:rPr>
              <w:t xml:space="preserve">          </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6240" w:type="dxa"/>
          </w:tcPr>
          <w:p w:rsidR="00C4481C" w:rsidRPr="00B03E63" w:rsidRDefault="00C4481C" w:rsidP="00FD5269">
            <w:pPr>
              <w:spacing w:after="0" w:line="240" w:lineRule="auto"/>
              <w:jc w:val="center"/>
              <w:rPr>
                <w:b/>
                <w:bCs/>
                <w:i/>
                <w:iCs/>
                <w:sz w:val="28"/>
              </w:rPr>
            </w:pPr>
            <w:r w:rsidRPr="00B03E63">
              <w:rPr>
                <w:bCs/>
                <w:iCs/>
                <w:sz w:val="28"/>
              </w:rPr>
              <w:t>5x  = 10</w:t>
            </w:r>
            <w:r w:rsidRPr="00B03E63">
              <w:rPr>
                <w:b/>
                <w:bCs/>
                <w:i/>
                <w:iCs/>
                <w:sz w:val="28"/>
              </w:rPr>
              <w:t xml:space="preserve">       </w:t>
            </w:r>
          </w:p>
          <w:p w:rsidR="00C4481C" w:rsidRPr="00B03E63" w:rsidRDefault="00C4481C" w:rsidP="00FD5269">
            <w:pPr>
              <w:spacing w:after="0" w:line="240" w:lineRule="auto"/>
              <w:jc w:val="center"/>
              <w:rPr>
                <w:sz w:val="28"/>
                <w:lang w:val="pt-BR"/>
              </w:rPr>
            </w:pPr>
            <w:r w:rsidRPr="00B03E63">
              <w:rPr>
                <w:bCs/>
                <w:iCs/>
                <w:sz w:val="28"/>
              </w:rPr>
              <w:t xml:space="preserve">x= 2   </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6240" w:type="dxa"/>
          </w:tcPr>
          <w:p w:rsidR="00C4481C" w:rsidRPr="00B03E63" w:rsidRDefault="00C4481C" w:rsidP="00FD5269">
            <w:pPr>
              <w:spacing w:after="0" w:line="240" w:lineRule="auto"/>
              <w:jc w:val="center"/>
              <w:rPr>
                <w:bCs/>
                <w:iCs/>
                <w:sz w:val="28"/>
                <w:lang w:val="pt-BR"/>
              </w:rPr>
            </w:pPr>
            <w:r w:rsidRPr="00B03E63">
              <w:rPr>
                <w:bCs/>
                <w:iCs/>
                <w:sz w:val="28"/>
                <w:lang w:val="pt-BR"/>
              </w:rPr>
              <w:t>Vậy phương trình có nghiệm là x = 2</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val="restart"/>
          </w:tcPr>
          <w:p w:rsidR="00C4481C" w:rsidRPr="00B03E63" w:rsidRDefault="00C4481C" w:rsidP="00FD5269">
            <w:pPr>
              <w:spacing w:after="0" w:line="240" w:lineRule="auto"/>
              <w:rPr>
                <w:bCs/>
                <w:iCs/>
                <w:sz w:val="28"/>
              </w:rPr>
            </w:pPr>
            <w:r w:rsidRPr="00B03E63">
              <w:rPr>
                <w:b/>
                <w:bCs/>
                <w:i/>
                <w:iCs/>
                <w:sz w:val="28"/>
              </w:rPr>
              <w:t xml:space="preserve">b) </w:t>
            </w:r>
            <w:r w:rsidRPr="00B03E63">
              <w:rPr>
                <w:bCs/>
                <w:iCs/>
                <w:sz w:val="28"/>
              </w:rPr>
              <w:t xml:space="preserve"> </w:t>
            </w:r>
          </w:p>
          <w:p w:rsidR="00C4481C" w:rsidRPr="00B03E63" w:rsidRDefault="00C4481C" w:rsidP="00FD5269">
            <w:pPr>
              <w:spacing w:after="0" w:line="240" w:lineRule="auto"/>
              <w:jc w:val="center"/>
              <w:rPr>
                <w:b/>
                <w:sz w:val="28"/>
                <w:lang w:val="pt-BR"/>
              </w:rPr>
            </w:pPr>
            <w:r w:rsidRPr="00B03E63">
              <w:rPr>
                <w:bCs/>
                <w:iCs/>
                <w:sz w:val="28"/>
              </w:rPr>
              <w:t>0,75 đ</w:t>
            </w:r>
          </w:p>
        </w:tc>
        <w:tc>
          <w:tcPr>
            <w:tcW w:w="6240" w:type="dxa"/>
          </w:tcPr>
          <w:p w:rsidR="00C4481C" w:rsidRPr="00B03E63" w:rsidRDefault="00C4481C" w:rsidP="00FD5269">
            <w:pPr>
              <w:spacing w:after="0" w:line="240" w:lineRule="auto"/>
              <w:jc w:val="center"/>
              <w:rPr>
                <w:bCs/>
                <w:iCs/>
                <w:sz w:val="28"/>
              </w:rPr>
            </w:pPr>
            <w:r w:rsidRPr="00B03E63">
              <w:rPr>
                <w:bCs/>
                <w:iCs/>
                <w:sz w:val="28"/>
              </w:rPr>
              <w:t>3( x – 3) – 4( 2x – 4) = x –  5</w:t>
            </w:r>
          </w:p>
          <w:p w:rsidR="00C4481C" w:rsidRPr="00B03E63" w:rsidRDefault="00C4481C" w:rsidP="00FD5269">
            <w:pPr>
              <w:spacing w:after="0" w:line="240" w:lineRule="auto"/>
              <w:jc w:val="center"/>
              <w:rPr>
                <w:bCs/>
                <w:iCs/>
                <w:sz w:val="28"/>
              </w:rPr>
            </w:pPr>
            <w:r w:rsidRPr="00B03E63">
              <w:rPr>
                <w:bCs/>
                <w:iCs/>
                <w:sz w:val="28"/>
              </w:rPr>
              <w:t>3 x – 9 – 8x +16 = x –  5</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6240" w:type="dxa"/>
          </w:tcPr>
          <w:p w:rsidR="00C4481C" w:rsidRPr="00B03E63" w:rsidRDefault="00C4481C" w:rsidP="00FD5269">
            <w:pPr>
              <w:spacing w:after="0" w:line="240" w:lineRule="auto"/>
              <w:jc w:val="center"/>
              <w:rPr>
                <w:bCs/>
                <w:iCs/>
                <w:sz w:val="28"/>
              </w:rPr>
            </w:pPr>
            <w:r w:rsidRPr="00B03E63">
              <w:rPr>
                <w:bCs/>
                <w:iCs/>
                <w:sz w:val="28"/>
              </w:rPr>
              <w:t>3 x– 8x –  x = –  5 + 9 – 16</w:t>
            </w:r>
          </w:p>
          <w:p w:rsidR="00C4481C" w:rsidRPr="00B03E63" w:rsidRDefault="00C4481C" w:rsidP="00FD5269">
            <w:pPr>
              <w:spacing w:after="0" w:line="240" w:lineRule="auto"/>
              <w:jc w:val="center"/>
              <w:rPr>
                <w:bCs/>
                <w:iCs/>
                <w:sz w:val="28"/>
              </w:rPr>
            </w:pPr>
            <w:r w:rsidRPr="00B03E63">
              <w:rPr>
                <w:bCs/>
                <w:iCs/>
                <w:sz w:val="28"/>
              </w:rPr>
              <w:t>– 6x = – 12</w:t>
            </w:r>
          </w:p>
          <w:p w:rsidR="00C4481C" w:rsidRPr="00B03E63" w:rsidRDefault="00C4481C" w:rsidP="00FD5269">
            <w:pPr>
              <w:spacing w:after="0" w:line="240" w:lineRule="auto"/>
              <w:jc w:val="center"/>
              <w:rPr>
                <w:bCs/>
                <w:iCs/>
                <w:sz w:val="28"/>
                <w:lang w:val="pt-BR"/>
              </w:rPr>
            </w:pPr>
            <w:r w:rsidRPr="00B03E63">
              <w:rPr>
                <w:bCs/>
                <w:iCs/>
                <w:sz w:val="28"/>
              </w:rPr>
              <w:t>x= 2</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6240" w:type="dxa"/>
          </w:tcPr>
          <w:p w:rsidR="00C4481C" w:rsidRPr="00B03E63" w:rsidRDefault="00C4481C" w:rsidP="00FD5269">
            <w:pPr>
              <w:spacing w:after="0" w:line="240" w:lineRule="auto"/>
              <w:jc w:val="center"/>
              <w:rPr>
                <w:bCs/>
                <w:iCs/>
                <w:sz w:val="28"/>
                <w:lang w:val="pt-BR"/>
              </w:rPr>
            </w:pPr>
            <w:r w:rsidRPr="00B03E63">
              <w:rPr>
                <w:bCs/>
                <w:iCs/>
                <w:sz w:val="28"/>
                <w:lang w:val="pt-BR"/>
              </w:rPr>
              <w:t>Vậy phương trình có nghiệm là x = 2</w:t>
            </w:r>
          </w:p>
        </w:tc>
        <w:tc>
          <w:tcPr>
            <w:tcW w:w="2160" w:type="dxa"/>
          </w:tcPr>
          <w:p w:rsidR="00C4481C" w:rsidRPr="00B03E63" w:rsidRDefault="00C4481C" w:rsidP="00FD5269">
            <w:pPr>
              <w:spacing w:after="0" w:line="240" w:lineRule="auto"/>
              <w:jc w:val="center"/>
              <w:rPr>
                <w:b/>
                <w:sz w:val="28"/>
                <w:lang w:val="pt-BR"/>
              </w:rPr>
            </w:pPr>
            <w:r w:rsidRPr="00B03E63">
              <w:rPr>
                <w:b/>
                <w:sz w:val="28"/>
                <w:lang w:val="pt-BR"/>
              </w:rPr>
              <w:t>0,25 đ</w:t>
            </w:r>
          </w:p>
        </w:tc>
      </w:tr>
    </w:tbl>
    <w:p w:rsidR="00C4481C" w:rsidRPr="00B03E63" w:rsidRDefault="00C4481C" w:rsidP="008F533C">
      <w:pPr>
        <w:rPr>
          <w:sz w:val="28"/>
          <w:lang w:val="pt-BR"/>
        </w:rPr>
      </w:pPr>
      <w:r w:rsidRPr="00B03E63">
        <w:rPr>
          <w:b/>
          <w:sz w:val="28"/>
        </w:rPr>
        <w:t>Bài 2</w:t>
      </w:r>
      <w:r w:rsidRPr="00B03E63">
        <w:rPr>
          <w:b/>
          <w:bCs/>
          <w:sz w:val="28"/>
        </w:rPr>
        <w:t xml:space="preserve">. </w:t>
      </w:r>
      <w:r w:rsidRPr="00B03E63">
        <w:rPr>
          <w:b/>
          <w:bCs/>
          <w:i/>
          <w:iCs/>
          <w:sz w:val="28"/>
        </w:rPr>
        <w:t>(1,0 điểm)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513"/>
        <w:gridCol w:w="992"/>
      </w:tblGrid>
      <w:tr w:rsidR="00C4481C" w:rsidRPr="00B03E63" w:rsidTr="005B254F">
        <w:tc>
          <w:tcPr>
            <w:tcW w:w="993" w:type="dxa"/>
          </w:tcPr>
          <w:p w:rsidR="00C4481C" w:rsidRPr="00B03E63" w:rsidRDefault="00C4481C" w:rsidP="005B254F">
            <w:pPr>
              <w:spacing w:before="60" w:after="60"/>
              <w:jc w:val="center"/>
              <w:rPr>
                <w:rFonts w:eastAsia="Times New Roman"/>
                <w:b/>
                <w:color w:val="000000"/>
                <w:sz w:val="28"/>
              </w:rPr>
            </w:pPr>
            <w:r w:rsidRPr="00B03E63">
              <w:rPr>
                <w:rFonts w:eastAsia="Times New Roman"/>
                <w:b/>
                <w:color w:val="000000"/>
                <w:sz w:val="28"/>
              </w:rPr>
              <w:t>Câu</w:t>
            </w:r>
          </w:p>
        </w:tc>
        <w:tc>
          <w:tcPr>
            <w:tcW w:w="7513" w:type="dxa"/>
          </w:tcPr>
          <w:p w:rsidR="00C4481C" w:rsidRPr="00B03E63" w:rsidRDefault="00C4481C" w:rsidP="005B254F">
            <w:pPr>
              <w:spacing w:before="60" w:after="60"/>
              <w:jc w:val="center"/>
              <w:rPr>
                <w:rFonts w:eastAsia="Times New Roman"/>
                <w:b/>
                <w:color w:val="000000"/>
                <w:sz w:val="28"/>
              </w:rPr>
            </w:pPr>
            <w:r w:rsidRPr="00B03E63">
              <w:rPr>
                <w:rFonts w:eastAsia="Times New Roman"/>
                <w:b/>
                <w:color w:val="000000"/>
                <w:sz w:val="28"/>
              </w:rPr>
              <w:t>Đáp án</w:t>
            </w:r>
          </w:p>
        </w:tc>
        <w:tc>
          <w:tcPr>
            <w:tcW w:w="992" w:type="dxa"/>
          </w:tcPr>
          <w:p w:rsidR="00C4481C" w:rsidRPr="00B03E63" w:rsidRDefault="00C4481C" w:rsidP="005B254F">
            <w:pPr>
              <w:spacing w:before="60" w:after="60"/>
              <w:jc w:val="center"/>
              <w:rPr>
                <w:rFonts w:eastAsia="Times New Roman"/>
                <w:b/>
                <w:color w:val="000000"/>
                <w:sz w:val="28"/>
              </w:rPr>
            </w:pPr>
            <w:r w:rsidRPr="00B03E63">
              <w:rPr>
                <w:rFonts w:eastAsia="Times New Roman"/>
                <w:b/>
                <w:color w:val="000000"/>
                <w:sz w:val="28"/>
              </w:rPr>
              <w:t>Điểm</w:t>
            </w:r>
          </w:p>
        </w:tc>
      </w:tr>
      <w:tr w:rsidR="00C4481C" w:rsidRPr="00B03E63" w:rsidTr="005B254F">
        <w:tc>
          <w:tcPr>
            <w:tcW w:w="993" w:type="dxa"/>
          </w:tcPr>
          <w:p w:rsidR="00C4481C" w:rsidRPr="00B03E63" w:rsidRDefault="00C4481C" w:rsidP="005B254F">
            <w:pPr>
              <w:spacing w:before="60" w:after="60"/>
              <w:jc w:val="center"/>
              <w:rPr>
                <w:rFonts w:eastAsia="Times New Roman"/>
                <w:b/>
                <w:color w:val="000000"/>
                <w:sz w:val="28"/>
              </w:rPr>
            </w:pPr>
            <w:r w:rsidRPr="00B03E63">
              <w:rPr>
                <w:rFonts w:eastAsia="Times New Roman"/>
                <w:b/>
                <w:color w:val="000000"/>
                <w:sz w:val="28"/>
              </w:rPr>
              <w:t>1,0đ</w:t>
            </w:r>
          </w:p>
        </w:tc>
        <w:tc>
          <w:tcPr>
            <w:tcW w:w="7513" w:type="dxa"/>
          </w:tcPr>
          <w:p w:rsidR="00C4481C" w:rsidRPr="00B03E63" w:rsidRDefault="00C4481C" w:rsidP="005B254F">
            <w:pPr>
              <w:spacing w:line="240" w:lineRule="auto"/>
              <w:rPr>
                <w:color w:val="000000"/>
                <w:sz w:val="28"/>
              </w:rPr>
            </w:pPr>
            <w:r w:rsidRPr="00B03E63">
              <w:rPr>
                <w:sz w:val="28"/>
              </w:rPr>
              <w:t xml:space="preserve">a) </w:t>
            </w:r>
            <w:r w:rsidRPr="00B03E63">
              <w:rPr>
                <w:color w:val="000000"/>
                <w:sz w:val="28"/>
              </w:rPr>
              <w:t xml:space="preserve">lập bảng thống kê  </w:t>
            </w:r>
            <w:r w:rsidRPr="00B03E63">
              <w:rPr>
                <w:sz w:val="28"/>
              </w:rPr>
              <w:t>(0,5đ)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4"/>
              <w:gridCol w:w="1214"/>
              <w:gridCol w:w="887"/>
              <w:gridCol w:w="992"/>
              <w:gridCol w:w="1559"/>
              <w:gridCol w:w="1215"/>
            </w:tblGrid>
            <w:tr w:rsidR="00C4481C" w:rsidRPr="00B03E63" w:rsidTr="005B254F">
              <w:tc>
                <w:tcPr>
                  <w:tcW w:w="1214"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Xếp loại</w:t>
                  </w:r>
                </w:p>
              </w:tc>
              <w:tc>
                <w:tcPr>
                  <w:tcW w:w="1214"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Xuất sắc</w:t>
                  </w:r>
                </w:p>
              </w:tc>
              <w:tc>
                <w:tcPr>
                  <w:tcW w:w="887"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Giỏi</w:t>
                  </w:r>
                </w:p>
              </w:tc>
              <w:tc>
                <w:tcPr>
                  <w:tcW w:w="992"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Khá</w:t>
                  </w:r>
                </w:p>
              </w:tc>
              <w:tc>
                <w:tcPr>
                  <w:tcW w:w="1559"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Đạt yêu cầu</w:t>
                  </w:r>
                </w:p>
              </w:tc>
              <w:tc>
                <w:tcPr>
                  <w:tcW w:w="1215"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Chưa đạt</w:t>
                  </w:r>
                </w:p>
              </w:tc>
            </w:tr>
            <w:tr w:rsidR="00C4481C" w:rsidRPr="00B03E63" w:rsidTr="005B254F">
              <w:tc>
                <w:tcPr>
                  <w:tcW w:w="1214"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Số HS</w:t>
                  </w:r>
                </w:p>
              </w:tc>
              <w:tc>
                <w:tcPr>
                  <w:tcW w:w="1214"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10</w:t>
                  </w:r>
                </w:p>
              </w:tc>
              <w:tc>
                <w:tcPr>
                  <w:tcW w:w="887"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30</w:t>
                  </w:r>
                </w:p>
              </w:tc>
              <w:tc>
                <w:tcPr>
                  <w:tcW w:w="992"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40</w:t>
                  </w:r>
                </w:p>
              </w:tc>
              <w:tc>
                <w:tcPr>
                  <w:tcW w:w="1559"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20</w:t>
                  </w:r>
                </w:p>
              </w:tc>
              <w:tc>
                <w:tcPr>
                  <w:tcW w:w="1215" w:type="dxa"/>
                  <w:tcBorders>
                    <w:top w:val="single" w:sz="4" w:space="0" w:color="auto"/>
                    <w:left w:val="single" w:sz="4" w:space="0" w:color="auto"/>
                    <w:bottom w:val="single" w:sz="4" w:space="0" w:color="auto"/>
                    <w:right w:val="single" w:sz="4" w:space="0" w:color="auto"/>
                  </w:tcBorders>
                </w:tcPr>
                <w:p w:rsidR="00C4481C" w:rsidRPr="00B03E63" w:rsidRDefault="00C4481C" w:rsidP="005B254F">
                  <w:pPr>
                    <w:spacing w:line="240" w:lineRule="auto"/>
                    <w:jc w:val="center"/>
                    <w:rPr>
                      <w:sz w:val="28"/>
                    </w:rPr>
                  </w:pPr>
                  <w:r w:rsidRPr="00B03E63">
                    <w:rPr>
                      <w:sz w:val="28"/>
                    </w:rPr>
                    <w:t>0</w:t>
                  </w:r>
                </w:p>
              </w:tc>
            </w:tr>
          </w:tbl>
          <w:p w:rsidR="00C4481C" w:rsidRPr="00B03E63" w:rsidRDefault="00C4481C" w:rsidP="005B254F">
            <w:pPr>
              <w:spacing w:line="240" w:lineRule="auto"/>
              <w:rPr>
                <w:sz w:val="28"/>
              </w:rPr>
            </w:pPr>
            <w:r w:rsidRPr="00B03E63">
              <w:rPr>
                <w:sz w:val="28"/>
              </w:rPr>
              <w:t>b)  Vẽ biểu đồ cột (0,5đ)</w:t>
            </w:r>
            <w:r w:rsidRPr="00B03E63">
              <w:rPr>
                <w:sz w:val="28"/>
              </w:rPr>
              <w:br/>
              <w:t>- nhận xét: Số HS đạt yêu cầu và chưa đạt có ít  20/ 100 = 20%</w:t>
            </w:r>
            <w:r w:rsidRPr="00B03E63">
              <w:rPr>
                <w:sz w:val="28"/>
              </w:rPr>
              <w:br/>
              <w:t xml:space="preserve">- Chất lượng chung: Tốt, nhiều học sinh đạt Xuất sắc và Giỏi 40%               </w:t>
            </w:r>
          </w:p>
        </w:tc>
        <w:tc>
          <w:tcPr>
            <w:tcW w:w="992" w:type="dxa"/>
          </w:tcPr>
          <w:p w:rsidR="00C4481C" w:rsidRPr="00B03E63" w:rsidRDefault="00C4481C" w:rsidP="005B254F">
            <w:pPr>
              <w:spacing w:before="60" w:after="60"/>
              <w:rPr>
                <w:rFonts w:eastAsia="Times New Roman"/>
                <w:color w:val="000000"/>
                <w:sz w:val="28"/>
              </w:rPr>
            </w:pPr>
            <w:r w:rsidRPr="00B03E63">
              <w:rPr>
                <w:rFonts w:eastAsia="Times New Roman"/>
                <w:color w:val="000000"/>
                <w:sz w:val="28"/>
              </w:rPr>
              <w:t xml:space="preserve"> </w:t>
            </w:r>
            <w:r w:rsidRPr="00B03E63">
              <w:rPr>
                <w:rFonts w:eastAsia="Times New Roman"/>
                <w:color w:val="000000"/>
                <w:sz w:val="28"/>
              </w:rPr>
              <w:br/>
              <w:t>0,5</w:t>
            </w:r>
          </w:p>
          <w:p w:rsidR="00C4481C" w:rsidRPr="00B03E63" w:rsidRDefault="00C4481C" w:rsidP="005B254F">
            <w:pPr>
              <w:spacing w:before="60" w:after="60"/>
              <w:rPr>
                <w:rFonts w:eastAsia="Times New Roman"/>
                <w:color w:val="000000"/>
                <w:sz w:val="28"/>
              </w:rPr>
            </w:pPr>
          </w:p>
          <w:p w:rsidR="00C4481C" w:rsidRPr="00B03E63" w:rsidRDefault="00C4481C" w:rsidP="005B254F">
            <w:pPr>
              <w:spacing w:before="60" w:after="60"/>
              <w:rPr>
                <w:rFonts w:eastAsia="Times New Roman"/>
                <w:color w:val="000000"/>
                <w:sz w:val="28"/>
              </w:rPr>
            </w:pPr>
            <w:r w:rsidRPr="00B03E63">
              <w:rPr>
                <w:rFonts w:eastAsia="Times New Roman"/>
                <w:color w:val="000000"/>
                <w:sz w:val="28"/>
              </w:rPr>
              <w:t>0,5</w:t>
            </w:r>
          </w:p>
        </w:tc>
      </w:tr>
    </w:tbl>
    <w:p w:rsidR="00C4481C" w:rsidRPr="00B03E63" w:rsidRDefault="00C4481C" w:rsidP="002C08F9">
      <w:pPr>
        <w:spacing w:after="0" w:line="312" w:lineRule="auto"/>
        <w:rPr>
          <w:bCs/>
          <w:sz w:val="28"/>
        </w:rPr>
      </w:pPr>
      <w:r w:rsidRPr="00B03E63">
        <w:rPr>
          <w:b/>
          <w:sz w:val="28"/>
        </w:rPr>
        <w:t>Bài 3</w:t>
      </w:r>
      <w:r w:rsidRPr="00B03E63">
        <w:rPr>
          <w:b/>
          <w:bCs/>
          <w:sz w:val="28"/>
        </w:rPr>
        <w:t xml:space="preserve">. </w:t>
      </w:r>
      <w:r w:rsidRPr="00B03E63">
        <w:rPr>
          <w:b/>
          <w:bCs/>
          <w:i/>
          <w:iCs/>
          <w:sz w:val="28"/>
        </w:rPr>
        <w:t xml:space="preserve">(1,0 điểm) </w:t>
      </w:r>
      <w:r w:rsidRPr="00B03E63">
        <w:rPr>
          <w:bCs/>
          <w:sz w:val="28"/>
        </w:rPr>
        <w:t>Một hộp có 3 quả bóng giống hệt nhau, mỗi quả được sơn một màu vàng, xanh, đỏ riêng biệt. Lấy ra n(n là số tự nhiên khác 0) lần liên tiếp, mỗi lần chỉ một quả bóng rồi lại bỏ vào hộp liên tiếp như thế, thấy 14 lần lấy được bóng màu đỏ, xác suất thực nghiệm của biến cố lấy ra được bóng màu vàng là 25%, xác suất lấy ra được bóng màu xanh là 40%.</w:t>
      </w:r>
    </w:p>
    <w:p w:rsidR="00C4481C" w:rsidRPr="00B03E63" w:rsidRDefault="00C4481C" w:rsidP="002C08F9">
      <w:pPr>
        <w:spacing w:after="0" w:line="312" w:lineRule="auto"/>
        <w:rPr>
          <w:sz w:val="28"/>
        </w:rPr>
      </w:pPr>
      <w:r w:rsidRPr="00B03E63">
        <w:rPr>
          <w:sz w:val="28"/>
        </w:rPr>
        <w:t xml:space="preserve">a) Viết biểu thức số lần lấy được quả bóng màu vàng theo n   </w:t>
      </w:r>
    </w:p>
    <w:p w:rsidR="00C4481C" w:rsidRPr="00B03E63" w:rsidRDefault="00C4481C" w:rsidP="002C08F9">
      <w:pPr>
        <w:spacing w:after="0" w:line="312" w:lineRule="auto"/>
        <w:rPr>
          <w:sz w:val="28"/>
        </w:rPr>
      </w:pPr>
      <w:r w:rsidRPr="00B03E63">
        <w:rPr>
          <w:sz w:val="28"/>
        </w:rPr>
        <w:t>b) Tìm n</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8280"/>
        <w:gridCol w:w="1080"/>
      </w:tblGrid>
      <w:tr w:rsidR="00C4481C" w:rsidRPr="00B03E63" w:rsidTr="00FD5269">
        <w:trPr>
          <w:trHeight w:val="537"/>
        </w:trPr>
        <w:tc>
          <w:tcPr>
            <w:tcW w:w="840" w:type="dxa"/>
          </w:tcPr>
          <w:p w:rsidR="00C4481C" w:rsidRPr="00B03E63" w:rsidRDefault="00C4481C" w:rsidP="00FD5269">
            <w:pPr>
              <w:spacing w:after="0" w:line="240" w:lineRule="auto"/>
              <w:rPr>
                <w:bCs/>
                <w:iCs/>
                <w:sz w:val="28"/>
              </w:rPr>
            </w:pPr>
            <w:r w:rsidRPr="00B03E63">
              <w:rPr>
                <w:b/>
                <w:bCs/>
                <w:i/>
                <w:iCs/>
                <w:sz w:val="28"/>
              </w:rPr>
              <w:t xml:space="preserve">a) </w:t>
            </w:r>
            <w:r w:rsidRPr="00B03E63">
              <w:rPr>
                <w:bCs/>
                <w:iCs/>
                <w:sz w:val="28"/>
              </w:rPr>
              <w:t xml:space="preserve"> </w:t>
            </w:r>
          </w:p>
          <w:p w:rsidR="00C4481C" w:rsidRPr="00B03E63" w:rsidRDefault="00C4481C" w:rsidP="00FD5269">
            <w:pPr>
              <w:spacing w:after="0" w:line="240" w:lineRule="auto"/>
              <w:rPr>
                <w:b/>
                <w:bCs/>
                <w:i/>
                <w:iCs/>
                <w:sz w:val="28"/>
              </w:rPr>
            </w:pPr>
            <w:r w:rsidRPr="00B03E63">
              <w:rPr>
                <w:bCs/>
                <w:iCs/>
                <w:sz w:val="28"/>
              </w:rPr>
              <w:t>0,5 đ</w:t>
            </w:r>
          </w:p>
        </w:tc>
        <w:tc>
          <w:tcPr>
            <w:tcW w:w="8280" w:type="dxa"/>
          </w:tcPr>
          <w:p w:rsidR="00C4481C" w:rsidRPr="00B03E63" w:rsidRDefault="00C4481C" w:rsidP="00FD5269">
            <w:pPr>
              <w:spacing w:after="0" w:line="312" w:lineRule="auto"/>
              <w:rPr>
                <w:sz w:val="28"/>
              </w:rPr>
            </w:pPr>
            <w:r w:rsidRPr="00B03E63">
              <w:rPr>
                <w:sz w:val="28"/>
              </w:rPr>
              <w:t xml:space="preserve">Giải a) Viết biểu thức số lần lấy được quả bóng màu vàng theo n   </w:t>
            </w:r>
          </w:p>
          <w:p w:rsidR="00C4481C" w:rsidRPr="00B03E63" w:rsidRDefault="00C4481C" w:rsidP="00FD5269">
            <w:pPr>
              <w:spacing w:after="0" w:line="240" w:lineRule="auto"/>
              <w:rPr>
                <w:sz w:val="28"/>
              </w:rPr>
            </w:pPr>
            <w:r w:rsidRPr="00B03E63">
              <w:rPr>
                <w:bCs/>
                <w:sz w:val="28"/>
              </w:rPr>
              <w:t>- Lấy ra n(n là số tự nhiên khác 0) lần liên tiếp, mỗi lần chỉ một quả bóng rồi lại bỏ vào hộp liên tiếp như thế, thấy xác suất thực nghiệm của biến cố lấy ra được bóng màu vàng là 25%</w:t>
            </w:r>
            <w:r w:rsidRPr="00B03E63">
              <w:rPr>
                <w:sz w:val="28"/>
              </w:rPr>
              <w:t xml:space="preserve"> </w:t>
            </w:r>
          </w:p>
          <w:p w:rsidR="00C4481C" w:rsidRPr="00B03E63" w:rsidRDefault="00C4481C" w:rsidP="00FD5269">
            <w:pPr>
              <w:spacing w:after="0" w:line="240" w:lineRule="auto"/>
              <w:rPr>
                <w:sz w:val="28"/>
              </w:rPr>
            </w:pPr>
            <w:r w:rsidRPr="00B03E63">
              <w:rPr>
                <w:sz w:val="28"/>
              </w:rPr>
              <w:t xml:space="preserve">Nên số lần lấy được quả bóng màu vàng theo n   là  </w:t>
            </w:r>
            <w:r w:rsidRPr="00B03E63">
              <w:rPr>
                <w:position w:val="-24"/>
                <w:sz w:val="28"/>
              </w:rPr>
              <w:object w:dxaOrig="240" w:dyaOrig="620">
                <v:shape id="_x0000_i1035" type="#_x0000_t75" style="width:13.5pt;height:34.5pt" o:ole="">
                  <v:imagedata r:id="rId19" o:title=""/>
                </v:shape>
                <o:OLEObject Type="Embed" ProgID="Equation.DSMT4" ShapeID="_x0000_i1035" DrawAspect="Content" ObjectID="_1786623323" r:id="rId20"/>
              </w:object>
            </w:r>
            <w:r w:rsidRPr="00B03E63">
              <w:rPr>
                <w:b/>
                <w:bCs/>
                <w:i/>
                <w:iCs/>
                <w:sz w:val="28"/>
              </w:rPr>
              <w:t xml:space="preserve"> </w:t>
            </w:r>
          </w:p>
        </w:tc>
        <w:tc>
          <w:tcPr>
            <w:tcW w:w="1080" w:type="dxa"/>
          </w:tcPr>
          <w:p w:rsidR="00C4481C" w:rsidRPr="00B03E63" w:rsidRDefault="00C4481C" w:rsidP="00FD5269">
            <w:pPr>
              <w:spacing w:after="0" w:line="240" w:lineRule="auto"/>
              <w:jc w:val="center"/>
              <w:rPr>
                <w:b/>
                <w:sz w:val="28"/>
                <w:lang w:val="pt-BR"/>
              </w:rPr>
            </w:pPr>
            <w:r w:rsidRPr="00B03E63">
              <w:rPr>
                <w:b/>
                <w:sz w:val="28"/>
                <w:lang w:val="pt-BR"/>
              </w:rPr>
              <w:t>0,5 đ</w:t>
            </w:r>
          </w:p>
        </w:tc>
      </w:tr>
      <w:tr w:rsidR="00C4481C" w:rsidRPr="00B03E63" w:rsidTr="00FD5269">
        <w:tc>
          <w:tcPr>
            <w:tcW w:w="840" w:type="dxa"/>
            <w:vMerge w:val="restart"/>
          </w:tcPr>
          <w:p w:rsidR="00C4481C" w:rsidRPr="00B03E63" w:rsidRDefault="00C4481C" w:rsidP="00FD5269">
            <w:pPr>
              <w:spacing w:after="0" w:line="240" w:lineRule="auto"/>
              <w:rPr>
                <w:bCs/>
                <w:iCs/>
                <w:sz w:val="28"/>
              </w:rPr>
            </w:pPr>
            <w:r w:rsidRPr="00B03E63">
              <w:rPr>
                <w:b/>
                <w:bCs/>
                <w:i/>
                <w:iCs/>
                <w:sz w:val="28"/>
              </w:rPr>
              <w:t xml:space="preserve">b) </w:t>
            </w:r>
            <w:r w:rsidRPr="00B03E63">
              <w:rPr>
                <w:bCs/>
                <w:iCs/>
                <w:sz w:val="28"/>
              </w:rPr>
              <w:t xml:space="preserve"> </w:t>
            </w:r>
          </w:p>
          <w:p w:rsidR="00C4481C" w:rsidRPr="00B03E63" w:rsidRDefault="00C4481C" w:rsidP="00FD5269">
            <w:pPr>
              <w:spacing w:after="0" w:line="240" w:lineRule="auto"/>
              <w:jc w:val="center"/>
              <w:rPr>
                <w:b/>
                <w:sz w:val="28"/>
                <w:lang w:val="pt-BR"/>
              </w:rPr>
            </w:pPr>
            <w:r w:rsidRPr="00B03E63">
              <w:rPr>
                <w:bCs/>
                <w:iCs/>
                <w:sz w:val="28"/>
              </w:rPr>
              <w:t>0,5 đ</w:t>
            </w:r>
          </w:p>
        </w:tc>
        <w:tc>
          <w:tcPr>
            <w:tcW w:w="8280" w:type="dxa"/>
          </w:tcPr>
          <w:p w:rsidR="00C4481C" w:rsidRPr="00B03E63" w:rsidRDefault="00C4481C" w:rsidP="00FD5269">
            <w:pPr>
              <w:spacing w:after="0" w:line="240" w:lineRule="auto"/>
              <w:rPr>
                <w:sz w:val="28"/>
                <w:lang w:val="pt-BR"/>
              </w:rPr>
            </w:pPr>
            <w:r w:rsidRPr="00B03E63">
              <w:rPr>
                <w:sz w:val="28"/>
                <w:lang w:val="pt-BR"/>
              </w:rPr>
              <w:t xml:space="preserve">b) Nên số lần lấy được quả bóng màu xanh theo n   là  </w:t>
            </w:r>
            <w:r w:rsidRPr="00B03E63">
              <w:rPr>
                <w:position w:val="-24"/>
                <w:sz w:val="28"/>
                <w:lang w:val="pt-BR"/>
              </w:rPr>
              <w:object w:dxaOrig="360" w:dyaOrig="620">
                <v:shape id="_x0000_i1036" type="#_x0000_t75" style="width:20.25pt;height:34.5pt" o:ole="">
                  <v:imagedata r:id="rId21" o:title=""/>
                </v:shape>
                <o:OLEObject Type="Embed" ProgID="Equation.DSMT4" ShapeID="_x0000_i1036" DrawAspect="Content" ObjectID="_1786623324" r:id="rId22"/>
              </w:object>
            </w:r>
            <w:r w:rsidRPr="00B03E63">
              <w:rPr>
                <w:sz w:val="28"/>
                <w:lang w:val="pt-BR"/>
              </w:rPr>
              <w:t xml:space="preserve">, số lần lấy được quả bóng màu vàng theo n   là  </w:t>
            </w:r>
            <w:r w:rsidRPr="00B03E63">
              <w:rPr>
                <w:position w:val="-24"/>
                <w:sz w:val="28"/>
                <w:lang w:val="pt-BR"/>
              </w:rPr>
              <w:object w:dxaOrig="240" w:dyaOrig="620">
                <v:shape id="_x0000_i1037" type="#_x0000_t75" style="width:13.5pt;height:34.5pt" o:ole="">
                  <v:imagedata r:id="rId19" o:title=""/>
                </v:shape>
                <o:OLEObject Type="Embed" ProgID="Equation.DSMT4" ShapeID="_x0000_i1037" DrawAspect="Content" ObjectID="_1786623325" r:id="rId23"/>
              </w:object>
            </w:r>
            <w:r w:rsidRPr="00B03E63">
              <w:rPr>
                <w:sz w:val="28"/>
                <w:lang w:val="pt-BR"/>
              </w:rPr>
              <w:t xml:space="preserve">và </w:t>
            </w:r>
            <w:r w:rsidRPr="00B03E63">
              <w:rPr>
                <w:bCs/>
                <w:sz w:val="28"/>
                <w:lang w:val="pt-BR"/>
              </w:rPr>
              <w:t xml:space="preserve">14 lần lấy được bóng màu đỏ. Ta có phương trình 14 + </w:t>
            </w:r>
            <w:r w:rsidRPr="00B03E63">
              <w:rPr>
                <w:position w:val="-24"/>
                <w:sz w:val="28"/>
                <w:lang w:val="pt-BR"/>
              </w:rPr>
              <w:object w:dxaOrig="240" w:dyaOrig="620">
                <v:shape id="_x0000_i1038" type="#_x0000_t75" style="width:13.5pt;height:34.5pt" o:ole="">
                  <v:imagedata r:id="rId19" o:title=""/>
                </v:shape>
                <o:OLEObject Type="Embed" ProgID="Equation.DSMT4" ShapeID="_x0000_i1038" DrawAspect="Content" ObjectID="_1786623326" r:id="rId24"/>
              </w:object>
            </w:r>
            <w:r w:rsidRPr="00B03E63">
              <w:rPr>
                <w:sz w:val="28"/>
                <w:lang w:val="pt-BR"/>
              </w:rPr>
              <w:t xml:space="preserve">+ </w:t>
            </w:r>
            <w:r w:rsidRPr="00B03E63">
              <w:rPr>
                <w:position w:val="-24"/>
                <w:sz w:val="28"/>
                <w:lang w:val="pt-BR"/>
              </w:rPr>
              <w:object w:dxaOrig="360" w:dyaOrig="620">
                <v:shape id="_x0000_i1039" type="#_x0000_t75" style="width:20.25pt;height:34.5pt" o:ole="">
                  <v:imagedata r:id="rId21" o:title=""/>
                </v:shape>
                <o:OLEObject Type="Embed" ProgID="Equation.DSMT4" ShapeID="_x0000_i1039" DrawAspect="Content" ObjectID="_1786623327" r:id="rId25"/>
              </w:object>
            </w:r>
            <w:r w:rsidRPr="00B03E63">
              <w:rPr>
                <w:sz w:val="28"/>
                <w:lang w:val="pt-BR"/>
              </w:rPr>
              <w:t xml:space="preserve"> = n                                      </w:t>
            </w:r>
          </w:p>
        </w:tc>
        <w:tc>
          <w:tcPr>
            <w:tcW w:w="1080" w:type="dxa"/>
          </w:tcPr>
          <w:p w:rsidR="00C4481C" w:rsidRPr="00B03E63" w:rsidRDefault="00C4481C" w:rsidP="00FD5269">
            <w:pPr>
              <w:spacing w:after="0" w:line="240" w:lineRule="auto"/>
              <w:jc w:val="center"/>
              <w:rPr>
                <w:b/>
                <w:sz w:val="28"/>
                <w:lang w:val="pt-BR"/>
              </w:rPr>
            </w:pPr>
          </w:p>
          <w:p w:rsidR="00C4481C" w:rsidRPr="00B03E63" w:rsidRDefault="00C4481C" w:rsidP="00FD5269">
            <w:pPr>
              <w:spacing w:after="0" w:line="240" w:lineRule="auto"/>
              <w:jc w:val="center"/>
              <w:rPr>
                <w:b/>
                <w:sz w:val="28"/>
                <w:lang w:val="pt-BR"/>
              </w:rPr>
            </w:pPr>
          </w:p>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tcPr>
          <w:p w:rsidR="00C4481C" w:rsidRPr="00B03E63" w:rsidRDefault="00C4481C" w:rsidP="00FD5269">
            <w:pPr>
              <w:spacing w:after="0" w:line="240" w:lineRule="auto"/>
              <w:rPr>
                <w:b/>
                <w:bCs/>
                <w:i/>
                <w:iCs/>
                <w:sz w:val="28"/>
              </w:rPr>
            </w:pPr>
          </w:p>
        </w:tc>
        <w:tc>
          <w:tcPr>
            <w:tcW w:w="8280" w:type="dxa"/>
          </w:tcPr>
          <w:p w:rsidR="00C4481C" w:rsidRPr="00B03E63" w:rsidRDefault="00C4481C" w:rsidP="00FD5269">
            <w:pPr>
              <w:spacing w:after="0" w:line="240" w:lineRule="auto"/>
              <w:rPr>
                <w:sz w:val="28"/>
                <w:lang w:val="pt-BR"/>
              </w:rPr>
            </w:pPr>
            <w:r w:rsidRPr="00B03E63">
              <w:rPr>
                <w:sz w:val="28"/>
                <w:lang w:val="pt-BR"/>
              </w:rPr>
              <w:t xml:space="preserve">                                  14. 20 + 5n + 8n = 20 n</w:t>
            </w:r>
          </w:p>
          <w:p w:rsidR="00C4481C" w:rsidRPr="00B03E63" w:rsidRDefault="00C4481C" w:rsidP="00FD5269">
            <w:pPr>
              <w:spacing w:after="0" w:line="240" w:lineRule="auto"/>
              <w:rPr>
                <w:sz w:val="28"/>
                <w:lang w:val="pt-BR"/>
              </w:rPr>
            </w:pPr>
            <w:r w:rsidRPr="00B03E63">
              <w:rPr>
                <w:sz w:val="28"/>
                <w:lang w:val="pt-BR"/>
              </w:rPr>
              <w:t xml:space="preserve">                               20n – 13n = 280</w:t>
            </w:r>
          </w:p>
          <w:p w:rsidR="00C4481C" w:rsidRPr="00B03E63" w:rsidRDefault="00C4481C" w:rsidP="00FD5269">
            <w:pPr>
              <w:spacing w:after="0" w:line="240" w:lineRule="auto"/>
              <w:rPr>
                <w:sz w:val="28"/>
                <w:lang w:val="pt-BR"/>
              </w:rPr>
            </w:pPr>
            <w:r w:rsidRPr="00B03E63">
              <w:rPr>
                <w:sz w:val="28"/>
                <w:lang w:val="pt-BR"/>
              </w:rPr>
              <w:t xml:space="preserve">                                      7n = 280</w:t>
            </w:r>
          </w:p>
          <w:p w:rsidR="00C4481C" w:rsidRPr="00B03E63" w:rsidRDefault="00C4481C" w:rsidP="00FD5269">
            <w:pPr>
              <w:spacing w:after="0" w:line="240" w:lineRule="auto"/>
              <w:rPr>
                <w:sz w:val="28"/>
                <w:lang w:val="pt-BR"/>
              </w:rPr>
            </w:pPr>
            <w:r w:rsidRPr="00B03E63">
              <w:rPr>
                <w:sz w:val="28"/>
                <w:lang w:val="pt-BR"/>
              </w:rPr>
              <w:t xml:space="preserve">                                      n= 40</w:t>
            </w:r>
          </w:p>
          <w:p w:rsidR="00C4481C" w:rsidRPr="00B03E63" w:rsidRDefault="00C4481C" w:rsidP="00FD5269">
            <w:pPr>
              <w:spacing w:after="0" w:line="240" w:lineRule="auto"/>
              <w:rPr>
                <w:sz w:val="28"/>
                <w:lang w:val="pt-BR"/>
              </w:rPr>
            </w:pPr>
            <w:r w:rsidRPr="00B03E63">
              <w:rPr>
                <w:sz w:val="28"/>
                <w:lang w:val="pt-BR"/>
              </w:rPr>
              <w:t>Vậy n = 40</w:t>
            </w:r>
          </w:p>
        </w:tc>
        <w:tc>
          <w:tcPr>
            <w:tcW w:w="1080" w:type="dxa"/>
          </w:tcPr>
          <w:p w:rsidR="00C4481C" w:rsidRPr="00B03E63" w:rsidRDefault="00C4481C" w:rsidP="00FD5269">
            <w:pPr>
              <w:spacing w:after="0" w:line="240" w:lineRule="auto"/>
              <w:jc w:val="center"/>
              <w:rPr>
                <w:b/>
                <w:sz w:val="28"/>
                <w:lang w:val="pt-BR"/>
              </w:rPr>
            </w:pPr>
            <w:r w:rsidRPr="00B03E63">
              <w:rPr>
                <w:b/>
                <w:sz w:val="28"/>
                <w:lang w:val="pt-BR"/>
              </w:rPr>
              <w:t>0,25 đ</w:t>
            </w:r>
          </w:p>
        </w:tc>
      </w:tr>
    </w:tbl>
    <w:p w:rsidR="00C4481C" w:rsidRPr="00B03E63" w:rsidRDefault="00C4481C" w:rsidP="00BF688D">
      <w:pPr>
        <w:spacing w:after="0" w:line="312" w:lineRule="auto"/>
        <w:rPr>
          <w:bCs/>
          <w:sz w:val="28"/>
        </w:rPr>
      </w:pPr>
      <w:r w:rsidRPr="00B03E63">
        <w:rPr>
          <w:b/>
          <w:sz w:val="28"/>
        </w:rPr>
        <w:t>Bài  4</w:t>
      </w:r>
      <w:r w:rsidRPr="00B03E63">
        <w:rPr>
          <w:b/>
          <w:iCs/>
          <w:color w:val="000000"/>
          <w:sz w:val="28"/>
        </w:rPr>
        <w:t xml:space="preserve">. </w:t>
      </w:r>
      <w:r w:rsidRPr="00B03E63">
        <w:rPr>
          <w:b/>
          <w:i/>
          <w:color w:val="000000"/>
          <w:sz w:val="28"/>
        </w:rPr>
        <w:t xml:space="preserve">(3,0 điểm) </w:t>
      </w:r>
      <w:r w:rsidRPr="00B03E63">
        <w:rPr>
          <w:bCs/>
          <w:sz w:val="28"/>
        </w:rPr>
        <w:t xml:space="preserve">Cho tam giác ABC vuông tại A, có AB &lt;AC, đường cao AH, </w:t>
      </w:r>
    </w:p>
    <w:p w:rsidR="00C4481C" w:rsidRPr="00B03E63" w:rsidRDefault="00C4481C" w:rsidP="00BF688D">
      <w:pPr>
        <w:spacing w:after="0" w:line="312" w:lineRule="auto"/>
        <w:rPr>
          <w:bCs/>
          <w:sz w:val="28"/>
        </w:rPr>
      </w:pPr>
      <w:r w:rsidRPr="00B03E63">
        <w:rPr>
          <w:bCs/>
          <w:sz w:val="28"/>
        </w:rPr>
        <w:t xml:space="preserve">a. Chứng minh  </w:t>
      </w:r>
      <w:r w:rsidRPr="00B03E63">
        <w:rPr>
          <w:sz w:val="28"/>
        </w:rPr>
        <w:t xml:space="preserve">ΔABC và ΔHAC đồng dạng </w:t>
      </w:r>
    </w:p>
    <w:p w:rsidR="00C4481C" w:rsidRPr="00B03E63" w:rsidRDefault="00C4481C" w:rsidP="00BF688D">
      <w:pPr>
        <w:spacing w:after="0" w:line="312" w:lineRule="auto"/>
        <w:rPr>
          <w:bCs/>
          <w:sz w:val="28"/>
        </w:rPr>
      </w:pPr>
      <w:r w:rsidRPr="00B03E63">
        <w:rPr>
          <w:bCs/>
          <w:sz w:val="28"/>
        </w:rPr>
        <w:t xml:space="preserve">b. Kẻ HD vuông góc với AB tại D, HE vuông góc với AC tại </w:t>
      </w:r>
      <w:smartTag w:uri="urn:schemas-microsoft-com:office:smarttags" w:element="place">
        <w:r w:rsidRPr="00B03E63">
          <w:rPr>
            <w:bCs/>
            <w:sz w:val="28"/>
          </w:rPr>
          <w:t>E. Chứng</w:t>
        </w:r>
      </w:smartTag>
      <w:r w:rsidRPr="00B03E63">
        <w:rPr>
          <w:bCs/>
          <w:sz w:val="28"/>
        </w:rPr>
        <w:t xml:space="preserve"> minh </w:t>
      </w:r>
      <w:r w:rsidRPr="00B03E63">
        <w:rPr>
          <w:sz w:val="28"/>
        </w:rPr>
        <w:t>AB.AE = BD. AC</w:t>
      </w:r>
      <w:r w:rsidRPr="00B03E63">
        <w:rPr>
          <w:sz w:val="28"/>
        </w:rPr>
        <w:br/>
      </w:r>
      <w:r w:rsidRPr="00B03E63">
        <w:rPr>
          <w:bCs/>
          <w:sz w:val="28"/>
        </w:rPr>
        <w:t>c. Gọi giao điểm của ED và BC là K. Chứng minh KB.KC = KH</w:t>
      </w:r>
      <w:r w:rsidRPr="00B03E63">
        <w:rPr>
          <w:bCs/>
          <w:sz w:val="28"/>
          <w:vertAlign w:val="superscript"/>
        </w:rPr>
        <w:t>2</w:t>
      </w:r>
    </w:p>
    <w:p w:rsidR="00C4481C" w:rsidRPr="00B03E63" w:rsidRDefault="00C4481C">
      <w:pPr>
        <w:rPr>
          <w:sz w:val="28"/>
          <w:lang w:val="pt-BR"/>
        </w:rPr>
      </w:pPr>
      <w:r w:rsidRPr="003A5B50">
        <w:rPr>
          <w:sz w:val="28"/>
          <w:lang w:val="pt-BR"/>
        </w:rPr>
        <w:pict>
          <v:shape id="_x0000_i1040" type="#_x0000_t75" style="width:397.5pt;height:174.75pt">
            <v:imagedata r:id="rId26" o:title=""/>
          </v:shape>
        </w:pic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8274"/>
        <w:gridCol w:w="1080"/>
      </w:tblGrid>
      <w:tr w:rsidR="00C4481C" w:rsidRPr="00B03E63" w:rsidTr="00FD5269">
        <w:trPr>
          <w:trHeight w:val="537"/>
        </w:trPr>
        <w:tc>
          <w:tcPr>
            <w:tcW w:w="840" w:type="dxa"/>
            <w:vMerge w:val="restart"/>
          </w:tcPr>
          <w:p w:rsidR="00C4481C" w:rsidRPr="00B03E63" w:rsidRDefault="00C4481C" w:rsidP="00FD5269">
            <w:pPr>
              <w:spacing w:after="0" w:line="240" w:lineRule="auto"/>
              <w:rPr>
                <w:bCs/>
                <w:iCs/>
                <w:sz w:val="28"/>
              </w:rPr>
            </w:pPr>
            <w:r w:rsidRPr="00B03E63">
              <w:rPr>
                <w:b/>
                <w:bCs/>
                <w:i/>
                <w:iCs/>
                <w:sz w:val="28"/>
              </w:rPr>
              <w:t xml:space="preserve">a) </w:t>
            </w:r>
            <w:r w:rsidRPr="00B03E63">
              <w:rPr>
                <w:bCs/>
                <w:iCs/>
                <w:sz w:val="28"/>
              </w:rPr>
              <w:t xml:space="preserve"> </w:t>
            </w:r>
          </w:p>
          <w:p w:rsidR="00C4481C" w:rsidRPr="00B03E63" w:rsidRDefault="00C4481C" w:rsidP="00FD5269">
            <w:pPr>
              <w:spacing w:after="0" w:line="240" w:lineRule="auto"/>
              <w:rPr>
                <w:b/>
                <w:bCs/>
                <w:i/>
                <w:iCs/>
                <w:sz w:val="28"/>
              </w:rPr>
            </w:pPr>
            <w:r w:rsidRPr="00B03E63">
              <w:rPr>
                <w:bCs/>
                <w:iCs/>
                <w:sz w:val="28"/>
              </w:rPr>
              <w:t>1,25đ</w:t>
            </w:r>
          </w:p>
        </w:tc>
        <w:tc>
          <w:tcPr>
            <w:tcW w:w="8280" w:type="dxa"/>
          </w:tcPr>
          <w:p w:rsidR="00C4481C" w:rsidRPr="00B03E63" w:rsidRDefault="00C4481C" w:rsidP="00FD5269">
            <w:pPr>
              <w:spacing w:after="0" w:line="240" w:lineRule="auto"/>
              <w:rPr>
                <w:b/>
                <w:sz w:val="28"/>
              </w:rPr>
            </w:pPr>
            <w:r w:rsidRPr="00B03E63">
              <w:rPr>
                <w:b/>
                <w:bCs/>
                <w:i/>
                <w:iCs/>
                <w:sz w:val="28"/>
              </w:rPr>
              <w:t xml:space="preserve"> </w:t>
            </w:r>
            <w:r w:rsidRPr="00B03E63">
              <w:rPr>
                <w:b/>
                <w:bCs/>
                <w:sz w:val="28"/>
              </w:rPr>
              <w:t xml:space="preserve">Chứng minh  </w:t>
            </w:r>
            <w:r w:rsidRPr="00B03E63">
              <w:rPr>
                <w:b/>
                <w:sz w:val="28"/>
              </w:rPr>
              <w:t>ΔABC và ΔHAC đồng dạng</w:t>
            </w:r>
          </w:p>
          <w:p w:rsidR="00C4481C" w:rsidRPr="00B03E63" w:rsidRDefault="00C4481C" w:rsidP="00FD5269">
            <w:pPr>
              <w:spacing w:after="0" w:line="240" w:lineRule="auto"/>
              <w:rPr>
                <w:sz w:val="28"/>
              </w:rPr>
            </w:pPr>
            <w:r w:rsidRPr="00B03E63">
              <w:rPr>
                <w:sz w:val="28"/>
              </w:rPr>
              <w:t>Vì ΔABC</w:t>
            </w:r>
            <w:r w:rsidRPr="00B03E63">
              <w:rPr>
                <w:bCs/>
                <w:sz w:val="28"/>
              </w:rPr>
              <w:t xml:space="preserve"> vuông tại A</w:t>
            </w:r>
            <w:r w:rsidRPr="00B03E63">
              <w:rPr>
                <w:position w:val="-6"/>
                <w:sz w:val="28"/>
              </w:rPr>
              <w:object w:dxaOrig="1380" w:dyaOrig="360">
                <v:shape id="_x0000_i1041" type="#_x0000_t75" style="width:78pt;height:20.25pt" o:ole="">
                  <v:imagedata r:id="rId27" o:title=""/>
                </v:shape>
                <o:OLEObject Type="Embed" ProgID="Equation.DSMT4" ShapeID="_x0000_i1041" DrawAspect="Content" ObjectID="_1786623328" r:id="rId28"/>
              </w:object>
            </w:r>
          </w:p>
          <w:p w:rsidR="00C4481C" w:rsidRPr="00B03E63" w:rsidRDefault="00C4481C" w:rsidP="00FD5269">
            <w:pPr>
              <w:spacing w:after="0" w:line="312" w:lineRule="auto"/>
              <w:rPr>
                <w:bCs/>
                <w:sz w:val="28"/>
              </w:rPr>
            </w:pPr>
            <w:r w:rsidRPr="00B03E63">
              <w:rPr>
                <w:bCs/>
                <w:sz w:val="28"/>
              </w:rPr>
              <w:t xml:space="preserve">đường cao AH vuông góc với BC  </w:t>
            </w:r>
            <w:r w:rsidRPr="00B03E63">
              <w:rPr>
                <w:position w:val="-6"/>
                <w:sz w:val="28"/>
              </w:rPr>
              <w:object w:dxaOrig="1420" w:dyaOrig="360">
                <v:shape id="_x0000_i1042" type="#_x0000_t75" style="width:80.25pt;height:20.25pt" o:ole="">
                  <v:imagedata r:id="rId29" o:title=""/>
                </v:shape>
                <o:OLEObject Type="Embed" ProgID="Equation.DSMT4" ShapeID="_x0000_i1042" DrawAspect="Content" ObjectID="_1786623329" r:id="rId30"/>
              </w:object>
            </w:r>
          </w:p>
          <w:p w:rsidR="00C4481C" w:rsidRPr="00B03E63" w:rsidRDefault="00C4481C" w:rsidP="00FD5269">
            <w:pPr>
              <w:spacing w:after="0" w:line="240" w:lineRule="auto"/>
              <w:rPr>
                <w:sz w:val="28"/>
              </w:rPr>
            </w:pPr>
          </w:p>
        </w:tc>
        <w:tc>
          <w:tcPr>
            <w:tcW w:w="1080" w:type="dxa"/>
          </w:tcPr>
          <w:p w:rsidR="00C4481C" w:rsidRPr="00B03E63" w:rsidRDefault="00C4481C" w:rsidP="00FD5269">
            <w:pPr>
              <w:spacing w:after="0" w:line="240" w:lineRule="auto"/>
              <w:jc w:val="center"/>
              <w:rPr>
                <w:b/>
                <w:sz w:val="28"/>
              </w:rPr>
            </w:pPr>
          </w:p>
          <w:p w:rsidR="00C4481C" w:rsidRPr="00B03E63" w:rsidRDefault="00C4481C" w:rsidP="00FD5269">
            <w:pPr>
              <w:spacing w:after="0" w:line="240" w:lineRule="auto"/>
              <w:jc w:val="center"/>
              <w:rPr>
                <w:b/>
                <w:sz w:val="28"/>
              </w:rPr>
            </w:pPr>
          </w:p>
          <w:p w:rsidR="00C4481C" w:rsidRPr="00B03E63" w:rsidRDefault="00C4481C" w:rsidP="00FD5269">
            <w:pPr>
              <w:spacing w:after="0" w:line="240" w:lineRule="auto"/>
              <w:jc w:val="center"/>
              <w:rPr>
                <w:b/>
                <w:sz w:val="28"/>
                <w:lang w:val="pt-BR"/>
              </w:rPr>
            </w:pPr>
            <w:r w:rsidRPr="00B03E63">
              <w:rPr>
                <w:b/>
                <w:sz w:val="28"/>
                <w:lang w:val="pt-BR"/>
              </w:rPr>
              <w:t>0,5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8280" w:type="dxa"/>
          </w:tcPr>
          <w:p w:rsidR="00C4481C" w:rsidRPr="00B03E63" w:rsidRDefault="00C4481C" w:rsidP="00FD5269">
            <w:pPr>
              <w:spacing w:after="0" w:line="240" w:lineRule="auto"/>
              <w:rPr>
                <w:sz w:val="28"/>
                <w:lang w:val="pt-BR"/>
              </w:rPr>
            </w:pPr>
            <w:r w:rsidRPr="00B03E63">
              <w:rPr>
                <w:sz w:val="28"/>
                <w:lang w:val="pt-BR"/>
              </w:rPr>
              <w:t xml:space="preserve"> Xét </w:t>
            </w:r>
            <w:r w:rsidRPr="00B03E63">
              <w:rPr>
                <w:sz w:val="28"/>
              </w:rPr>
              <w:t>Δ</w:t>
            </w:r>
            <w:r w:rsidRPr="00B03E63">
              <w:rPr>
                <w:sz w:val="28"/>
                <w:lang w:val="pt-BR"/>
              </w:rPr>
              <w:t xml:space="preserve">ABC và </w:t>
            </w:r>
            <w:r w:rsidRPr="00B03E63">
              <w:rPr>
                <w:sz w:val="28"/>
              </w:rPr>
              <w:t>Δ</w:t>
            </w:r>
            <w:r w:rsidRPr="00B03E63">
              <w:rPr>
                <w:sz w:val="28"/>
                <w:lang w:val="pt-BR"/>
              </w:rPr>
              <w:t>HAC</w:t>
            </w:r>
          </w:p>
          <w:p w:rsidR="00C4481C" w:rsidRPr="00B03E63" w:rsidRDefault="00C4481C" w:rsidP="00FD5269">
            <w:pPr>
              <w:spacing w:after="0" w:line="240" w:lineRule="auto"/>
              <w:rPr>
                <w:sz w:val="28"/>
                <w:lang w:val="pt-BR"/>
              </w:rPr>
            </w:pPr>
            <w:r w:rsidRPr="00B03E63">
              <w:rPr>
                <w:sz w:val="28"/>
                <w:lang w:val="pt-BR"/>
              </w:rPr>
              <w:t xml:space="preserve">Có  </w:t>
            </w:r>
            <w:r w:rsidRPr="00B03E63">
              <w:rPr>
                <w:position w:val="-6"/>
                <w:sz w:val="28"/>
                <w:lang w:val="pt-BR"/>
              </w:rPr>
              <w:object w:dxaOrig="1840" w:dyaOrig="360">
                <v:shape id="_x0000_i1043" type="#_x0000_t75" style="width:104.25pt;height:20.25pt" o:ole="">
                  <v:imagedata r:id="rId31" o:title=""/>
                </v:shape>
                <o:OLEObject Type="Embed" ProgID="Equation.DSMT4" ShapeID="_x0000_i1043" DrawAspect="Content" ObjectID="_1786623330" r:id="rId32"/>
              </w:object>
            </w:r>
          </w:p>
          <w:p w:rsidR="00C4481C" w:rsidRPr="00B03E63" w:rsidRDefault="00C4481C" w:rsidP="00FD5269">
            <w:pPr>
              <w:spacing w:after="0" w:line="240" w:lineRule="auto"/>
              <w:rPr>
                <w:sz w:val="28"/>
              </w:rPr>
            </w:pPr>
            <w:r w:rsidRPr="00B03E63">
              <w:rPr>
                <w:position w:val="-6"/>
                <w:sz w:val="28"/>
              </w:rPr>
              <w:object w:dxaOrig="540" w:dyaOrig="360">
                <v:shape id="_x0000_i1044" type="#_x0000_t75" style="width:30.75pt;height:20.25pt" o:ole="">
                  <v:imagedata r:id="rId33" o:title=""/>
                </v:shape>
                <o:OLEObject Type="Embed" ProgID="Equation.DSMT4" ShapeID="_x0000_i1044" DrawAspect="Content" ObjectID="_1786623331" r:id="rId34"/>
              </w:object>
            </w:r>
            <w:r w:rsidRPr="00B03E63">
              <w:rPr>
                <w:sz w:val="28"/>
              </w:rPr>
              <w:t xml:space="preserve"> là góc chung </w:t>
            </w:r>
          </w:p>
        </w:tc>
        <w:tc>
          <w:tcPr>
            <w:tcW w:w="1080" w:type="dxa"/>
          </w:tcPr>
          <w:p w:rsidR="00C4481C" w:rsidRPr="00B03E63" w:rsidRDefault="00C4481C" w:rsidP="00FD5269">
            <w:pPr>
              <w:spacing w:after="0" w:line="240" w:lineRule="auto"/>
              <w:jc w:val="center"/>
              <w:rPr>
                <w:b/>
                <w:sz w:val="28"/>
              </w:rPr>
            </w:pPr>
          </w:p>
          <w:p w:rsidR="00C4481C" w:rsidRPr="00B03E63" w:rsidRDefault="00C4481C" w:rsidP="00FD5269">
            <w:pPr>
              <w:spacing w:after="0" w:line="240" w:lineRule="auto"/>
              <w:jc w:val="center"/>
              <w:rPr>
                <w:b/>
                <w:sz w:val="28"/>
              </w:rPr>
            </w:pPr>
          </w:p>
          <w:p w:rsidR="00C4481C" w:rsidRPr="00B03E63" w:rsidRDefault="00C4481C" w:rsidP="00FD5269">
            <w:pPr>
              <w:spacing w:after="0" w:line="240" w:lineRule="auto"/>
              <w:jc w:val="center"/>
              <w:rPr>
                <w:b/>
                <w:sz w:val="28"/>
                <w:lang w:val="pt-BR"/>
              </w:rPr>
            </w:pPr>
            <w:r w:rsidRPr="00B03E63">
              <w:rPr>
                <w:b/>
                <w:sz w:val="28"/>
                <w:lang w:val="pt-BR"/>
              </w:rPr>
              <w:t>0,5 đ</w:t>
            </w: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8280" w:type="dxa"/>
          </w:tcPr>
          <w:p w:rsidR="00C4481C" w:rsidRPr="00B03E63" w:rsidRDefault="00C4481C" w:rsidP="00FD5269">
            <w:pPr>
              <w:spacing w:after="0" w:line="240" w:lineRule="auto"/>
              <w:rPr>
                <w:sz w:val="28"/>
                <w:lang w:val="pt-BR"/>
              </w:rPr>
            </w:pPr>
            <w:r w:rsidRPr="00B03E63">
              <w:rPr>
                <w:sz w:val="28"/>
                <w:lang w:val="pt-BR"/>
              </w:rPr>
              <w:t xml:space="preserve">Nên </w:t>
            </w:r>
            <w:r w:rsidRPr="00B03E63">
              <w:rPr>
                <w:sz w:val="28"/>
              </w:rPr>
              <w:t>Δ</w:t>
            </w:r>
            <w:r w:rsidRPr="00B03E63">
              <w:rPr>
                <w:sz w:val="28"/>
                <w:lang w:val="pt-BR"/>
              </w:rPr>
              <w:t xml:space="preserve">ABC đồng dạng với </w:t>
            </w:r>
            <w:r w:rsidRPr="00B03E63">
              <w:rPr>
                <w:sz w:val="28"/>
              </w:rPr>
              <w:t>Δ</w:t>
            </w:r>
            <w:r w:rsidRPr="00B03E63">
              <w:rPr>
                <w:sz w:val="28"/>
                <w:lang w:val="pt-BR"/>
              </w:rPr>
              <w:t xml:space="preserve">HAC </w:t>
            </w:r>
          </w:p>
        </w:tc>
        <w:tc>
          <w:tcPr>
            <w:tcW w:w="1080" w:type="dxa"/>
          </w:tcPr>
          <w:p w:rsidR="00C4481C" w:rsidRPr="00B03E63" w:rsidRDefault="00C4481C" w:rsidP="00FD5269">
            <w:pPr>
              <w:spacing w:after="0" w:line="240" w:lineRule="auto"/>
              <w:jc w:val="center"/>
              <w:rPr>
                <w:b/>
                <w:sz w:val="28"/>
                <w:lang w:val="pt-BR"/>
              </w:rPr>
            </w:pPr>
            <w:r w:rsidRPr="00B03E63">
              <w:rPr>
                <w:b/>
                <w:sz w:val="28"/>
                <w:lang w:val="pt-BR"/>
              </w:rPr>
              <w:t>0,25 đ</w:t>
            </w:r>
          </w:p>
        </w:tc>
      </w:tr>
      <w:tr w:rsidR="00C4481C" w:rsidRPr="00B03E63" w:rsidTr="00FD5269">
        <w:tc>
          <w:tcPr>
            <w:tcW w:w="840" w:type="dxa"/>
            <w:vMerge w:val="restart"/>
          </w:tcPr>
          <w:p w:rsidR="00C4481C" w:rsidRPr="00B03E63" w:rsidRDefault="00C4481C" w:rsidP="00FD5269">
            <w:pPr>
              <w:spacing w:after="0" w:line="240" w:lineRule="auto"/>
              <w:jc w:val="center"/>
              <w:rPr>
                <w:bCs/>
                <w:sz w:val="28"/>
                <w:lang w:val="pt-BR"/>
              </w:rPr>
            </w:pPr>
            <w:r w:rsidRPr="00B03E63">
              <w:rPr>
                <w:bCs/>
                <w:sz w:val="28"/>
                <w:lang w:val="pt-BR"/>
              </w:rPr>
              <w:t>b</w:t>
            </w:r>
          </w:p>
          <w:p w:rsidR="00C4481C" w:rsidRPr="00B03E63" w:rsidRDefault="00C4481C" w:rsidP="00FD5269">
            <w:pPr>
              <w:spacing w:after="0" w:line="240" w:lineRule="auto"/>
              <w:jc w:val="center"/>
              <w:rPr>
                <w:b/>
                <w:sz w:val="28"/>
                <w:lang w:val="pt-BR"/>
              </w:rPr>
            </w:pPr>
            <w:r w:rsidRPr="00B03E63">
              <w:rPr>
                <w:bCs/>
                <w:sz w:val="28"/>
                <w:lang w:val="pt-BR"/>
              </w:rPr>
              <w:t xml:space="preserve"> </w:t>
            </w:r>
            <w:r w:rsidRPr="00B03E63">
              <w:rPr>
                <w:bCs/>
                <w:iCs/>
                <w:sz w:val="28"/>
              </w:rPr>
              <w:t>1,0 đ</w:t>
            </w:r>
          </w:p>
        </w:tc>
        <w:tc>
          <w:tcPr>
            <w:tcW w:w="8280" w:type="dxa"/>
          </w:tcPr>
          <w:p w:rsidR="00C4481C" w:rsidRPr="00B03E63" w:rsidRDefault="00C4481C" w:rsidP="00FD5269">
            <w:pPr>
              <w:spacing w:after="0" w:line="240" w:lineRule="auto"/>
              <w:rPr>
                <w:b/>
                <w:sz w:val="28"/>
                <w:lang w:val="pt-BR"/>
              </w:rPr>
            </w:pPr>
            <w:r w:rsidRPr="00B03E63">
              <w:rPr>
                <w:b/>
                <w:bCs/>
                <w:sz w:val="28"/>
                <w:lang w:val="pt-BR"/>
              </w:rPr>
              <w:t xml:space="preserve">Chứng minh </w:t>
            </w:r>
            <w:r w:rsidRPr="00B03E63">
              <w:rPr>
                <w:b/>
                <w:sz w:val="28"/>
                <w:lang w:val="pt-BR"/>
              </w:rPr>
              <w:t>AB.AE = BD. AC</w:t>
            </w:r>
          </w:p>
          <w:p w:rsidR="00C4481C" w:rsidRPr="00B03E63" w:rsidRDefault="00C4481C" w:rsidP="00FD5269">
            <w:pPr>
              <w:spacing w:after="0" w:line="240" w:lineRule="auto"/>
              <w:rPr>
                <w:sz w:val="28"/>
                <w:lang w:val="pt-BR"/>
              </w:rPr>
            </w:pPr>
            <w:r w:rsidRPr="00B03E63">
              <w:rPr>
                <w:sz w:val="28"/>
                <w:lang w:val="pt-BR"/>
              </w:rPr>
              <w:t xml:space="preserve">Xét </w:t>
            </w:r>
            <w:r w:rsidRPr="00B03E63">
              <w:rPr>
                <w:sz w:val="28"/>
              </w:rPr>
              <w:t>Δ</w:t>
            </w:r>
            <w:r w:rsidRPr="00B03E63">
              <w:rPr>
                <w:sz w:val="28"/>
                <w:lang w:val="pt-BR"/>
              </w:rPr>
              <w:t xml:space="preserve">BDH và </w:t>
            </w:r>
            <w:r w:rsidRPr="00B03E63">
              <w:rPr>
                <w:sz w:val="28"/>
              </w:rPr>
              <w:t>Δ</w:t>
            </w:r>
            <w:r w:rsidRPr="00B03E63">
              <w:rPr>
                <w:sz w:val="28"/>
                <w:lang w:val="pt-BR"/>
              </w:rPr>
              <w:t>BAC</w:t>
            </w:r>
          </w:p>
          <w:p w:rsidR="00C4481C" w:rsidRPr="00B03E63" w:rsidRDefault="00C4481C" w:rsidP="00FD5269">
            <w:pPr>
              <w:spacing w:after="0" w:line="240" w:lineRule="auto"/>
              <w:rPr>
                <w:sz w:val="28"/>
                <w:lang w:val="pt-BR"/>
              </w:rPr>
            </w:pPr>
            <w:r w:rsidRPr="00B03E63">
              <w:rPr>
                <w:sz w:val="28"/>
                <w:lang w:val="pt-BR"/>
              </w:rPr>
              <w:t xml:space="preserve">Vì </w:t>
            </w:r>
            <w:r w:rsidRPr="00B03E63">
              <w:rPr>
                <w:sz w:val="28"/>
              </w:rPr>
              <w:t>Δ</w:t>
            </w:r>
            <w:r w:rsidRPr="00B03E63">
              <w:rPr>
                <w:sz w:val="28"/>
                <w:lang w:val="pt-BR"/>
              </w:rPr>
              <w:t>ABC</w:t>
            </w:r>
            <w:r w:rsidRPr="00B03E63">
              <w:rPr>
                <w:bCs/>
                <w:sz w:val="28"/>
                <w:lang w:val="pt-BR"/>
              </w:rPr>
              <w:t xml:space="preserve"> vuông tại A</w:t>
            </w:r>
            <w:r w:rsidRPr="00B03E63">
              <w:rPr>
                <w:position w:val="-6"/>
                <w:sz w:val="28"/>
                <w:lang w:val="pt-BR"/>
              </w:rPr>
              <w:object w:dxaOrig="1380" w:dyaOrig="360">
                <v:shape id="_x0000_i1045" type="#_x0000_t75" style="width:78pt;height:20.25pt" o:ole="">
                  <v:imagedata r:id="rId27" o:title=""/>
                </v:shape>
                <o:OLEObject Type="Embed" ProgID="Equation.DSMT4" ShapeID="_x0000_i1045" DrawAspect="Content" ObjectID="_1786623332" r:id="rId35"/>
              </w:object>
            </w:r>
          </w:p>
          <w:p w:rsidR="00C4481C" w:rsidRPr="00B03E63" w:rsidRDefault="00C4481C" w:rsidP="00FD5269">
            <w:pPr>
              <w:spacing w:after="0" w:line="312" w:lineRule="auto"/>
              <w:rPr>
                <w:bCs/>
                <w:sz w:val="28"/>
                <w:lang w:val="pt-BR"/>
              </w:rPr>
            </w:pPr>
            <w:r w:rsidRPr="00B03E63">
              <w:rPr>
                <w:bCs/>
                <w:sz w:val="28"/>
                <w:lang w:val="pt-BR"/>
              </w:rPr>
              <w:t xml:space="preserve">đường cao DH vuông góc với AB  </w:t>
            </w:r>
            <w:r w:rsidRPr="00B03E63">
              <w:rPr>
                <w:position w:val="-6"/>
                <w:sz w:val="28"/>
                <w:lang w:val="pt-BR"/>
              </w:rPr>
              <w:object w:dxaOrig="1440" w:dyaOrig="360">
                <v:shape id="_x0000_i1046" type="#_x0000_t75" style="width:81pt;height:20.25pt" o:ole="">
                  <v:imagedata r:id="rId36" o:title=""/>
                </v:shape>
                <o:OLEObject Type="Embed" ProgID="Equation.DSMT4" ShapeID="_x0000_i1046" DrawAspect="Content" ObjectID="_1786623333" r:id="rId37"/>
              </w:object>
            </w:r>
          </w:p>
          <w:p w:rsidR="00C4481C" w:rsidRPr="00B03E63" w:rsidRDefault="00C4481C" w:rsidP="00FD5269">
            <w:pPr>
              <w:spacing w:after="0" w:line="240" w:lineRule="auto"/>
              <w:rPr>
                <w:sz w:val="28"/>
                <w:lang w:val="fr-FR"/>
              </w:rPr>
            </w:pPr>
            <w:r w:rsidRPr="00B03E63">
              <w:rPr>
                <w:sz w:val="28"/>
                <w:lang w:val="fr-FR"/>
              </w:rPr>
              <w:t xml:space="preserve">hay </w:t>
            </w:r>
            <w:r w:rsidRPr="00B03E63">
              <w:rPr>
                <w:position w:val="-6"/>
                <w:sz w:val="28"/>
                <w:lang w:val="fr-FR"/>
              </w:rPr>
              <w:object w:dxaOrig="1880" w:dyaOrig="360">
                <v:shape id="_x0000_i1047" type="#_x0000_t75" style="width:106.5pt;height:20.25pt" o:ole="">
                  <v:imagedata r:id="rId38" o:title=""/>
                </v:shape>
                <o:OLEObject Type="Embed" ProgID="Equation.DSMT4" ShapeID="_x0000_i1047" DrawAspect="Content" ObjectID="_1786623334" r:id="rId39"/>
              </w:object>
            </w:r>
          </w:p>
          <w:p w:rsidR="00C4481C" w:rsidRPr="00B03E63" w:rsidRDefault="00C4481C" w:rsidP="00FD5269">
            <w:pPr>
              <w:spacing w:after="0" w:line="240" w:lineRule="auto"/>
              <w:rPr>
                <w:b/>
                <w:sz w:val="28"/>
                <w:lang w:val="fr-FR"/>
              </w:rPr>
            </w:pPr>
            <w:r w:rsidRPr="00B03E63">
              <w:rPr>
                <w:sz w:val="28"/>
                <w:lang w:val="fr-FR"/>
              </w:rPr>
              <w:t xml:space="preserve">và </w:t>
            </w:r>
            <w:r w:rsidRPr="00B03E63">
              <w:rPr>
                <w:position w:val="-6"/>
                <w:sz w:val="28"/>
                <w:lang w:val="fr-FR"/>
              </w:rPr>
              <w:object w:dxaOrig="560" w:dyaOrig="360">
                <v:shape id="_x0000_i1048" type="#_x0000_t75" style="width:31.5pt;height:20.25pt" o:ole="">
                  <v:imagedata r:id="rId40" o:title=""/>
                </v:shape>
                <o:OLEObject Type="Embed" ProgID="Equation.DSMT4" ShapeID="_x0000_i1048" DrawAspect="Content" ObjectID="_1786623335" r:id="rId41"/>
              </w:object>
            </w:r>
            <w:r w:rsidRPr="00B03E63">
              <w:rPr>
                <w:sz w:val="28"/>
                <w:lang w:val="fr-FR"/>
              </w:rPr>
              <w:t xml:space="preserve"> là góc chung</w:t>
            </w:r>
          </w:p>
        </w:tc>
        <w:tc>
          <w:tcPr>
            <w:tcW w:w="1080" w:type="dxa"/>
          </w:tcPr>
          <w:p w:rsidR="00C4481C" w:rsidRPr="00B03E63" w:rsidRDefault="00C4481C" w:rsidP="00FD5269">
            <w:pPr>
              <w:spacing w:after="0" w:line="240" w:lineRule="auto"/>
              <w:jc w:val="center"/>
              <w:rPr>
                <w:b/>
                <w:sz w:val="28"/>
                <w:lang w:val="fr-FR"/>
              </w:rPr>
            </w:pPr>
          </w:p>
          <w:p w:rsidR="00C4481C" w:rsidRPr="00B03E63" w:rsidRDefault="00C4481C" w:rsidP="00FD5269">
            <w:pPr>
              <w:spacing w:after="0" w:line="240" w:lineRule="auto"/>
              <w:jc w:val="center"/>
              <w:rPr>
                <w:b/>
                <w:sz w:val="28"/>
                <w:lang w:val="fr-FR"/>
              </w:rPr>
            </w:pPr>
          </w:p>
          <w:p w:rsidR="00C4481C" w:rsidRPr="00B03E63" w:rsidRDefault="00C4481C" w:rsidP="00FD5269">
            <w:pPr>
              <w:spacing w:after="0" w:line="240" w:lineRule="auto"/>
              <w:jc w:val="center"/>
              <w:rPr>
                <w:b/>
                <w:sz w:val="28"/>
                <w:lang w:val="pt-BR"/>
              </w:rPr>
            </w:pPr>
            <w:r w:rsidRPr="00B03E63">
              <w:rPr>
                <w:b/>
                <w:sz w:val="28"/>
                <w:lang w:val="pt-BR"/>
              </w:rPr>
              <w:t>0,25 đ</w:t>
            </w:r>
          </w:p>
          <w:p w:rsidR="00C4481C" w:rsidRPr="00B03E63" w:rsidRDefault="00C4481C" w:rsidP="00FD5269">
            <w:pPr>
              <w:spacing w:after="0" w:line="240" w:lineRule="auto"/>
              <w:jc w:val="center"/>
              <w:rPr>
                <w:b/>
                <w:sz w:val="28"/>
                <w:lang w:val="pt-BR"/>
              </w:rPr>
            </w:pPr>
          </w:p>
          <w:p w:rsidR="00C4481C" w:rsidRPr="00B03E63" w:rsidRDefault="00C4481C" w:rsidP="00FD5269">
            <w:pPr>
              <w:spacing w:after="0" w:line="240" w:lineRule="auto"/>
              <w:jc w:val="center"/>
              <w:rPr>
                <w:b/>
                <w:sz w:val="28"/>
                <w:lang w:val="pt-BR"/>
              </w:rPr>
            </w:pPr>
          </w:p>
          <w:p w:rsidR="00C4481C" w:rsidRPr="00B03E63" w:rsidRDefault="00C4481C" w:rsidP="00FD5269">
            <w:pPr>
              <w:spacing w:after="0" w:line="240" w:lineRule="auto"/>
              <w:jc w:val="center"/>
              <w:rPr>
                <w:b/>
                <w:sz w:val="28"/>
                <w:lang w:val="pt-BR"/>
              </w:rPr>
            </w:pPr>
          </w:p>
          <w:p w:rsidR="00C4481C" w:rsidRPr="00B03E63" w:rsidRDefault="00C4481C" w:rsidP="00FD5269">
            <w:pPr>
              <w:spacing w:after="0" w:line="240" w:lineRule="auto"/>
              <w:jc w:val="center"/>
              <w:rPr>
                <w:b/>
                <w:sz w:val="28"/>
                <w:lang w:val="pt-BR"/>
              </w:rPr>
            </w:pPr>
          </w:p>
        </w:tc>
      </w:tr>
      <w:tr w:rsidR="00C4481C" w:rsidRPr="00B03E63" w:rsidTr="00FD5269">
        <w:tc>
          <w:tcPr>
            <w:tcW w:w="840" w:type="dxa"/>
            <w:vMerge/>
          </w:tcPr>
          <w:p w:rsidR="00C4481C" w:rsidRPr="00B03E63" w:rsidRDefault="00C4481C" w:rsidP="00FD5269">
            <w:pPr>
              <w:spacing w:after="0" w:line="240" w:lineRule="auto"/>
              <w:jc w:val="center"/>
              <w:rPr>
                <w:b/>
                <w:sz w:val="28"/>
                <w:lang w:val="pt-BR"/>
              </w:rPr>
            </w:pPr>
          </w:p>
        </w:tc>
        <w:tc>
          <w:tcPr>
            <w:tcW w:w="8280" w:type="dxa"/>
          </w:tcPr>
          <w:p w:rsidR="00C4481C" w:rsidRPr="00B03E63" w:rsidRDefault="00C4481C" w:rsidP="00FD5269">
            <w:pPr>
              <w:spacing w:after="0" w:line="240" w:lineRule="auto"/>
              <w:rPr>
                <w:sz w:val="28"/>
                <w:lang w:val="pt-BR"/>
              </w:rPr>
            </w:pPr>
            <w:r w:rsidRPr="00B03E63">
              <w:rPr>
                <w:sz w:val="28"/>
                <w:lang w:val="pt-BR"/>
              </w:rPr>
              <w:t xml:space="preserve">Nên </w:t>
            </w:r>
            <w:r w:rsidRPr="00B03E63">
              <w:rPr>
                <w:sz w:val="28"/>
              </w:rPr>
              <w:t>Δ</w:t>
            </w:r>
            <w:r w:rsidRPr="00B03E63">
              <w:rPr>
                <w:sz w:val="28"/>
                <w:lang w:val="pt-BR"/>
              </w:rPr>
              <w:t xml:space="preserve">BDH đồng dạng với </w:t>
            </w:r>
            <w:r w:rsidRPr="00B03E63">
              <w:rPr>
                <w:sz w:val="28"/>
              </w:rPr>
              <w:t>Δ</w:t>
            </w:r>
            <w:r w:rsidRPr="00B03E63">
              <w:rPr>
                <w:sz w:val="28"/>
                <w:lang w:val="pt-BR"/>
              </w:rPr>
              <w:t>BAC</w:t>
            </w:r>
          </w:p>
          <w:p w:rsidR="00C4481C" w:rsidRPr="00B03E63" w:rsidRDefault="00C4481C" w:rsidP="00FD5269">
            <w:pPr>
              <w:spacing w:after="0" w:line="240" w:lineRule="auto"/>
              <w:rPr>
                <w:sz w:val="28"/>
                <w:lang w:val="es-ES"/>
              </w:rPr>
            </w:pPr>
            <w:r w:rsidRPr="00B03E63">
              <w:rPr>
                <w:sz w:val="28"/>
                <w:lang w:val="es-ES"/>
              </w:rPr>
              <w:t xml:space="preserve">Suy ra </w:t>
            </w:r>
            <w:r w:rsidRPr="00B03E63">
              <w:rPr>
                <w:position w:val="-24"/>
                <w:sz w:val="28"/>
                <w:lang w:val="es-ES"/>
              </w:rPr>
              <w:object w:dxaOrig="1100" w:dyaOrig="620">
                <v:shape id="_x0000_i1049" type="#_x0000_t75" style="width:62.25pt;height:34.5pt" o:ole="">
                  <v:imagedata r:id="rId42" o:title=""/>
                </v:shape>
                <o:OLEObject Type="Embed" ProgID="Equation.DSMT4" ShapeID="_x0000_i1049" DrawAspect="Content" ObjectID="_1786623336" r:id="rId43"/>
              </w:object>
            </w:r>
            <w:r w:rsidRPr="00B03E63">
              <w:rPr>
                <w:sz w:val="28"/>
                <w:lang w:val="es-ES"/>
              </w:rPr>
              <w:t xml:space="preserve"> hay AB.DH = BD . AC</w:t>
            </w:r>
          </w:p>
        </w:tc>
        <w:tc>
          <w:tcPr>
            <w:tcW w:w="1080" w:type="dxa"/>
          </w:tcPr>
          <w:p w:rsidR="00C4481C" w:rsidRPr="00B03E63" w:rsidRDefault="00C4481C" w:rsidP="00FD5269">
            <w:pPr>
              <w:spacing w:after="0" w:line="240" w:lineRule="auto"/>
              <w:jc w:val="center"/>
              <w:rPr>
                <w:b/>
                <w:sz w:val="28"/>
                <w:lang w:val="es-ES"/>
              </w:rPr>
            </w:pPr>
            <w:r w:rsidRPr="00B03E63">
              <w:rPr>
                <w:b/>
                <w:sz w:val="28"/>
                <w:lang w:val="es-ES"/>
              </w:rPr>
              <w:t>0,25 đ</w:t>
            </w:r>
          </w:p>
          <w:p w:rsidR="00C4481C" w:rsidRPr="00B03E63" w:rsidRDefault="00C4481C" w:rsidP="00FD5269">
            <w:pPr>
              <w:spacing w:after="0" w:line="240" w:lineRule="auto"/>
              <w:jc w:val="center"/>
              <w:rPr>
                <w:b/>
                <w:sz w:val="28"/>
                <w:lang w:val="es-ES"/>
              </w:rPr>
            </w:pPr>
          </w:p>
        </w:tc>
      </w:tr>
      <w:tr w:rsidR="00C4481C" w:rsidRPr="00B03E63" w:rsidTr="00FD5269">
        <w:tc>
          <w:tcPr>
            <w:tcW w:w="840" w:type="dxa"/>
            <w:vMerge/>
          </w:tcPr>
          <w:p w:rsidR="00C4481C" w:rsidRPr="00B03E63" w:rsidRDefault="00C4481C" w:rsidP="00FD5269">
            <w:pPr>
              <w:spacing w:after="0" w:line="240" w:lineRule="auto"/>
              <w:jc w:val="center"/>
              <w:rPr>
                <w:b/>
                <w:sz w:val="28"/>
                <w:lang w:val="es-ES"/>
              </w:rPr>
            </w:pPr>
          </w:p>
        </w:tc>
        <w:tc>
          <w:tcPr>
            <w:tcW w:w="8280" w:type="dxa"/>
          </w:tcPr>
          <w:p w:rsidR="00C4481C" w:rsidRPr="00B03E63" w:rsidRDefault="00C4481C" w:rsidP="00FD5269">
            <w:pPr>
              <w:spacing w:after="0" w:line="240" w:lineRule="auto"/>
              <w:rPr>
                <w:sz w:val="28"/>
                <w:lang w:val="es-ES"/>
              </w:rPr>
            </w:pPr>
            <w:r w:rsidRPr="00B03E63">
              <w:rPr>
                <w:sz w:val="28"/>
                <w:lang w:val="es-ES"/>
              </w:rPr>
              <w:t>Chứng minh tứ giác ADHE là hình chữ nhật ta có AE= DH</w:t>
            </w:r>
          </w:p>
        </w:tc>
        <w:tc>
          <w:tcPr>
            <w:tcW w:w="1080" w:type="dxa"/>
          </w:tcPr>
          <w:p w:rsidR="00C4481C" w:rsidRPr="00B03E63" w:rsidRDefault="00C4481C" w:rsidP="00FD5269">
            <w:pPr>
              <w:spacing w:after="0" w:line="240" w:lineRule="auto"/>
              <w:jc w:val="center"/>
              <w:rPr>
                <w:b/>
                <w:sz w:val="28"/>
                <w:lang w:val="es-ES"/>
              </w:rPr>
            </w:pPr>
            <w:r w:rsidRPr="00B03E63">
              <w:rPr>
                <w:b/>
                <w:sz w:val="28"/>
                <w:lang w:val="es-ES"/>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es-ES"/>
              </w:rPr>
            </w:pPr>
          </w:p>
        </w:tc>
        <w:tc>
          <w:tcPr>
            <w:tcW w:w="8280" w:type="dxa"/>
          </w:tcPr>
          <w:p w:rsidR="00C4481C" w:rsidRPr="00B03E63" w:rsidRDefault="00C4481C" w:rsidP="00FD5269">
            <w:pPr>
              <w:spacing w:after="0" w:line="240" w:lineRule="auto"/>
              <w:rPr>
                <w:sz w:val="28"/>
                <w:lang w:val="es-ES"/>
              </w:rPr>
            </w:pPr>
            <w:r w:rsidRPr="00B03E63">
              <w:rPr>
                <w:b/>
                <w:sz w:val="28"/>
                <w:lang w:val="es-ES"/>
              </w:rPr>
              <w:t xml:space="preserve"> Vậy AB.AE = BD. AC</w:t>
            </w:r>
          </w:p>
        </w:tc>
        <w:tc>
          <w:tcPr>
            <w:tcW w:w="1080" w:type="dxa"/>
          </w:tcPr>
          <w:p w:rsidR="00C4481C" w:rsidRPr="00B03E63" w:rsidRDefault="00C4481C" w:rsidP="00FD5269">
            <w:pPr>
              <w:spacing w:after="0" w:line="240" w:lineRule="auto"/>
              <w:jc w:val="center"/>
              <w:rPr>
                <w:b/>
                <w:sz w:val="28"/>
                <w:lang w:val="es-ES"/>
              </w:rPr>
            </w:pPr>
            <w:r w:rsidRPr="00B03E63">
              <w:rPr>
                <w:b/>
                <w:sz w:val="28"/>
                <w:lang w:val="es-ES"/>
              </w:rPr>
              <w:t>0,25 đ</w:t>
            </w:r>
          </w:p>
        </w:tc>
      </w:tr>
      <w:tr w:rsidR="00C4481C" w:rsidRPr="00B03E63" w:rsidTr="00FD5269">
        <w:tc>
          <w:tcPr>
            <w:tcW w:w="840" w:type="dxa"/>
            <w:vMerge w:val="restart"/>
          </w:tcPr>
          <w:p w:rsidR="00C4481C" w:rsidRPr="00B03E63" w:rsidRDefault="00C4481C" w:rsidP="00E24A4F">
            <w:pPr>
              <w:spacing w:after="0" w:line="240" w:lineRule="auto"/>
              <w:jc w:val="center"/>
              <w:rPr>
                <w:bCs/>
                <w:sz w:val="28"/>
                <w:lang w:val="pt-BR"/>
              </w:rPr>
            </w:pPr>
            <w:r w:rsidRPr="00B03E63">
              <w:rPr>
                <w:bCs/>
                <w:sz w:val="28"/>
                <w:lang w:val="pt-BR"/>
              </w:rPr>
              <w:t>c</w:t>
            </w:r>
          </w:p>
          <w:p w:rsidR="00C4481C" w:rsidRPr="00B03E63" w:rsidRDefault="00C4481C" w:rsidP="00E24A4F">
            <w:pPr>
              <w:spacing w:after="0" w:line="240" w:lineRule="auto"/>
              <w:jc w:val="center"/>
              <w:rPr>
                <w:b/>
                <w:sz w:val="28"/>
                <w:lang w:val="es-ES"/>
              </w:rPr>
            </w:pPr>
            <w:r w:rsidRPr="00B03E63">
              <w:rPr>
                <w:bCs/>
                <w:sz w:val="28"/>
                <w:lang w:val="pt-BR"/>
              </w:rPr>
              <w:t xml:space="preserve"> </w:t>
            </w:r>
            <w:r w:rsidRPr="00B03E63">
              <w:rPr>
                <w:bCs/>
                <w:iCs/>
                <w:sz w:val="28"/>
              </w:rPr>
              <w:t>0,75đ</w:t>
            </w:r>
          </w:p>
        </w:tc>
        <w:tc>
          <w:tcPr>
            <w:tcW w:w="8280" w:type="dxa"/>
          </w:tcPr>
          <w:p w:rsidR="00C4481C" w:rsidRPr="00B03E63" w:rsidRDefault="00C4481C" w:rsidP="00E24A4F">
            <w:pPr>
              <w:spacing w:after="0" w:line="312" w:lineRule="auto"/>
              <w:rPr>
                <w:bCs/>
                <w:sz w:val="28"/>
                <w:vertAlign w:val="superscript"/>
                <w:lang w:val="es-ES"/>
              </w:rPr>
            </w:pPr>
            <w:r w:rsidRPr="00B03E63">
              <w:rPr>
                <w:bCs/>
                <w:sz w:val="28"/>
                <w:lang w:val="es-ES"/>
              </w:rPr>
              <w:t>c. Gọi giao điểm của ED và BC là K. Chứng minh KB.KC = KH</w:t>
            </w:r>
            <w:r w:rsidRPr="00B03E63">
              <w:rPr>
                <w:bCs/>
                <w:sz w:val="28"/>
                <w:vertAlign w:val="superscript"/>
                <w:lang w:val="es-ES"/>
              </w:rPr>
              <w:t>2</w:t>
            </w:r>
          </w:p>
          <w:p w:rsidR="00C4481C" w:rsidRPr="00B03E63" w:rsidRDefault="00C4481C" w:rsidP="00E24A4F">
            <w:pPr>
              <w:spacing w:after="0" w:line="312" w:lineRule="auto"/>
              <w:rPr>
                <w:sz w:val="28"/>
                <w:lang w:val="es-ES"/>
              </w:rPr>
            </w:pPr>
            <w:r w:rsidRPr="00B03E63">
              <w:rPr>
                <w:sz w:val="28"/>
                <w:lang w:val="es-ES"/>
              </w:rPr>
              <w:t>Do tứ giác ADHE là hình chữ nhật nên DB//HE</w:t>
            </w:r>
          </w:p>
          <w:p w:rsidR="00C4481C" w:rsidRPr="00B03E63" w:rsidRDefault="00C4481C" w:rsidP="00E24A4F">
            <w:pPr>
              <w:spacing w:after="0" w:line="312" w:lineRule="auto"/>
              <w:rPr>
                <w:bCs/>
                <w:sz w:val="28"/>
                <w:lang w:val="es-ES"/>
              </w:rPr>
            </w:pPr>
            <w:r w:rsidRPr="00B03E63">
              <w:rPr>
                <w:sz w:val="28"/>
                <w:lang w:val="es-ES"/>
              </w:rPr>
              <w:t>Theo định lý Thales ta có</w:t>
            </w:r>
            <w:r w:rsidRPr="00B03E63">
              <w:rPr>
                <w:position w:val="-24"/>
                <w:sz w:val="28"/>
                <w:lang w:val="es-ES"/>
              </w:rPr>
              <w:object w:dxaOrig="1380" w:dyaOrig="620">
                <v:shape id="_x0000_i1050" type="#_x0000_t75" style="width:78pt;height:34.5pt" o:ole="">
                  <v:imagedata r:id="rId44" o:title=""/>
                </v:shape>
                <o:OLEObject Type="Embed" ProgID="Equation.DSMT4" ShapeID="_x0000_i1050" DrawAspect="Content" ObjectID="_1786623337" r:id="rId45"/>
              </w:object>
            </w:r>
          </w:p>
        </w:tc>
        <w:tc>
          <w:tcPr>
            <w:tcW w:w="1080" w:type="dxa"/>
          </w:tcPr>
          <w:p w:rsidR="00C4481C" w:rsidRPr="00B03E63" w:rsidRDefault="00C4481C" w:rsidP="00FD5269">
            <w:pPr>
              <w:spacing w:after="0" w:line="240" w:lineRule="auto"/>
              <w:jc w:val="center"/>
              <w:rPr>
                <w:b/>
                <w:sz w:val="28"/>
                <w:lang w:val="es-ES"/>
              </w:rPr>
            </w:pPr>
          </w:p>
          <w:p w:rsidR="00C4481C" w:rsidRPr="00B03E63" w:rsidRDefault="00C4481C" w:rsidP="00FD5269">
            <w:pPr>
              <w:spacing w:after="0" w:line="240" w:lineRule="auto"/>
              <w:jc w:val="center"/>
              <w:rPr>
                <w:b/>
                <w:sz w:val="28"/>
                <w:lang w:val="es-ES"/>
              </w:rPr>
            </w:pPr>
          </w:p>
          <w:p w:rsidR="00C4481C" w:rsidRPr="00B03E63" w:rsidRDefault="00C4481C" w:rsidP="00FD5269">
            <w:pPr>
              <w:spacing w:after="0" w:line="240" w:lineRule="auto"/>
              <w:jc w:val="center"/>
              <w:rPr>
                <w:b/>
                <w:sz w:val="28"/>
                <w:lang w:val="es-ES"/>
              </w:rPr>
            </w:pPr>
          </w:p>
          <w:p w:rsidR="00C4481C" w:rsidRPr="00B03E63" w:rsidRDefault="00C4481C" w:rsidP="00FD5269">
            <w:pPr>
              <w:spacing w:after="0" w:line="240" w:lineRule="auto"/>
              <w:jc w:val="center"/>
              <w:rPr>
                <w:b/>
                <w:sz w:val="28"/>
                <w:lang w:val="es-ES"/>
              </w:rPr>
            </w:pPr>
            <w:r w:rsidRPr="00B03E63">
              <w:rPr>
                <w:b/>
                <w:sz w:val="28"/>
                <w:lang w:val="es-ES"/>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es-ES"/>
              </w:rPr>
            </w:pPr>
          </w:p>
        </w:tc>
        <w:tc>
          <w:tcPr>
            <w:tcW w:w="8280" w:type="dxa"/>
          </w:tcPr>
          <w:p w:rsidR="00C4481C" w:rsidRPr="00B03E63" w:rsidRDefault="00C4481C" w:rsidP="00E24A4F">
            <w:pPr>
              <w:spacing w:after="0" w:line="312" w:lineRule="auto"/>
              <w:rPr>
                <w:sz w:val="28"/>
                <w:lang w:val="es-ES"/>
              </w:rPr>
            </w:pPr>
            <w:r w:rsidRPr="00B03E63">
              <w:rPr>
                <w:sz w:val="28"/>
                <w:lang w:val="es-ES"/>
              </w:rPr>
              <w:t>Do tứ giác ADHE là hình chữ nhật nên DH//EC</w:t>
            </w:r>
          </w:p>
          <w:p w:rsidR="00C4481C" w:rsidRPr="00B03E63" w:rsidRDefault="00C4481C" w:rsidP="00E24A4F">
            <w:pPr>
              <w:spacing w:after="0" w:line="240" w:lineRule="auto"/>
              <w:rPr>
                <w:b/>
                <w:sz w:val="28"/>
                <w:lang w:val="es-ES"/>
              </w:rPr>
            </w:pPr>
            <w:r w:rsidRPr="00B03E63">
              <w:rPr>
                <w:sz w:val="28"/>
                <w:lang w:val="es-ES"/>
              </w:rPr>
              <w:t>Theo định lý Thales ta có</w:t>
            </w:r>
            <w:r w:rsidRPr="00B03E63">
              <w:rPr>
                <w:position w:val="-24"/>
                <w:sz w:val="28"/>
                <w:lang w:val="es-ES"/>
              </w:rPr>
              <w:object w:dxaOrig="1420" w:dyaOrig="620">
                <v:shape id="_x0000_i1051" type="#_x0000_t75" style="width:80.25pt;height:34.5pt" o:ole="">
                  <v:imagedata r:id="rId46" o:title=""/>
                </v:shape>
                <o:OLEObject Type="Embed" ProgID="Equation.DSMT4" ShapeID="_x0000_i1051" DrawAspect="Content" ObjectID="_1786623338" r:id="rId47"/>
              </w:object>
            </w:r>
          </w:p>
        </w:tc>
        <w:tc>
          <w:tcPr>
            <w:tcW w:w="1080" w:type="dxa"/>
          </w:tcPr>
          <w:p w:rsidR="00C4481C" w:rsidRPr="00B03E63" w:rsidRDefault="00C4481C" w:rsidP="00FD5269">
            <w:pPr>
              <w:spacing w:after="0" w:line="240" w:lineRule="auto"/>
              <w:jc w:val="center"/>
              <w:rPr>
                <w:b/>
                <w:sz w:val="28"/>
                <w:lang w:val="es-ES"/>
              </w:rPr>
            </w:pPr>
            <w:r w:rsidRPr="00B03E63">
              <w:rPr>
                <w:b/>
                <w:sz w:val="28"/>
                <w:lang w:val="es-ES"/>
              </w:rPr>
              <w:t>0,25 đ</w:t>
            </w:r>
          </w:p>
        </w:tc>
      </w:tr>
      <w:tr w:rsidR="00C4481C" w:rsidRPr="00B03E63" w:rsidTr="00FD5269">
        <w:tc>
          <w:tcPr>
            <w:tcW w:w="840" w:type="dxa"/>
            <w:vMerge/>
          </w:tcPr>
          <w:p w:rsidR="00C4481C" w:rsidRPr="00B03E63" w:rsidRDefault="00C4481C" w:rsidP="00FD5269">
            <w:pPr>
              <w:spacing w:after="0" w:line="240" w:lineRule="auto"/>
              <w:jc w:val="center"/>
              <w:rPr>
                <w:b/>
                <w:sz w:val="28"/>
                <w:lang w:val="pl-PL"/>
              </w:rPr>
            </w:pPr>
          </w:p>
        </w:tc>
        <w:tc>
          <w:tcPr>
            <w:tcW w:w="8280" w:type="dxa"/>
          </w:tcPr>
          <w:p w:rsidR="00C4481C" w:rsidRPr="00B03E63" w:rsidRDefault="00C4481C" w:rsidP="009B65D6">
            <w:pPr>
              <w:spacing w:after="0" w:line="240" w:lineRule="auto"/>
              <w:rPr>
                <w:b/>
                <w:sz w:val="28"/>
                <w:lang w:val="pl-PL"/>
              </w:rPr>
            </w:pPr>
            <w:r w:rsidRPr="00B03E63">
              <w:rPr>
                <w:b/>
                <w:sz w:val="28"/>
                <w:lang w:val="pl-PL"/>
              </w:rPr>
              <w:t xml:space="preserve">Từ (1) và (2) ta có </w:t>
            </w:r>
            <w:r w:rsidRPr="00B03E63">
              <w:rPr>
                <w:position w:val="-24"/>
                <w:sz w:val="28"/>
                <w:lang w:val="es-ES"/>
              </w:rPr>
              <w:object w:dxaOrig="1140" w:dyaOrig="620">
                <v:shape id="_x0000_i1052" type="#_x0000_t75" style="width:64.5pt;height:34.5pt" o:ole="">
                  <v:imagedata r:id="rId48" o:title=""/>
                </v:shape>
                <o:OLEObject Type="Embed" ProgID="Equation.DSMT4" ShapeID="_x0000_i1052" DrawAspect="Content" ObjectID="_1786623339" r:id="rId49"/>
              </w:object>
            </w:r>
            <w:r w:rsidRPr="00B03E63">
              <w:rPr>
                <w:sz w:val="28"/>
                <w:lang w:val="pl-PL"/>
              </w:rPr>
              <w:t xml:space="preserve">=&gt; </w:t>
            </w:r>
            <w:r w:rsidRPr="00B03E63">
              <w:rPr>
                <w:bCs/>
                <w:sz w:val="28"/>
                <w:lang w:val="pl-PL"/>
              </w:rPr>
              <w:t>KB.KC = KH</w:t>
            </w:r>
            <w:r w:rsidRPr="00B03E63">
              <w:rPr>
                <w:bCs/>
                <w:sz w:val="28"/>
                <w:vertAlign w:val="superscript"/>
                <w:lang w:val="pl-PL"/>
              </w:rPr>
              <w:t>2</w:t>
            </w:r>
          </w:p>
        </w:tc>
        <w:tc>
          <w:tcPr>
            <w:tcW w:w="1080" w:type="dxa"/>
          </w:tcPr>
          <w:p w:rsidR="00C4481C" w:rsidRPr="00B03E63" w:rsidRDefault="00C4481C" w:rsidP="009B65D6">
            <w:pPr>
              <w:spacing w:after="0" w:line="240" w:lineRule="auto"/>
              <w:jc w:val="center"/>
              <w:rPr>
                <w:b/>
                <w:sz w:val="28"/>
                <w:lang w:val="pl-PL"/>
              </w:rPr>
            </w:pPr>
            <w:r w:rsidRPr="00B03E63">
              <w:rPr>
                <w:b/>
                <w:sz w:val="28"/>
                <w:lang w:val="es-ES"/>
              </w:rPr>
              <w:t>0,25 đ</w:t>
            </w:r>
          </w:p>
        </w:tc>
      </w:tr>
    </w:tbl>
    <w:p w:rsidR="00C4481C" w:rsidRPr="00B03E63" w:rsidRDefault="00C4481C" w:rsidP="009B65D6">
      <w:pPr>
        <w:spacing w:after="0" w:line="312" w:lineRule="auto"/>
        <w:rPr>
          <w:color w:val="000000"/>
          <w:sz w:val="28"/>
          <w:lang w:val="pt-BR"/>
        </w:rPr>
      </w:pPr>
      <w:r w:rsidRPr="00B03E63">
        <w:rPr>
          <w:b/>
          <w:bCs/>
          <w:sz w:val="28"/>
          <w:lang w:val="pt-BR"/>
        </w:rPr>
        <w:t>Bài 5.</w:t>
      </w:r>
      <w:r w:rsidRPr="00B03E63">
        <w:rPr>
          <w:bCs/>
          <w:sz w:val="28"/>
          <w:lang w:val="pt-BR"/>
        </w:rPr>
        <w:t xml:space="preserve"> </w:t>
      </w:r>
      <w:r w:rsidRPr="00B03E63">
        <w:rPr>
          <w:b/>
          <w:i/>
          <w:color w:val="000000"/>
          <w:sz w:val="28"/>
          <w:lang w:val="pt-BR"/>
        </w:rPr>
        <w:t>(0,5điểm)</w:t>
      </w:r>
      <w:r w:rsidRPr="00B03E63">
        <w:rPr>
          <w:color w:val="000000"/>
          <w:sz w:val="28"/>
          <w:lang w:val="pt-BR"/>
        </w:rPr>
        <w:t xml:space="preserve">Cho các số a, b, c thỏa mãn a+ b+ c = 3. Tìm giá trị nhỏ nhất của biểu thức </w:t>
      </w:r>
    </w:p>
    <w:p w:rsidR="00C4481C" w:rsidRPr="00B03E63" w:rsidRDefault="00C4481C" w:rsidP="009B65D6">
      <w:pPr>
        <w:spacing w:after="0" w:line="312" w:lineRule="auto"/>
        <w:rPr>
          <w:color w:val="000000"/>
          <w:sz w:val="28"/>
          <w:vertAlign w:val="superscript"/>
          <w:lang w:val="pt-BR"/>
        </w:rPr>
      </w:pPr>
      <w:r w:rsidRPr="00B03E63">
        <w:rPr>
          <w:color w:val="000000"/>
          <w:sz w:val="28"/>
          <w:lang w:val="pt-BR"/>
        </w:rPr>
        <w:t xml:space="preserve">     P = a</w:t>
      </w:r>
      <w:r w:rsidRPr="00B03E63">
        <w:rPr>
          <w:color w:val="000000"/>
          <w:sz w:val="28"/>
          <w:vertAlign w:val="superscript"/>
          <w:lang w:val="pt-BR"/>
        </w:rPr>
        <w:t>2</w:t>
      </w:r>
      <w:r w:rsidRPr="00B03E63">
        <w:rPr>
          <w:color w:val="000000"/>
          <w:sz w:val="28"/>
          <w:lang w:val="pt-BR"/>
        </w:rPr>
        <w:t xml:space="preserve"> + b</w:t>
      </w:r>
      <w:r w:rsidRPr="00B03E63">
        <w:rPr>
          <w:color w:val="000000"/>
          <w:sz w:val="28"/>
          <w:vertAlign w:val="superscript"/>
          <w:lang w:val="pt-BR"/>
        </w:rPr>
        <w:t>2</w:t>
      </w:r>
      <w:r w:rsidRPr="00B03E63">
        <w:rPr>
          <w:color w:val="000000"/>
          <w:sz w:val="28"/>
          <w:lang w:val="pt-BR"/>
        </w:rPr>
        <w:t xml:space="preserve"> + c</w:t>
      </w:r>
      <w:r w:rsidRPr="00B03E63">
        <w:rPr>
          <w:color w:val="000000"/>
          <w:sz w:val="28"/>
          <w:vertAlign w:val="superscript"/>
          <w:lang w:val="pt-BR"/>
        </w:rPr>
        <w:t>2</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8280"/>
        <w:gridCol w:w="1080"/>
      </w:tblGrid>
      <w:tr w:rsidR="00C4481C" w:rsidRPr="00B03E63" w:rsidTr="009B65D6">
        <w:tc>
          <w:tcPr>
            <w:tcW w:w="840" w:type="dxa"/>
            <w:vMerge w:val="restart"/>
          </w:tcPr>
          <w:p w:rsidR="00C4481C" w:rsidRPr="00B03E63" w:rsidRDefault="00C4481C" w:rsidP="009B65D6">
            <w:pPr>
              <w:spacing w:after="0" w:line="240" w:lineRule="auto"/>
              <w:jc w:val="center"/>
              <w:rPr>
                <w:bCs/>
                <w:sz w:val="28"/>
                <w:lang w:val="pt-BR"/>
              </w:rPr>
            </w:pPr>
          </w:p>
          <w:p w:rsidR="00C4481C" w:rsidRPr="00B03E63" w:rsidRDefault="00C4481C" w:rsidP="009B65D6">
            <w:pPr>
              <w:spacing w:after="0" w:line="240" w:lineRule="auto"/>
              <w:jc w:val="center"/>
              <w:rPr>
                <w:bCs/>
                <w:sz w:val="28"/>
                <w:lang w:val="pt-BR"/>
              </w:rPr>
            </w:pPr>
            <w:r w:rsidRPr="00B03E63">
              <w:rPr>
                <w:bCs/>
                <w:sz w:val="28"/>
                <w:lang w:val="pt-BR"/>
              </w:rPr>
              <w:t xml:space="preserve"> </w:t>
            </w:r>
          </w:p>
          <w:p w:rsidR="00C4481C" w:rsidRPr="00B03E63" w:rsidRDefault="00C4481C" w:rsidP="009B65D6">
            <w:pPr>
              <w:spacing w:after="0" w:line="240" w:lineRule="auto"/>
              <w:jc w:val="center"/>
              <w:rPr>
                <w:bCs/>
                <w:sz w:val="28"/>
                <w:lang w:val="pt-BR"/>
              </w:rPr>
            </w:pPr>
          </w:p>
          <w:p w:rsidR="00C4481C" w:rsidRPr="00B03E63" w:rsidRDefault="00C4481C" w:rsidP="009B65D6">
            <w:pPr>
              <w:spacing w:after="0" w:line="240" w:lineRule="auto"/>
              <w:jc w:val="center"/>
              <w:rPr>
                <w:b/>
                <w:sz w:val="28"/>
                <w:lang w:val="es-ES"/>
              </w:rPr>
            </w:pPr>
            <w:r w:rsidRPr="00B03E63">
              <w:rPr>
                <w:bCs/>
                <w:iCs/>
                <w:sz w:val="28"/>
              </w:rPr>
              <w:t>0,5đ</w:t>
            </w:r>
          </w:p>
        </w:tc>
        <w:tc>
          <w:tcPr>
            <w:tcW w:w="8280" w:type="dxa"/>
          </w:tcPr>
          <w:p w:rsidR="00C4481C" w:rsidRPr="00B03E63" w:rsidRDefault="00C4481C" w:rsidP="009B65D6">
            <w:pPr>
              <w:spacing w:after="0" w:line="312" w:lineRule="auto"/>
              <w:rPr>
                <w:sz w:val="28"/>
                <w:lang w:val="pl-PL"/>
              </w:rPr>
            </w:pPr>
            <w:r w:rsidRPr="00B03E63">
              <w:rPr>
                <w:bCs/>
                <w:sz w:val="28"/>
                <w:lang w:val="pl-PL"/>
              </w:rPr>
              <w:t xml:space="preserve">Ta có (a </w:t>
            </w:r>
            <w:r w:rsidRPr="00B03E63">
              <w:rPr>
                <w:bCs/>
                <w:iCs/>
                <w:sz w:val="28"/>
                <w:lang w:val="pl-PL"/>
              </w:rPr>
              <w:t>–</w:t>
            </w:r>
            <w:r w:rsidRPr="00B03E63">
              <w:rPr>
                <w:bCs/>
                <w:sz w:val="28"/>
                <w:lang w:val="pl-PL"/>
              </w:rPr>
              <w:t xml:space="preserve"> 1)</w:t>
            </w:r>
            <w:r w:rsidRPr="00B03E63">
              <w:rPr>
                <w:bCs/>
                <w:sz w:val="28"/>
                <w:vertAlign w:val="superscript"/>
                <w:lang w:val="pl-PL"/>
              </w:rPr>
              <w:t>2</w:t>
            </w:r>
            <w:r w:rsidRPr="00B03E63">
              <w:rPr>
                <w:bCs/>
                <w:sz w:val="28"/>
                <w:lang w:val="pl-PL"/>
              </w:rPr>
              <w:t xml:space="preserve"> </w:t>
            </w:r>
            <w:r w:rsidRPr="00B03E63">
              <w:rPr>
                <w:position w:val="-6"/>
                <w:sz w:val="28"/>
                <w:lang w:val="es-ES"/>
              </w:rPr>
              <w:object w:dxaOrig="380" w:dyaOrig="279">
                <v:shape id="_x0000_i1053" type="#_x0000_t75" style="width:21pt;height:15.75pt" o:ole="">
                  <v:imagedata r:id="rId50" o:title=""/>
                </v:shape>
                <o:OLEObject Type="Embed" ProgID="Equation.DSMT4" ShapeID="_x0000_i1053" DrawAspect="Content" ObjectID="_1786623340" r:id="rId51"/>
              </w:object>
            </w:r>
            <w:r w:rsidRPr="00B03E63">
              <w:rPr>
                <w:sz w:val="28"/>
                <w:lang w:val="pl-PL"/>
              </w:rPr>
              <w:t>nên a</w:t>
            </w:r>
            <w:r w:rsidRPr="00B03E63">
              <w:rPr>
                <w:sz w:val="28"/>
                <w:vertAlign w:val="superscript"/>
                <w:lang w:val="pl-PL"/>
              </w:rPr>
              <w:t>2</w:t>
            </w:r>
            <w:r w:rsidRPr="00B03E63">
              <w:rPr>
                <w:sz w:val="28"/>
                <w:lang w:val="pl-PL"/>
              </w:rPr>
              <w:t xml:space="preserve"> + 1 </w:t>
            </w:r>
            <w:r w:rsidRPr="00B03E63">
              <w:rPr>
                <w:position w:val="-4"/>
                <w:sz w:val="28"/>
                <w:lang w:val="es-ES"/>
              </w:rPr>
              <w:object w:dxaOrig="200" w:dyaOrig="240">
                <v:shape id="_x0000_i1054" type="#_x0000_t75" style="width:11.25pt;height:13.5pt" o:ole="">
                  <v:imagedata r:id="rId52" o:title=""/>
                </v:shape>
                <o:OLEObject Type="Embed" ProgID="Equation.DSMT4" ShapeID="_x0000_i1054" DrawAspect="Content" ObjectID="_1786623341" r:id="rId53"/>
              </w:object>
            </w:r>
            <w:r w:rsidRPr="00B03E63">
              <w:rPr>
                <w:sz w:val="28"/>
                <w:lang w:val="pl-PL"/>
              </w:rPr>
              <w:t xml:space="preserve"> 2a</w:t>
            </w:r>
          </w:p>
          <w:p w:rsidR="00C4481C" w:rsidRPr="00B03E63" w:rsidRDefault="00C4481C" w:rsidP="009B65D6">
            <w:pPr>
              <w:spacing w:after="0" w:line="312" w:lineRule="auto"/>
              <w:rPr>
                <w:sz w:val="28"/>
                <w:lang w:val="pl-PL"/>
              </w:rPr>
            </w:pPr>
            <w:r w:rsidRPr="00B03E63">
              <w:rPr>
                <w:sz w:val="28"/>
                <w:lang w:val="pl-PL"/>
              </w:rPr>
              <w:t>Tương tự ta có b</w:t>
            </w:r>
            <w:r w:rsidRPr="00B03E63">
              <w:rPr>
                <w:sz w:val="28"/>
                <w:vertAlign w:val="superscript"/>
                <w:lang w:val="pl-PL"/>
              </w:rPr>
              <w:t>2</w:t>
            </w:r>
            <w:r w:rsidRPr="00B03E63">
              <w:rPr>
                <w:sz w:val="28"/>
                <w:lang w:val="pl-PL"/>
              </w:rPr>
              <w:t xml:space="preserve"> + 1 </w:t>
            </w:r>
            <w:r w:rsidRPr="00B03E63">
              <w:rPr>
                <w:position w:val="-4"/>
                <w:sz w:val="28"/>
                <w:lang w:val="es-ES"/>
              </w:rPr>
              <w:object w:dxaOrig="200" w:dyaOrig="240">
                <v:shape id="_x0000_i1055" type="#_x0000_t75" style="width:11.25pt;height:13.5pt" o:ole="">
                  <v:imagedata r:id="rId52" o:title=""/>
                </v:shape>
                <o:OLEObject Type="Embed" ProgID="Equation.DSMT4" ShapeID="_x0000_i1055" DrawAspect="Content" ObjectID="_1786623342" r:id="rId54"/>
              </w:object>
            </w:r>
            <w:r w:rsidRPr="00B03E63">
              <w:rPr>
                <w:sz w:val="28"/>
                <w:lang w:val="pl-PL"/>
              </w:rPr>
              <w:t xml:space="preserve"> 2b; c</w:t>
            </w:r>
            <w:r w:rsidRPr="00B03E63">
              <w:rPr>
                <w:sz w:val="28"/>
                <w:vertAlign w:val="superscript"/>
                <w:lang w:val="pl-PL"/>
              </w:rPr>
              <w:t>2</w:t>
            </w:r>
            <w:r w:rsidRPr="00B03E63">
              <w:rPr>
                <w:sz w:val="28"/>
                <w:lang w:val="pl-PL"/>
              </w:rPr>
              <w:t xml:space="preserve"> + 1 </w:t>
            </w:r>
            <w:r w:rsidRPr="00B03E63">
              <w:rPr>
                <w:position w:val="-4"/>
                <w:sz w:val="28"/>
                <w:lang w:val="es-ES"/>
              </w:rPr>
              <w:object w:dxaOrig="200" w:dyaOrig="240">
                <v:shape id="_x0000_i1056" type="#_x0000_t75" style="width:11.25pt;height:13.5pt" o:ole="">
                  <v:imagedata r:id="rId52" o:title=""/>
                </v:shape>
                <o:OLEObject Type="Embed" ProgID="Equation.DSMT4" ShapeID="_x0000_i1056" DrawAspect="Content" ObjectID="_1786623343" r:id="rId55"/>
              </w:object>
            </w:r>
            <w:r w:rsidRPr="00B03E63">
              <w:rPr>
                <w:sz w:val="28"/>
                <w:lang w:val="pl-PL"/>
              </w:rPr>
              <w:t xml:space="preserve"> 2c</w:t>
            </w:r>
          </w:p>
          <w:p w:rsidR="00C4481C" w:rsidRPr="00B03E63" w:rsidRDefault="00C4481C" w:rsidP="009B65D6">
            <w:pPr>
              <w:spacing w:after="0" w:line="312" w:lineRule="auto"/>
              <w:rPr>
                <w:sz w:val="28"/>
                <w:lang w:val="pl-PL"/>
              </w:rPr>
            </w:pPr>
            <w:r w:rsidRPr="00B03E63">
              <w:rPr>
                <w:sz w:val="28"/>
                <w:lang w:val="pl-PL"/>
              </w:rPr>
              <w:t>Nên a</w:t>
            </w:r>
            <w:r w:rsidRPr="00B03E63">
              <w:rPr>
                <w:sz w:val="28"/>
                <w:vertAlign w:val="superscript"/>
                <w:lang w:val="pl-PL"/>
              </w:rPr>
              <w:t>2</w:t>
            </w:r>
            <w:r w:rsidRPr="00B03E63">
              <w:rPr>
                <w:sz w:val="28"/>
                <w:lang w:val="pl-PL"/>
              </w:rPr>
              <w:t xml:space="preserve"> + 1+ b</w:t>
            </w:r>
            <w:r w:rsidRPr="00B03E63">
              <w:rPr>
                <w:sz w:val="28"/>
                <w:vertAlign w:val="superscript"/>
                <w:lang w:val="pl-PL"/>
              </w:rPr>
              <w:t>2</w:t>
            </w:r>
            <w:r w:rsidRPr="00B03E63">
              <w:rPr>
                <w:sz w:val="28"/>
                <w:lang w:val="pl-PL"/>
              </w:rPr>
              <w:t xml:space="preserve"> + 1+ c</w:t>
            </w:r>
            <w:r w:rsidRPr="00B03E63">
              <w:rPr>
                <w:sz w:val="28"/>
                <w:vertAlign w:val="superscript"/>
                <w:lang w:val="pl-PL"/>
              </w:rPr>
              <w:t>2</w:t>
            </w:r>
            <w:r w:rsidRPr="00B03E63">
              <w:rPr>
                <w:sz w:val="28"/>
                <w:lang w:val="pl-PL"/>
              </w:rPr>
              <w:t xml:space="preserve"> + 1 </w:t>
            </w:r>
            <w:r w:rsidRPr="00B03E63">
              <w:rPr>
                <w:position w:val="-4"/>
                <w:sz w:val="28"/>
                <w:lang w:val="es-ES"/>
              </w:rPr>
              <w:object w:dxaOrig="200" w:dyaOrig="240">
                <v:shape id="_x0000_i1057" type="#_x0000_t75" style="width:11.25pt;height:13.5pt" o:ole="">
                  <v:imagedata r:id="rId52" o:title=""/>
                </v:shape>
                <o:OLEObject Type="Embed" ProgID="Equation.DSMT4" ShapeID="_x0000_i1057" DrawAspect="Content" ObjectID="_1786623344" r:id="rId56"/>
              </w:object>
            </w:r>
            <w:r w:rsidRPr="00B03E63">
              <w:rPr>
                <w:sz w:val="28"/>
                <w:lang w:val="pl-PL"/>
              </w:rPr>
              <w:t xml:space="preserve"> 2a + 2b + 2c</w:t>
            </w:r>
          </w:p>
        </w:tc>
        <w:tc>
          <w:tcPr>
            <w:tcW w:w="1080" w:type="dxa"/>
          </w:tcPr>
          <w:p w:rsidR="00C4481C" w:rsidRPr="00B03E63" w:rsidRDefault="00C4481C" w:rsidP="009B65D6">
            <w:pPr>
              <w:spacing w:after="0" w:line="240" w:lineRule="auto"/>
              <w:jc w:val="center"/>
              <w:rPr>
                <w:b/>
                <w:sz w:val="28"/>
                <w:lang w:val="pl-PL"/>
              </w:rPr>
            </w:pPr>
          </w:p>
          <w:p w:rsidR="00C4481C" w:rsidRPr="00B03E63" w:rsidRDefault="00C4481C" w:rsidP="009B65D6">
            <w:pPr>
              <w:spacing w:after="0" w:line="240" w:lineRule="auto"/>
              <w:jc w:val="center"/>
              <w:rPr>
                <w:b/>
                <w:sz w:val="28"/>
                <w:lang w:val="pl-PL"/>
              </w:rPr>
            </w:pPr>
          </w:p>
          <w:p w:rsidR="00C4481C" w:rsidRPr="00B03E63" w:rsidRDefault="00C4481C" w:rsidP="009B65D6">
            <w:pPr>
              <w:spacing w:after="0" w:line="240" w:lineRule="auto"/>
              <w:jc w:val="center"/>
              <w:rPr>
                <w:b/>
                <w:sz w:val="28"/>
                <w:lang w:val="es-ES"/>
              </w:rPr>
            </w:pPr>
            <w:r w:rsidRPr="00B03E63">
              <w:rPr>
                <w:b/>
                <w:sz w:val="28"/>
                <w:lang w:val="es-ES"/>
              </w:rPr>
              <w:t>0,25 đ</w:t>
            </w:r>
          </w:p>
        </w:tc>
      </w:tr>
      <w:tr w:rsidR="00C4481C" w:rsidRPr="00B03E63" w:rsidTr="009B65D6">
        <w:tc>
          <w:tcPr>
            <w:tcW w:w="840" w:type="dxa"/>
            <w:vMerge/>
          </w:tcPr>
          <w:p w:rsidR="00C4481C" w:rsidRPr="00B03E63" w:rsidRDefault="00C4481C" w:rsidP="009B65D6">
            <w:pPr>
              <w:spacing w:after="0" w:line="240" w:lineRule="auto"/>
              <w:jc w:val="center"/>
              <w:rPr>
                <w:b/>
                <w:sz w:val="28"/>
                <w:lang w:val="pl-PL"/>
              </w:rPr>
            </w:pPr>
          </w:p>
        </w:tc>
        <w:tc>
          <w:tcPr>
            <w:tcW w:w="8280" w:type="dxa"/>
          </w:tcPr>
          <w:p w:rsidR="00C4481C" w:rsidRPr="00B03E63" w:rsidRDefault="00C4481C" w:rsidP="00494ED3">
            <w:pPr>
              <w:spacing w:after="0" w:line="312" w:lineRule="auto"/>
              <w:rPr>
                <w:sz w:val="28"/>
                <w:lang w:val="es-ES"/>
              </w:rPr>
            </w:pPr>
            <w:r w:rsidRPr="00B03E63">
              <w:rPr>
                <w:sz w:val="28"/>
                <w:lang w:val="es-ES"/>
              </w:rPr>
              <w:t>Hay a</w:t>
            </w:r>
            <w:r w:rsidRPr="00B03E63">
              <w:rPr>
                <w:sz w:val="28"/>
                <w:vertAlign w:val="superscript"/>
                <w:lang w:val="es-ES"/>
              </w:rPr>
              <w:t>2</w:t>
            </w:r>
            <w:r w:rsidRPr="00B03E63">
              <w:rPr>
                <w:sz w:val="28"/>
                <w:lang w:val="es-ES"/>
              </w:rPr>
              <w:t xml:space="preserve"> + b</w:t>
            </w:r>
            <w:r w:rsidRPr="00B03E63">
              <w:rPr>
                <w:sz w:val="28"/>
                <w:vertAlign w:val="superscript"/>
                <w:lang w:val="es-ES"/>
              </w:rPr>
              <w:t>2</w:t>
            </w:r>
            <w:r w:rsidRPr="00B03E63">
              <w:rPr>
                <w:sz w:val="28"/>
                <w:lang w:val="es-ES"/>
              </w:rPr>
              <w:t xml:space="preserve"> + c</w:t>
            </w:r>
            <w:r w:rsidRPr="00B03E63">
              <w:rPr>
                <w:sz w:val="28"/>
                <w:vertAlign w:val="superscript"/>
                <w:lang w:val="es-ES"/>
              </w:rPr>
              <w:t>2</w:t>
            </w:r>
            <w:r w:rsidRPr="00B03E63">
              <w:rPr>
                <w:sz w:val="28"/>
                <w:lang w:val="es-ES"/>
              </w:rPr>
              <w:t xml:space="preserve"> + 3 </w:t>
            </w:r>
            <w:r w:rsidRPr="00B03E63">
              <w:rPr>
                <w:position w:val="-4"/>
                <w:sz w:val="28"/>
                <w:lang w:val="es-ES"/>
              </w:rPr>
              <w:object w:dxaOrig="200" w:dyaOrig="240">
                <v:shape id="_x0000_i1058" type="#_x0000_t75" style="width:11.25pt;height:13.5pt" o:ole="">
                  <v:imagedata r:id="rId52" o:title=""/>
                </v:shape>
                <o:OLEObject Type="Embed" ProgID="Equation.DSMT4" ShapeID="_x0000_i1058" DrawAspect="Content" ObjectID="_1786623345" r:id="rId57"/>
              </w:object>
            </w:r>
            <w:r w:rsidRPr="00B03E63">
              <w:rPr>
                <w:sz w:val="28"/>
                <w:lang w:val="es-ES"/>
              </w:rPr>
              <w:t xml:space="preserve"> 2(a + b + c)</w:t>
            </w:r>
          </w:p>
          <w:p w:rsidR="00C4481C" w:rsidRPr="00A241C0" w:rsidRDefault="00C4481C" w:rsidP="009B65D6">
            <w:pPr>
              <w:spacing w:after="0" w:line="240" w:lineRule="auto"/>
              <w:rPr>
                <w:color w:val="000000"/>
                <w:sz w:val="28"/>
                <w:lang w:val="es-ES"/>
              </w:rPr>
            </w:pPr>
            <w:r w:rsidRPr="00B03E63">
              <w:rPr>
                <w:sz w:val="28"/>
                <w:lang w:val="es-ES"/>
              </w:rPr>
              <w:t xml:space="preserve">Mà </w:t>
            </w:r>
            <w:r w:rsidRPr="00A241C0">
              <w:rPr>
                <w:color w:val="000000"/>
                <w:sz w:val="28"/>
                <w:lang w:val="es-ES"/>
              </w:rPr>
              <w:t>a+ b+ c = 3.</w:t>
            </w:r>
          </w:p>
          <w:p w:rsidR="00C4481C" w:rsidRPr="00B03E63" w:rsidRDefault="00C4481C" w:rsidP="009B65D6">
            <w:pPr>
              <w:spacing w:after="0" w:line="240" w:lineRule="auto"/>
              <w:rPr>
                <w:sz w:val="28"/>
                <w:lang w:val="pt-BR"/>
              </w:rPr>
            </w:pPr>
            <w:r w:rsidRPr="00B03E63">
              <w:rPr>
                <w:sz w:val="28"/>
                <w:lang w:val="pt-BR"/>
              </w:rPr>
              <w:t>Do đó a</w:t>
            </w:r>
            <w:r w:rsidRPr="00B03E63">
              <w:rPr>
                <w:sz w:val="28"/>
                <w:vertAlign w:val="superscript"/>
                <w:lang w:val="pt-BR"/>
              </w:rPr>
              <w:t>2</w:t>
            </w:r>
            <w:r w:rsidRPr="00B03E63">
              <w:rPr>
                <w:sz w:val="28"/>
                <w:lang w:val="pt-BR"/>
              </w:rPr>
              <w:t xml:space="preserve"> + b</w:t>
            </w:r>
            <w:r w:rsidRPr="00B03E63">
              <w:rPr>
                <w:sz w:val="28"/>
                <w:vertAlign w:val="superscript"/>
                <w:lang w:val="pt-BR"/>
              </w:rPr>
              <w:t>2</w:t>
            </w:r>
            <w:r w:rsidRPr="00B03E63">
              <w:rPr>
                <w:sz w:val="28"/>
                <w:lang w:val="pt-BR"/>
              </w:rPr>
              <w:t xml:space="preserve"> + c</w:t>
            </w:r>
            <w:r w:rsidRPr="00B03E63">
              <w:rPr>
                <w:sz w:val="28"/>
                <w:vertAlign w:val="superscript"/>
                <w:lang w:val="pt-BR"/>
              </w:rPr>
              <w:t>2</w:t>
            </w:r>
            <w:r w:rsidRPr="00B03E63">
              <w:rPr>
                <w:sz w:val="28"/>
                <w:lang w:val="pt-BR"/>
              </w:rPr>
              <w:t xml:space="preserve"> + 3 </w:t>
            </w:r>
            <w:r w:rsidRPr="00B03E63">
              <w:rPr>
                <w:position w:val="-4"/>
                <w:sz w:val="28"/>
                <w:lang w:val="es-ES"/>
              </w:rPr>
              <w:object w:dxaOrig="200" w:dyaOrig="240">
                <v:shape id="_x0000_i1059" type="#_x0000_t75" style="width:11.25pt;height:13.5pt" o:ole="">
                  <v:imagedata r:id="rId52" o:title=""/>
                </v:shape>
                <o:OLEObject Type="Embed" ProgID="Equation.DSMT4" ShapeID="_x0000_i1059" DrawAspect="Content" ObjectID="_1786623346" r:id="rId58"/>
              </w:object>
            </w:r>
            <w:r w:rsidRPr="00B03E63">
              <w:rPr>
                <w:sz w:val="28"/>
                <w:lang w:val="pt-BR"/>
              </w:rPr>
              <w:t xml:space="preserve"> 2.3</w:t>
            </w:r>
          </w:p>
          <w:p w:rsidR="00C4481C" w:rsidRPr="00B03E63" w:rsidRDefault="00C4481C" w:rsidP="00494ED3">
            <w:pPr>
              <w:spacing w:after="0" w:line="240" w:lineRule="auto"/>
              <w:rPr>
                <w:sz w:val="28"/>
                <w:lang w:val="pt-BR"/>
              </w:rPr>
            </w:pPr>
            <w:r w:rsidRPr="00B03E63">
              <w:rPr>
                <w:sz w:val="28"/>
                <w:lang w:val="pt-BR"/>
              </w:rPr>
              <w:t>a</w:t>
            </w:r>
            <w:r w:rsidRPr="00B03E63">
              <w:rPr>
                <w:sz w:val="28"/>
                <w:vertAlign w:val="superscript"/>
                <w:lang w:val="pt-BR"/>
              </w:rPr>
              <w:t>2</w:t>
            </w:r>
            <w:r w:rsidRPr="00B03E63">
              <w:rPr>
                <w:sz w:val="28"/>
                <w:lang w:val="pt-BR"/>
              </w:rPr>
              <w:t xml:space="preserve"> + b</w:t>
            </w:r>
            <w:r w:rsidRPr="00B03E63">
              <w:rPr>
                <w:sz w:val="28"/>
                <w:vertAlign w:val="superscript"/>
                <w:lang w:val="pt-BR"/>
              </w:rPr>
              <w:t>2</w:t>
            </w:r>
            <w:r w:rsidRPr="00B03E63">
              <w:rPr>
                <w:sz w:val="28"/>
                <w:lang w:val="pt-BR"/>
              </w:rPr>
              <w:t xml:space="preserve"> + c</w:t>
            </w:r>
            <w:r w:rsidRPr="00B03E63">
              <w:rPr>
                <w:sz w:val="28"/>
                <w:vertAlign w:val="superscript"/>
                <w:lang w:val="pt-BR"/>
              </w:rPr>
              <w:t>2</w:t>
            </w:r>
            <w:r w:rsidRPr="00B03E63">
              <w:rPr>
                <w:sz w:val="28"/>
                <w:lang w:val="pt-BR"/>
              </w:rPr>
              <w:t xml:space="preserve"> </w:t>
            </w:r>
            <w:r w:rsidRPr="00B03E63">
              <w:rPr>
                <w:position w:val="-4"/>
                <w:sz w:val="28"/>
                <w:lang w:val="es-ES"/>
              </w:rPr>
              <w:object w:dxaOrig="200" w:dyaOrig="240">
                <v:shape id="_x0000_i1060" type="#_x0000_t75" style="width:11.25pt;height:13.5pt" o:ole="">
                  <v:imagedata r:id="rId52" o:title=""/>
                </v:shape>
                <o:OLEObject Type="Embed" ProgID="Equation.DSMT4" ShapeID="_x0000_i1060" DrawAspect="Content" ObjectID="_1786623347" r:id="rId59"/>
              </w:object>
            </w:r>
            <w:r w:rsidRPr="00B03E63">
              <w:rPr>
                <w:sz w:val="28"/>
                <w:lang w:val="pt-BR"/>
              </w:rPr>
              <w:t xml:space="preserve"> 3 </w:t>
            </w:r>
          </w:p>
          <w:p w:rsidR="00C4481C" w:rsidRPr="00B03E63" w:rsidRDefault="00C4481C" w:rsidP="009B65D6">
            <w:pPr>
              <w:spacing w:after="0" w:line="240" w:lineRule="auto"/>
              <w:rPr>
                <w:sz w:val="28"/>
                <w:lang w:val="pt-BR"/>
              </w:rPr>
            </w:pPr>
            <w:r w:rsidRPr="00B03E63">
              <w:rPr>
                <w:sz w:val="28"/>
                <w:lang w:val="pt-BR"/>
              </w:rPr>
              <w:t>Vậy giá trị nhỏ nhất của P là 3. Dấu “=” xảy ra khi a = b = c = 1</w:t>
            </w:r>
          </w:p>
        </w:tc>
        <w:tc>
          <w:tcPr>
            <w:tcW w:w="1080" w:type="dxa"/>
          </w:tcPr>
          <w:p w:rsidR="00C4481C" w:rsidRPr="00B03E63" w:rsidRDefault="00C4481C" w:rsidP="009B65D6">
            <w:pPr>
              <w:spacing w:after="0" w:line="240" w:lineRule="auto"/>
              <w:jc w:val="center"/>
              <w:rPr>
                <w:b/>
                <w:sz w:val="28"/>
                <w:lang w:val="pt-BR"/>
              </w:rPr>
            </w:pPr>
          </w:p>
          <w:p w:rsidR="00C4481C" w:rsidRPr="00B03E63" w:rsidRDefault="00C4481C" w:rsidP="009B65D6">
            <w:pPr>
              <w:spacing w:after="0" w:line="240" w:lineRule="auto"/>
              <w:jc w:val="center"/>
              <w:rPr>
                <w:b/>
                <w:sz w:val="28"/>
                <w:lang w:val="pt-BR"/>
              </w:rPr>
            </w:pPr>
            <w:r w:rsidRPr="00B03E63">
              <w:rPr>
                <w:b/>
                <w:sz w:val="28"/>
                <w:lang w:val="pt-BR"/>
              </w:rPr>
              <w:t>0,25 đ</w:t>
            </w:r>
          </w:p>
        </w:tc>
      </w:tr>
    </w:tbl>
    <w:p w:rsidR="00C4481C" w:rsidRPr="00B03E63" w:rsidRDefault="00C4481C" w:rsidP="007F1DA1">
      <w:pPr>
        <w:rPr>
          <w:sz w:val="28"/>
          <w:lang w:val="pt-BR"/>
        </w:rPr>
      </w:pPr>
    </w:p>
    <w:sectPr w:rsidR="00C4481C" w:rsidRPr="00B03E63" w:rsidSect="00FA09BF">
      <w:pgSz w:w="11906" w:h="16838"/>
      <w:pgMar w:top="360" w:right="680" w:bottom="284" w:left="79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1C" w:rsidRDefault="00C4481C">
      <w:pPr>
        <w:spacing w:line="240" w:lineRule="auto"/>
      </w:pPr>
      <w:r>
        <w:separator/>
      </w:r>
    </w:p>
  </w:endnote>
  <w:endnote w:type="continuationSeparator" w:id="0">
    <w:p w:rsidR="00C4481C" w:rsidRDefault="00C448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1C" w:rsidRDefault="00C4481C">
      <w:pPr>
        <w:spacing w:after="0"/>
      </w:pPr>
      <w:r>
        <w:separator/>
      </w:r>
    </w:p>
  </w:footnote>
  <w:footnote w:type="continuationSeparator" w:id="0">
    <w:p w:rsidR="00C4481C" w:rsidRDefault="00C448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81041"/>
    <w:multiLevelType w:val="hybridMultilevel"/>
    <w:tmpl w:val="D1F4318C"/>
    <w:lvl w:ilvl="0" w:tplc="6936D444">
      <w:start w:val="1"/>
      <w:numFmt w:val="upp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
    <w:nsid w:val="517111C0"/>
    <w:multiLevelType w:val="hybridMultilevel"/>
    <w:tmpl w:val="2924BE3E"/>
    <w:lvl w:ilvl="0" w:tplc="0F20B1CA">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
    <w:nsid w:val="556008F6"/>
    <w:multiLevelType w:val="hybridMultilevel"/>
    <w:tmpl w:val="D1F4318C"/>
    <w:lvl w:ilvl="0" w:tplc="6936D444">
      <w:start w:val="1"/>
      <w:numFmt w:val="upp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
    <w:nsid w:val="55711A94"/>
    <w:multiLevelType w:val="hybridMultilevel"/>
    <w:tmpl w:val="100C1EA2"/>
    <w:lvl w:ilvl="0" w:tplc="91E69434">
      <w:start w:val="2"/>
      <w:numFmt w:val="bullet"/>
      <w:lvlText w:val="-"/>
      <w:lvlJc w:val="left"/>
      <w:pPr>
        <w:ind w:left="420" w:hanging="360"/>
      </w:pPr>
      <w:rPr>
        <w:rFonts w:ascii="Times New Roman" w:eastAsia="SimSu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E6D4F6B"/>
    <w:multiLevelType w:val="hybridMultilevel"/>
    <w:tmpl w:val="D1F4318C"/>
    <w:lvl w:ilvl="0" w:tplc="6936D444">
      <w:start w:val="1"/>
      <w:numFmt w:val="upp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8DF"/>
    <w:rsid w:val="00000288"/>
    <w:rsid w:val="00004E67"/>
    <w:rsid w:val="000173DF"/>
    <w:rsid w:val="00017C88"/>
    <w:rsid w:val="00017EAE"/>
    <w:rsid w:val="00021657"/>
    <w:rsid w:val="00023204"/>
    <w:rsid w:val="000374E6"/>
    <w:rsid w:val="000420BB"/>
    <w:rsid w:val="000425A9"/>
    <w:rsid w:val="0004548F"/>
    <w:rsid w:val="00045CE3"/>
    <w:rsid w:val="000465AF"/>
    <w:rsid w:val="000479FA"/>
    <w:rsid w:val="00066BBC"/>
    <w:rsid w:val="000729C7"/>
    <w:rsid w:val="00073A4E"/>
    <w:rsid w:val="00075232"/>
    <w:rsid w:val="00075B9A"/>
    <w:rsid w:val="000813B1"/>
    <w:rsid w:val="0008205C"/>
    <w:rsid w:val="000827C9"/>
    <w:rsid w:val="00086F0D"/>
    <w:rsid w:val="00095475"/>
    <w:rsid w:val="000A2088"/>
    <w:rsid w:val="000A3A7E"/>
    <w:rsid w:val="000A5CC4"/>
    <w:rsid w:val="000B0C23"/>
    <w:rsid w:val="000B2F53"/>
    <w:rsid w:val="000B584B"/>
    <w:rsid w:val="000B6A2D"/>
    <w:rsid w:val="000C008F"/>
    <w:rsid w:val="000C6245"/>
    <w:rsid w:val="000E1FDA"/>
    <w:rsid w:val="000E4EC3"/>
    <w:rsid w:val="000E63FF"/>
    <w:rsid w:val="000F0EFB"/>
    <w:rsid w:val="000F35E4"/>
    <w:rsid w:val="00102843"/>
    <w:rsid w:val="001047DA"/>
    <w:rsid w:val="00111E68"/>
    <w:rsid w:val="0011511A"/>
    <w:rsid w:val="00117730"/>
    <w:rsid w:val="00124C0B"/>
    <w:rsid w:val="00127E94"/>
    <w:rsid w:val="00133F29"/>
    <w:rsid w:val="00136B5A"/>
    <w:rsid w:val="001377D2"/>
    <w:rsid w:val="001425BA"/>
    <w:rsid w:val="001440F7"/>
    <w:rsid w:val="00153D7C"/>
    <w:rsid w:val="00155839"/>
    <w:rsid w:val="0016422D"/>
    <w:rsid w:val="0016562E"/>
    <w:rsid w:val="00167374"/>
    <w:rsid w:val="00171DBD"/>
    <w:rsid w:val="001A01FB"/>
    <w:rsid w:val="001A43A6"/>
    <w:rsid w:val="001A5AC4"/>
    <w:rsid w:val="001A672E"/>
    <w:rsid w:val="001A6E6D"/>
    <w:rsid w:val="001B7FF4"/>
    <w:rsid w:val="001C75EE"/>
    <w:rsid w:val="001C7691"/>
    <w:rsid w:val="001E43CB"/>
    <w:rsid w:val="001F1883"/>
    <w:rsid w:val="00200992"/>
    <w:rsid w:val="00211076"/>
    <w:rsid w:val="00212172"/>
    <w:rsid w:val="00214DA3"/>
    <w:rsid w:val="00224C7A"/>
    <w:rsid w:val="00224D32"/>
    <w:rsid w:val="0022556A"/>
    <w:rsid w:val="00230006"/>
    <w:rsid w:val="002319E1"/>
    <w:rsid w:val="00235FFF"/>
    <w:rsid w:val="00242074"/>
    <w:rsid w:val="00250B40"/>
    <w:rsid w:val="00253EC5"/>
    <w:rsid w:val="00255EFB"/>
    <w:rsid w:val="00262DE2"/>
    <w:rsid w:val="002715A5"/>
    <w:rsid w:val="00272FD7"/>
    <w:rsid w:val="0027662C"/>
    <w:rsid w:val="00281AA1"/>
    <w:rsid w:val="002A43DE"/>
    <w:rsid w:val="002B0DE5"/>
    <w:rsid w:val="002B3127"/>
    <w:rsid w:val="002B31B1"/>
    <w:rsid w:val="002C08F9"/>
    <w:rsid w:val="002C4F6F"/>
    <w:rsid w:val="002C5092"/>
    <w:rsid w:val="002D1B98"/>
    <w:rsid w:val="002D75CE"/>
    <w:rsid w:val="002E008A"/>
    <w:rsid w:val="002E1A7C"/>
    <w:rsid w:val="002F0D80"/>
    <w:rsid w:val="002F0F0E"/>
    <w:rsid w:val="002F3BCF"/>
    <w:rsid w:val="00305219"/>
    <w:rsid w:val="003054C6"/>
    <w:rsid w:val="0030779B"/>
    <w:rsid w:val="00307E59"/>
    <w:rsid w:val="003115EA"/>
    <w:rsid w:val="00313460"/>
    <w:rsid w:val="003174D7"/>
    <w:rsid w:val="00317E23"/>
    <w:rsid w:val="00323B28"/>
    <w:rsid w:val="00324295"/>
    <w:rsid w:val="003245F5"/>
    <w:rsid w:val="00327916"/>
    <w:rsid w:val="00333D30"/>
    <w:rsid w:val="003368B4"/>
    <w:rsid w:val="00337441"/>
    <w:rsid w:val="00346F97"/>
    <w:rsid w:val="003515BD"/>
    <w:rsid w:val="00352E28"/>
    <w:rsid w:val="00357797"/>
    <w:rsid w:val="003626FF"/>
    <w:rsid w:val="00363666"/>
    <w:rsid w:val="00372923"/>
    <w:rsid w:val="003771FA"/>
    <w:rsid w:val="003811DE"/>
    <w:rsid w:val="003813EC"/>
    <w:rsid w:val="00390E45"/>
    <w:rsid w:val="00397F26"/>
    <w:rsid w:val="003A2941"/>
    <w:rsid w:val="003A5B50"/>
    <w:rsid w:val="003B2C44"/>
    <w:rsid w:val="003B3849"/>
    <w:rsid w:val="003B54DB"/>
    <w:rsid w:val="003B75A0"/>
    <w:rsid w:val="003E4C41"/>
    <w:rsid w:val="00403A02"/>
    <w:rsid w:val="00403E15"/>
    <w:rsid w:val="00403F57"/>
    <w:rsid w:val="004047B7"/>
    <w:rsid w:val="00405490"/>
    <w:rsid w:val="004133AA"/>
    <w:rsid w:val="00415439"/>
    <w:rsid w:val="0041657B"/>
    <w:rsid w:val="00420E31"/>
    <w:rsid w:val="00425FB5"/>
    <w:rsid w:val="00426D60"/>
    <w:rsid w:val="004337BD"/>
    <w:rsid w:val="00437181"/>
    <w:rsid w:val="0044128F"/>
    <w:rsid w:val="00445705"/>
    <w:rsid w:val="004519D6"/>
    <w:rsid w:val="00453231"/>
    <w:rsid w:val="00456551"/>
    <w:rsid w:val="00461707"/>
    <w:rsid w:val="00464111"/>
    <w:rsid w:val="00464C6F"/>
    <w:rsid w:val="004662C0"/>
    <w:rsid w:val="00486C16"/>
    <w:rsid w:val="00492097"/>
    <w:rsid w:val="00492DB8"/>
    <w:rsid w:val="00493A0E"/>
    <w:rsid w:val="00494ED3"/>
    <w:rsid w:val="004A19C1"/>
    <w:rsid w:val="004A20B2"/>
    <w:rsid w:val="004A60F4"/>
    <w:rsid w:val="004A72FE"/>
    <w:rsid w:val="004B3FDF"/>
    <w:rsid w:val="004B4DC2"/>
    <w:rsid w:val="004B634A"/>
    <w:rsid w:val="004C1C13"/>
    <w:rsid w:val="004C6EEC"/>
    <w:rsid w:val="004D4D09"/>
    <w:rsid w:val="004E6341"/>
    <w:rsid w:val="004F11B9"/>
    <w:rsid w:val="004F254C"/>
    <w:rsid w:val="004F5EE5"/>
    <w:rsid w:val="004F7DF8"/>
    <w:rsid w:val="00501776"/>
    <w:rsid w:val="0050333C"/>
    <w:rsid w:val="0051224B"/>
    <w:rsid w:val="005151FF"/>
    <w:rsid w:val="00517390"/>
    <w:rsid w:val="005205EB"/>
    <w:rsid w:val="005214A4"/>
    <w:rsid w:val="00527A76"/>
    <w:rsid w:val="005343FC"/>
    <w:rsid w:val="005427AB"/>
    <w:rsid w:val="00544D0C"/>
    <w:rsid w:val="005470A7"/>
    <w:rsid w:val="0055475D"/>
    <w:rsid w:val="005608E2"/>
    <w:rsid w:val="00564DA0"/>
    <w:rsid w:val="00570360"/>
    <w:rsid w:val="00576513"/>
    <w:rsid w:val="0057754E"/>
    <w:rsid w:val="005823D1"/>
    <w:rsid w:val="005837CA"/>
    <w:rsid w:val="005873C2"/>
    <w:rsid w:val="00587B5C"/>
    <w:rsid w:val="00591012"/>
    <w:rsid w:val="00591137"/>
    <w:rsid w:val="005941FF"/>
    <w:rsid w:val="00594875"/>
    <w:rsid w:val="00595002"/>
    <w:rsid w:val="00596809"/>
    <w:rsid w:val="005A5907"/>
    <w:rsid w:val="005B254F"/>
    <w:rsid w:val="005B4A5C"/>
    <w:rsid w:val="005B4C05"/>
    <w:rsid w:val="005B4C69"/>
    <w:rsid w:val="005C16C5"/>
    <w:rsid w:val="005C321C"/>
    <w:rsid w:val="005D1061"/>
    <w:rsid w:val="005D2DF4"/>
    <w:rsid w:val="005D384C"/>
    <w:rsid w:val="005D3CBA"/>
    <w:rsid w:val="005D6863"/>
    <w:rsid w:val="005F00CD"/>
    <w:rsid w:val="005F11BE"/>
    <w:rsid w:val="005F2516"/>
    <w:rsid w:val="005F494C"/>
    <w:rsid w:val="00605123"/>
    <w:rsid w:val="006103BB"/>
    <w:rsid w:val="00611D39"/>
    <w:rsid w:val="0061601D"/>
    <w:rsid w:val="00617823"/>
    <w:rsid w:val="00620292"/>
    <w:rsid w:val="00625509"/>
    <w:rsid w:val="00625C21"/>
    <w:rsid w:val="00632A84"/>
    <w:rsid w:val="00637609"/>
    <w:rsid w:val="0064117E"/>
    <w:rsid w:val="00641AE8"/>
    <w:rsid w:val="00642F50"/>
    <w:rsid w:val="00647236"/>
    <w:rsid w:val="00653854"/>
    <w:rsid w:val="00653F13"/>
    <w:rsid w:val="00654439"/>
    <w:rsid w:val="006724EB"/>
    <w:rsid w:val="00675FF4"/>
    <w:rsid w:val="00690471"/>
    <w:rsid w:val="006906C1"/>
    <w:rsid w:val="00695AA9"/>
    <w:rsid w:val="006A070A"/>
    <w:rsid w:val="006A154F"/>
    <w:rsid w:val="006A5D00"/>
    <w:rsid w:val="006A6CAC"/>
    <w:rsid w:val="006B1C80"/>
    <w:rsid w:val="006D3211"/>
    <w:rsid w:val="006D69C9"/>
    <w:rsid w:val="006E06E6"/>
    <w:rsid w:val="006E6803"/>
    <w:rsid w:val="006E69A2"/>
    <w:rsid w:val="006F31CF"/>
    <w:rsid w:val="006F6DCE"/>
    <w:rsid w:val="00706AE3"/>
    <w:rsid w:val="00712F34"/>
    <w:rsid w:val="00720428"/>
    <w:rsid w:val="00720C48"/>
    <w:rsid w:val="007251F9"/>
    <w:rsid w:val="007254E7"/>
    <w:rsid w:val="00732777"/>
    <w:rsid w:val="00733E05"/>
    <w:rsid w:val="00736592"/>
    <w:rsid w:val="007410A9"/>
    <w:rsid w:val="00747745"/>
    <w:rsid w:val="00750BD6"/>
    <w:rsid w:val="00751145"/>
    <w:rsid w:val="00752AB3"/>
    <w:rsid w:val="00754557"/>
    <w:rsid w:val="00754C00"/>
    <w:rsid w:val="00754EBA"/>
    <w:rsid w:val="00755DEF"/>
    <w:rsid w:val="007562DC"/>
    <w:rsid w:val="00764E1C"/>
    <w:rsid w:val="007678CF"/>
    <w:rsid w:val="0077059B"/>
    <w:rsid w:val="0077072A"/>
    <w:rsid w:val="007710D8"/>
    <w:rsid w:val="0077227E"/>
    <w:rsid w:val="007763D3"/>
    <w:rsid w:val="007822C4"/>
    <w:rsid w:val="0078716A"/>
    <w:rsid w:val="00787E9A"/>
    <w:rsid w:val="00790F82"/>
    <w:rsid w:val="007A2E2F"/>
    <w:rsid w:val="007A4207"/>
    <w:rsid w:val="007A6A09"/>
    <w:rsid w:val="007A7140"/>
    <w:rsid w:val="007B1B3D"/>
    <w:rsid w:val="007B1C36"/>
    <w:rsid w:val="007B641E"/>
    <w:rsid w:val="007D751F"/>
    <w:rsid w:val="007E2BD3"/>
    <w:rsid w:val="007E30A1"/>
    <w:rsid w:val="007E3FE7"/>
    <w:rsid w:val="007E4881"/>
    <w:rsid w:val="007E6CA0"/>
    <w:rsid w:val="007F0E8F"/>
    <w:rsid w:val="007F1DA1"/>
    <w:rsid w:val="007F50D1"/>
    <w:rsid w:val="00802C52"/>
    <w:rsid w:val="0080508D"/>
    <w:rsid w:val="00812DF4"/>
    <w:rsid w:val="00836999"/>
    <w:rsid w:val="00844F16"/>
    <w:rsid w:val="00846622"/>
    <w:rsid w:val="0085099E"/>
    <w:rsid w:val="00852822"/>
    <w:rsid w:val="00855985"/>
    <w:rsid w:val="00856912"/>
    <w:rsid w:val="008614E6"/>
    <w:rsid w:val="00861918"/>
    <w:rsid w:val="00865319"/>
    <w:rsid w:val="008721DB"/>
    <w:rsid w:val="00873945"/>
    <w:rsid w:val="008749C7"/>
    <w:rsid w:val="008777E6"/>
    <w:rsid w:val="00881F1D"/>
    <w:rsid w:val="00881F53"/>
    <w:rsid w:val="008842C0"/>
    <w:rsid w:val="00895808"/>
    <w:rsid w:val="008963BC"/>
    <w:rsid w:val="008A01DC"/>
    <w:rsid w:val="008A1C58"/>
    <w:rsid w:val="008A5428"/>
    <w:rsid w:val="008B117F"/>
    <w:rsid w:val="008B1A4D"/>
    <w:rsid w:val="008B2495"/>
    <w:rsid w:val="008B376A"/>
    <w:rsid w:val="008B701D"/>
    <w:rsid w:val="008C13EC"/>
    <w:rsid w:val="008C7403"/>
    <w:rsid w:val="008C7D2E"/>
    <w:rsid w:val="008D0D64"/>
    <w:rsid w:val="008D1044"/>
    <w:rsid w:val="008D6005"/>
    <w:rsid w:val="008E2043"/>
    <w:rsid w:val="008E3A90"/>
    <w:rsid w:val="008E48A5"/>
    <w:rsid w:val="008E4EC1"/>
    <w:rsid w:val="008E5836"/>
    <w:rsid w:val="008F2295"/>
    <w:rsid w:val="008F533C"/>
    <w:rsid w:val="008F6039"/>
    <w:rsid w:val="008F7072"/>
    <w:rsid w:val="00901CD7"/>
    <w:rsid w:val="00903EF4"/>
    <w:rsid w:val="0091103B"/>
    <w:rsid w:val="0091258F"/>
    <w:rsid w:val="0092667A"/>
    <w:rsid w:val="00927936"/>
    <w:rsid w:val="00930D20"/>
    <w:rsid w:val="00931810"/>
    <w:rsid w:val="009327ED"/>
    <w:rsid w:val="009470DB"/>
    <w:rsid w:val="00951787"/>
    <w:rsid w:val="00954231"/>
    <w:rsid w:val="009572C0"/>
    <w:rsid w:val="00961026"/>
    <w:rsid w:val="00964846"/>
    <w:rsid w:val="009755EF"/>
    <w:rsid w:val="00977E73"/>
    <w:rsid w:val="00984D94"/>
    <w:rsid w:val="00985D26"/>
    <w:rsid w:val="0098703C"/>
    <w:rsid w:val="00987BF4"/>
    <w:rsid w:val="00993868"/>
    <w:rsid w:val="009A0251"/>
    <w:rsid w:val="009A79A6"/>
    <w:rsid w:val="009B0F86"/>
    <w:rsid w:val="009B502B"/>
    <w:rsid w:val="009B65D6"/>
    <w:rsid w:val="009C52FD"/>
    <w:rsid w:val="009D1D73"/>
    <w:rsid w:val="009E330E"/>
    <w:rsid w:val="009E6ADE"/>
    <w:rsid w:val="009F0458"/>
    <w:rsid w:val="009F5021"/>
    <w:rsid w:val="00A03EF8"/>
    <w:rsid w:val="00A069D5"/>
    <w:rsid w:val="00A1021E"/>
    <w:rsid w:val="00A147AE"/>
    <w:rsid w:val="00A241C0"/>
    <w:rsid w:val="00A25259"/>
    <w:rsid w:val="00A25719"/>
    <w:rsid w:val="00A3455B"/>
    <w:rsid w:val="00A460C2"/>
    <w:rsid w:val="00A537F2"/>
    <w:rsid w:val="00A5416B"/>
    <w:rsid w:val="00A64E49"/>
    <w:rsid w:val="00A65894"/>
    <w:rsid w:val="00A66461"/>
    <w:rsid w:val="00A668A8"/>
    <w:rsid w:val="00A72947"/>
    <w:rsid w:val="00A77033"/>
    <w:rsid w:val="00A81947"/>
    <w:rsid w:val="00A87834"/>
    <w:rsid w:val="00A973A3"/>
    <w:rsid w:val="00AA5C47"/>
    <w:rsid w:val="00AB0920"/>
    <w:rsid w:val="00AC599E"/>
    <w:rsid w:val="00AC5C96"/>
    <w:rsid w:val="00AC616F"/>
    <w:rsid w:val="00AD694B"/>
    <w:rsid w:val="00AE7874"/>
    <w:rsid w:val="00B023D3"/>
    <w:rsid w:val="00B03E63"/>
    <w:rsid w:val="00B11DB2"/>
    <w:rsid w:val="00B15E25"/>
    <w:rsid w:val="00B17C26"/>
    <w:rsid w:val="00B17E3E"/>
    <w:rsid w:val="00B205EF"/>
    <w:rsid w:val="00B20B20"/>
    <w:rsid w:val="00B2163D"/>
    <w:rsid w:val="00B325B8"/>
    <w:rsid w:val="00B50BD4"/>
    <w:rsid w:val="00B54965"/>
    <w:rsid w:val="00B56A5A"/>
    <w:rsid w:val="00B62138"/>
    <w:rsid w:val="00B668B7"/>
    <w:rsid w:val="00B67A82"/>
    <w:rsid w:val="00B72944"/>
    <w:rsid w:val="00B77269"/>
    <w:rsid w:val="00B806CC"/>
    <w:rsid w:val="00B83547"/>
    <w:rsid w:val="00B91659"/>
    <w:rsid w:val="00B92130"/>
    <w:rsid w:val="00B96F86"/>
    <w:rsid w:val="00BA1B12"/>
    <w:rsid w:val="00BA7E6A"/>
    <w:rsid w:val="00BB3CE3"/>
    <w:rsid w:val="00BB5DA7"/>
    <w:rsid w:val="00BB67B4"/>
    <w:rsid w:val="00BC1E5F"/>
    <w:rsid w:val="00BC2256"/>
    <w:rsid w:val="00BC478A"/>
    <w:rsid w:val="00BC5694"/>
    <w:rsid w:val="00BC6240"/>
    <w:rsid w:val="00BC636E"/>
    <w:rsid w:val="00BC7C6D"/>
    <w:rsid w:val="00BD4BED"/>
    <w:rsid w:val="00BD4D4D"/>
    <w:rsid w:val="00BD7C91"/>
    <w:rsid w:val="00BF61F3"/>
    <w:rsid w:val="00BF688D"/>
    <w:rsid w:val="00BF7104"/>
    <w:rsid w:val="00C003DE"/>
    <w:rsid w:val="00C0577B"/>
    <w:rsid w:val="00C06F0C"/>
    <w:rsid w:val="00C07A02"/>
    <w:rsid w:val="00C11AEA"/>
    <w:rsid w:val="00C154D9"/>
    <w:rsid w:val="00C15764"/>
    <w:rsid w:val="00C303A5"/>
    <w:rsid w:val="00C30D8B"/>
    <w:rsid w:val="00C37F6D"/>
    <w:rsid w:val="00C40AD0"/>
    <w:rsid w:val="00C42CE5"/>
    <w:rsid w:val="00C42D07"/>
    <w:rsid w:val="00C446FD"/>
    <w:rsid w:val="00C4481C"/>
    <w:rsid w:val="00C522AA"/>
    <w:rsid w:val="00C531EC"/>
    <w:rsid w:val="00C55059"/>
    <w:rsid w:val="00C577FB"/>
    <w:rsid w:val="00C602F2"/>
    <w:rsid w:val="00C607FB"/>
    <w:rsid w:val="00C7269F"/>
    <w:rsid w:val="00C7383A"/>
    <w:rsid w:val="00C7521F"/>
    <w:rsid w:val="00C772E9"/>
    <w:rsid w:val="00C773B2"/>
    <w:rsid w:val="00C77D02"/>
    <w:rsid w:val="00C826C5"/>
    <w:rsid w:val="00C85384"/>
    <w:rsid w:val="00C868DF"/>
    <w:rsid w:val="00C93FC1"/>
    <w:rsid w:val="00C96445"/>
    <w:rsid w:val="00CA4E34"/>
    <w:rsid w:val="00CC4FCF"/>
    <w:rsid w:val="00CC76E3"/>
    <w:rsid w:val="00CD4899"/>
    <w:rsid w:val="00CE2260"/>
    <w:rsid w:val="00CF1048"/>
    <w:rsid w:val="00CF1F56"/>
    <w:rsid w:val="00CF3810"/>
    <w:rsid w:val="00D047BF"/>
    <w:rsid w:val="00D06240"/>
    <w:rsid w:val="00D1100D"/>
    <w:rsid w:val="00D11900"/>
    <w:rsid w:val="00D1694B"/>
    <w:rsid w:val="00D27CCE"/>
    <w:rsid w:val="00D3017B"/>
    <w:rsid w:val="00D31D36"/>
    <w:rsid w:val="00D34B77"/>
    <w:rsid w:val="00D5057D"/>
    <w:rsid w:val="00D533E3"/>
    <w:rsid w:val="00D56E16"/>
    <w:rsid w:val="00D644E7"/>
    <w:rsid w:val="00D65B6F"/>
    <w:rsid w:val="00D66D0E"/>
    <w:rsid w:val="00D7104D"/>
    <w:rsid w:val="00D7110D"/>
    <w:rsid w:val="00D7611E"/>
    <w:rsid w:val="00D83395"/>
    <w:rsid w:val="00D8542F"/>
    <w:rsid w:val="00D90C58"/>
    <w:rsid w:val="00D91983"/>
    <w:rsid w:val="00D920A3"/>
    <w:rsid w:val="00D93F86"/>
    <w:rsid w:val="00DA1D92"/>
    <w:rsid w:val="00DB6371"/>
    <w:rsid w:val="00DE1257"/>
    <w:rsid w:val="00DE1D52"/>
    <w:rsid w:val="00DF0B6E"/>
    <w:rsid w:val="00DF1637"/>
    <w:rsid w:val="00DF6D92"/>
    <w:rsid w:val="00DF716D"/>
    <w:rsid w:val="00DF7ACB"/>
    <w:rsid w:val="00E11E4D"/>
    <w:rsid w:val="00E24A4F"/>
    <w:rsid w:val="00E275C4"/>
    <w:rsid w:val="00E27652"/>
    <w:rsid w:val="00E30710"/>
    <w:rsid w:val="00E32AA9"/>
    <w:rsid w:val="00E33F04"/>
    <w:rsid w:val="00E42B84"/>
    <w:rsid w:val="00E5111D"/>
    <w:rsid w:val="00E54491"/>
    <w:rsid w:val="00E73484"/>
    <w:rsid w:val="00E7774C"/>
    <w:rsid w:val="00EA0971"/>
    <w:rsid w:val="00EA6DF1"/>
    <w:rsid w:val="00EB3099"/>
    <w:rsid w:val="00EB39AC"/>
    <w:rsid w:val="00EC6515"/>
    <w:rsid w:val="00EC69F7"/>
    <w:rsid w:val="00EC6F65"/>
    <w:rsid w:val="00ED5113"/>
    <w:rsid w:val="00ED51BE"/>
    <w:rsid w:val="00ED7C58"/>
    <w:rsid w:val="00ED7CAC"/>
    <w:rsid w:val="00EE18BD"/>
    <w:rsid w:val="00EE20BB"/>
    <w:rsid w:val="00EE3646"/>
    <w:rsid w:val="00EE4A40"/>
    <w:rsid w:val="00EF521D"/>
    <w:rsid w:val="00EF6DD0"/>
    <w:rsid w:val="00F0546B"/>
    <w:rsid w:val="00F10B2B"/>
    <w:rsid w:val="00F11956"/>
    <w:rsid w:val="00F147CC"/>
    <w:rsid w:val="00F15EFE"/>
    <w:rsid w:val="00F17193"/>
    <w:rsid w:val="00F26CE0"/>
    <w:rsid w:val="00F30334"/>
    <w:rsid w:val="00F41DD6"/>
    <w:rsid w:val="00F60DE4"/>
    <w:rsid w:val="00F63167"/>
    <w:rsid w:val="00F66B31"/>
    <w:rsid w:val="00F73198"/>
    <w:rsid w:val="00F740D7"/>
    <w:rsid w:val="00F75EEF"/>
    <w:rsid w:val="00F80F96"/>
    <w:rsid w:val="00F93686"/>
    <w:rsid w:val="00FA09BF"/>
    <w:rsid w:val="00FA6DB7"/>
    <w:rsid w:val="00FB2361"/>
    <w:rsid w:val="00FC1F0D"/>
    <w:rsid w:val="00FC34B9"/>
    <w:rsid w:val="00FC62E1"/>
    <w:rsid w:val="00FD14CE"/>
    <w:rsid w:val="00FD439F"/>
    <w:rsid w:val="00FD5269"/>
    <w:rsid w:val="00FE03D9"/>
    <w:rsid w:val="00FE0968"/>
    <w:rsid w:val="00FE2BDC"/>
    <w:rsid w:val="00FF425F"/>
    <w:rsid w:val="2C9A25C0"/>
    <w:rsid w:val="4F4D7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contacts" w:name="S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2E2F"/>
    <w:pPr>
      <w:spacing w:after="160" w:line="360" w:lineRule="auto"/>
      <w:jc w:val="both"/>
    </w:pPr>
    <w:rPr>
      <w:sz w:val="24"/>
      <w:szCs w:val="28"/>
    </w:rPr>
  </w:style>
  <w:style w:type="paragraph" w:styleId="Heading1">
    <w:name w:val="heading 1"/>
    <w:basedOn w:val="Normal"/>
    <w:next w:val="Normal"/>
    <w:link w:val="Heading1Char"/>
    <w:uiPriority w:val="99"/>
    <w:qFormat/>
    <w:rsid w:val="007A2E2F"/>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7A2E2F"/>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7A2E2F"/>
    <w:pPr>
      <w:keepNext/>
      <w:keepLines/>
      <w:spacing w:before="280" w:after="80"/>
      <w:outlineLvl w:val="2"/>
    </w:pPr>
    <w:rPr>
      <w:b/>
    </w:rPr>
  </w:style>
  <w:style w:type="paragraph" w:styleId="Heading4">
    <w:name w:val="heading 4"/>
    <w:basedOn w:val="Normal"/>
    <w:next w:val="Normal"/>
    <w:link w:val="Heading4Char"/>
    <w:uiPriority w:val="99"/>
    <w:qFormat/>
    <w:rsid w:val="007A2E2F"/>
    <w:pPr>
      <w:keepNext/>
      <w:keepLines/>
      <w:spacing w:before="240" w:after="40"/>
      <w:outlineLvl w:val="3"/>
    </w:pPr>
    <w:rPr>
      <w:b/>
      <w:szCs w:val="24"/>
    </w:rPr>
  </w:style>
  <w:style w:type="paragraph" w:styleId="Heading5">
    <w:name w:val="heading 5"/>
    <w:basedOn w:val="Normal"/>
    <w:next w:val="Normal"/>
    <w:link w:val="Heading5Char"/>
    <w:uiPriority w:val="99"/>
    <w:qFormat/>
    <w:rsid w:val="007A2E2F"/>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7A2E2F"/>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4F1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4F1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4F1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4F1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4F1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4F16"/>
    <w:rPr>
      <w:rFonts w:ascii="Calibri" w:hAnsi="Calibri" w:cs="Times New Roman"/>
      <w:b/>
      <w:bCs/>
    </w:rPr>
  </w:style>
  <w:style w:type="paragraph" w:styleId="BalloonText">
    <w:name w:val="Balloon Text"/>
    <w:basedOn w:val="Normal"/>
    <w:link w:val="BalloonTextChar"/>
    <w:uiPriority w:val="99"/>
    <w:semiHidden/>
    <w:rsid w:val="007A2E2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E2F"/>
    <w:rPr>
      <w:rFonts w:ascii="Tahoma" w:hAnsi="Tahoma" w:cs="Tahoma"/>
      <w:sz w:val="16"/>
      <w:szCs w:val="16"/>
    </w:rPr>
  </w:style>
  <w:style w:type="character" w:styleId="CommentReference">
    <w:name w:val="annotation reference"/>
    <w:basedOn w:val="DefaultParagraphFont"/>
    <w:uiPriority w:val="99"/>
    <w:semiHidden/>
    <w:rsid w:val="007A2E2F"/>
    <w:rPr>
      <w:rFonts w:cs="Times New Roman"/>
      <w:sz w:val="16"/>
      <w:szCs w:val="16"/>
    </w:rPr>
  </w:style>
  <w:style w:type="paragraph" w:styleId="CommentText">
    <w:name w:val="annotation text"/>
    <w:basedOn w:val="Normal"/>
    <w:link w:val="CommentTextChar"/>
    <w:uiPriority w:val="99"/>
    <w:rsid w:val="007A2E2F"/>
    <w:pPr>
      <w:spacing w:after="0" w:line="240" w:lineRule="auto"/>
      <w:jc w:val="left"/>
    </w:pPr>
    <w:rPr>
      <w:sz w:val="20"/>
      <w:szCs w:val="20"/>
    </w:rPr>
  </w:style>
  <w:style w:type="character" w:customStyle="1" w:styleId="CommentTextChar">
    <w:name w:val="Comment Text Char"/>
    <w:basedOn w:val="DefaultParagraphFont"/>
    <w:link w:val="CommentText"/>
    <w:uiPriority w:val="99"/>
    <w:locked/>
    <w:rsid w:val="007A2E2F"/>
    <w:rPr>
      <w:rFonts w:ascii="Times New Roman" w:hAnsi="Times New Roman" w:cs="Times New Roman"/>
      <w:sz w:val="20"/>
      <w:szCs w:val="20"/>
    </w:rPr>
  </w:style>
  <w:style w:type="character" w:styleId="Emphasis">
    <w:name w:val="Emphasis"/>
    <w:basedOn w:val="DefaultParagraphFont"/>
    <w:uiPriority w:val="99"/>
    <w:qFormat/>
    <w:rsid w:val="007A2E2F"/>
    <w:rPr>
      <w:rFonts w:ascii="Times New Roman" w:hAnsi="Times New Roman" w:cs="Times New Roman"/>
      <w:i/>
      <w:iCs/>
      <w:sz w:val="28"/>
    </w:rPr>
  </w:style>
  <w:style w:type="character" w:styleId="EndnoteReference">
    <w:name w:val="endnote reference"/>
    <w:basedOn w:val="DefaultParagraphFont"/>
    <w:uiPriority w:val="99"/>
    <w:semiHidden/>
    <w:rsid w:val="007A2E2F"/>
    <w:rPr>
      <w:rFonts w:cs="Times New Roman"/>
      <w:vertAlign w:val="superscript"/>
    </w:rPr>
  </w:style>
  <w:style w:type="paragraph" w:styleId="EndnoteText">
    <w:name w:val="endnote text"/>
    <w:basedOn w:val="Normal"/>
    <w:link w:val="EndnoteTextChar"/>
    <w:uiPriority w:val="99"/>
    <w:semiHidden/>
    <w:rsid w:val="007A2E2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A2E2F"/>
    <w:rPr>
      <w:rFonts w:cs="Times New Roman"/>
      <w:sz w:val="20"/>
      <w:szCs w:val="20"/>
    </w:rPr>
  </w:style>
  <w:style w:type="paragraph" w:styleId="Footer">
    <w:name w:val="footer"/>
    <w:basedOn w:val="Normal"/>
    <w:link w:val="FooterChar"/>
    <w:uiPriority w:val="99"/>
    <w:rsid w:val="007A2E2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A2E2F"/>
    <w:rPr>
      <w:rFonts w:ascii="Times New Roman" w:hAnsi="Times New Roman" w:cs="Times New Roman"/>
      <w:sz w:val="28"/>
    </w:rPr>
  </w:style>
  <w:style w:type="paragraph" w:styleId="Header">
    <w:name w:val="header"/>
    <w:basedOn w:val="Normal"/>
    <w:link w:val="HeaderChar"/>
    <w:uiPriority w:val="99"/>
    <w:rsid w:val="007A2E2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A2E2F"/>
    <w:rPr>
      <w:rFonts w:ascii="Times New Roman" w:hAnsi="Times New Roman" w:cs="Times New Roman"/>
      <w:sz w:val="28"/>
    </w:rPr>
  </w:style>
  <w:style w:type="paragraph" w:styleId="NormalWeb">
    <w:name w:val="Normal (Web)"/>
    <w:basedOn w:val="Normal"/>
    <w:uiPriority w:val="99"/>
    <w:semiHidden/>
    <w:rsid w:val="007A2E2F"/>
    <w:pPr>
      <w:spacing w:beforeAutospacing="1" w:after="0" w:afterAutospacing="1" w:line="240" w:lineRule="auto"/>
      <w:jc w:val="left"/>
    </w:pPr>
    <w:rPr>
      <w:szCs w:val="24"/>
      <w:lang w:eastAsia="zh-CN"/>
    </w:rPr>
  </w:style>
  <w:style w:type="paragraph" w:styleId="Subtitle">
    <w:name w:val="Subtitle"/>
    <w:basedOn w:val="Normal"/>
    <w:next w:val="Normal"/>
    <w:link w:val="SubtitleChar"/>
    <w:uiPriority w:val="99"/>
    <w:qFormat/>
    <w:rsid w:val="007A2E2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844F16"/>
    <w:rPr>
      <w:rFonts w:ascii="Cambria" w:hAnsi="Cambria" w:cs="Times New Roman"/>
      <w:sz w:val="24"/>
      <w:szCs w:val="24"/>
    </w:rPr>
  </w:style>
  <w:style w:type="table" w:styleId="TableGrid">
    <w:name w:val="Table Grid"/>
    <w:basedOn w:val="TableNormal"/>
    <w:uiPriority w:val="99"/>
    <w:rsid w:val="007A2E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7A2E2F"/>
    <w:pPr>
      <w:keepNext/>
      <w:keepLines/>
      <w:spacing w:before="480" w:after="120"/>
    </w:pPr>
    <w:rPr>
      <w:b/>
      <w:sz w:val="72"/>
      <w:szCs w:val="72"/>
    </w:rPr>
  </w:style>
  <w:style w:type="character" w:customStyle="1" w:styleId="TitleChar">
    <w:name w:val="Title Char"/>
    <w:basedOn w:val="DefaultParagraphFont"/>
    <w:link w:val="Title"/>
    <w:uiPriority w:val="99"/>
    <w:locked/>
    <w:rsid w:val="00844F16"/>
    <w:rPr>
      <w:rFonts w:ascii="Cambria" w:hAnsi="Cambria" w:cs="Times New Roman"/>
      <w:b/>
      <w:bCs/>
      <w:kern w:val="28"/>
      <w:sz w:val="32"/>
      <w:szCs w:val="32"/>
    </w:rPr>
  </w:style>
  <w:style w:type="paragraph" w:customStyle="1" w:styleId="TimeNewRoman">
    <w:name w:val="Time New Roman"/>
    <w:basedOn w:val="Normal"/>
    <w:link w:val="TimeNewRomanChar"/>
    <w:uiPriority w:val="99"/>
    <w:rsid w:val="007A2E2F"/>
    <w:pPr>
      <w:spacing w:after="0"/>
    </w:pPr>
    <w:rPr>
      <w:bCs/>
      <w:color w:val="000000"/>
    </w:rPr>
  </w:style>
  <w:style w:type="character" w:customStyle="1" w:styleId="TimeNewRomanChar">
    <w:name w:val="Time New Roman Char"/>
    <w:basedOn w:val="DefaultParagraphFont"/>
    <w:link w:val="TimeNewRoman"/>
    <w:uiPriority w:val="99"/>
    <w:locked/>
    <w:rsid w:val="007A2E2F"/>
    <w:rPr>
      <w:rFonts w:ascii="Times New Roman" w:hAnsi="Times New Roman" w:cs="Times New Roman"/>
      <w:bCs/>
      <w:color w:val="000000"/>
      <w:sz w:val="28"/>
      <w:szCs w:val="28"/>
    </w:rPr>
  </w:style>
  <w:style w:type="paragraph" w:styleId="ListParagraph">
    <w:name w:val="List Paragraph"/>
    <w:basedOn w:val="Normal"/>
    <w:link w:val="ListParagraphChar"/>
    <w:uiPriority w:val="99"/>
    <w:qFormat/>
    <w:rsid w:val="007A2E2F"/>
    <w:pPr>
      <w:spacing w:after="0" w:line="240" w:lineRule="auto"/>
      <w:ind w:left="720"/>
      <w:contextualSpacing/>
      <w:jc w:val="left"/>
    </w:pPr>
    <w:rPr>
      <w:szCs w:val="20"/>
    </w:rPr>
  </w:style>
  <w:style w:type="character" w:customStyle="1" w:styleId="ListParagraphChar">
    <w:name w:val="List Paragraph Char"/>
    <w:link w:val="ListParagraph"/>
    <w:uiPriority w:val="99"/>
    <w:locked/>
    <w:rsid w:val="007A2E2F"/>
    <w:rPr>
      <w:sz w:val="24"/>
    </w:rPr>
  </w:style>
  <w:style w:type="character" w:customStyle="1" w:styleId="fontstyle01">
    <w:name w:val="fontstyle01"/>
    <w:basedOn w:val="DefaultParagraphFont"/>
    <w:uiPriority w:val="99"/>
    <w:rsid w:val="007A2E2F"/>
    <w:rPr>
      <w:rFonts w:ascii="Times New Roman" w:hAnsi="Times New Roman" w:cs="Times New Roman"/>
      <w:color w:val="000000"/>
      <w:sz w:val="28"/>
      <w:szCs w:val="28"/>
    </w:rPr>
  </w:style>
  <w:style w:type="table" w:customStyle="1" w:styleId="Style27">
    <w:name w:val="_Style 27"/>
    <w:uiPriority w:val="99"/>
    <w:rsid w:val="007A2E2F"/>
    <w:rPr>
      <w:sz w:val="20"/>
      <w:szCs w:val="20"/>
    </w:rPr>
    <w:tblPr>
      <w:tblInd w:w="0" w:type="dxa"/>
      <w:tblCellMar>
        <w:top w:w="0" w:type="dxa"/>
        <w:left w:w="108" w:type="dxa"/>
        <w:bottom w:w="0" w:type="dxa"/>
        <w:right w:w="108" w:type="dxa"/>
      </w:tblCellMar>
    </w:tblPr>
  </w:style>
  <w:style w:type="table" w:customStyle="1" w:styleId="Style28">
    <w:name w:val="_Style 28"/>
    <w:uiPriority w:val="99"/>
    <w:rsid w:val="007A2E2F"/>
    <w:rPr>
      <w:sz w:val="20"/>
      <w:szCs w:val="20"/>
    </w:rPr>
    <w:tblPr>
      <w:tblInd w:w="0" w:type="dxa"/>
      <w:tblCellMar>
        <w:top w:w="0" w:type="dxa"/>
        <w:left w:w="108" w:type="dxa"/>
        <w:bottom w:w="0" w:type="dxa"/>
        <w:right w:w="108" w:type="dxa"/>
      </w:tblCellMar>
    </w:tblPr>
  </w:style>
  <w:style w:type="table" w:customStyle="1" w:styleId="Style29">
    <w:name w:val="_Style 29"/>
    <w:uiPriority w:val="99"/>
    <w:rsid w:val="007A2E2F"/>
    <w:rPr>
      <w:sz w:val="20"/>
      <w:szCs w:val="20"/>
    </w:rPr>
    <w:tblPr>
      <w:tblInd w:w="0" w:type="dxa"/>
      <w:tblCellMar>
        <w:top w:w="0" w:type="dxa"/>
        <w:left w:w="108" w:type="dxa"/>
        <w:bottom w:w="0" w:type="dxa"/>
        <w:right w:w="108" w:type="dxa"/>
      </w:tblCellMar>
    </w:tblPr>
  </w:style>
  <w:style w:type="table" w:customStyle="1" w:styleId="Style30">
    <w:name w:val="_Style 30"/>
    <w:uiPriority w:val="99"/>
    <w:rsid w:val="007A2E2F"/>
    <w:rPr>
      <w:sz w:val="20"/>
      <w:szCs w:val="20"/>
    </w:rPr>
    <w:tblPr>
      <w:tblInd w:w="0" w:type="dxa"/>
      <w:tblCellMar>
        <w:top w:w="0" w:type="dxa"/>
        <w:left w:w="108" w:type="dxa"/>
        <w:bottom w:w="0" w:type="dxa"/>
        <w:right w:w="108" w:type="dxa"/>
      </w:tblCellMar>
    </w:tblPr>
  </w:style>
  <w:style w:type="table" w:customStyle="1" w:styleId="Style31">
    <w:name w:val="_Style 31"/>
    <w:uiPriority w:val="99"/>
    <w:rsid w:val="007A2E2F"/>
    <w:rPr>
      <w:sz w:val="20"/>
      <w:szCs w:val="20"/>
    </w:rPr>
    <w:tblPr>
      <w:tblInd w:w="0" w:type="dxa"/>
      <w:tblCellMar>
        <w:top w:w="0" w:type="dxa"/>
        <w:left w:w="108" w:type="dxa"/>
        <w:bottom w:w="0" w:type="dxa"/>
        <w:right w:w="108" w:type="dxa"/>
      </w:tblCellMar>
    </w:tblPr>
  </w:style>
  <w:style w:type="table" w:customStyle="1" w:styleId="Style32">
    <w:name w:val="_Style 32"/>
    <w:uiPriority w:val="99"/>
    <w:rsid w:val="007A2E2F"/>
    <w:rPr>
      <w:sz w:val="20"/>
      <w:szCs w:val="20"/>
    </w:rPr>
    <w:tblPr>
      <w:tblInd w:w="0" w:type="dxa"/>
      <w:tblCellMar>
        <w:top w:w="0" w:type="dxa"/>
        <w:left w:w="108" w:type="dxa"/>
        <w:bottom w:w="0" w:type="dxa"/>
        <w:right w:w="108" w:type="dxa"/>
      </w:tblCellMar>
    </w:tblPr>
  </w:style>
  <w:style w:type="table" w:customStyle="1" w:styleId="Style33">
    <w:name w:val="_Style 33"/>
    <w:uiPriority w:val="99"/>
    <w:rsid w:val="007A2E2F"/>
    <w:rPr>
      <w:sz w:val="20"/>
      <w:szCs w:val="20"/>
    </w:rPr>
    <w:tblPr>
      <w:tblInd w:w="0" w:type="dxa"/>
      <w:tblCellMar>
        <w:top w:w="0" w:type="dxa"/>
        <w:left w:w="108" w:type="dxa"/>
        <w:bottom w:w="0" w:type="dxa"/>
        <w:right w:w="108" w:type="dxa"/>
      </w:tblCellMar>
    </w:tblPr>
  </w:style>
  <w:style w:type="table" w:customStyle="1" w:styleId="Style34">
    <w:name w:val="_Style 34"/>
    <w:uiPriority w:val="99"/>
    <w:rsid w:val="007A2E2F"/>
    <w:rPr>
      <w:sz w:val="20"/>
      <w:szCs w:val="20"/>
    </w:rPr>
    <w:tblPr>
      <w:tblInd w:w="0" w:type="dxa"/>
      <w:tblCellMar>
        <w:top w:w="0" w:type="dxa"/>
        <w:left w:w="108" w:type="dxa"/>
        <w:bottom w:w="0" w:type="dxa"/>
        <w:right w:w="108" w:type="dxa"/>
      </w:tblCellMar>
    </w:tblPr>
  </w:style>
  <w:style w:type="table" w:customStyle="1" w:styleId="Style35">
    <w:name w:val="_Style 35"/>
    <w:uiPriority w:val="99"/>
    <w:rsid w:val="007A2E2F"/>
    <w:rPr>
      <w:sz w:val="20"/>
      <w:szCs w:val="20"/>
    </w:rPr>
    <w:tblPr>
      <w:tblInd w:w="0" w:type="dxa"/>
      <w:tblCellMar>
        <w:top w:w="0" w:type="dxa"/>
        <w:left w:w="108" w:type="dxa"/>
        <w:bottom w:w="0" w:type="dxa"/>
        <w:right w:w="108" w:type="dxa"/>
      </w:tblCellMar>
    </w:tblPr>
  </w:style>
  <w:style w:type="paragraph" w:customStyle="1" w:styleId="MTDisplayEquation">
    <w:name w:val="MTDisplayEquation"/>
    <w:basedOn w:val="Normal"/>
    <w:link w:val="MTDisplayEquationChar"/>
    <w:uiPriority w:val="99"/>
    <w:rsid w:val="007A2E2F"/>
    <w:pPr>
      <w:tabs>
        <w:tab w:val="center" w:pos="4820"/>
      </w:tabs>
      <w:spacing w:after="0"/>
    </w:pPr>
    <w:rPr>
      <w:szCs w:val="24"/>
    </w:rPr>
  </w:style>
  <w:style w:type="character" w:customStyle="1" w:styleId="MTDisplayEquationChar">
    <w:name w:val="MTDisplayEquation Char"/>
    <w:basedOn w:val="DefaultParagraphFont"/>
    <w:link w:val="MTDisplayEquation"/>
    <w:uiPriority w:val="99"/>
    <w:locked/>
    <w:rsid w:val="007A2E2F"/>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1.emf"/><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4</Pages>
  <Words>1057</Words>
  <Characters>6027</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2024-04-01T07:37:00Z</cp:lastPrinted>
  <dcterms:created xsi:type="dcterms:W3CDTF">2024-03-19T15:48:00Z</dcterms:created>
  <dcterms:modified xsi:type="dcterms:W3CDTF">2024-08-31T08:28:00Z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[Styles]Text=Times New RomanFunction=Times New RomanVariable=Times New Roman,ILCGreek=Symbol,IUCGreek=SymbolSymbol=SymbolVector=Times New Roman,BNumber=Times New RomanUser1=Courier NewUser2=Times New RomanMTExtra=MT Extra[Sizes]</vt:lpwstr>
  </property>
  <property fmtid="{D5CDD505-2E9C-101B-9397-08002B2CF9AE}" pid="3" name="MTPreferences 1">
    <vt:lpwstr>Full=12 ptScript=58 %ScriptScript=42 %Symbol=150 %SubSymbol=100 %User1=75 %User2=150 %SmallLargeIncr=1 pt[Spacing]LineSpacing=150 %MatrixRowSpacing=150 %MatrixColSpacing=100 %SuperscriptHeight=45 %SubscriptDepth=25 %SubSupGa</vt:lpwstr>
  </property>
  <property fmtid="{D5CDD505-2E9C-101B-9397-08002B2CF9AE}" pid="4" name="MTPreferences 2">
    <vt:lpwstr>p=8 %LimHeight=25 %LimDepth=100 %LimLineSpacing=100 %NumerHeight=35 %DenomDepth=100 %FractBarOver=8 %FractBarThick=5 %SubFractBarThick=2.5 %FractGap=8 %FenceOver=8 %OperSpacing=150 %NonOperSpacing=100 %CharWidth=0 %MinGap=8 %</vt:lpwstr>
  </property>
  <property fmtid="{D5CDD505-2E9C-101B-9397-08002B2CF9AE}" pid="5" name="MTPreferences 3">
    <vt:lpwstr>VertRadGap=17 %HorizRadGap=8 %RadWidth=100 %EmbellGap=12.5 %PrimeHeight=45 %BoxStrokeThick=5 %StikeThruThick=5 %MatrixLineThick=5 %RadStrokeThick=5 %HorizFenceGap=10 %</vt:lpwstr>
  </property>
  <property fmtid="{D5CDD505-2E9C-101B-9397-08002B2CF9AE}" pid="6" name="MTPreferenceSource">
    <vt:lpwstr>12 in nghiêng.eqp</vt:lpwstr>
  </property>
  <property fmtid="{D5CDD505-2E9C-101B-9397-08002B2CF9AE}" pid="7" name="MTWinEqns">
    <vt:bool>true</vt:bool>
  </property>
  <property fmtid="{D5CDD505-2E9C-101B-9397-08002B2CF9AE}" pid="8" name="KSOProductBuildVer">
    <vt:lpwstr>1033-12.2.0.13266</vt:lpwstr>
  </property>
  <property fmtid="{D5CDD505-2E9C-101B-9397-08002B2CF9AE}" pid="9" name="ICV">
    <vt:lpwstr>8CCFD205ED2C4C68BD51E4647734C1B5_13</vt:lpwstr>
  </property>
</Properties>
</file>