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E6B4" w14:textId="77777777" w:rsidR="004345F9" w:rsidRPr="004D0329" w:rsidRDefault="004345F9" w:rsidP="004345F9">
      <w:pPr>
        <w:spacing w:before="120" w:after="120"/>
        <w:ind w:left="851" w:hanging="851"/>
        <w:rPr>
          <w:rFonts w:ascii="Times New Roman" w:hAnsi="Times New Roman" w:cs="Times New Roman"/>
          <w:i/>
          <w:iCs/>
          <w:lang w:val="vi-VN"/>
        </w:rPr>
      </w:pPr>
      <w:r w:rsidRPr="004D0329">
        <w:rPr>
          <w:rFonts w:ascii="Times New Roman" w:hAnsi="Times New Roman" w:cs="Times New Roman"/>
          <w:i/>
          <w:iCs/>
          <w:lang w:val="vi-VN"/>
        </w:rPr>
        <w:t>GV: Đặng Công Huân ( Trường</w:t>
      </w:r>
      <w:r w:rsidRPr="004D0329">
        <w:rPr>
          <w:rFonts w:ascii="Times New Roman" w:hAnsi="Times New Roman" w:cs="Times New Roman"/>
          <w:i/>
          <w:iCs/>
        </w:rPr>
        <w:t>THPT Cửa Lò -TX Cửa Lò</w:t>
      </w:r>
      <w:r w:rsidRPr="004D0329">
        <w:rPr>
          <w:rFonts w:ascii="Times New Roman" w:hAnsi="Times New Roman" w:cs="Times New Roman"/>
          <w:i/>
          <w:iCs/>
          <w:lang w:val="vi-VN"/>
        </w:rPr>
        <w:t>)</w:t>
      </w:r>
    </w:p>
    <w:p w14:paraId="66CE8199" w14:textId="77777777" w:rsidR="004345F9" w:rsidRPr="004D0329" w:rsidRDefault="004345F9" w:rsidP="004345F9">
      <w:pPr>
        <w:spacing w:before="120" w:after="120"/>
        <w:ind w:left="851" w:hanging="851"/>
        <w:rPr>
          <w:rFonts w:ascii="Times New Roman" w:hAnsi="Times New Roman" w:cs="Times New Roman"/>
          <w:i/>
          <w:iCs/>
          <w:lang w:val="vi-VN"/>
        </w:rPr>
      </w:pPr>
      <w:r w:rsidRPr="004D0329">
        <w:rPr>
          <w:rFonts w:ascii="Times New Roman" w:hAnsi="Times New Roman" w:cs="Times New Roman"/>
          <w:i/>
          <w:iCs/>
          <w:lang w:val="vi-VN"/>
        </w:rPr>
        <w:t>GV: Nguyễn Trần Lâm ( Trường chuyên ĐH Vinh</w:t>
      </w:r>
      <w:r w:rsidRPr="004D0329">
        <w:rPr>
          <w:rFonts w:ascii="Times New Roman" w:hAnsi="Times New Roman" w:cs="Times New Roman"/>
          <w:i/>
          <w:iCs/>
        </w:rPr>
        <w:t xml:space="preserve"> </w:t>
      </w:r>
      <w:r w:rsidRPr="004D0329">
        <w:rPr>
          <w:rFonts w:ascii="Times New Roman" w:hAnsi="Times New Roman" w:cs="Times New Roman"/>
          <w:i/>
          <w:iCs/>
          <w:lang w:val="vi-VN"/>
        </w:rPr>
        <w:t>)</w:t>
      </w:r>
    </w:p>
    <w:p w14:paraId="1B4EAE50" w14:textId="77777777" w:rsidR="004345F9" w:rsidRPr="004D0329" w:rsidRDefault="004345F9" w:rsidP="004345F9">
      <w:pPr>
        <w:spacing w:before="120" w:after="120"/>
        <w:rPr>
          <w:rFonts w:ascii="Times New Roman" w:hAnsi="Times New Roman" w:cs="Times New Roman"/>
          <w:i/>
          <w:iCs/>
          <w:lang w:val="vi-VN"/>
        </w:rPr>
      </w:pPr>
      <w:r w:rsidRPr="004D0329">
        <w:rPr>
          <w:rFonts w:ascii="Times New Roman" w:hAnsi="Times New Roman" w:cs="Times New Roman"/>
          <w:i/>
          <w:iCs/>
          <w:lang w:val="vi-VN"/>
        </w:rPr>
        <w:t xml:space="preserve">GV: </w:t>
      </w:r>
      <w:r w:rsidRPr="004D0329">
        <w:rPr>
          <w:rFonts w:ascii="Times New Roman" w:hAnsi="Times New Roman" w:cs="Times New Roman"/>
          <w:i/>
          <w:iCs/>
        </w:rPr>
        <w:t xml:space="preserve">Hoàng Thị Thu Hiền </w:t>
      </w:r>
      <w:r w:rsidRPr="004D0329">
        <w:rPr>
          <w:rFonts w:ascii="Times New Roman" w:hAnsi="Times New Roman" w:cs="Times New Roman"/>
          <w:i/>
          <w:iCs/>
          <w:lang w:val="vi-VN"/>
        </w:rPr>
        <w:t>(Trường</w:t>
      </w:r>
      <w:r w:rsidRPr="004D0329">
        <w:rPr>
          <w:rFonts w:ascii="Times New Roman" w:hAnsi="Times New Roman" w:cs="Times New Roman"/>
          <w:i/>
          <w:iCs/>
        </w:rPr>
        <w:t>THPT Nguyễn Trường Tộ -Vinh</w:t>
      </w:r>
      <w:r w:rsidRPr="004D0329">
        <w:rPr>
          <w:rFonts w:ascii="Times New Roman" w:hAnsi="Times New Roman" w:cs="Times New Roman"/>
          <w:i/>
          <w:iCs/>
          <w:lang w:val="vi-VN"/>
        </w:rPr>
        <w:t>)</w:t>
      </w:r>
    </w:p>
    <w:p w14:paraId="348203D6" w14:textId="77777777" w:rsidR="004345F9" w:rsidRPr="004D0329" w:rsidRDefault="004345F9" w:rsidP="004345F9">
      <w:pPr>
        <w:spacing w:before="120" w:after="120"/>
        <w:rPr>
          <w:rFonts w:ascii="Times New Roman" w:hAnsi="Times New Roman" w:cs="Times New Roman"/>
          <w:i/>
          <w:iCs/>
          <w:lang w:val="vi-VN"/>
        </w:rPr>
      </w:pPr>
      <w:r w:rsidRPr="004D0329">
        <w:rPr>
          <w:rFonts w:ascii="Times New Roman" w:hAnsi="Times New Roman" w:cs="Times New Roman"/>
          <w:i/>
          <w:iCs/>
          <w:lang w:val="vi-VN"/>
        </w:rPr>
        <w:t>GV: Phạm Thị Quỳnh Trang ( Trường</w:t>
      </w:r>
      <w:r w:rsidRPr="004D0329">
        <w:rPr>
          <w:rFonts w:ascii="Times New Roman" w:hAnsi="Times New Roman" w:cs="Times New Roman"/>
          <w:i/>
          <w:iCs/>
        </w:rPr>
        <w:t>THPT Nghi Lộc 2 -Nghi Lộc</w:t>
      </w:r>
      <w:r w:rsidRPr="004D0329">
        <w:rPr>
          <w:rFonts w:ascii="Times New Roman" w:hAnsi="Times New Roman" w:cs="Times New Roman"/>
          <w:i/>
          <w:iCs/>
          <w:lang w:val="vi-VN"/>
        </w:rPr>
        <w:t>)</w:t>
      </w:r>
    </w:p>
    <w:p w14:paraId="7AD9FB3C" w14:textId="77777777" w:rsidR="004345F9" w:rsidRPr="004D0329" w:rsidRDefault="004345F9" w:rsidP="004345F9">
      <w:pPr>
        <w:spacing w:before="120" w:after="120"/>
        <w:ind w:left="851" w:hanging="851"/>
        <w:rPr>
          <w:rFonts w:ascii="Times New Roman" w:hAnsi="Times New Roman" w:cs="Times New Roman"/>
          <w:i/>
          <w:iCs/>
          <w:lang w:val="vi-VN"/>
        </w:rPr>
      </w:pPr>
      <w:r w:rsidRPr="004D0329">
        <w:rPr>
          <w:rFonts w:ascii="Times New Roman" w:hAnsi="Times New Roman" w:cs="Times New Roman"/>
          <w:i/>
          <w:iCs/>
          <w:lang w:val="vi-VN"/>
        </w:rPr>
        <w:t>GV: Nguyễn Thị Diệu Thúy ( Trường</w:t>
      </w:r>
      <w:r w:rsidRPr="004D0329">
        <w:rPr>
          <w:rFonts w:ascii="Times New Roman" w:hAnsi="Times New Roman" w:cs="Times New Roman"/>
          <w:i/>
          <w:iCs/>
        </w:rPr>
        <w:t>THPT Duy Tân -Đô Lương</w:t>
      </w:r>
      <w:r w:rsidRPr="004D0329">
        <w:rPr>
          <w:rFonts w:ascii="Times New Roman" w:hAnsi="Times New Roman" w:cs="Times New Roman"/>
          <w:i/>
          <w:iCs/>
          <w:lang w:val="vi-VN"/>
        </w:rPr>
        <w:t>)</w:t>
      </w:r>
    </w:p>
    <w:p w14:paraId="17882C7A" w14:textId="77777777" w:rsidR="004345F9" w:rsidRPr="004D0329" w:rsidRDefault="004345F9" w:rsidP="004345F9">
      <w:pPr>
        <w:spacing w:line="360" w:lineRule="auto"/>
        <w:jc w:val="center"/>
        <w:rPr>
          <w:rFonts w:ascii="Times New Roman" w:hAnsi="Times New Roman" w:cs="Times New Roman"/>
          <w:b/>
          <w:bCs/>
          <w:color w:val="000000" w:themeColor="text1"/>
          <w:kern w:val="28"/>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b/>
          <w:bCs/>
          <w:color w:val="000000" w:themeColor="text1"/>
          <w:kern w:val="28"/>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KHBD STEM:  QUY TẮC ĐẾM</w:t>
      </w:r>
    </w:p>
    <w:p w14:paraId="5E1F0B93" w14:textId="77777777" w:rsidR="004345F9" w:rsidRPr="004D0329" w:rsidRDefault="004345F9" w:rsidP="004345F9">
      <w:pPr>
        <w:spacing w:line="360" w:lineRule="auto"/>
        <w:jc w:val="center"/>
        <w:rPr>
          <w:rFonts w:ascii="Times New Roman" w:hAnsi="Times New Roman" w:cs="Times New Roman"/>
          <w:color w:val="000000" w:themeColor="text1"/>
          <w:kern w:val="28"/>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color w:val="000000" w:themeColor="text1"/>
          <w:kern w:val="28"/>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Môn học: Toán; Lớp: 10</w:t>
      </w:r>
    </w:p>
    <w:p w14:paraId="680BFCA3" w14:textId="77777777" w:rsidR="004345F9" w:rsidRPr="004D0329" w:rsidRDefault="004345F9" w:rsidP="004345F9">
      <w:pPr>
        <w:spacing w:line="360" w:lineRule="auto"/>
        <w:jc w:val="center"/>
        <w:rPr>
          <w:rFonts w:ascii="Times New Roman" w:hAnsi="Times New Roman" w:cs="Times New Roman"/>
          <w:color w:val="000000" w:themeColor="text1"/>
          <w:kern w:val="28"/>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color w:val="000000" w:themeColor="text1"/>
          <w:kern w:val="28"/>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Thời gian thực hiện: 4 tiết </w:t>
      </w:r>
    </w:p>
    <w:tbl>
      <w:tblPr>
        <w:tblStyle w:val="TableGrid"/>
        <w:tblW w:w="5070" w:type="pct"/>
        <w:tblLook w:val="04A0" w:firstRow="1" w:lastRow="0" w:firstColumn="1" w:lastColumn="0" w:noHBand="0" w:noVBand="1"/>
      </w:tblPr>
      <w:tblGrid>
        <w:gridCol w:w="9813"/>
      </w:tblGrid>
      <w:tr w:rsidR="004D0329" w:rsidRPr="004D0329" w14:paraId="550C926B" w14:textId="77777777" w:rsidTr="00EB400C">
        <w:tc>
          <w:tcPr>
            <w:tcW w:w="5000" w:type="pct"/>
          </w:tcPr>
          <w:p w14:paraId="1EB5DA6C" w14:textId="77777777" w:rsidR="004D0329" w:rsidRPr="004D0329" w:rsidRDefault="004D0329" w:rsidP="00EB400C">
            <w:pPr>
              <w:spacing w:before="120" w:after="120" w:line="276" w:lineRule="auto"/>
              <w:jc w:val="both"/>
              <w:rPr>
                <w:rFonts w:ascii="Times New Roman" w:hAnsi="Times New Roman" w:cs="Times New Roman"/>
                <w:b/>
                <w:bCs/>
                <w:i/>
                <w:iCs/>
                <w:lang w:val="vi-VN"/>
              </w:rPr>
            </w:pPr>
            <w:r w:rsidRPr="004D0329">
              <w:rPr>
                <w:rFonts w:ascii="Times New Roman" w:hAnsi="Times New Roman" w:cs="Times New Roman"/>
                <w:b/>
                <w:bCs/>
                <w:i/>
                <w:iCs/>
                <w:lang w:val="vi-VN"/>
              </w:rPr>
              <w:t>Yêu cầu cần đạt trong CT GDPT 2018:</w:t>
            </w:r>
          </w:p>
          <w:p w14:paraId="41892C17" w14:textId="77777777" w:rsidR="004D0329" w:rsidRPr="004D0329" w:rsidRDefault="004D0329" w:rsidP="004D0329">
            <w:pPr>
              <w:pStyle w:val="TableParagraph"/>
              <w:numPr>
                <w:ilvl w:val="0"/>
                <w:numId w:val="1"/>
              </w:numPr>
              <w:tabs>
                <w:tab w:val="left" w:pos="268"/>
              </w:tabs>
              <w:spacing w:line="276" w:lineRule="auto"/>
              <w:ind w:right="191" w:firstLine="0"/>
              <w:jc w:val="both"/>
              <w:rPr>
                <w:sz w:val="26"/>
                <w:szCs w:val="26"/>
              </w:rPr>
            </w:pPr>
            <w:r w:rsidRPr="004D0329">
              <w:rPr>
                <w:sz w:val="26"/>
                <w:szCs w:val="26"/>
              </w:rPr>
              <w:t>Vận dụng được quy tắc cộng và quy tắc nhân trong một số tình huống đơn giản (</w:t>
            </w:r>
            <w:r w:rsidRPr="004D0329">
              <w:rPr>
                <w:sz w:val="26"/>
                <w:szCs w:val="26"/>
                <w:lang w:val="en-US"/>
              </w:rPr>
              <w:t>Ví dụ : đếm số khả năng xuất hiện mặt sấp, ngửa khi tung 1 đồng xu.</w:t>
            </w:r>
            <w:r w:rsidRPr="004D0329">
              <w:rPr>
                <w:sz w:val="26"/>
                <w:szCs w:val="26"/>
              </w:rPr>
              <w:t>...).</w:t>
            </w:r>
          </w:p>
          <w:p w14:paraId="466D3370" w14:textId="77777777" w:rsidR="004D0329" w:rsidRPr="004D0329" w:rsidRDefault="004D0329" w:rsidP="00EB400C">
            <w:pPr>
              <w:pStyle w:val="TableParagraph"/>
              <w:tabs>
                <w:tab w:val="left" w:pos="268"/>
              </w:tabs>
              <w:spacing w:line="276" w:lineRule="auto"/>
              <w:ind w:left="109" w:right="191"/>
              <w:jc w:val="both"/>
              <w:rPr>
                <w:sz w:val="26"/>
                <w:szCs w:val="26"/>
              </w:rPr>
            </w:pPr>
          </w:p>
          <w:p w14:paraId="665B3BA8" w14:textId="77777777" w:rsidR="004D0329" w:rsidRPr="004D0329" w:rsidRDefault="004D0329" w:rsidP="004D0329">
            <w:pPr>
              <w:pStyle w:val="TableParagraph"/>
              <w:numPr>
                <w:ilvl w:val="0"/>
                <w:numId w:val="1"/>
              </w:numPr>
              <w:tabs>
                <w:tab w:val="left" w:pos="268"/>
              </w:tabs>
              <w:spacing w:line="276" w:lineRule="auto"/>
              <w:ind w:right="186"/>
              <w:jc w:val="both"/>
              <w:rPr>
                <w:sz w:val="26"/>
                <w:szCs w:val="26"/>
              </w:rPr>
            </w:pPr>
            <w:r w:rsidRPr="004D0329">
              <w:rPr>
                <w:sz w:val="26"/>
                <w:szCs w:val="26"/>
              </w:rPr>
              <w:t>Vận dụng được sơ đồ hình cây trong các bài toán đếm đơn giản các đối tượng trong Toán học, trong các môn học khác cũng như trong thực tiễn (Ví dụ: đếm số hợp tử tạo thành</w:t>
            </w:r>
            <w:r w:rsidRPr="004D0329">
              <w:rPr>
                <w:spacing w:val="40"/>
                <w:sz w:val="26"/>
                <w:szCs w:val="26"/>
              </w:rPr>
              <w:t xml:space="preserve"> </w:t>
            </w:r>
            <w:r w:rsidRPr="004D0329">
              <w:rPr>
                <w:sz w:val="26"/>
                <w:szCs w:val="26"/>
              </w:rPr>
              <w:t>trong</w:t>
            </w:r>
            <w:r w:rsidRPr="004D0329">
              <w:rPr>
                <w:spacing w:val="56"/>
                <w:sz w:val="26"/>
                <w:szCs w:val="26"/>
              </w:rPr>
              <w:t xml:space="preserve"> </w:t>
            </w:r>
            <w:r w:rsidRPr="004D0329">
              <w:rPr>
                <w:sz w:val="26"/>
                <w:szCs w:val="26"/>
              </w:rPr>
              <w:t>Sinh</w:t>
            </w:r>
            <w:r w:rsidRPr="004D0329">
              <w:rPr>
                <w:spacing w:val="60"/>
                <w:sz w:val="26"/>
                <w:szCs w:val="26"/>
              </w:rPr>
              <w:t xml:space="preserve"> </w:t>
            </w:r>
            <w:r w:rsidRPr="004D0329">
              <w:rPr>
                <w:sz w:val="26"/>
                <w:szCs w:val="26"/>
              </w:rPr>
              <w:t>học,</w:t>
            </w:r>
            <w:r w:rsidRPr="004D0329">
              <w:rPr>
                <w:spacing w:val="59"/>
                <w:sz w:val="26"/>
                <w:szCs w:val="26"/>
              </w:rPr>
              <w:t xml:space="preserve"> </w:t>
            </w:r>
            <w:r w:rsidRPr="004D0329">
              <w:rPr>
                <w:sz w:val="26"/>
                <w:szCs w:val="26"/>
              </w:rPr>
              <w:t>hoặc</w:t>
            </w:r>
            <w:r w:rsidRPr="004D0329">
              <w:rPr>
                <w:spacing w:val="61"/>
                <w:sz w:val="26"/>
                <w:szCs w:val="26"/>
              </w:rPr>
              <w:t xml:space="preserve"> </w:t>
            </w:r>
            <w:r w:rsidRPr="004D0329">
              <w:rPr>
                <w:sz w:val="26"/>
                <w:szCs w:val="26"/>
              </w:rPr>
              <w:t>đếm</w:t>
            </w:r>
            <w:r w:rsidRPr="004D0329">
              <w:rPr>
                <w:spacing w:val="60"/>
                <w:sz w:val="26"/>
                <w:szCs w:val="26"/>
              </w:rPr>
              <w:t xml:space="preserve"> </w:t>
            </w:r>
            <w:r w:rsidRPr="004D0329">
              <w:rPr>
                <w:sz w:val="26"/>
                <w:szCs w:val="26"/>
              </w:rPr>
              <w:t>số</w:t>
            </w:r>
            <w:r w:rsidRPr="004D0329">
              <w:rPr>
                <w:spacing w:val="59"/>
                <w:sz w:val="26"/>
                <w:szCs w:val="26"/>
              </w:rPr>
              <w:t xml:space="preserve"> </w:t>
            </w:r>
            <w:r w:rsidRPr="004D0329">
              <w:rPr>
                <w:sz w:val="26"/>
                <w:szCs w:val="26"/>
              </w:rPr>
              <w:t>trận</w:t>
            </w:r>
            <w:r w:rsidRPr="004D0329">
              <w:rPr>
                <w:spacing w:val="59"/>
                <w:sz w:val="26"/>
                <w:szCs w:val="26"/>
              </w:rPr>
              <w:t xml:space="preserve"> </w:t>
            </w:r>
            <w:r w:rsidRPr="004D0329">
              <w:rPr>
                <w:sz w:val="26"/>
                <w:szCs w:val="26"/>
              </w:rPr>
              <w:t>đấu</w:t>
            </w:r>
            <w:r w:rsidRPr="004D0329">
              <w:rPr>
                <w:spacing w:val="61"/>
                <w:sz w:val="26"/>
                <w:szCs w:val="26"/>
              </w:rPr>
              <w:t xml:space="preserve"> </w:t>
            </w:r>
            <w:r w:rsidRPr="004D0329">
              <w:rPr>
                <w:sz w:val="26"/>
                <w:szCs w:val="26"/>
              </w:rPr>
              <w:t>trong</w:t>
            </w:r>
            <w:r w:rsidRPr="004D0329">
              <w:rPr>
                <w:spacing w:val="62"/>
                <w:sz w:val="26"/>
                <w:szCs w:val="26"/>
              </w:rPr>
              <w:t xml:space="preserve"> </w:t>
            </w:r>
            <w:r w:rsidRPr="004D0329">
              <w:rPr>
                <w:sz w:val="26"/>
                <w:szCs w:val="26"/>
              </w:rPr>
              <w:t>một</w:t>
            </w:r>
            <w:r w:rsidRPr="004D0329">
              <w:rPr>
                <w:spacing w:val="60"/>
                <w:sz w:val="26"/>
                <w:szCs w:val="26"/>
              </w:rPr>
              <w:t xml:space="preserve"> </w:t>
            </w:r>
            <w:r w:rsidRPr="004D0329">
              <w:rPr>
                <w:sz w:val="26"/>
                <w:szCs w:val="26"/>
              </w:rPr>
              <w:t>giải</w:t>
            </w:r>
            <w:r w:rsidRPr="004D0329">
              <w:rPr>
                <w:spacing w:val="59"/>
                <w:sz w:val="26"/>
                <w:szCs w:val="26"/>
              </w:rPr>
              <w:t xml:space="preserve"> </w:t>
            </w:r>
            <w:r w:rsidRPr="004D0329">
              <w:rPr>
                <w:spacing w:val="-5"/>
                <w:sz w:val="26"/>
                <w:szCs w:val="26"/>
              </w:rPr>
              <w:t>thể</w:t>
            </w:r>
            <w:r w:rsidRPr="004D0329">
              <w:rPr>
                <w:spacing w:val="-5"/>
                <w:sz w:val="26"/>
                <w:szCs w:val="26"/>
                <w:lang w:val="en-US"/>
              </w:rPr>
              <w:t xml:space="preserve"> </w:t>
            </w:r>
            <w:r w:rsidRPr="004D0329">
              <w:rPr>
                <w:spacing w:val="-2"/>
                <w:sz w:val="26"/>
                <w:szCs w:val="26"/>
              </w:rPr>
              <w:t>thao,...).</w:t>
            </w:r>
            <w:r w:rsidRPr="004D0329">
              <w:rPr>
                <w:i/>
                <w:iCs/>
                <w:lang w:val="vi-VN"/>
              </w:rPr>
              <w:t xml:space="preserve"> </w:t>
            </w:r>
          </w:p>
        </w:tc>
      </w:tr>
    </w:tbl>
    <w:p w14:paraId="5E59EC69" w14:textId="77777777" w:rsidR="004D0329" w:rsidRPr="004D0329" w:rsidRDefault="004D0329" w:rsidP="004D0329">
      <w:pPr>
        <w:spacing w:line="360" w:lineRule="auto"/>
        <w:jc w:val="both"/>
        <w:rPr>
          <w:rFonts w:ascii="Times New Roman" w:hAnsi="Times New Roman" w:cs="Times New Roman"/>
          <w:color w:val="000000" w:themeColor="text1"/>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CF544F" w14:textId="77777777" w:rsidR="004D0329" w:rsidRPr="004D0329" w:rsidRDefault="004D0329" w:rsidP="004D0329">
      <w:pPr>
        <w:spacing w:line="360" w:lineRule="auto"/>
        <w:jc w:val="both"/>
        <w:rPr>
          <w:rFonts w:ascii="Times New Roman" w:hAnsi="Times New Roman" w:cs="Times New Roman"/>
          <w:b/>
          <w:bCs/>
          <w:color w:val="000000" w:themeColor="text1"/>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b/>
          <w:bCs/>
          <w:color w:val="000000" w:themeColor="text1"/>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Mục tiêu </w:t>
      </w:r>
    </w:p>
    <w:p w14:paraId="3EE21E36" w14:textId="77777777" w:rsidR="004D0329" w:rsidRPr="004D0329" w:rsidRDefault="004D0329" w:rsidP="004D0329">
      <w:pPr>
        <w:tabs>
          <w:tab w:val="left" w:pos="567"/>
        </w:tabs>
        <w:spacing w:line="360" w:lineRule="auto"/>
        <w:contextualSpacing/>
        <w:jc w:val="both"/>
        <w:rPr>
          <w:rFonts w:ascii="Times New Roman" w:hAnsi="Times New Roman" w:cs="Times New Roman"/>
          <w:b/>
          <w:bCs/>
          <w:color w:val="000000" w:themeColor="text1"/>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b/>
          <w:bCs/>
          <w:color w:val="000000" w:themeColor="text1"/>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1.Về kiến thức </w:t>
      </w:r>
    </w:p>
    <w:p w14:paraId="03ADCA59" w14:textId="77777777" w:rsidR="004D0329" w:rsidRPr="004D0329" w:rsidRDefault="004D0329" w:rsidP="004D0329">
      <w:pPr>
        <w:pStyle w:val="ListParagraph"/>
        <w:tabs>
          <w:tab w:val="left" w:pos="567"/>
        </w:tabs>
        <w:spacing w:line="360" w:lineRule="auto"/>
        <w:ind w:left="927" w:hanging="643"/>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color w:val="000000" w:themeColor="text1"/>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Trong bài  này HS được học về:  </w:t>
      </w:r>
      <w:r w:rsidRPr="004D0329">
        <w:rPr>
          <w:rFonts w:ascii="Times New Roman" w:hAnsi="Times New Roman" w:cs="Times New Roman"/>
          <w:color w:val="000000" w:themeColor="text1"/>
          <w:sz w:val="26"/>
          <w:szCs w:val="26"/>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quy tắc cộng</w:t>
      </w:r>
      <w:r w:rsidRPr="004D032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sơ đồ hình cây, quy tắc nhân.</w:t>
      </w:r>
    </w:p>
    <w:p w14:paraId="3D386BCF" w14:textId="77777777" w:rsidR="004D0329" w:rsidRPr="004D0329" w:rsidRDefault="004D0329" w:rsidP="004D0329">
      <w:pPr>
        <w:spacing w:line="360" w:lineRule="auto"/>
        <w:jc w:val="both"/>
        <w:rPr>
          <w:rFonts w:ascii="Times New Roman" w:hAnsi="Times New Roman" w:cs="Times New Roman"/>
          <w:b/>
          <w:bCs/>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b/>
          <w:bCs/>
          <w:color w:val="000000" w:themeColor="text1"/>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Về năng lực</w:t>
      </w:r>
    </w:p>
    <w:p w14:paraId="388CB5DF" w14:textId="77777777" w:rsidR="004D0329" w:rsidRPr="004D0329" w:rsidRDefault="004D0329" w:rsidP="004D0329">
      <w:pPr>
        <w:pStyle w:val="TableParagraph"/>
        <w:tabs>
          <w:tab w:val="left" w:pos="268"/>
        </w:tabs>
        <w:spacing w:line="276" w:lineRule="auto"/>
        <w:ind w:left="109" w:right="191"/>
        <w:jc w:val="both"/>
        <w:rPr>
          <w:sz w:val="26"/>
          <w:szCs w:val="26"/>
        </w:rPr>
      </w:pPr>
      <w:r w:rsidRPr="004D0329">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Biểu thị được sơ đồ hình cây của một số bài toán cơ bản </w:t>
      </w:r>
      <w:r w:rsidRPr="004D0329">
        <w:rPr>
          <w:sz w:val="26"/>
          <w:szCs w:val="26"/>
        </w:rPr>
        <w:t>(</w:t>
      </w:r>
      <w:r w:rsidRPr="004D0329">
        <w:rPr>
          <w:sz w:val="26"/>
          <w:szCs w:val="26"/>
          <w:lang w:val="en-US"/>
        </w:rPr>
        <w:t>có thể sử dụng phần mềm hỗ trợ vẽ sơ đồ hình cây</w:t>
      </w:r>
      <w:r w:rsidRPr="004D0329">
        <w:rPr>
          <w:sz w:val="26"/>
          <w:szCs w:val="26"/>
        </w:rPr>
        <w:t>,...).</w:t>
      </w:r>
    </w:p>
    <w:p w14:paraId="092A0568" w14:textId="77777777" w:rsidR="004D0329" w:rsidRPr="004D0329" w:rsidRDefault="004D0329" w:rsidP="004D0329">
      <w:pPr>
        <w:tabs>
          <w:tab w:val="left" w:pos="567"/>
        </w:tabs>
        <w:spacing w:line="36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Sử dụng được: </w:t>
      </w:r>
      <w:r w:rsidRPr="004D0329">
        <w:rPr>
          <w:rFonts w:ascii="Times New Roman" w:hAnsi="Times New Roman" w:cs="Times New Roman"/>
          <w:color w:val="000000" w:themeColor="text1"/>
          <w:sz w:val="26"/>
          <w:szCs w:val="26"/>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Quy tắc cộng, quy tắc nhân để tính toán số cách thực hiện một công việc đơn giản</w:t>
      </w:r>
    </w:p>
    <w:p w14:paraId="2C1E0EA5" w14:textId="77777777" w:rsidR="004D0329" w:rsidRPr="004D0329" w:rsidRDefault="004D0329" w:rsidP="004D0329">
      <w:pPr>
        <w:pStyle w:val="ListParagraph"/>
        <w:tabs>
          <w:tab w:val="left" w:pos="567"/>
        </w:tabs>
        <w:spacing w:line="360" w:lineRule="auto"/>
        <w:ind w:left="927" w:hanging="643"/>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Khái quát, tổng quát hóa được quy tắc cộng, </w:t>
      </w:r>
      <w:r w:rsidRPr="004D0329">
        <w:rPr>
          <w:rFonts w:ascii="Times New Roman" w:hAnsi="Times New Roman" w:cs="Times New Roman"/>
          <w:color w:val="000000" w:themeColor="text1"/>
          <w:sz w:val="26"/>
          <w:szCs w:val="26"/>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quy tắc nhân</w:t>
      </w:r>
      <w:r w:rsidRPr="004D032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 nhiều hành động.</w:t>
      </w:r>
    </w:p>
    <w:p w14:paraId="18249BB2" w14:textId="77777777" w:rsidR="004D0329" w:rsidRPr="004D0329" w:rsidRDefault="004D0329" w:rsidP="004D0329">
      <w:pPr>
        <w:spacing w:line="360" w:lineRule="auto"/>
        <w:ind w:hanging="643"/>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Vận dụng quy tắc đếm vào giải các bài toán thực tế</w:t>
      </w:r>
    </w:p>
    <w:p w14:paraId="4F75C7A4" w14:textId="77777777" w:rsidR="004D0329" w:rsidRPr="004D0329" w:rsidRDefault="004D0329" w:rsidP="004D0329">
      <w:pPr>
        <w:spacing w:line="360" w:lineRule="auto"/>
        <w:jc w:val="both"/>
        <w:rPr>
          <w:rFonts w:ascii="Times New Roman"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b/>
          <w:bCs/>
          <w:color w:val="000000" w:themeColor="text1"/>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Phẩm chất</w:t>
      </w:r>
    </w:p>
    <w:p w14:paraId="7478BF75" w14:textId="77777777" w:rsidR="004D0329" w:rsidRPr="004D0329" w:rsidRDefault="004D0329" w:rsidP="004D0329">
      <w:pPr>
        <w:spacing w:line="36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có ý thức làm việc nhóm, ý thức tìm tòi kiến thức.</w:t>
      </w:r>
    </w:p>
    <w:p w14:paraId="5755E663" w14:textId="77777777" w:rsidR="004D0329" w:rsidRPr="004D0329" w:rsidRDefault="004D0329" w:rsidP="004D0329">
      <w:pPr>
        <w:spacing w:line="36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hứng thú học tập, khám phá khi vận dụng kiến thức vào thực tiễn.</w:t>
      </w:r>
    </w:p>
    <w:p w14:paraId="1574399C" w14:textId="77777777" w:rsidR="004D0329" w:rsidRPr="004D0329" w:rsidRDefault="004D0329" w:rsidP="004D0329">
      <w:pPr>
        <w:spacing w:line="36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32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HS trung thực, tự giác khi tham gia các hoạt động.... </w:t>
      </w:r>
    </w:p>
    <w:p w14:paraId="26D2E0C0" w14:textId="77777777" w:rsidR="004D0329" w:rsidRPr="004D0329" w:rsidRDefault="004D0329" w:rsidP="004D0329">
      <w:pPr>
        <w:rPr>
          <w:rFonts w:ascii="Times New Roman" w:hAnsi="Times New Roman" w:cs="Times New Roman"/>
        </w:rPr>
      </w:pPr>
    </w:p>
    <w:p w14:paraId="0304FFBE" w14:textId="77777777" w:rsidR="004D0329" w:rsidRPr="004D0329" w:rsidRDefault="004D0329" w:rsidP="004D0329">
      <w:pPr>
        <w:rPr>
          <w:rFonts w:ascii="Times New Roman" w:hAnsi="Times New Roman" w:cs="Times New Roman"/>
        </w:rPr>
      </w:pPr>
    </w:p>
    <w:p w14:paraId="66DD35BA" w14:textId="1B1CC8D8" w:rsidR="001D2B37" w:rsidRPr="004D0329" w:rsidRDefault="004345F9" w:rsidP="00695C1B">
      <w:pPr>
        <w:spacing w:before="120" w:after="120" w:line="276" w:lineRule="auto"/>
        <w:jc w:val="both"/>
        <w:rPr>
          <w:rFonts w:ascii="Times New Roman" w:hAnsi="Times New Roman" w:cs="Times New Roman"/>
          <w:b/>
          <w:bCs/>
          <w:lang w:val="vi-VN"/>
        </w:rPr>
      </w:pPr>
      <w:r w:rsidRPr="004D0329">
        <w:rPr>
          <w:rFonts w:ascii="Times New Roman" w:hAnsi="Times New Roman" w:cs="Times New Roman"/>
          <w:b/>
          <w:bCs/>
          <w:lang w:val="vi-VN"/>
        </w:rPr>
        <w:t xml:space="preserve">II. </w:t>
      </w:r>
      <w:r w:rsidR="00431D68" w:rsidRPr="004D0329">
        <w:rPr>
          <w:rFonts w:ascii="Times New Roman" w:hAnsi="Times New Roman" w:cs="Times New Roman"/>
          <w:b/>
          <w:bCs/>
          <w:lang w:val="vi-VN"/>
        </w:rPr>
        <w:t>Tiến trình dạy học</w:t>
      </w:r>
    </w:p>
    <w:p w14:paraId="26551B7A" w14:textId="2B169DD1" w:rsidR="001D2B37" w:rsidRPr="004D0329" w:rsidRDefault="001D2B37" w:rsidP="00695C1B">
      <w:pPr>
        <w:spacing w:before="120" w:after="120" w:line="276" w:lineRule="auto"/>
        <w:jc w:val="both"/>
        <w:rPr>
          <w:rFonts w:ascii="Times New Roman" w:hAnsi="Times New Roman" w:cs="Times New Roman"/>
          <w:b/>
          <w:bCs/>
          <w:lang w:val="vi-VN"/>
        </w:rPr>
      </w:pPr>
      <w:r w:rsidRPr="004D0329">
        <w:rPr>
          <w:rFonts w:ascii="Times New Roman" w:hAnsi="Times New Roman" w:cs="Times New Roman"/>
          <w:b/>
          <w:bCs/>
          <w:lang w:val="vi-VN"/>
        </w:rPr>
        <w:t>1. Hoạt động 1: Đặt vấn đề</w:t>
      </w:r>
      <w:r w:rsidR="004F339F" w:rsidRPr="004D0329">
        <w:rPr>
          <w:rFonts w:ascii="Times New Roman" w:hAnsi="Times New Roman" w:cs="Times New Roman"/>
          <w:b/>
          <w:bCs/>
          <w:lang w:val="vi-VN"/>
        </w:rPr>
        <w:t xml:space="preserve"> (khoảng 1</w:t>
      </w:r>
      <w:r w:rsidR="00273415" w:rsidRPr="004D0329">
        <w:rPr>
          <w:rFonts w:ascii="Times New Roman" w:hAnsi="Times New Roman" w:cs="Times New Roman"/>
          <w:b/>
          <w:bCs/>
          <w:lang w:val="vi-VN"/>
        </w:rPr>
        <w:t>0</w:t>
      </w:r>
      <w:r w:rsidR="004F339F" w:rsidRPr="004D0329">
        <w:rPr>
          <w:rFonts w:ascii="Times New Roman" w:hAnsi="Times New Roman" w:cs="Times New Roman"/>
          <w:b/>
          <w:bCs/>
          <w:lang w:val="vi-VN"/>
        </w:rPr>
        <w:t xml:space="preserve"> phút)</w:t>
      </w:r>
    </w:p>
    <w:p w14:paraId="6BC7CAB7" w14:textId="3FE6EEED" w:rsidR="001D2B37" w:rsidRPr="004D0329" w:rsidRDefault="001D2B37" w:rsidP="00695C1B">
      <w:pPr>
        <w:spacing w:before="120" w:after="120" w:line="276" w:lineRule="auto"/>
        <w:jc w:val="both"/>
        <w:rPr>
          <w:rFonts w:ascii="Times New Roman" w:hAnsi="Times New Roman" w:cs="Times New Roman"/>
          <w:lang w:val="vi-VN"/>
        </w:rPr>
      </w:pPr>
      <w:r w:rsidRPr="004D0329">
        <w:rPr>
          <w:rFonts w:ascii="Times New Roman" w:hAnsi="Times New Roman" w:cs="Times New Roman"/>
          <w:b/>
          <w:bCs/>
          <w:lang w:val="vi-VN"/>
        </w:rPr>
        <w:t>a) Mục tiêu:</w:t>
      </w:r>
      <w:r w:rsidRPr="004D0329">
        <w:rPr>
          <w:rFonts w:ascii="Times New Roman" w:hAnsi="Times New Roman" w:cs="Times New Roman"/>
          <w:lang w:val="vi-VN"/>
        </w:rPr>
        <w:t xml:space="preserve"> HS </w:t>
      </w:r>
      <w:r w:rsidR="00C023F1" w:rsidRPr="004D0329">
        <w:rPr>
          <w:rFonts w:ascii="Times New Roman" w:hAnsi="Times New Roman" w:cs="Times New Roman"/>
          <w:lang w:val="vi-VN"/>
        </w:rPr>
        <w:t xml:space="preserve">phát hiện và dự đoán được </w:t>
      </w:r>
      <w:r w:rsidR="00CE31B5" w:rsidRPr="004D0329">
        <w:rPr>
          <w:rFonts w:ascii="Times New Roman" w:hAnsi="Times New Roman" w:cs="Times New Roman"/>
          <w:lang w:val="vi-VN"/>
        </w:rPr>
        <w:t>quy tắc cộng</w:t>
      </w:r>
      <w:r w:rsidR="00076F70" w:rsidRPr="004D0329">
        <w:rPr>
          <w:rFonts w:ascii="Times New Roman" w:hAnsi="Times New Roman" w:cs="Times New Roman"/>
          <w:lang w:val="vi-VN"/>
        </w:rPr>
        <w:t xml:space="preserve">, </w:t>
      </w:r>
      <w:r w:rsidR="00CE31B5" w:rsidRPr="004D0329">
        <w:rPr>
          <w:rFonts w:ascii="Times New Roman" w:hAnsi="Times New Roman" w:cs="Times New Roman"/>
          <w:lang w:val="vi-VN"/>
        </w:rPr>
        <w:t>quy tắc nhân</w:t>
      </w:r>
      <w:r w:rsidR="00076F70" w:rsidRPr="004D0329">
        <w:rPr>
          <w:rFonts w:ascii="Times New Roman" w:hAnsi="Times New Roman" w:cs="Times New Roman"/>
          <w:lang w:val="vi-VN"/>
        </w:rPr>
        <w:t xml:space="preserve"> và biểu thị bằng sơ đồ hình cây</w:t>
      </w:r>
    </w:p>
    <w:p w14:paraId="1CF01BC1" w14:textId="77777777" w:rsidR="00CE31B5" w:rsidRPr="004D0329" w:rsidRDefault="001D2B37" w:rsidP="00695C1B">
      <w:pPr>
        <w:spacing w:before="120" w:after="120" w:line="276" w:lineRule="auto"/>
        <w:jc w:val="both"/>
        <w:rPr>
          <w:rFonts w:ascii="Times New Roman" w:hAnsi="Times New Roman" w:cs="Times New Roman"/>
          <w:b/>
          <w:bCs/>
          <w:lang w:val="vi-VN"/>
        </w:rPr>
      </w:pPr>
      <w:r w:rsidRPr="004D0329">
        <w:rPr>
          <w:rFonts w:ascii="Times New Roman" w:hAnsi="Times New Roman" w:cs="Times New Roman"/>
          <w:b/>
          <w:bCs/>
          <w:lang w:val="vi-VN"/>
        </w:rPr>
        <w:t>b) Tổ chức thực hiện</w:t>
      </w:r>
    </w:p>
    <w:p w14:paraId="2683F7F4" w14:textId="429F574B" w:rsidR="00076F70" w:rsidRPr="004D0329" w:rsidRDefault="00076F70" w:rsidP="00CE31B5">
      <w:pPr>
        <w:spacing w:before="120" w:after="120" w:line="276" w:lineRule="auto"/>
        <w:jc w:val="both"/>
        <w:rPr>
          <w:rFonts w:ascii="Times New Roman" w:hAnsi="Times New Roman" w:cs="Times New Roman"/>
          <w:lang w:val="vi-VN"/>
        </w:rPr>
      </w:pPr>
      <w:r w:rsidRPr="004D0329">
        <w:rPr>
          <w:rFonts w:ascii="Times New Roman" w:hAnsi="Times New Roman" w:cs="Times New Roman"/>
          <w:b/>
          <w:bCs/>
          <w:lang w:val="vi-VN"/>
        </w:rPr>
        <w:t>Bước 1</w:t>
      </w:r>
      <w:r w:rsidR="008E3A68" w:rsidRPr="004D0329">
        <w:rPr>
          <w:rFonts w:ascii="Times New Roman" w:hAnsi="Times New Roman" w:cs="Times New Roman"/>
          <w:b/>
          <w:bCs/>
          <w:lang w:val="vi-VN"/>
        </w:rPr>
        <w:t>:</w:t>
      </w:r>
      <w:r w:rsidRPr="004D0329">
        <w:rPr>
          <w:rFonts w:ascii="Times New Roman" w:hAnsi="Times New Roman" w:cs="Times New Roman"/>
          <w:b/>
          <w:bCs/>
          <w:lang w:val="vi-VN"/>
        </w:rPr>
        <w:t xml:space="preserve">    </w:t>
      </w:r>
      <w:r w:rsidR="00CE31B5" w:rsidRPr="004D0329">
        <w:rPr>
          <w:rFonts w:ascii="Times New Roman" w:hAnsi="Times New Roman" w:cs="Times New Roman"/>
          <w:b/>
          <w:bCs/>
          <w:lang w:val="vi-VN"/>
        </w:rPr>
        <w:t>Ch</w:t>
      </w:r>
      <w:r w:rsidR="001D2B37" w:rsidRPr="004D0329">
        <w:rPr>
          <w:rFonts w:ascii="Times New Roman" w:hAnsi="Times New Roman" w:cs="Times New Roman"/>
          <w:b/>
          <w:bCs/>
          <w:lang w:val="vi-VN"/>
        </w:rPr>
        <w:t>uyển giao nhiệm vụ:</w:t>
      </w:r>
      <w:r w:rsidR="001D2B37" w:rsidRPr="004D0329">
        <w:rPr>
          <w:rFonts w:ascii="Times New Roman" w:hAnsi="Times New Roman" w:cs="Times New Roman"/>
          <w:lang w:val="vi-VN"/>
        </w:rPr>
        <w:t xml:space="preserve"> GV </w:t>
      </w:r>
      <w:r w:rsidRPr="004D0329">
        <w:rPr>
          <w:rFonts w:ascii="Times New Roman" w:hAnsi="Times New Roman" w:cs="Times New Roman"/>
          <w:lang w:val="vi-VN"/>
        </w:rPr>
        <w:t>yêu cầu cả lớp đưa toàn bộ</w:t>
      </w:r>
      <w:r w:rsidR="008E3A68" w:rsidRPr="004D0329">
        <w:rPr>
          <w:rFonts w:ascii="Times New Roman" w:hAnsi="Times New Roman" w:cs="Times New Roman"/>
          <w:b/>
          <w:bCs/>
          <w:lang w:val="vi-VN"/>
        </w:rPr>
        <w:t>:</w:t>
      </w:r>
      <w:r w:rsidRPr="004D0329">
        <w:rPr>
          <w:rFonts w:ascii="Times New Roman" w:hAnsi="Times New Roman" w:cs="Times New Roman"/>
          <w:lang w:val="vi-VN"/>
        </w:rPr>
        <w:t xml:space="preserve"> sách</w:t>
      </w:r>
      <w:r w:rsidR="008E3A68" w:rsidRPr="004D0329">
        <w:rPr>
          <w:rFonts w:ascii="Times New Roman" w:hAnsi="Times New Roman" w:cs="Times New Roman"/>
          <w:lang w:val="vi-VN"/>
        </w:rPr>
        <w:t>,</w:t>
      </w:r>
      <w:r w:rsidRPr="004D0329">
        <w:rPr>
          <w:rFonts w:ascii="Times New Roman" w:hAnsi="Times New Roman" w:cs="Times New Roman"/>
          <w:lang w:val="vi-VN"/>
        </w:rPr>
        <w:t xml:space="preserve"> vở buổi học lên bàn</w:t>
      </w:r>
      <w:r w:rsidR="004448E4" w:rsidRPr="004D0329">
        <w:rPr>
          <w:rFonts w:ascii="Times New Roman" w:hAnsi="Times New Roman" w:cs="Times New Roman"/>
          <w:lang w:val="vi-VN"/>
        </w:rPr>
        <w:t xml:space="preserve"> .</w:t>
      </w:r>
      <w:r w:rsidR="004448E4" w:rsidRPr="004D0329">
        <w:rPr>
          <w:rFonts w:ascii="Times New Roman" w:hAnsi="Times New Roman" w:cs="Times New Roman"/>
          <w:b/>
          <w:bCs/>
          <w:lang w:val="vi-VN"/>
        </w:rPr>
        <w:t xml:space="preserve"> (</w:t>
      </w:r>
      <w:r w:rsidR="004448E4" w:rsidRPr="004D0329">
        <w:rPr>
          <w:rFonts w:ascii="Times New Roman" w:hAnsi="Times New Roman" w:cs="Times New Roman"/>
          <w:lang w:val="vi-VN"/>
        </w:rPr>
        <w:t>Các môn học khác nhau</w:t>
      </w:r>
      <w:r w:rsidR="004448E4" w:rsidRPr="004D0329">
        <w:rPr>
          <w:rFonts w:ascii="Times New Roman" w:hAnsi="Times New Roman" w:cs="Times New Roman"/>
          <w:b/>
          <w:bCs/>
          <w:lang w:val="vi-VN"/>
        </w:rPr>
        <w:t>)</w:t>
      </w:r>
    </w:p>
    <w:p w14:paraId="0C97594D" w14:textId="0D09F93C" w:rsidR="00CE31B5" w:rsidRPr="004D0329" w:rsidRDefault="00B558A2" w:rsidP="00CE31B5">
      <w:pPr>
        <w:spacing w:before="120" w:after="120" w:line="276" w:lineRule="auto"/>
        <w:jc w:val="both"/>
        <w:rPr>
          <w:rFonts w:ascii="Times New Roman" w:hAnsi="Times New Roman" w:cs="Times New Roman"/>
          <w:b/>
          <w:bCs/>
          <w:noProof/>
          <w:lang w:val="vi-VN"/>
        </w:rPr>
      </w:pPr>
      <w:r w:rsidRPr="004D0329">
        <w:rPr>
          <w:rFonts w:ascii="Times New Roman" w:hAnsi="Times New Roman" w:cs="Times New Roman"/>
          <w:lang w:val="vi-VN"/>
        </w:rPr>
        <w:t xml:space="preserve">GV </w:t>
      </w:r>
      <w:r w:rsidR="00CC7650" w:rsidRPr="004D0329">
        <w:rPr>
          <w:rFonts w:ascii="Times New Roman" w:hAnsi="Times New Roman" w:cs="Times New Roman"/>
          <w:lang w:val="vi-VN"/>
        </w:rPr>
        <w:t>giao nhiệm vụ như mục Nội dung.</w:t>
      </w:r>
      <w:r w:rsidR="008C4F61" w:rsidRPr="004D0329">
        <w:rPr>
          <w:rFonts w:ascii="Times New Roman" w:hAnsi="Times New Roman" w:cs="Times New Roman"/>
          <w:b/>
          <w:bCs/>
          <w:noProof/>
          <w:lang w:val="vi-VN"/>
        </w:rPr>
        <w:t xml:space="preserve"> </w:t>
      </w:r>
    </w:p>
    <w:tbl>
      <w:tblPr>
        <w:tblStyle w:val="TableGrid"/>
        <w:tblW w:w="0" w:type="auto"/>
        <w:tblLook w:val="04A0" w:firstRow="1" w:lastRow="0" w:firstColumn="1" w:lastColumn="0" w:noHBand="0" w:noVBand="1"/>
      </w:tblPr>
      <w:tblGrid>
        <w:gridCol w:w="9678"/>
      </w:tblGrid>
      <w:tr w:rsidR="008E3A68" w:rsidRPr="004D0329" w14:paraId="40D82000" w14:textId="77777777" w:rsidTr="008E3A68">
        <w:tc>
          <w:tcPr>
            <w:tcW w:w="9678" w:type="dxa"/>
          </w:tcPr>
          <w:p w14:paraId="6CFC04A0" w14:textId="4B34EA03" w:rsidR="008E3A68" w:rsidRPr="004D0329" w:rsidRDefault="008E3A68" w:rsidP="00CE31B5">
            <w:pPr>
              <w:spacing w:before="120" w:after="120" w:line="276" w:lineRule="auto"/>
              <w:jc w:val="both"/>
              <w:rPr>
                <w:rFonts w:ascii="Times New Roman" w:hAnsi="Times New Roman" w:cs="Times New Roman"/>
                <w:b/>
                <w:bCs/>
                <w:lang w:val="vi-VN"/>
              </w:rPr>
            </w:pPr>
            <w:r w:rsidRPr="004D0329">
              <w:rPr>
                <w:rFonts w:ascii="Times New Roman" w:hAnsi="Times New Roman" w:cs="Times New Roman"/>
                <w:b/>
                <w:bCs/>
                <w:lang w:val="vi-VN"/>
              </w:rPr>
              <w:t xml:space="preserve">Câu hỏi 1: </w:t>
            </w:r>
            <w:r w:rsidR="00220630" w:rsidRPr="004D0329">
              <w:rPr>
                <w:rFonts w:ascii="Times New Roman" w:hAnsi="Times New Roman" w:cs="Times New Roman"/>
                <w:lang w:val="vi-VN"/>
              </w:rPr>
              <w:t xml:space="preserve">Có bao nhiêu cách chọn </w:t>
            </w:r>
            <w:r w:rsidRPr="004D0329">
              <w:rPr>
                <w:rFonts w:ascii="Times New Roman" w:hAnsi="Times New Roman" w:cs="Times New Roman"/>
                <w:lang w:val="vi-VN"/>
              </w:rPr>
              <w:t>1 đồ vật trên bàn của em?</w:t>
            </w:r>
          </w:p>
          <w:p w14:paraId="47CEE62B" w14:textId="77777777" w:rsidR="008E3A68" w:rsidRPr="004D0329" w:rsidRDefault="008E3A68" w:rsidP="00CE31B5">
            <w:pPr>
              <w:spacing w:before="120" w:after="120" w:line="276" w:lineRule="auto"/>
              <w:jc w:val="both"/>
              <w:rPr>
                <w:rFonts w:ascii="Times New Roman" w:hAnsi="Times New Roman" w:cs="Times New Roman"/>
                <w:b/>
                <w:bCs/>
                <w:lang w:val="vi-VN"/>
              </w:rPr>
            </w:pPr>
            <w:r w:rsidRPr="004D0329">
              <w:rPr>
                <w:rFonts w:ascii="Times New Roman" w:hAnsi="Times New Roman" w:cs="Times New Roman"/>
                <w:b/>
                <w:bCs/>
                <w:lang w:val="vi-VN"/>
              </w:rPr>
              <w:t xml:space="preserve">Câu hỏi 2: </w:t>
            </w:r>
            <w:r w:rsidR="004345F9" w:rsidRPr="004D0329">
              <w:rPr>
                <w:rFonts w:ascii="Times New Roman" w:hAnsi="Times New Roman" w:cs="Times New Roman"/>
                <w:lang w:val="vi-VN"/>
              </w:rPr>
              <w:t xml:space="preserve">Có bao nhiêu cách chọn </w:t>
            </w:r>
            <w:r w:rsidR="004448E4" w:rsidRPr="004D0329">
              <w:rPr>
                <w:rFonts w:ascii="Times New Roman" w:hAnsi="Times New Roman" w:cs="Times New Roman"/>
                <w:lang w:val="vi-VN"/>
              </w:rPr>
              <w:t>2 đồ vật sách và vở</w:t>
            </w:r>
            <w:r w:rsidRPr="004D0329">
              <w:rPr>
                <w:rFonts w:ascii="Times New Roman" w:hAnsi="Times New Roman" w:cs="Times New Roman"/>
                <w:lang w:val="vi-VN"/>
              </w:rPr>
              <w:t>?</w:t>
            </w:r>
          </w:p>
          <w:p w14:paraId="44BA799C" w14:textId="29D939B5" w:rsidR="00F000E0" w:rsidRPr="004D0329" w:rsidRDefault="00F000E0" w:rsidP="00CE31B5">
            <w:pPr>
              <w:spacing w:before="120" w:after="120" w:line="276" w:lineRule="auto"/>
              <w:jc w:val="both"/>
              <w:rPr>
                <w:rFonts w:ascii="Times New Roman" w:hAnsi="Times New Roman" w:cs="Times New Roman"/>
                <w:b/>
                <w:bCs/>
                <w:lang w:val="vi-VN"/>
              </w:rPr>
            </w:pPr>
            <w:r w:rsidRPr="004D0329">
              <w:rPr>
                <w:rFonts w:ascii="Times New Roman" w:hAnsi="Times New Roman" w:cs="Times New Roman"/>
                <w:b/>
                <w:bCs/>
                <w:lang w:val="vi-VN"/>
              </w:rPr>
              <w:t xml:space="preserve">Câu hỏi 3: </w:t>
            </w:r>
            <w:r w:rsidRPr="004D0329">
              <w:rPr>
                <w:rFonts w:ascii="Times New Roman" w:hAnsi="Times New Roman" w:cs="Times New Roman"/>
                <w:lang w:val="vi-VN"/>
              </w:rPr>
              <w:t>Mô tả các cách bằng sơ đồ?</w:t>
            </w:r>
          </w:p>
        </w:tc>
      </w:tr>
    </w:tbl>
    <w:p w14:paraId="1BC978D8" w14:textId="77777777" w:rsidR="008E3A68" w:rsidRPr="004D0329" w:rsidRDefault="008E3A68" w:rsidP="00CE31B5">
      <w:pPr>
        <w:spacing w:before="120" w:after="120" w:line="276" w:lineRule="auto"/>
        <w:jc w:val="both"/>
        <w:rPr>
          <w:rFonts w:ascii="Times New Roman" w:hAnsi="Times New Roman" w:cs="Times New Roman"/>
          <w:b/>
          <w:bCs/>
          <w:lang w:val="vi-VN"/>
        </w:rPr>
      </w:pPr>
    </w:p>
    <w:p w14:paraId="164544D2" w14:textId="6E88EE95" w:rsidR="001D2B37" w:rsidRPr="004D0329" w:rsidRDefault="008E3A68" w:rsidP="00CE31B5">
      <w:pPr>
        <w:spacing w:before="120" w:after="120" w:line="276" w:lineRule="auto"/>
        <w:jc w:val="both"/>
        <w:rPr>
          <w:rFonts w:ascii="Times New Roman" w:hAnsi="Times New Roman" w:cs="Times New Roman"/>
          <w:lang w:val="vi-VN"/>
        </w:rPr>
      </w:pPr>
      <w:r w:rsidRPr="004D0329">
        <w:rPr>
          <w:rFonts w:ascii="Times New Roman" w:hAnsi="Times New Roman" w:cs="Times New Roman"/>
          <w:b/>
          <w:bCs/>
          <w:lang w:val="vi-VN"/>
        </w:rPr>
        <w:t xml:space="preserve">Bước </w:t>
      </w:r>
      <w:r w:rsidR="00133996" w:rsidRPr="004D0329">
        <w:rPr>
          <w:rFonts w:ascii="Times New Roman" w:hAnsi="Times New Roman" w:cs="Times New Roman"/>
          <w:b/>
          <w:bCs/>
          <w:lang w:val="vi-VN"/>
        </w:rPr>
        <w:t>2: Thực hiện nhiện vụ:</w:t>
      </w:r>
      <w:r w:rsidR="00133996" w:rsidRPr="004D0329">
        <w:rPr>
          <w:rFonts w:ascii="Times New Roman" w:hAnsi="Times New Roman" w:cs="Times New Roman"/>
          <w:lang w:val="vi-VN"/>
        </w:rPr>
        <w:t xml:space="preserve"> HS</w:t>
      </w:r>
      <w:r w:rsidR="00A23FD4" w:rsidRPr="004D0329">
        <w:rPr>
          <w:rFonts w:ascii="Times New Roman" w:hAnsi="Times New Roman" w:cs="Times New Roman"/>
          <w:lang w:val="vi-VN"/>
        </w:rPr>
        <w:t xml:space="preserve"> thực hiện nhiệm vụ</w:t>
      </w:r>
      <w:r w:rsidR="00133996" w:rsidRPr="004D0329">
        <w:rPr>
          <w:rFonts w:ascii="Times New Roman" w:hAnsi="Times New Roman" w:cs="Times New Roman"/>
          <w:lang w:val="vi-VN"/>
        </w:rPr>
        <w:t xml:space="preserve">. GV </w:t>
      </w:r>
      <w:r w:rsidR="00A23FD4" w:rsidRPr="004D0329">
        <w:rPr>
          <w:rFonts w:ascii="Times New Roman" w:hAnsi="Times New Roman" w:cs="Times New Roman"/>
          <w:lang w:val="vi-VN"/>
        </w:rPr>
        <w:t xml:space="preserve">quan sát cách làm của </w:t>
      </w:r>
      <w:r w:rsidR="003601EF" w:rsidRPr="004D0329">
        <w:rPr>
          <w:rFonts w:ascii="Times New Roman" w:hAnsi="Times New Roman" w:cs="Times New Roman"/>
          <w:lang w:val="vi-VN"/>
        </w:rPr>
        <w:t xml:space="preserve">HS </w:t>
      </w:r>
    </w:p>
    <w:tbl>
      <w:tblPr>
        <w:tblStyle w:val="TableGrid"/>
        <w:tblW w:w="5000" w:type="pct"/>
        <w:tblLook w:val="04A0" w:firstRow="1" w:lastRow="0" w:firstColumn="1" w:lastColumn="0" w:noHBand="0" w:noVBand="1"/>
      </w:tblPr>
      <w:tblGrid>
        <w:gridCol w:w="9678"/>
      </w:tblGrid>
      <w:tr w:rsidR="00133996" w:rsidRPr="004D0329" w14:paraId="63146F7E" w14:textId="77777777" w:rsidTr="00E52D8E">
        <w:tc>
          <w:tcPr>
            <w:tcW w:w="5000" w:type="pct"/>
          </w:tcPr>
          <w:p w14:paraId="0820C60F" w14:textId="77777777" w:rsidR="00133996" w:rsidRPr="004D0329" w:rsidRDefault="00133996" w:rsidP="00695C1B">
            <w:pPr>
              <w:spacing w:before="120" w:after="120" w:line="276" w:lineRule="auto"/>
              <w:jc w:val="both"/>
              <w:rPr>
                <w:rFonts w:ascii="Times New Roman" w:hAnsi="Times New Roman" w:cs="Times New Roman"/>
                <w:b/>
                <w:bCs/>
                <w:lang w:val="vi-VN"/>
              </w:rPr>
            </w:pPr>
            <w:r w:rsidRPr="004D0329">
              <w:rPr>
                <w:rFonts w:ascii="Times New Roman" w:hAnsi="Times New Roman" w:cs="Times New Roman"/>
                <w:b/>
                <w:bCs/>
                <w:lang w:val="vi-VN"/>
              </w:rPr>
              <w:t>Sản phẩm:</w:t>
            </w:r>
          </w:p>
          <w:p w14:paraId="24441096" w14:textId="46A36C77" w:rsidR="00036143" w:rsidRPr="004D0329" w:rsidRDefault="002C08B8" w:rsidP="00A23FD4">
            <w:pPr>
              <w:spacing w:before="120" w:after="120" w:line="276" w:lineRule="auto"/>
              <w:jc w:val="both"/>
              <w:rPr>
                <w:rFonts w:ascii="Times New Roman" w:hAnsi="Times New Roman" w:cs="Times New Roman"/>
                <w:lang w:val="vi-VN"/>
              </w:rPr>
            </w:pPr>
            <w:r w:rsidRPr="004D0329">
              <w:rPr>
                <w:rFonts w:ascii="Times New Roman" w:hAnsi="Times New Roman" w:cs="Times New Roman"/>
                <w:lang w:val="vi-VN"/>
              </w:rPr>
              <w:t>-</w:t>
            </w:r>
            <w:r w:rsidR="00A23FD4" w:rsidRPr="004D0329">
              <w:rPr>
                <w:rFonts w:ascii="Times New Roman" w:hAnsi="Times New Roman" w:cs="Times New Roman"/>
                <w:lang w:val="vi-VN"/>
              </w:rPr>
              <w:t xml:space="preserve"> Đếm </w:t>
            </w:r>
            <w:r w:rsidR="00036143" w:rsidRPr="004D0329">
              <w:rPr>
                <w:rFonts w:ascii="Times New Roman" w:hAnsi="Times New Roman" w:cs="Times New Roman"/>
                <w:lang w:val="vi-VN"/>
              </w:rPr>
              <w:t xml:space="preserve">đủ 1 đồ vật lấy được </w:t>
            </w:r>
          </w:p>
          <w:p w14:paraId="287897F2" w14:textId="77777777" w:rsidR="002C08B8" w:rsidRPr="004D0329" w:rsidRDefault="00036143" w:rsidP="00A23FD4">
            <w:pPr>
              <w:spacing w:before="120" w:after="120" w:line="276" w:lineRule="auto"/>
              <w:jc w:val="both"/>
              <w:rPr>
                <w:rFonts w:ascii="Times New Roman" w:hAnsi="Times New Roman" w:cs="Times New Roman"/>
                <w:lang w:val="vi-VN"/>
              </w:rPr>
            </w:pPr>
            <w:r w:rsidRPr="004D0329">
              <w:rPr>
                <w:rFonts w:ascii="Times New Roman" w:hAnsi="Times New Roman" w:cs="Times New Roman"/>
                <w:lang w:val="vi-VN"/>
              </w:rPr>
              <w:t xml:space="preserve">- Đếm đủ </w:t>
            </w:r>
            <w:r w:rsidR="00A72D28" w:rsidRPr="004D0329">
              <w:rPr>
                <w:rFonts w:ascii="Times New Roman" w:hAnsi="Times New Roman" w:cs="Times New Roman"/>
                <w:b/>
                <w:bCs/>
                <w:lang w:val="vi-VN"/>
              </w:rPr>
              <w:t>(</w:t>
            </w:r>
            <w:r w:rsidR="00A72D28" w:rsidRPr="004D0329">
              <w:rPr>
                <w:rFonts w:ascii="Times New Roman" w:hAnsi="Times New Roman" w:cs="Times New Roman"/>
                <w:lang w:val="vi-VN"/>
              </w:rPr>
              <w:t>Liệt kê</w:t>
            </w:r>
            <w:r w:rsidR="00A72D28" w:rsidRPr="004D0329">
              <w:rPr>
                <w:rFonts w:ascii="Times New Roman" w:hAnsi="Times New Roman" w:cs="Times New Roman"/>
                <w:b/>
                <w:bCs/>
                <w:lang w:val="vi-VN"/>
              </w:rPr>
              <w:t>)</w:t>
            </w:r>
            <w:r w:rsidR="00A72D28" w:rsidRPr="004D0329">
              <w:rPr>
                <w:rFonts w:ascii="Times New Roman" w:hAnsi="Times New Roman" w:cs="Times New Roman"/>
                <w:lang w:val="vi-VN"/>
              </w:rPr>
              <w:t xml:space="preserve">  </w:t>
            </w:r>
            <w:r w:rsidRPr="004D0329">
              <w:rPr>
                <w:rFonts w:ascii="Times New Roman" w:hAnsi="Times New Roman" w:cs="Times New Roman"/>
                <w:lang w:val="vi-VN"/>
              </w:rPr>
              <w:t>2 đồ vật</w:t>
            </w:r>
            <w:r w:rsidR="00A23FD4" w:rsidRPr="004D0329">
              <w:rPr>
                <w:rFonts w:ascii="Times New Roman" w:hAnsi="Times New Roman" w:cs="Times New Roman"/>
                <w:lang w:val="vi-VN"/>
              </w:rPr>
              <w:t xml:space="preserve"> </w:t>
            </w:r>
            <w:r w:rsidR="00A72D28" w:rsidRPr="004D0329">
              <w:rPr>
                <w:rFonts w:ascii="Times New Roman" w:hAnsi="Times New Roman" w:cs="Times New Roman"/>
                <w:lang w:val="vi-VN"/>
              </w:rPr>
              <w:t>lấy được</w:t>
            </w:r>
          </w:p>
          <w:p w14:paraId="3DEF82B7" w14:textId="0109ECBC" w:rsidR="00F000E0" w:rsidRPr="004D0329" w:rsidRDefault="00F000E0" w:rsidP="00A23FD4">
            <w:pPr>
              <w:spacing w:before="120" w:after="120" w:line="276" w:lineRule="auto"/>
              <w:jc w:val="both"/>
              <w:rPr>
                <w:rFonts w:ascii="Times New Roman" w:hAnsi="Times New Roman" w:cs="Times New Roman"/>
                <w:lang w:val="vi-VN"/>
              </w:rPr>
            </w:pPr>
            <w:r w:rsidRPr="004D0329">
              <w:rPr>
                <w:rFonts w:ascii="Times New Roman" w:hAnsi="Times New Roman" w:cs="Times New Roman"/>
                <w:lang w:val="vi-VN"/>
              </w:rPr>
              <w:t>- Sơ đồ hình cây</w:t>
            </w:r>
          </w:p>
          <w:p w14:paraId="74CB9421" w14:textId="40FE99CB" w:rsidR="00E46DE0" w:rsidRPr="004D0329" w:rsidRDefault="00E46DE0" w:rsidP="00A23FD4">
            <w:pPr>
              <w:spacing w:before="120" w:after="120" w:line="276" w:lineRule="auto"/>
              <w:jc w:val="both"/>
              <w:rPr>
                <w:rFonts w:ascii="Times New Roman" w:hAnsi="Times New Roman" w:cs="Times New Roman"/>
                <w:lang w:val="vi-VN"/>
              </w:rPr>
            </w:pPr>
          </w:p>
          <w:p w14:paraId="025EE408" w14:textId="0D5EADDF" w:rsidR="00E46DE0" w:rsidRPr="004D0329" w:rsidRDefault="00E46DE0" w:rsidP="00A23FD4">
            <w:pPr>
              <w:spacing w:before="120" w:after="120" w:line="276" w:lineRule="auto"/>
              <w:jc w:val="both"/>
              <w:rPr>
                <w:rFonts w:ascii="Times New Roman" w:hAnsi="Times New Roman" w:cs="Times New Roman"/>
                <w:lang w:val="vi-VN"/>
              </w:rPr>
            </w:pPr>
          </w:p>
          <w:p w14:paraId="044108E1" w14:textId="74ABBA7B" w:rsidR="00E46DE0" w:rsidRPr="004D0329" w:rsidRDefault="00E46DE0" w:rsidP="00A23FD4">
            <w:pPr>
              <w:spacing w:before="120" w:after="120" w:line="276" w:lineRule="auto"/>
              <w:jc w:val="both"/>
              <w:rPr>
                <w:rFonts w:ascii="Times New Roman" w:hAnsi="Times New Roman" w:cs="Times New Roman"/>
                <w:lang w:val="vi-VN"/>
              </w:rPr>
            </w:pPr>
            <w:r w:rsidRPr="004D0329">
              <w:rPr>
                <w:rFonts w:ascii="Times New Roman" w:hAnsi="Times New Roman" w:cs="Times New Roman"/>
              </w:rPr>
              <w:object w:dxaOrig="9495" w:dyaOrig="5093" w14:anchorId="6FDEC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77.7pt" o:ole="">
                  <v:imagedata r:id="rId7" o:title=""/>
                </v:shape>
                <o:OLEObject Type="Embed" ProgID="PBrush" ShapeID="_x0000_i1025" DrawAspect="Content" ObjectID="_1732172660" r:id="rId8"/>
              </w:object>
            </w:r>
          </w:p>
          <w:p w14:paraId="2E1395F3" w14:textId="406C6484" w:rsidR="00E46DE0" w:rsidRPr="004D0329" w:rsidRDefault="00E46DE0" w:rsidP="00A23FD4">
            <w:pPr>
              <w:spacing w:before="120" w:after="120" w:line="276" w:lineRule="auto"/>
              <w:jc w:val="both"/>
              <w:rPr>
                <w:rFonts w:ascii="Times New Roman" w:hAnsi="Times New Roman" w:cs="Times New Roman"/>
                <w:lang w:val="vi-VN"/>
              </w:rPr>
            </w:pPr>
          </w:p>
          <w:p w14:paraId="1959029C" w14:textId="06C5C84F" w:rsidR="00E46DE0" w:rsidRPr="004D0329" w:rsidRDefault="00E46DE0" w:rsidP="00A23FD4">
            <w:pPr>
              <w:spacing w:before="120" w:after="120" w:line="276" w:lineRule="auto"/>
              <w:jc w:val="both"/>
              <w:rPr>
                <w:rFonts w:ascii="Times New Roman" w:hAnsi="Times New Roman" w:cs="Times New Roman"/>
                <w:lang w:val="vi-VN"/>
              </w:rPr>
            </w:pPr>
          </w:p>
          <w:p w14:paraId="2A26746D" w14:textId="7D34DBBC" w:rsidR="007F26A4" w:rsidRPr="004D0329" w:rsidRDefault="007F26A4" w:rsidP="00A23FD4">
            <w:pPr>
              <w:spacing w:before="120" w:after="120" w:line="276" w:lineRule="auto"/>
              <w:jc w:val="both"/>
              <w:rPr>
                <w:rFonts w:ascii="Times New Roman" w:hAnsi="Times New Roman" w:cs="Times New Roman"/>
                <w:lang w:val="vi-VN"/>
              </w:rPr>
            </w:pPr>
          </w:p>
          <w:p w14:paraId="4C8BEAB7" w14:textId="77777777" w:rsidR="007F26A4" w:rsidRPr="004D0329" w:rsidRDefault="007F26A4" w:rsidP="00A23FD4">
            <w:pPr>
              <w:spacing w:before="120" w:after="120" w:line="276" w:lineRule="auto"/>
              <w:jc w:val="both"/>
              <w:rPr>
                <w:rFonts w:ascii="Times New Roman" w:hAnsi="Times New Roman" w:cs="Times New Roman"/>
                <w:lang w:val="vi-VN"/>
              </w:rPr>
            </w:pPr>
          </w:p>
          <w:p w14:paraId="6E022363" w14:textId="424BB618" w:rsidR="007F26A4" w:rsidRPr="004D0329" w:rsidRDefault="007F26A4" w:rsidP="00A23FD4">
            <w:pPr>
              <w:spacing w:before="120" w:after="120" w:line="276" w:lineRule="auto"/>
              <w:jc w:val="both"/>
              <w:rPr>
                <w:rFonts w:ascii="Times New Roman" w:hAnsi="Times New Roman" w:cs="Times New Roman"/>
                <w:lang w:val="vi-VN"/>
              </w:rPr>
            </w:pPr>
            <w:r w:rsidRPr="004D0329">
              <w:rPr>
                <w:rFonts w:ascii="Times New Roman" w:hAnsi="Times New Roman" w:cs="Times New Roman"/>
                <w:noProof/>
              </w:rPr>
              <w:drawing>
                <wp:inline distT="0" distB="0" distL="0" distR="0" wp14:anchorId="100C55D2" wp14:editId="33A740B6">
                  <wp:extent cx="4331134" cy="2980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6520" cy="2983924"/>
                          </a:xfrm>
                          <a:prstGeom prst="rect">
                            <a:avLst/>
                          </a:prstGeom>
                          <a:noFill/>
                          <a:ln>
                            <a:noFill/>
                          </a:ln>
                        </pic:spPr>
                      </pic:pic>
                    </a:graphicData>
                  </a:graphic>
                </wp:inline>
              </w:drawing>
            </w:r>
          </w:p>
        </w:tc>
      </w:tr>
    </w:tbl>
    <w:p w14:paraId="63FDA814" w14:textId="02BA78F0" w:rsidR="00133996" w:rsidRPr="004D0329" w:rsidRDefault="00632AE4" w:rsidP="00695C1B">
      <w:pPr>
        <w:spacing w:before="120" w:after="120" w:line="276" w:lineRule="auto"/>
        <w:jc w:val="both"/>
        <w:rPr>
          <w:rFonts w:ascii="Times New Roman" w:hAnsi="Times New Roman" w:cs="Times New Roman"/>
          <w:b/>
          <w:bCs/>
          <w:lang w:val="vi-VN"/>
        </w:rPr>
      </w:pPr>
      <w:r w:rsidRPr="004D0329">
        <w:rPr>
          <w:rFonts w:ascii="Times New Roman" w:hAnsi="Times New Roman" w:cs="Times New Roman"/>
          <w:b/>
          <w:bCs/>
          <w:lang w:val="vi-VN"/>
        </w:rPr>
        <w:lastRenderedPageBreak/>
        <w:t xml:space="preserve">Bước </w:t>
      </w:r>
      <w:r w:rsidR="00133996" w:rsidRPr="004D0329">
        <w:rPr>
          <w:rFonts w:ascii="Times New Roman" w:hAnsi="Times New Roman" w:cs="Times New Roman"/>
          <w:b/>
          <w:bCs/>
          <w:lang w:val="vi-VN"/>
        </w:rPr>
        <w:t>3: Báo cáo, thảo luận</w:t>
      </w:r>
    </w:p>
    <w:p w14:paraId="3C680F0F" w14:textId="7FCDCACF" w:rsidR="00133996" w:rsidRPr="004D0329" w:rsidRDefault="00133996" w:rsidP="00695C1B">
      <w:pPr>
        <w:spacing w:before="120" w:after="120" w:line="276" w:lineRule="auto"/>
        <w:jc w:val="both"/>
        <w:rPr>
          <w:rFonts w:ascii="Times New Roman" w:hAnsi="Times New Roman" w:cs="Times New Roman"/>
          <w:lang w:val="vi-VN"/>
        </w:rPr>
      </w:pPr>
      <w:r w:rsidRPr="004D0329">
        <w:rPr>
          <w:rFonts w:ascii="Times New Roman" w:hAnsi="Times New Roman" w:cs="Times New Roman"/>
          <w:lang w:val="vi-VN"/>
        </w:rPr>
        <w:t>- GV</w:t>
      </w:r>
      <w:r w:rsidR="00632AE4" w:rsidRPr="004D0329">
        <w:rPr>
          <w:rFonts w:ascii="Times New Roman" w:hAnsi="Times New Roman" w:cs="Times New Roman"/>
          <w:lang w:val="vi-VN"/>
        </w:rPr>
        <w:t xml:space="preserve"> chọn 2 HS trình bày</w:t>
      </w:r>
      <w:r w:rsidR="001C7443" w:rsidRPr="004D0329">
        <w:rPr>
          <w:rFonts w:ascii="Times New Roman" w:hAnsi="Times New Roman" w:cs="Times New Roman"/>
          <w:lang w:val="vi-VN"/>
        </w:rPr>
        <w:t xml:space="preserve">. </w:t>
      </w:r>
    </w:p>
    <w:p w14:paraId="2256BD44" w14:textId="3CF0CF84" w:rsidR="00632AE4" w:rsidRPr="004D0329" w:rsidRDefault="001C7443" w:rsidP="00695C1B">
      <w:pPr>
        <w:spacing w:before="120" w:after="120" w:line="276" w:lineRule="auto"/>
        <w:jc w:val="both"/>
        <w:rPr>
          <w:rFonts w:ascii="Times New Roman" w:hAnsi="Times New Roman" w:cs="Times New Roman"/>
          <w:lang w:val="vi-VN"/>
        </w:rPr>
      </w:pPr>
      <w:r w:rsidRPr="004D0329">
        <w:rPr>
          <w:rFonts w:ascii="Times New Roman" w:hAnsi="Times New Roman" w:cs="Times New Roman"/>
          <w:lang w:val="vi-VN"/>
        </w:rPr>
        <w:t xml:space="preserve">- GV tổ chức cho HS thảo luận: </w:t>
      </w:r>
      <w:r w:rsidR="00EE339F" w:rsidRPr="004D0329">
        <w:rPr>
          <w:rFonts w:ascii="Times New Roman" w:hAnsi="Times New Roman" w:cs="Times New Roman"/>
          <w:lang w:val="vi-VN"/>
        </w:rPr>
        <w:t xml:space="preserve"> Phát hiện cách chọn theo phương án khác nhau</w:t>
      </w:r>
    </w:p>
    <w:p w14:paraId="200BCD24" w14:textId="57B5D1AC" w:rsidR="00CE0CD4" w:rsidRPr="004D0329" w:rsidRDefault="00EE339F" w:rsidP="00695C1B">
      <w:pPr>
        <w:spacing w:before="120" w:after="120" w:line="276" w:lineRule="auto"/>
        <w:jc w:val="both"/>
        <w:rPr>
          <w:rFonts w:ascii="Times New Roman" w:hAnsi="Times New Roman" w:cs="Times New Roman"/>
          <w:lang w:val="vi-VN"/>
        </w:rPr>
      </w:pPr>
      <w:r w:rsidRPr="004D0329">
        <w:rPr>
          <w:rFonts w:ascii="Times New Roman" w:hAnsi="Times New Roman" w:cs="Times New Roman"/>
          <w:lang w:val="vi-VN"/>
        </w:rPr>
        <w:t xml:space="preserve">    </w:t>
      </w:r>
    </w:p>
    <w:p w14:paraId="628FD982" w14:textId="61A4D752" w:rsidR="006676CC" w:rsidRPr="004D0329" w:rsidRDefault="00632AE4" w:rsidP="00695C1B">
      <w:pPr>
        <w:spacing w:before="120" w:after="120" w:line="276" w:lineRule="auto"/>
        <w:jc w:val="both"/>
        <w:rPr>
          <w:rFonts w:ascii="Times New Roman" w:hAnsi="Times New Roman" w:cs="Times New Roman"/>
          <w:b/>
          <w:bCs/>
          <w:lang w:val="vi-VN"/>
        </w:rPr>
      </w:pPr>
      <w:r w:rsidRPr="004D0329">
        <w:rPr>
          <w:rFonts w:ascii="Times New Roman" w:hAnsi="Times New Roman" w:cs="Times New Roman"/>
          <w:b/>
          <w:bCs/>
          <w:lang w:val="vi-VN"/>
        </w:rPr>
        <w:t xml:space="preserve">Bước </w:t>
      </w:r>
      <w:r w:rsidR="006676CC" w:rsidRPr="004D0329">
        <w:rPr>
          <w:rFonts w:ascii="Times New Roman" w:hAnsi="Times New Roman" w:cs="Times New Roman"/>
          <w:b/>
          <w:bCs/>
          <w:lang w:val="vi-VN"/>
        </w:rPr>
        <w:t>4: Kết luận, nhận định:</w:t>
      </w:r>
    </w:p>
    <w:p w14:paraId="0BE55B1B" w14:textId="53F9716C" w:rsidR="00B41A80" w:rsidRPr="004D0329" w:rsidRDefault="00B41A80" w:rsidP="00695C1B">
      <w:pPr>
        <w:spacing w:before="120" w:after="120" w:line="276" w:lineRule="auto"/>
        <w:jc w:val="both"/>
        <w:rPr>
          <w:rFonts w:ascii="Times New Roman" w:hAnsi="Times New Roman" w:cs="Times New Roman"/>
          <w:lang w:val="vi-VN"/>
        </w:rPr>
      </w:pPr>
      <w:r w:rsidRPr="004D0329">
        <w:rPr>
          <w:rFonts w:ascii="Times New Roman" w:hAnsi="Times New Roman" w:cs="Times New Roman"/>
          <w:lang w:val="vi-VN"/>
        </w:rPr>
        <w:t>Gv chốt lại</w:t>
      </w:r>
      <w:r w:rsidRPr="004D0329">
        <w:rPr>
          <w:rFonts w:ascii="Times New Roman" w:hAnsi="Times New Roman" w:cs="Times New Roman"/>
          <w:b/>
          <w:bCs/>
          <w:lang w:val="vi-VN"/>
        </w:rPr>
        <w:t>:</w:t>
      </w:r>
      <w:r w:rsidRPr="004D0329">
        <w:rPr>
          <w:rFonts w:ascii="Times New Roman" w:hAnsi="Times New Roman" w:cs="Times New Roman"/>
          <w:lang w:val="vi-VN"/>
        </w:rPr>
        <w:t xml:space="preserve"> Dựa vào kết quả của HS thu được, Gv nêu định nghĩa quy tắc cộng , quy tắc nhân.</w:t>
      </w:r>
    </w:p>
    <w:p w14:paraId="0A2F12F1" w14:textId="0CA53AB3" w:rsidR="008A340D" w:rsidRPr="004D0329" w:rsidRDefault="006D618B" w:rsidP="00695C1B">
      <w:pPr>
        <w:spacing w:before="120" w:after="120" w:line="276" w:lineRule="auto"/>
        <w:jc w:val="both"/>
        <w:rPr>
          <w:rFonts w:ascii="Times New Roman" w:hAnsi="Times New Roman" w:cs="Times New Roman"/>
          <w:lang w:val="vi-VN"/>
        </w:rPr>
      </w:pPr>
      <w:r w:rsidRPr="004D0329">
        <w:rPr>
          <w:rFonts w:ascii="Times New Roman" w:hAnsi="Times New Roman" w:cs="Times New Roman"/>
          <w:lang w:val="vi-VN"/>
        </w:rPr>
        <w:t>cáo của HS.</w:t>
      </w:r>
    </w:p>
    <w:sectPr w:rsidR="008A340D" w:rsidRPr="004D0329" w:rsidSect="00AA4566">
      <w:footerReference w:type="even" r:id="rId10"/>
      <w:footerReference w:type="default" r:id="rId11"/>
      <w:pgSz w:w="12240" w:h="15840"/>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EB97" w14:textId="77777777" w:rsidR="00104B5B" w:rsidRDefault="00104B5B" w:rsidP="00AA4566">
      <w:r>
        <w:separator/>
      </w:r>
    </w:p>
  </w:endnote>
  <w:endnote w:type="continuationSeparator" w:id="0">
    <w:p w14:paraId="2A5E875E" w14:textId="77777777" w:rsidR="00104B5B" w:rsidRDefault="00104B5B" w:rsidP="00AA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3819932"/>
      <w:docPartObj>
        <w:docPartGallery w:val="Page Numbers (Bottom of Page)"/>
        <w:docPartUnique/>
      </w:docPartObj>
    </w:sdtPr>
    <w:sdtEndPr>
      <w:rPr>
        <w:rStyle w:val="PageNumber"/>
      </w:rPr>
    </w:sdtEndPr>
    <w:sdtContent>
      <w:p w14:paraId="56EF04A1" w14:textId="6C93AFB6" w:rsidR="00AA4566" w:rsidRDefault="00AA4566" w:rsidP="00232A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21E8DB" w14:textId="77777777" w:rsidR="00AA4566" w:rsidRDefault="00AA4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2579631"/>
      <w:docPartObj>
        <w:docPartGallery w:val="Page Numbers (Bottom of Page)"/>
        <w:docPartUnique/>
      </w:docPartObj>
    </w:sdtPr>
    <w:sdtEndPr>
      <w:rPr>
        <w:rStyle w:val="PageNumber"/>
        <w:rFonts w:ascii="Times New Roman" w:hAnsi="Times New Roman" w:cs="Times New Roman"/>
      </w:rPr>
    </w:sdtEndPr>
    <w:sdtContent>
      <w:p w14:paraId="0DDC98B0" w14:textId="2C67F222" w:rsidR="00AA4566" w:rsidRPr="00AA4566" w:rsidRDefault="00AA4566" w:rsidP="00232AB2">
        <w:pPr>
          <w:pStyle w:val="Footer"/>
          <w:framePr w:wrap="none" w:vAnchor="text" w:hAnchor="margin" w:xAlign="center" w:y="1"/>
          <w:rPr>
            <w:rStyle w:val="PageNumber"/>
            <w:rFonts w:ascii="Times New Roman" w:hAnsi="Times New Roman" w:cs="Times New Roman"/>
          </w:rPr>
        </w:pPr>
        <w:r w:rsidRPr="00AA4566">
          <w:rPr>
            <w:rStyle w:val="PageNumber"/>
            <w:rFonts w:ascii="Times New Roman" w:hAnsi="Times New Roman" w:cs="Times New Roman"/>
          </w:rPr>
          <w:fldChar w:fldCharType="begin"/>
        </w:r>
        <w:r w:rsidRPr="00AA4566">
          <w:rPr>
            <w:rStyle w:val="PageNumber"/>
            <w:rFonts w:ascii="Times New Roman" w:hAnsi="Times New Roman" w:cs="Times New Roman"/>
          </w:rPr>
          <w:instrText xml:space="preserve"> PAGE </w:instrText>
        </w:r>
        <w:r w:rsidRPr="00AA4566">
          <w:rPr>
            <w:rStyle w:val="PageNumber"/>
            <w:rFonts w:ascii="Times New Roman" w:hAnsi="Times New Roman" w:cs="Times New Roman"/>
          </w:rPr>
          <w:fldChar w:fldCharType="separate"/>
        </w:r>
        <w:r w:rsidRPr="00AA4566">
          <w:rPr>
            <w:rStyle w:val="PageNumber"/>
            <w:rFonts w:ascii="Times New Roman" w:hAnsi="Times New Roman" w:cs="Times New Roman"/>
            <w:noProof/>
          </w:rPr>
          <w:t>1</w:t>
        </w:r>
        <w:r w:rsidRPr="00AA4566">
          <w:rPr>
            <w:rStyle w:val="PageNumber"/>
            <w:rFonts w:ascii="Times New Roman" w:hAnsi="Times New Roman" w:cs="Times New Roman"/>
          </w:rPr>
          <w:fldChar w:fldCharType="end"/>
        </w:r>
      </w:p>
    </w:sdtContent>
  </w:sdt>
  <w:p w14:paraId="0D0B843C" w14:textId="77777777" w:rsidR="00AA4566" w:rsidRDefault="00AA4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2042" w14:textId="77777777" w:rsidR="00104B5B" w:rsidRDefault="00104B5B" w:rsidP="00AA4566">
      <w:r>
        <w:separator/>
      </w:r>
    </w:p>
  </w:footnote>
  <w:footnote w:type="continuationSeparator" w:id="0">
    <w:p w14:paraId="2D550AA9" w14:textId="77777777" w:rsidR="00104B5B" w:rsidRDefault="00104B5B" w:rsidP="00AA4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40F7C"/>
    <w:multiLevelType w:val="hybridMultilevel"/>
    <w:tmpl w:val="541AD986"/>
    <w:lvl w:ilvl="0" w:tplc="6F545FD6">
      <w:numFmt w:val="bullet"/>
      <w:lvlText w:val="-"/>
      <w:lvlJc w:val="left"/>
      <w:pPr>
        <w:ind w:left="109" w:hanging="159"/>
      </w:pPr>
      <w:rPr>
        <w:rFonts w:ascii="Times New Roman" w:eastAsia="Times New Roman" w:hAnsi="Times New Roman" w:cs="Times New Roman" w:hint="default"/>
        <w:b w:val="0"/>
        <w:bCs w:val="0"/>
        <w:i w:val="0"/>
        <w:iCs w:val="0"/>
        <w:w w:val="99"/>
        <w:sz w:val="24"/>
        <w:szCs w:val="24"/>
        <w:lang w:val="vi" w:eastAsia="en-US" w:bidi="ar-SA"/>
      </w:rPr>
    </w:lvl>
    <w:lvl w:ilvl="1" w:tplc="0AD622C0">
      <w:numFmt w:val="bullet"/>
      <w:lvlText w:val="•"/>
      <w:lvlJc w:val="left"/>
      <w:pPr>
        <w:ind w:left="721" w:hanging="159"/>
      </w:pPr>
      <w:rPr>
        <w:rFonts w:hint="default"/>
        <w:lang w:val="vi" w:eastAsia="en-US" w:bidi="ar-SA"/>
      </w:rPr>
    </w:lvl>
    <w:lvl w:ilvl="2" w:tplc="8258103C">
      <w:numFmt w:val="bullet"/>
      <w:lvlText w:val="•"/>
      <w:lvlJc w:val="left"/>
      <w:pPr>
        <w:ind w:left="1342" w:hanging="159"/>
      </w:pPr>
      <w:rPr>
        <w:rFonts w:hint="default"/>
        <w:lang w:val="vi" w:eastAsia="en-US" w:bidi="ar-SA"/>
      </w:rPr>
    </w:lvl>
    <w:lvl w:ilvl="3" w:tplc="110A2BCE">
      <w:numFmt w:val="bullet"/>
      <w:lvlText w:val="•"/>
      <w:lvlJc w:val="left"/>
      <w:pPr>
        <w:ind w:left="1964" w:hanging="159"/>
      </w:pPr>
      <w:rPr>
        <w:rFonts w:hint="default"/>
        <w:lang w:val="vi" w:eastAsia="en-US" w:bidi="ar-SA"/>
      </w:rPr>
    </w:lvl>
    <w:lvl w:ilvl="4" w:tplc="C4CEBBF0">
      <w:numFmt w:val="bullet"/>
      <w:lvlText w:val="•"/>
      <w:lvlJc w:val="left"/>
      <w:pPr>
        <w:ind w:left="2585" w:hanging="159"/>
      </w:pPr>
      <w:rPr>
        <w:rFonts w:hint="default"/>
        <w:lang w:val="vi" w:eastAsia="en-US" w:bidi="ar-SA"/>
      </w:rPr>
    </w:lvl>
    <w:lvl w:ilvl="5" w:tplc="A0C413CA">
      <w:numFmt w:val="bullet"/>
      <w:lvlText w:val="•"/>
      <w:lvlJc w:val="left"/>
      <w:pPr>
        <w:ind w:left="3207" w:hanging="159"/>
      </w:pPr>
      <w:rPr>
        <w:rFonts w:hint="default"/>
        <w:lang w:val="vi" w:eastAsia="en-US" w:bidi="ar-SA"/>
      </w:rPr>
    </w:lvl>
    <w:lvl w:ilvl="6" w:tplc="9518528C">
      <w:numFmt w:val="bullet"/>
      <w:lvlText w:val="•"/>
      <w:lvlJc w:val="left"/>
      <w:pPr>
        <w:ind w:left="3828" w:hanging="159"/>
      </w:pPr>
      <w:rPr>
        <w:rFonts w:hint="default"/>
        <w:lang w:val="vi" w:eastAsia="en-US" w:bidi="ar-SA"/>
      </w:rPr>
    </w:lvl>
    <w:lvl w:ilvl="7" w:tplc="4926C90C">
      <w:numFmt w:val="bullet"/>
      <w:lvlText w:val="•"/>
      <w:lvlJc w:val="left"/>
      <w:pPr>
        <w:ind w:left="4449" w:hanging="159"/>
      </w:pPr>
      <w:rPr>
        <w:rFonts w:hint="default"/>
        <w:lang w:val="vi" w:eastAsia="en-US" w:bidi="ar-SA"/>
      </w:rPr>
    </w:lvl>
    <w:lvl w:ilvl="8" w:tplc="5FFCB4DA">
      <w:numFmt w:val="bullet"/>
      <w:lvlText w:val="•"/>
      <w:lvlJc w:val="left"/>
      <w:pPr>
        <w:ind w:left="5071" w:hanging="159"/>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37"/>
    <w:rsid w:val="00000D71"/>
    <w:rsid w:val="000044E6"/>
    <w:rsid w:val="000316EE"/>
    <w:rsid w:val="00036143"/>
    <w:rsid w:val="00064922"/>
    <w:rsid w:val="00076F70"/>
    <w:rsid w:val="000B769B"/>
    <w:rsid w:val="000D78F0"/>
    <w:rsid w:val="00104B5B"/>
    <w:rsid w:val="00112755"/>
    <w:rsid w:val="00114500"/>
    <w:rsid w:val="00120F68"/>
    <w:rsid w:val="00133996"/>
    <w:rsid w:val="001455ED"/>
    <w:rsid w:val="00151CA6"/>
    <w:rsid w:val="00154117"/>
    <w:rsid w:val="001C5AAF"/>
    <w:rsid w:val="001C7443"/>
    <w:rsid w:val="001D2B37"/>
    <w:rsid w:val="001F139A"/>
    <w:rsid w:val="001F3CED"/>
    <w:rsid w:val="00220630"/>
    <w:rsid w:val="00240CD5"/>
    <w:rsid w:val="00255872"/>
    <w:rsid w:val="00262E8F"/>
    <w:rsid w:val="00273415"/>
    <w:rsid w:val="002C08B8"/>
    <w:rsid w:val="002C0A42"/>
    <w:rsid w:val="002E7844"/>
    <w:rsid w:val="002F0A2E"/>
    <w:rsid w:val="002F64A2"/>
    <w:rsid w:val="003173C6"/>
    <w:rsid w:val="003601EF"/>
    <w:rsid w:val="003A6D4A"/>
    <w:rsid w:val="003B2E40"/>
    <w:rsid w:val="003C7189"/>
    <w:rsid w:val="003D17B4"/>
    <w:rsid w:val="003D4CBB"/>
    <w:rsid w:val="003D5419"/>
    <w:rsid w:val="00400211"/>
    <w:rsid w:val="00431D68"/>
    <w:rsid w:val="004345F9"/>
    <w:rsid w:val="004448E4"/>
    <w:rsid w:val="00445D8E"/>
    <w:rsid w:val="00482EBB"/>
    <w:rsid w:val="004D0329"/>
    <w:rsid w:val="004F339F"/>
    <w:rsid w:val="005334F7"/>
    <w:rsid w:val="00535B72"/>
    <w:rsid w:val="00572385"/>
    <w:rsid w:val="005B5F4D"/>
    <w:rsid w:val="005D7A43"/>
    <w:rsid w:val="005E1855"/>
    <w:rsid w:val="005F450E"/>
    <w:rsid w:val="005F612F"/>
    <w:rsid w:val="00632800"/>
    <w:rsid w:val="00632AE4"/>
    <w:rsid w:val="00642D37"/>
    <w:rsid w:val="006676CC"/>
    <w:rsid w:val="00674A8B"/>
    <w:rsid w:val="00680FD5"/>
    <w:rsid w:val="00695C1B"/>
    <w:rsid w:val="006B68DD"/>
    <w:rsid w:val="006C0FD4"/>
    <w:rsid w:val="006D618B"/>
    <w:rsid w:val="006E09FD"/>
    <w:rsid w:val="00714CB7"/>
    <w:rsid w:val="00727E5C"/>
    <w:rsid w:val="00774F98"/>
    <w:rsid w:val="00786DBF"/>
    <w:rsid w:val="00787874"/>
    <w:rsid w:val="007A0CA0"/>
    <w:rsid w:val="007A3A04"/>
    <w:rsid w:val="007B3416"/>
    <w:rsid w:val="007B7468"/>
    <w:rsid w:val="007C1785"/>
    <w:rsid w:val="007C53F7"/>
    <w:rsid w:val="007D0351"/>
    <w:rsid w:val="007F26A4"/>
    <w:rsid w:val="008167DE"/>
    <w:rsid w:val="00816FF8"/>
    <w:rsid w:val="00845F30"/>
    <w:rsid w:val="00861247"/>
    <w:rsid w:val="00863D06"/>
    <w:rsid w:val="008A340D"/>
    <w:rsid w:val="008B6791"/>
    <w:rsid w:val="008C4F61"/>
    <w:rsid w:val="008E3A68"/>
    <w:rsid w:val="00903083"/>
    <w:rsid w:val="009117EB"/>
    <w:rsid w:val="00922B56"/>
    <w:rsid w:val="00930386"/>
    <w:rsid w:val="00972B51"/>
    <w:rsid w:val="0097787B"/>
    <w:rsid w:val="00984040"/>
    <w:rsid w:val="00A23A5E"/>
    <w:rsid w:val="00A23FD4"/>
    <w:rsid w:val="00A33076"/>
    <w:rsid w:val="00A3451D"/>
    <w:rsid w:val="00A54238"/>
    <w:rsid w:val="00A57FBA"/>
    <w:rsid w:val="00A72D28"/>
    <w:rsid w:val="00A822C7"/>
    <w:rsid w:val="00A84FD9"/>
    <w:rsid w:val="00AA269A"/>
    <w:rsid w:val="00AA4566"/>
    <w:rsid w:val="00AB2D55"/>
    <w:rsid w:val="00AC6FEC"/>
    <w:rsid w:val="00AC7C0C"/>
    <w:rsid w:val="00B1038A"/>
    <w:rsid w:val="00B11FA8"/>
    <w:rsid w:val="00B41A80"/>
    <w:rsid w:val="00B558A2"/>
    <w:rsid w:val="00B67416"/>
    <w:rsid w:val="00B714E4"/>
    <w:rsid w:val="00B86613"/>
    <w:rsid w:val="00B8743D"/>
    <w:rsid w:val="00BA09FD"/>
    <w:rsid w:val="00BC2291"/>
    <w:rsid w:val="00BD11E0"/>
    <w:rsid w:val="00BF1875"/>
    <w:rsid w:val="00C023F1"/>
    <w:rsid w:val="00C2748B"/>
    <w:rsid w:val="00C52921"/>
    <w:rsid w:val="00C57794"/>
    <w:rsid w:val="00C84DFF"/>
    <w:rsid w:val="00CC149B"/>
    <w:rsid w:val="00CC4302"/>
    <w:rsid w:val="00CC7650"/>
    <w:rsid w:val="00CE0CD4"/>
    <w:rsid w:val="00CE31B5"/>
    <w:rsid w:val="00D0156F"/>
    <w:rsid w:val="00D05826"/>
    <w:rsid w:val="00D1757B"/>
    <w:rsid w:val="00D24B3C"/>
    <w:rsid w:val="00D30ABA"/>
    <w:rsid w:val="00D46CF6"/>
    <w:rsid w:val="00D526E0"/>
    <w:rsid w:val="00D5528B"/>
    <w:rsid w:val="00D91375"/>
    <w:rsid w:val="00DC17B1"/>
    <w:rsid w:val="00DC7CE8"/>
    <w:rsid w:val="00DD66D6"/>
    <w:rsid w:val="00DD72CB"/>
    <w:rsid w:val="00DE17DC"/>
    <w:rsid w:val="00DE6CE7"/>
    <w:rsid w:val="00DE7CA2"/>
    <w:rsid w:val="00E45A6A"/>
    <w:rsid w:val="00E46DE0"/>
    <w:rsid w:val="00E52D8E"/>
    <w:rsid w:val="00E6402A"/>
    <w:rsid w:val="00EC066B"/>
    <w:rsid w:val="00EE339F"/>
    <w:rsid w:val="00EE7AD1"/>
    <w:rsid w:val="00F000E0"/>
    <w:rsid w:val="00F02B65"/>
    <w:rsid w:val="00F3472C"/>
    <w:rsid w:val="00F50E24"/>
    <w:rsid w:val="00F61D98"/>
    <w:rsid w:val="00F8049D"/>
    <w:rsid w:val="00F97F4D"/>
    <w:rsid w:val="00FB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743D"/>
  <w15:chartTrackingRefBased/>
  <w15:docId w15:val="{89B5DE7D-069B-7C46-A962-0741652A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2B37"/>
    <w:pPr>
      <w:ind w:left="720"/>
      <w:contextualSpacing/>
    </w:pPr>
  </w:style>
  <w:style w:type="table" w:styleId="TableGrid">
    <w:name w:val="Table Grid"/>
    <w:basedOn w:val="TableNormal"/>
    <w:uiPriority w:val="39"/>
    <w:rsid w:val="001D2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4566"/>
    <w:pPr>
      <w:tabs>
        <w:tab w:val="center" w:pos="4680"/>
        <w:tab w:val="right" w:pos="9360"/>
      </w:tabs>
    </w:pPr>
  </w:style>
  <w:style w:type="character" w:customStyle="1" w:styleId="FooterChar">
    <w:name w:val="Footer Char"/>
    <w:basedOn w:val="DefaultParagraphFont"/>
    <w:link w:val="Footer"/>
    <w:uiPriority w:val="99"/>
    <w:rsid w:val="00AA4566"/>
  </w:style>
  <w:style w:type="character" w:styleId="PageNumber">
    <w:name w:val="page number"/>
    <w:basedOn w:val="DefaultParagraphFont"/>
    <w:uiPriority w:val="99"/>
    <w:semiHidden/>
    <w:unhideWhenUsed/>
    <w:rsid w:val="00AA4566"/>
  </w:style>
  <w:style w:type="paragraph" w:styleId="Header">
    <w:name w:val="header"/>
    <w:basedOn w:val="Normal"/>
    <w:link w:val="HeaderChar"/>
    <w:uiPriority w:val="99"/>
    <w:unhideWhenUsed/>
    <w:rsid w:val="00AA4566"/>
    <w:pPr>
      <w:tabs>
        <w:tab w:val="center" w:pos="4680"/>
        <w:tab w:val="right" w:pos="9360"/>
      </w:tabs>
    </w:pPr>
  </w:style>
  <w:style w:type="character" w:customStyle="1" w:styleId="HeaderChar">
    <w:name w:val="Header Char"/>
    <w:basedOn w:val="DefaultParagraphFont"/>
    <w:link w:val="Header"/>
    <w:uiPriority w:val="99"/>
    <w:rsid w:val="00AA4566"/>
  </w:style>
  <w:style w:type="character" w:styleId="PlaceholderText">
    <w:name w:val="Placeholder Text"/>
    <w:basedOn w:val="DefaultParagraphFont"/>
    <w:uiPriority w:val="99"/>
    <w:semiHidden/>
    <w:rsid w:val="00B558A2"/>
    <w:rPr>
      <w:color w:val="808080"/>
    </w:rPr>
  </w:style>
  <w:style w:type="paragraph" w:styleId="NormalWeb">
    <w:name w:val="Normal (Web)"/>
    <w:basedOn w:val="Normal"/>
    <w:uiPriority w:val="99"/>
    <w:unhideWhenUsed/>
    <w:rsid w:val="00C023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64922"/>
    <w:rPr>
      <w:color w:val="0563C1" w:themeColor="hyperlink"/>
      <w:u w:val="single"/>
    </w:rPr>
  </w:style>
  <w:style w:type="character" w:styleId="UnresolvedMention">
    <w:name w:val="Unresolved Mention"/>
    <w:basedOn w:val="DefaultParagraphFont"/>
    <w:uiPriority w:val="99"/>
    <w:semiHidden/>
    <w:unhideWhenUsed/>
    <w:rsid w:val="00064922"/>
    <w:rPr>
      <w:color w:val="605E5C"/>
      <w:shd w:val="clear" w:color="auto" w:fill="E1DFDD"/>
    </w:rPr>
  </w:style>
  <w:style w:type="character" w:customStyle="1" w:styleId="ListParagraphChar">
    <w:name w:val="List Paragraph Char"/>
    <w:link w:val="ListParagraph"/>
    <w:uiPriority w:val="34"/>
    <w:qFormat/>
    <w:locked/>
    <w:rsid w:val="004D0329"/>
  </w:style>
  <w:style w:type="paragraph" w:customStyle="1" w:styleId="TableParagraph">
    <w:name w:val="Table Paragraph"/>
    <w:basedOn w:val="Normal"/>
    <w:uiPriority w:val="1"/>
    <w:qFormat/>
    <w:rsid w:val="004D0329"/>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5360">
      <w:bodyDiv w:val="1"/>
      <w:marLeft w:val="0"/>
      <w:marRight w:val="0"/>
      <w:marTop w:val="0"/>
      <w:marBottom w:val="0"/>
      <w:divBdr>
        <w:top w:val="none" w:sz="0" w:space="0" w:color="auto"/>
        <w:left w:val="none" w:sz="0" w:space="0" w:color="auto"/>
        <w:bottom w:val="none" w:sz="0" w:space="0" w:color="auto"/>
        <w:right w:val="none" w:sz="0" w:space="0" w:color="auto"/>
      </w:divBdr>
      <w:divsChild>
        <w:div w:id="181555046">
          <w:marLeft w:val="0"/>
          <w:marRight w:val="0"/>
          <w:marTop w:val="0"/>
          <w:marBottom w:val="0"/>
          <w:divBdr>
            <w:top w:val="none" w:sz="0" w:space="0" w:color="auto"/>
            <w:left w:val="none" w:sz="0" w:space="0" w:color="auto"/>
            <w:bottom w:val="none" w:sz="0" w:space="0" w:color="auto"/>
            <w:right w:val="none" w:sz="0" w:space="0" w:color="auto"/>
          </w:divBdr>
          <w:divsChild>
            <w:div w:id="790322673">
              <w:marLeft w:val="0"/>
              <w:marRight w:val="0"/>
              <w:marTop w:val="0"/>
              <w:marBottom w:val="0"/>
              <w:divBdr>
                <w:top w:val="none" w:sz="0" w:space="0" w:color="auto"/>
                <w:left w:val="none" w:sz="0" w:space="0" w:color="auto"/>
                <w:bottom w:val="none" w:sz="0" w:space="0" w:color="auto"/>
                <w:right w:val="none" w:sz="0" w:space="0" w:color="auto"/>
              </w:divBdr>
              <w:divsChild>
                <w:div w:id="643200433">
                  <w:marLeft w:val="0"/>
                  <w:marRight w:val="0"/>
                  <w:marTop w:val="0"/>
                  <w:marBottom w:val="0"/>
                  <w:divBdr>
                    <w:top w:val="none" w:sz="0" w:space="0" w:color="auto"/>
                    <w:left w:val="none" w:sz="0" w:space="0" w:color="auto"/>
                    <w:bottom w:val="none" w:sz="0" w:space="0" w:color="auto"/>
                    <w:right w:val="none" w:sz="0" w:space="0" w:color="auto"/>
                  </w:divBdr>
                  <w:divsChild>
                    <w:div w:id="865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362</Words>
  <Characters>2067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2022-11-12T17:35:00Z</cp:lastPrinted>
  <dcterms:created xsi:type="dcterms:W3CDTF">2022-12-10T02:25:00Z</dcterms:created>
  <dcterms:modified xsi:type="dcterms:W3CDTF">2022-12-10T03:18:00Z</dcterms:modified>
</cp:coreProperties>
</file>