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199" w:type="dxa"/>
        <w:tblInd w:w="-743" w:type="dxa"/>
        <w:tblLayout w:type="autofit"/>
        <w:tblCellMar>
          <w:top w:w="0" w:type="dxa"/>
          <w:left w:w="108" w:type="dxa"/>
          <w:bottom w:w="0" w:type="dxa"/>
          <w:right w:w="108" w:type="dxa"/>
        </w:tblCellMar>
      </w:tblPr>
      <w:tblGrid>
        <w:gridCol w:w="6238"/>
        <w:gridCol w:w="4961"/>
      </w:tblGrid>
      <w:tr>
        <w:tblPrEx>
          <w:tblCellMar>
            <w:top w:w="0" w:type="dxa"/>
            <w:left w:w="108" w:type="dxa"/>
            <w:bottom w:w="0" w:type="dxa"/>
            <w:right w:w="108" w:type="dxa"/>
          </w:tblCellMar>
        </w:tblPrEx>
        <w:tc>
          <w:tcPr>
            <w:tcW w:w="6238" w:type="dxa"/>
          </w:tcPr>
          <w:p>
            <w:pPr>
              <w:spacing w:line="360" w:lineRule="auto"/>
              <w:jc w:val="center"/>
              <w:rPr>
                <w:b/>
                <w:sz w:val="24"/>
                <w:szCs w:val="24"/>
              </w:rPr>
            </w:pPr>
            <w:r>
              <w:rPr>
                <w:b/>
                <w:sz w:val="24"/>
                <w:szCs w:val="24"/>
              </w:rPr>
              <w:t>HỘI CÁC TRƯỜNG CHUYÊN</w:t>
            </w:r>
          </w:p>
          <w:p>
            <w:pPr>
              <w:spacing w:line="360" w:lineRule="auto"/>
              <w:jc w:val="center"/>
              <w:rPr>
                <w:b/>
                <w:sz w:val="24"/>
                <w:szCs w:val="24"/>
              </w:rPr>
            </w:pPr>
            <w:r>
              <w:rPr>
                <w:b/>
                <w:sz w:val="24"/>
                <w:szCs w:val="24"/>
              </w:rPr>
              <w:t>VÙNG DUYÊN HẢI VÀ ĐỒNG BẰNG BẮC BỘ</w:t>
            </w:r>
          </w:p>
          <w:p>
            <w:pPr>
              <w:spacing w:line="360" w:lineRule="auto"/>
              <w:jc w:val="center"/>
              <w:rPr>
                <w:rFonts w:hint="default"/>
                <w:b/>
                <w:sz w:val="24"/>
                <w:szCs w:val="24"/>
                <w:lang w:val="en-US"/>
              </w:rPr>
            </w:pPr>
            <w:r>
              <w:rPr>
                <w:b/>
                <w:sz w:val="24"/>
                <w:szCs w:val="24"/>
              </w:rPr>
              <w:t>LẦN THỨ XI</w:t>
            </w:r>
            <w:r>
              <w:rPr>
                <w:rFonts w:hint="default"/>
                <w:b/>
                <w:sz w:val="24"/>
                <w:szCs w:val="24"/>
                <w:lang w:val="en-US"/>
              </w:rPr>
              <w:t>V</w:t>
            </w:r>
          </w:p>
          <w:p>
            <w:pPr>
              <w:spacing w:line="360" w:lineRule="auto"/>
              <w:jc w:val="center"/>
              <w:rPr>
                <w:b/>
                <w:sz w:val="24"/>
                <w:szCs w:val="24"/>
              </w:rPr>
            </w:pPr>
            <w:r>
              <w:rPr>
                <w:b/>
                <w:sz w:val="24"/>
                <w:szCs w:val="24"/>
              </w:rPr>
              <w:t>TRƯỜNG PT VÙNG CAO VIỆT BẮC</w:t>
            </w:r>
          </w:p>
          <w:p>
            <w:pPr>
              <w:spacing w:line="360" w:lineRule="auto"/>
              <w:jc w:val="center"/>
              <w:rPr>
                <w:b/>
                <w:sz w:val="24"/>
                <w:szCs w:val="24"/>
              </w:rPr>
            </w:pPr>
            <w:r>
              <w:rPr>
                <w:b/>
                <w:i/>
                <w:sz w:val="24"/>
                <w:szCs w:val="24"/>
              </w:rPr>
              <w:t>(</w:t>
            </w:r>
            <w:r>
              <w:rPr>
                <w:i/>
                <w:sz w:val="24"/>
                <w:szCs w:val="24"/>
              </w:rPr>
              <w:t>Đề thi gồm 2 câu trong 01 trang)</w:t>
            </w:r>
          </w:p>
        </w:tc>
        <w:tc>
          <w:tcPr>
            <w:tcW w:w="4961" w:type="dxa"/>
          </w:tcPr>
          <w:p>
            <w:pPr>
              <w:spacing w:line="360" w:lineRule="auto"/>
              <w:jc w:val="center"/>
              <w:rPr>
                <w:b/>
                <w:sz w:val="24"/>
                <w:szCs w:val="24"/>
              </w:rPr>
            </w:pPr>
            <w:r>
              <w:rPr>
                <w:b/>
                <w:sz w:val="24"/>
                <w:szCs w:val="24"/>
              </w:rPr>
              <w:t>ĐỀ THI MÔN: NGỮ VĂN - KHỐI 11</w:t>
            </w:r>
          </w:p>
          <w:p>
            <w:pPr>
              <w:spacing w:line="360" w:lineRule="auto"/>
              <w:jc w:val="center"/>
              <w:rPr>
                <w:rFonts w:hint="default"/>
                <w:b/>
                <w:sz w:val="24"/>
                <w:szCs w:val="24"/>
                <w:lang w:val="en-US"/>
              </w:rPr>
            </w:pPr>
            <w:r>
              <w:rPr>
                <w:b/>
                <w:sz w:val="24"/>
                <w:szCs w:val="24"/>
              </w:rPr>
              <w:t>NĂM 20</w:t>
            </w:r>
            <w:r>
              <w:rPr>
                <w:rFonts w:hint="default"/>
                <w:b/>
                <w:sz w:val="24"/>
                <w:szCs w:val="24"/>
                <w:lang w:val="en-US"/>
              </w:rPr>
              <w:t>23</w:t>
            </w:r>
          </w:p>
          <w:p>
            <w:pPr>
              <w:spacing w:line="360" w:lineRule="auto"/>
              <w:jc w:val="center"/>
              <w:rPr>
                <w:b/>
                <w:sz w:val="24"/>
                <w:szCs w:val="24"/>
              </w:rPr>
            </w:pPr>
            <w:r>
              <w:rPr>
                <w:b/>
                <w:sz w:val="24"/>
                <w:szCs w:val="24"/>
              </w:rPr>
              <w:t xml:space="preserve"> Thời gian làm bài: 180 phút </w:t>
            </w:r>
          </w:p>
        </w:tc>
      </w:tr>
    </w:tbl>
    <w:p>
      <w:pPr>
        <w:spacing w:line="360" w:lineRule="auto"/>
        <w:ind w:firstLine="357"/>
        <w:jc w:val="both"/>
        <w:rPr>
          <w:b/>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334645</wp:posOffset>
                </wp:positionH>
                <wp:positionV relativeFrom="paragraph">
                  <wp:posOffset>52705</wp:posOffset>
                </wp:positionV>
                <wp:extent cx="1675765" cy="269240"/>
                <wp:effectExtent l="0" t="0" r="19685" b="1651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5765" cy="269240"/>
                        </a:xfrm>
                        <a:prstGeom prst="rect">
                          <a:avLst/>
                        </a:prstGeom>
                        <a:solidFill>
                          <a:srgbClr val="FFFFFF"/>
                        </a:solidFill>
                        <a:ln w="9525">
                          <a:solidFill>
                            <a:srgbClr val="000000"/>
                          </a:solidFill>
                          <a:miter lim="800000"/>
                        </a:ln>
                      </wps:spPr>
                      <wps:txbx>
                        <w:txbxContent>
                          <w:p>
                            <w:pPr>
                              <w:jc w:val="center"/>
                              <w:rPr>
                                <w:b/>
                              </w:rPr>
                            </w:pPr>
                            <w:r>
                              <w:rPr>
                                <w:b/>
                              </w:rPr>
                              <w:t>ĐỀ THI ĐỀ XUẤT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35pt;margin-top:4.15pt;height:21.2pt;width:131.95pt;z-index:251659264;mso-width-relative:page;mso-height-relative:page;" fillcolor="#FFFFFF" filled="t" stroked="t" coordsize="21600,21600" o:gfxdata="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Q88h1QAAAAcBAAAPAAAAAAAAAAEAIAAAACIAAABkcnMvZG93bnJldi54bWxQSwEC&#10;FAAUAAAACACHTuJApS15FjACAACGBAAADgAAAAAAAAABACAAAAAkAQAAZHJzL2Uyb0RvYy54bWxQ&#10;SwUGAAAAAAYABgBZAQAAxgUAAAAA&#10;">
                <v:fill on="t" focussize="0,0"/>
                <v:stroke color="#000000" miterlimit="8" joinstyle="miter"/>
                <v:imagedata o:title=""/>
                <o:lock v:ext="edit" aspectratio="f"/>
                <v:textbox>
                  <w:txbxContent>
                    <w:p>
                      <w:pPr>
                        <w:jc w:val="center"/>
                        <w:rPr>
                          <w:b/>
                        </w:rPr>
                      </w:pPr>
                      <w:r>
                        <w:rPr>
                          <w:b/>
                        </w:rPr>
                        <w:t>ĐỀ THI ĐỀ XUẤT</w:t>
                      </w:r>
                    </w:p>
                  </w:txbxContent>
                </v:textbox>
              </v:shape>
            </w:pict>
          </mc:Fallback>
        </mc:AlternateContent>
      </w:r>
    </w:p>
    <w:p>
      <w:pPr>
        <w:spacing w:line="360" w:lineRule="auto"/>
        <w:ind w:firstLine="357"/>
        <w:jc w:val="both"/>
        <w:rPr>
          <w:b/>
          <w:sz w:val="24"/>
          <w:szCs w:val="24"/>
        </w:rPr>
      </w:pPr>
    </w:p>
    <w:p>
      <w:pPr>
        <w:spacing w:line="360" w:lineRule="auto"/>
        <w:ind w:firstLine="357"/>
        <w:jc w:val="both"/>
        <w:rPr>
          <w:b/>
          <w:sz w:val="24"/>
          <w:szCs w:val="24"/>
        </w:rPr>
      </w:pPr>
    </w:p>
    <w:p>
      <w:pPr>
        <w:spacing w:line="360" w:lineRule="auto"/>
        <w:ind w:firstLine="357"/>
        <w:jc w:val="both"/>
        <w:rPr>
          <w:b/>
          <w:sz w:val="24"/>
          <w:szCs w:val="24"/>
        </w:rPr>
      </w:pPr>
      <w:r>
        <w:rPr>
          <w:b/>
          <w:sz w:val="24"/>
          <w:szCs w:val="24"/>
        </w:rPr>
        <w:t xml:space="preserve">Câu 1 (8,0 điểm) </w:t>
      </w:r>
    </w:p>
    <w:p>
      <w:pPr>
        <w:spacing w:line="360" w:lineRule="auto"/>
        <w:ind w:firstLine="240" w:firstLineChars="100"/>
        <w:rPr>
          <w:sz w:val="24"/>
          <w:szCs w:val="24"/>
        </w:rPr>
      </w:pPr>
      <w:r>
        <w:rPr>
          <w:rFonts w:hint="default"/>
          <w:i/>
          <w:iCs/>
          <w:sz w:val="24"/>
          <w:szCs w:val="24"/>
          <w:lang w:val="en-US"/>
        </w:rPr>
        <w:t>“ Có phải con người cần sống tốt trước khi sống sướng ?”</w:t>
      </w:r>
    </w:p>
    <w:p>
      <w:pPr>
        <w:spacing w:line="360" w:lineRule="auto"/>
        <w:ind w:firstLine="357"/>
        <w:jc w:val="both"/>
        <w:rPr>
          <w:b/>
          <w:sz w:val="24"/>
          <w:szCs w:val="24"/>
        </w:rPr>
      </w:pPr>
      <w:r>
        <w:rPr>
          <w:b/>
          <w:sz w:val="24"/>
          <w:szCs w:val="24"/>
        </w:rPr>
        <w:t xml:space="preserve">Câu 2 (12,0 điểm) </w:t>
      </w:r>
    </w:p>
    <w:p>
      <w:pPr>
        <w:spacing w:line="360" w:lineRule="auto"/>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pPr>
      <w:r>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t>Nhà thơ Chế Lan Viên viết:</w:t>
      </w:r>
    </w:p>
    <w:p>
      <w:pPr>
        <w:spacing w:line="360" w:lineRule="auto"/>
        <w:ind w:left="2160" w:leftChars="0" w:firstLine="720" w:firstLineChars="0"/>
        <w:rPr>
          <w:rFonts w:hint="default" w:eastAsia="Helvetica" w:cs="Times New Roman"/>
          <w:i/>
          <w:iCs/>
          <w:caps w:val="0"/>
          <w:color w:val="000000" w:themeColor="text1"/>
          <w:spacing w:val="0"/>
          <w:sz w:val="24"/>
          <w:szCs w:val="24"/>
          <w:shd w:val="clear" w:fill="FCFCFC"/>
          <w:lang w:val="en-US"/>
          <w14:textFill>
            <w14:solidFill>
              <w14:schemeClr w14:val="tx1"/>
            </w14:solidFill>
          </w14:textFill>
        </w:rPr>
      </w:pPr>
      <w:r>
        <w:rPr>
          <w:rFonts w:hint="default" w:eastAsia="Helvetica" w:cs="Times New Roman"/>
          <w:i/>
          <w:iCs/>
          <w:caps w:val="0"/>
          <w:color w:val="000000" w:themeColor="text1"/>
          <w:spacing w:val="0"/>
          <w:sz w:val="24"/>
          <w:szCs w:val="24"/>
          <w:shd w:val="clear" w:fill="FCFCFC"/>
          <w:lang w:val="en-US"/>
          <w14:textFill>
            <w14:solidFill>
              <w14:schemeClr w14:val="tx1"/>
            </w14:solidFill>
          </w14:textFill>
        </w:rPr>
        <w:t>“ Hương bay ở chỗ vắng trầm</w:t>
      </w:r>
    </w:p>
    <w:p>
      <w:pPr>
        <w:spacing w:line="360" w:lineRule="auto"/>
        <w:ind w:left="2160" w:leftChars="0" w:firstLine="720" w:firstLineChars="0"/>
        <w:rPr>
          <w:rFonts w:hint="default" w:eastAsia="Helvetica" w:cs="Times New Roman"/>
          <w:i/>
          <w:iCs/>
          <w:caps w:val="0"/>
          <w:color w:val="000000" w:themeColor="text1"/>
          <w:spacing w:val="0"/>
          <w:sz w:val="24"/>
          <w:szCs w:val="24"/>
          <w:shd w:val="clear" w:fill="FCFCFC"/>
          <w:lang w:val="en-US"/>
          <w14:textFill>
            <w14:solidFill>
              <w14:schemeClr w14:val="tx1"/>
            </w14:solidFill>
          </w14:textFill>
        </w:rPr>
      </w:pPr>
      <w:r>
        <w:rPr>
          <w:rFonts w:hint="default" w:eastAsia="Helvetica" w:cs="Times New Roman"/>
          <w:i/>
          <w:iCs/>
          <w:caps w:val="0"/>
          <w:color w:val="000000" w:themeColor="text1"/>
          <w:spacing w:val="0"/>
          <w:sz w:val="24"/>
          <w:szCs w:val="24"/>
          <w:shd w:val="clear" w:fill="FCFCFC"/>
          <w:lang w:val="en-US"/>
          <w14:textFill>
            <w14:solidFill>
              <w14:schemeClr w14:val="tx1"/>
            </w14:solidFill>
          </w14:textFill>
        </w:rPr>
        <w:t>Thơ vang ở chỗ bặt câm ngôn từ”</w:t>
      </w:r>
    </w:p>
    <w:p>
      <w:pPr>
        <w:spacing w:line="360" w:lineRule="auto"/>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pPr>
      <w:r>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t>Bằng trải nghiệm thơ ca, anh/chị hãy bàn luận về quan niệm thơ ca nói trên.</w:t>
      </w:r>
    </w:p>
    <w:p>
      <w:pPr>
        <w:spacing w:line="360" w:lineRule="auto"/>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pPr>
    </w:p>
    <w:p>
      <w:pPr>
        <w:spacing w:line="360" w:lineRule="auto"/>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pPr>
      <w:r>
        <w:rPr>
          <w:rFonts w:hint="default" w:eastAsia="Helvetica" w:cs="Times New Roman"/>
          <w:i w:val="0"/>
          <w:iCs w:val="0"/>
          <w:caps w:val="0"/>
          <w:color w:val="000000" w:themeColor="text1"/>
          <w:spacing w:val="0"/>
          <w:sz w:val="24"/>
          <w:szCs w:val="24"/>
          <w:shd w:val="clear" w:fill="FCFCFC"/>
          <w:lang w:val="en-US"/>
          <w14:textFill>
            <w14:solidFill>
              <w14:schemeClr w14:val="tx1"/>
            </w14:solidFill>
          </w14:textFill>
        </w:rPr>
        <w:t xml:space="preserve"> </w:t>
      </w:r>
    </w:p>
    <w:p>
      <w:pPr>
        <w:spacing w:line="360" w:lineRule="auto"/>
        <w:ind w:firstLine="2040" w:firstLineChars="850"/>
        <w:rPr>
          <w:sz w:val="24"/>
          <w:szCs w:val="24"/>
        </w:rPr>
      </w:pPr>
      <w:r>
        <w:rPr>
          <w:sz w:val="24"/>
          <w:szCs w:val="24"/>
        </w:rPr>
        <w:t xml:space="preserve">……………………..HẾT ………………………… </w:t>
      </w:r>
    </w:p>
    <w:p>
      <w:pPr>
        <w:spacing w:line="360" w:lineRule="auto"/>
        <w:jc w:val="both"/>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after="200" w:line="360" w:lineRule="auto"/>
        <w:rPr>
          <w:b/>
          <w:sz w:val="24"/>
          <w:szCs w:val="24"/>
        </w:rPr>
      </w:pPr>
    </w:p>
    <w:p>
      <w:pPr>
        <w:spacing w:line="360" w:lineRule="auto"/>
        <w:jc w:val="center"/>
        <w:rPr>
          <w:rFonts w:hint="default"/>
          <w:b/>
          <w:sz w:val="24"/>
          <w:szCs w:val="24"/>
          <w:lang w:val="en-US"/>
        </w:rPr>
      </w:pPr>
      <w:r>
        <w:rPr>
          <w:b/>
          <w:sz w:val="24"/>
          <w:szCs w:val="24"/>
        </w:rPr>
        <w:t>HƯỚNG DẪN CHẤM ĐỀ THI ĐỀ XUẤT THI HSG CÁC TRƯỜNG THPT CHUYÊN KHU VỰC DUYÊN HẢI VÀ ĐBBB LẦN THỨ XI</w:t>
      </w:r>
      <w:r>
        <w:rPr>
          <w:rFonts w:hint="default"/>
          <w:b/>
          <w:sz w:val="24"/>
          <w:szCs w:val="24"/>
          <w:lang w:val="en-US"/>
        </w:rPr>
        <w:t>V</w:t>
      </w:r>
    </w:p>
    <w:p>
      <w:pPr>
        <w:spacing w:line="360" w:lineRule="auto"/>
        <w:jc w:val="center"/>
        <w:rPr>
          <w:sz w:val="24"/>
          <w:szCs w:val="24"/>
          <w:lang w:val="vi-VN"/>
        </w:rPr>
      </w:pPr>
      <w:r>
        <w:rPr>
          <w:sz w:val="24"/>
          <w:szCs w:val="24"/>
        </w:rPr>
        <w:t>Môn Ngữ văn lớp 11</w:t>
      </w:r>
    </w:p>
    <w:p>
      <w:pPr>
        <w:spacing w:line="360" w:lineRule="auto"/>
        <w:jc w:val="center"/>
        <w:rPr>
          <w:sz w:val="24"/>
          <w:szCs w:val="24"/>
          <w:lang w:val="vi-VN"/>
        </w:rPr>
      </w:pPr>
      <w:r>
        <w:rPr>
          <w:sz w:val="24"/>
          <w:szCs w:val="24"/>
          <w:lang w:val="vi-VN"/>
        </w:rPr>
        <w:t>( HƯỚNG DẪN CÓ 0</w:t>
      </w:r>
      <w:r>
        <w:rPr>
          <w:rFonts w:hint="default"/>
          <w:sz w:val="24"/>
          <w:szCs w:val="24"/>
          <w:lang w:val="en-US"/>
        </w:rPr>
        <w:t>3</w:t>
      </w:r>
      <w:bookmarkStart w:id="0" w:name="_GoBack"/>
      <w:bookmarkEnd w:id="0"/>
      <w:r>
        <w:rPr>
          <w:sz w:val="24"/>
          <w:szCs w:val="24"/>
          <w:lang w:val="vi-VN"/>
        </w:rPr>
        <w:t xml:space="preserve"> TRANG)</w:t>
      </w:r>
    </w:p>
    <w:p>
      <w:pPr>
        <w:spacing w:line="360" w:lineRule="auto"/>
        <w:jc w:val="both"/>
        <w:rPr>
          <w:b/>
          <w:sz w:val="24"/>
          <w:szCs w:val="24"/>
          <w:lang w:val="vi-VN"/>
        </w:rPr>
      </w:pPr>
      <w:r>
        <w:rPr>
          <w:b/>
          <w:sz w:val="24"/>
          <w:szCs w:val="24"/>
          <w:lang w:val="vi-VN"/>
        </w:rPr>
        <w:t>* Câu 1 (8,0 điểm):</w:t>
      </w:r>
    </w:p>
    <w:p>
      <w:pPr>
        <w:spacing w:line="360" w:lineRule="auto"/>
        <w:jc w:val="both"/>
        <w:rPr>
          <w:b/>
          <w:sz w:val="24"/>
          <w:szCs w:val="24"/>
          <w:lang w:val="vi-VN"/>
        </w:rPr>
      </w:pPr>
      <w:r>
        <w:rPr>
          <w:b/>
          <w:sz w:val="24"/>
          <w:szCs w:val="24"/>
          <w:lang w:val="vi-VN"/>
        </w:rPr>
        <w:t>Học sinh có thể làm theo nhiều cách khác nhau. Tuy nhiên cần đảm bảo những yêu cầu cơ bản sau:</w:t>
      </w:r>
    </w:p>
    <w:p>
      <w:pPr>
        <w:spacing w:line="360" w:lineRule="auto"/>
        <w:jc w:val="both"/>
        <w:rPr>
          <w:b/>
          <w:sz w:val="24"/>
          <w:szCs w:val="24"/>
          <w:lang w:val="vi-VN"/>
        </w:rPr>
      </w:pPr>
      <w:r>
        <w:rPr>
          <w:b/>
          <w:sz w:val="24"/>
          <w:szCs w:val="24"/>
          <w:lang w:val="vi-VN"/>
        </w:rPr>
        <w:t>I. Yêu cầu về kĩ năng:</w:t>
      </w:r>
    </w:p>
    <w:p>
      <w:pPr>
        <w:spacing w:line="360" w:lineRule="auto"/>
        <w:jc w:val="both"/>
        <w:rPr>
          <w:sz w:val="24"/>
          <w:szCs w:val="24"/>
          <w:lang w:val="vi-VN"/>
        </w:rPr>
      </w:pPr>
      <w:r>
        <w:rPr>
          <w:sz w:val="24"/>
          <w:szCs w:val="24"/>
          <w:lang w:val="vi-VN"/>
        </w:rPr>
        <w:t xml:space="preserve"> - Thí sinh biết cách làm bài nghị luận xã hội . </w:t>
      </w:r>
    </w:p>
    <w:p>
      <w:pPr>
        <w:spacing w:line="360" w:lineRule="auto"/>
        <w:jc w:val="both"/>
        <w:rPr>
          <w:sz w:val="24"/>
          <w:szCs w:val="24"/>
          <w:lang w:val="vi-VN"/>
        </w:rPr>
      </w:pPr>
      <w:r>
        <w:rPr>
          <w:sz w:val="24"/>
          <w:szCs w:val="24"/>
          <w:lang w:val="vi-VN"/>
        </w:rPr>
        <w:t>- Có sự hiểu biết sâu sắc về kiến thức xã hội và biết cách vận dụng kiến thức xã hội vào bài văn một cách hợp lý.</w:t>
      </w:r>
    </w:p>
    <w:p>
      <w:pPr>
        <w:spacing w:line="360" w:lineRule="auto"/>
        <w:jc w:val="both"/>
        <w:rPr>
          <w:sz w:val="24"/>
          <w:szCs w:val="24"/>
          <w:lang w:val="vi-VN"/>
        </w:rPr>
      </w:pPr>
      <w:r>
        <w:rPr>
          <w:sz w:val="24"/>
          <w:szCs w:val="24"/>
          <w:lang w:val="vi-VN"/>
        </w:rPr>
        <w:t>- Bài viết có bố cục rõ ràng, lập luận và dẫn chứng thuyết phục; diễn đạt mạch lạc.</w:t>
      </w:r>
    </w:p>
    <w:p>
      <w:pPr>
        <w:spacing w:line="360" w:lineRule="auto"/>
        <w:jc w:val="both"/>
        <w:rPr>
          <w:sz w:val="24"/>
          <w:szCs w:val="24"/>
          <w:lang w:val="vi-VN"/>
        </w:rPr>
      </w:pPr>
      <w:r>
        <w:rPr>
          <w:sz w:val="24"/>
          <w:szCs w:val="24"/>
          <w:lang w:val="vi-VN"/>
        </w:rPr>
        <w:t>- Khuyến khích những bài viết sáng tạo.</w:t>
      </w:r>
    </w:p>
    <w:p>
      <w:pPr>
        <w:spacing w:line="360" w:lineRule="auto"/>
        <w:jc w:val="both"/>
        <w:rPr>
          <w:b/>
          <w:sz w:val="24"/>
          <w:szCs w:val="24"/>
          <w:lang w:val="vi-VN"/>
        </w:rPr>
      </w:pPr>
      <w:r>
        <w:rPr>
          <w:b/>
          <w:sz w:val="24"/>
          <w:szCs w:val="24"/>
          <w:lang w:val="vi-VN"/>
        </w:rPr>
        <w:t>II. Yêu cầu về kiến thức:</w:t>
      </w:r>
    </w:p>
    <w:p>
      <w:pPr>
        <w:spacing w:line="360" w:lineRule="auto"/>
        <w:jc w:val="both"/>
        <w:rPr>
          <w:sz w:val="24"/>
          <w:szCs w:val="24"/>
          <w:lang w:val="vi-VN"/>
        </w:rPr>
      </w:pPr>
      <w:r>
        <w:rPr>
          <w:sz w:val="24"/>
          <w:szCs w:val="24"/>
          <w:lang w:val="vi-VN"/>
        </w:rPr>
        <w:t xml:space="preserve">    Thí sinh có thể bộc lộ quan điểm của bản thân theo những cách khác nhau nhưng cần chân thành, hợp lí và thuyết phục. Về cơ bản, cần đạt được một số ý chính sau: </w:t>
      </w:r>
    </w:p>
    <w:p>
      <w:pPr>
        <w:numPr>
          <w:ilvl w:val="0"/>
          <w:numId w:val="1"/>
        </w:numPr>
        <w:spacing w:line="360" w:lineRule="auto"/>
        <w:jc w:val="both"/>
        <w:rPr>
          <w:b/>
          <w:i/>
          <w:sz w:val="24"/>
          <w:szCs w:val="24"/>
        </w:rPr>
      </w:pPr>
      <w:r>
        <w:rPr>
          <w:b/>
          <w:i/>
          <w:sz w:val="24"/>
          <w:szCs w:val="24"/>
        </w:rPr>
        <w:t>Giải thích vấn đề</w:t>
      </w:r>
    </w:p>
    <w:p>
      <w:pPr>
        <w:pStyle w:val="4"/>
        <w:numPr>
          <w:ilvl w:val="0"/>
          <w:numId w:val="2"/>
        </w:numPr>
        <w:spacing w:line="360" w:lineRule="auto"/>
        <w:jc w:val="both"/>
        <w:rPr>
          <w:sz w:val="24"/>
          <w:szCs w:val="24"/>
        </w:rPr>
      </w:pPr>
      <w:r>
        <w:rPr>
          <w:sz w:val="24"/>
          <w:szCs w:val="24"/>
        </w:rPr>
        <w:t xml:space="preserve">“ </w:t>
      </w:r>
      <w:r>
        <w:rPr>
          <w:rFonts w:hint="default"/>
          <w:sz w:val="24"/>
          <w:szCs w:val="24"/>
          <w:lang w:val="en-US"/>
        </w:rPr>
        <w:t>sống tốt</w:t>
      </w:r>
      <w:r>
        <w:rPr>
          <w:sz w:val="24"/>
          <w:szCs w:val="24"/>
        </w:rPr>
        <w:t xml:space="preserve">” : </w:t>
      </w:r>
      <w:r>
        <w:rPr>
          <w:rFonts w:hint="default"/>
          <w:sz w:val="24"/>
          <w:szCs w:val="24"/>
          <w:lang w:val="en-US"/>
        </w:rPr>
        <w:t>sống có ích, sống theo đạo lí vươn tới những giá trị chân chính</w:t>
      </w:r>
    </w:p>
    <w:p>
      <w:pPr>
        <w:pStyle w:val="4"/>
        <w:numPr>
          <w:ilvl w:val="0"/>
          <w:numId w:val="2"/>
        </w:numPr>
        <w:spacing w:line="360" w:lineRule="auto"/>
        <w:jc w:val="both"/>
        <w:rPr>
          <w:sz w:val="24"/>
          <w:szCs w:val="24"/>
        </w:rPr>
      </w:pPr>
      <w:r>
        <w:rPr>
          <w:sz w:val="24"/>
          <w:szCs w:val="24"/>
        </w:rPr>
        <w:t xml:space="preserve">“ </w:t>
      </w:r>
      <w:r>
        <w:rPr>
          <w:rFonts w:hint="default"/>
          <w:sz w:val="24"/>
          <w:szCs w:val="24"/>
          <w:lang w:val="en-US"/>
        </w:rPr>
        <w:t>sống sướng</w:t>
      </w:r>
      <w:r>
        <w:rPr>
          <w:sz w:val="24"/>
          <w:szCs w:val="24"/>
        </w:rPr>
        <w:t xml:space="preserve"> “ : </w:t>
      </w:r>
      <w:r>
        <w:rPr>
          <w:rFonts w:hint="default"/>
          <w:sz w:val="24"/>
          <w:szCs w:val="24"/>
          <w:lang w:val="en-US"/>
        </w:rPr>
        <w:t>sống hưởng thụ, sống cho mình, thỏa mãn những mong muốn của bản thân</w:t>
      </w:r>
      <w:r>
        <w:rPr>
          <w:sz w:val="24"/>
          <w:szCs w:val="24"/>
        </w:rPr>
        <w:t>.</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Lời hỏi mang sắc thái của lời yêu cầu, đề nghị với con người về lối sống: mỗi con người cần biết sống thiện, sống có ích vì cộng đồng, mọi người.</w:t>
      </w:r>
    </w:p>
    <w:p>
      <w:pPr>
        <w:numPr>
          <w:ilvl w:val="0"/>
          <w:numId w:val="1"/>
        </w:numPr>
        <w:spacing w:line="360" w:lineRule="auto"/>
        <w:jc w:val="both"/>
        <w:rPr>
          <w:b/>
          <w:i/>
          <w:sz w:val="24"/>
          <w:szCs w:val="24"/>
        </w:rPr>
      </w:pPr>
      <w:r>
        <w:rPr>
          <w:b/>
          <w:i/>
          <w:sz w:val="24"/>
          <w:szCs w:val="24"/>
        </w:rPr>
        <w:t xml:space="preserve">Bàn luận, chứng minh: </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Thực tế con người chưa sống tốt:</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Trong guồng quay của cuộc sống, con người dễ chạy theo giá trị vật chất nhất thời, có thể vì lợi ích trước mắt nên chưa sống tốt với nhau, cách hành xử chưa đúng …</w:t>
      </w:r>
    </w:p>
    <w:p>
      <w:pPr>
        <w:numPr>
          <w:ilvl w:val="0"/>
          <w:numId w:val="0"/>
        </w:numPr>
        <w:spacing w:line="360" w:lineRule="auto"/>
        <w:ind w:left="360" w:leftChars="0"/>
        <w:jc w:val="both"/>
        <w:rPr>
          <w:rFonts w:hint="default"/>
          <w:b w:val="0"/>
          <w:bCs/>
          <w:i/>
          <w:iCs w:val="0"/>
          <w:sz w:val="24"/>
          <w:szCs w:val="24"/>
          <w:lang w:val="en-US"/>
        </w:rPr>
      </w:pPr>
      <w:r>
        <w:rPr>
          <w:rFonts w:hint="default"/>
          <w:b w:val="0"/>
          <w:bCs/>
          <w:i w:val="0"/>
          <w:iCs/>
          <w:sz w:val="24"/>
          <w:szCs w:val="24"/>
          <w:lang w:val="en-US"/>
        </w:rPr>
        <w:t>*</w:t>
      </w:r>
      <w:r>
        <w:rPr>
          <w:rFonts w:hint="default"/>
          <w:b w:val="0"/>
          <w:bCs/>
          <w:i/>
          <w:iCs w:val="0"/>
          <w:sz w:val="24"/>
          <w:szCs w:val="24"/>
          <w:lang w:val="en-US"/>
        </w:rPr>
        <w:t>Bởi thế, trong bất cứ thời đại nào, con người cũng cần sống tốt trước khi sống sướng</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 xml:space="preserve">Vì: </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 Sống tốt là lối sống tích cực, vun đắp những giá trị thiện lành, sống không vì bản thân, biết sống vì người khác. Sống nhân ái, yêu thương, sẻ chia, nghĩa tình để cuộc đời nở hoa.</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 Vượt lên cái tôi ích kỉ, bao dung quan tâm mọi người , sống có trách nhiệm, biết hi sinh, cống hiến, khi ấy sẽ tìm thấy sự thanh thản trong tâm hồn, không bị những cám dỗ nhất thời mua chuộc.</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 Nếu con người chỉ biết sống sướng trước khi sống tốt thì sẽ ra sao?</w:t>
      </w:r>
    </w:p>
    <w:p>
      <w:pPr>
        <w:numPr>
          <w:ilvl w:val="0"/>
          <w:numId w:val="0"/>
        </w:numPr>
        <w:spacing w:line="360" w:lineRule="auto"/>
        <w:ind w:left="360" w:leftChars="0"/>
        <w:jc w:val="both"/>
        <w:rPr>
          <w:rFonts w:hint="default"/>
          <w:b w:val="0"/>
          <w:bCs/>
          <w:i w:val="0"/>
          <w:iCs/>
          <w:sz w:val="24"/>
          <w:szCs w:val="24"/>
          <w:lang w:val="en-US"/>
        </w:rPr>
      </w:pPr>
      <w:r>
        <w:rPr>
          <w:rFonts w:hint="default"/>
          <w:b w:val="0"/>
          <w:bCs/>
          <w:i w:val="0"/>
          <w:iCs/>
          <w:sz w:val="24"/>
          <w:szCs w:val="24"/>
          <w:lang w:val="en-US"/>
        </w:rPr>
        <w:t>Đã là con người, trong sâu thẳm ai chẳng muốn sống sướng, sống an nhàn, đầy đủ, thỏa mãn mọi mong muốn. Nhưng nếu sống sướng trước khi sống tốt thì con người sẽ rơi vào lối sống hưởng thụ, vì mình, thỏa mãn ham muốn , sở thích của bản thân…lối sống ấy dễ đẩy con người tới bờ vực của tham lam, ích kỉ, giả dối, tàn nhẫn…</w:t>
      </w:r>
    </w:p>
    <w:p>
      <w:pPr>
        <w:pStyle w:val="4"/>
        <w:numPr>
          <w:ilvl w:val="0"/>
          <w:numId w:val="1"/>
        </w:numPr>
        <w:spacing w:line="360" w:lineRule="auto"/>
        <w:jc w:val="both"/>
        <w:rPr>
          <w:b/>
          <w:i/>
          <w:sz w:val="24"/>
          <w:szCs w:val="24"/>
        </w:rPr>
      </w:pPr>
      <w:r>
        <w:rPr>
          <w:b/>
          <w:i/>
          <w:sz w:val="24"/>
          <w:szCs w:val="24"/>
        </w:rPr>
        <w:t>Nêu ý nghĩa của vấn đề</w:t>
      </w:r>
    </w:p>
    <w:p>
      <w:pPr>
        <w:pStyle w:val="4"/>
        <w:spacing w:line="360" w:lineRule="auto"/>
        <w:ind w:left="1080"/>
        <w:jc w:val="both"/>
        <w:rPr>
          <w:rFonts w:hint="default"/>
          <w:sz w:val="24"/>
          <w:szCs w:val="24"/>
          <w:lang w:val="en-US"/>
        </w:rPr>
      </w:pPr>
      <w:r>
        <w:rPr>
          <w:rFonts w:hint="default"/>
          <w:sz w:val="24"/>
          <w:szCs w:val="24"/>
          <w:lang w:val="en-US"/>
        </w:rPr>
        <w:t>Con người cần sống tốt trước khi sống sướng. Đó là lời cảnh tỉnh, nhắc nhở để mỗi người tự rèn giũa bản thân, không đi lệch các gía trị</w:t>
      </w:r>
    </w:p>
    <w:p>
      <w:pPr>
        <w:spacing w:line="360" w:lineRule="auto"/>
        <w:jc w:val="center"/>
        <w:rPr>
          <w:b/>
          <w:bCs/>
          <w:sz w:val="24"/>
          <w:szCs w:val="24"/>
          <w:u w:val="single"/>
        </w:rPr>
      </w:pPr>
    </w:p>
    <w:p>
      <w:pPr>
        <w:spacing w:line="360" w:lineRule="auto"/>
        <w:jc w:val="center"/>
        <w:rPr>
          <w:b/>
          <w:bCs/>
          <w:sz w:val="24"/>
          <w:szCs w:val="24"/>
          <w:u w:val="single"/>
        </w:rPr>
      </w:pPr>
      <w:r>
        <w:rPr>
          <w:b/>
          <w:bCs/>
          <w:sz w:val="24"/>
          <w:szCs w:val="24"/>
          <w:u w:val="single"/>
        </w:rPr>
        <w:t>Biểu điểm:</w:t>
      </w:r>
    </w:p>
    <w:p>
      <w:pPr>
        <w:spacing w:line="360" w:lineRule="auto"/>
        <w:jc w:val="both"/>
        <w:rPr>
          <w:color w:val="000000"/>
          <w:sz w:val="24"/>
          <w:szCs w:val="24"/>
        </w:rPr>
      </w:pPr>
      <w:r>
        <w:rPr>
          <w:i/>
          <w:color w:val="000000"/>
          <w:sz w:val="24"/>
          <w:szCs w:val="24"/>
        </w:rPr>
        <w:t>- Điểm 7- 8:</w:t>
      </w:r>
      <w:r>
        <w:rPr>
          <w:color w:val="000000"/>
          <w:sz w:val="24"/>
          <w:szCs w:val="24"/>
        </w:rPr>
        <w:t xml:space="preserve"> Viết đúng kiểu bài nghị luận xã hội; trình bày </w:t>
      </w:r>
      <w:r>
        <w:rPr>
          <w:color w:val="000000"/>
          <w:sz w:val="24"/>
          <w:szCs w:val="24"/>
          <w:lang w:val="vi-VN"/>
        </w:rPr>
        <w:t xml:space="preserve">vấn đề </w:t>
      </w:r>
      <w:r>
        <w:rPr>
          <w:color w:val="000000"/>
          <w:sz w:val="24"/>
          <w:szCs w:val="24"/>
        </w:rPr>
        <w:t xml:space="preserve">một cách sâu sắc, thuyết phục; văn phong chuẩn xác, biểu cảm; </w:t>
      </w:r>
      <w:r>
        <w:rPr>
          <w:sz w:val="24"/>
          <w:szCs w:val="24"/>
        </w:rPr>
        <w:t>có thể mắc một vài lỗi nhỏ về chính tả và dùng từ.</w:t>
      </w:r>
    </w:p>
    <w:p>
      <w:pPr>
        <w:spacing w:line="360" w:lineRule="auto"/>
        <w:jc w:val="both"/>
        <w:rPr>
          <w:color w:val="000000"/>
          <w:sz w:val="24"/>
          <w:szCs w:val="24"/>
        </w:rPr>
      </w:pPr>
      <w:r>
        <w:rPr>
          <w:i/>
          <w:color w:val="000000"/>
          <w:sz w:val="24"/>
          <w:szCs w:val="24"/>
        </w:rPr>
        <w:t>- Điểm 5- 6:</w:t>
      </w:r>
      <w:r>
        <w:rPr>
          <w:color w:val="000000"/>
          <w:sz w:val="24"/>
          <w:szCs w:val="24"/>
        </w:rPr>
        <w:t xml:space="preserve"> Viết đúng kiểu bài nghị luận xã hội; trình bày </w:t>
      </w:r>
      <w:r>
        <w:rPr>
          <w:color w:val="000000"/>
          <w:sz w:val="24"/>
          <w:szCs w:val="24"/>
          <w:lang w:val="vi-VN"/>
        </w:rPr>
        <w:t>vấn đề cơ bản rõ ràng</w:t>
      </w:r>
      <w:r>
        <w:rPr>
          <w:color w:val="000000"/>
          <w:sz w:val="24"/>
          <w:szCs w:val="24"/>
        </w:rPr>
        <w:t xml:space="preserve"> nhưng chưa </w:t>
      </w:r>
      <w:r>
        <w:rPr>
          <w:color w:val="000000"/>
          <w:sz w:val="24"/>
          <w:szCs w:val="24"/>
          <w:lang w:val="vi-VN"/>
        </w:rPr>
        <w:t xml:space="preserve">thật </w:t>
      </w:r>
      <w:r>
        <w:rPr>
          <w:color w:val="000000"/>
          <w:sz w:val="24"/>
          <w:szCs w:val="24"/>
        </w:rPr>
        <w:t>sâu sắc; mắc một số lỗi nhỏ về diễn đạt và chính tả.</w:t>
      </w:r>
    </w:p>
    <w:p>
      <w:pPr>
        <w:spacing w:line="360" w:lineRule="auto"/>
        <w:jc w:val="both"/>
        <w:rPr>
          <w:color w:val="000000"/>
          <w:sz w:val="24"/>
          <w:szCs w:val="24"/>
        </w:rPr>
      </w:pPr>
      <w:r>
        <w:rPr>
          <w:i/>
          <w:color w:val="000000"/>
          <w:sz w:val="24"/>
          <w:szCs w:val="24"/>
        </w:rPr>
        <w:t>- Điểm 3- 4:</w:t>
      </w:r>
      <w:r>
        <w:rPr>
          <w:color w:val="000000"/>
          <w:sz w:val="24"/>
          <w:szCs w:val="24"/>
        </w:rPr>
        <w:t xml:space="preserve"> </w:t>
      </w:r>
      <w:r>
        <w:rPr>
          <w:color w:val="000000"/>
          <w:sz w:val="24"/>
          <w:szCs w:val="24"/>
          <w:lang w:val="vi-VN"/>
        </w:rPr>
        <w:t>Trình</w:t>
      </w:r>
      <w:r>
        <w:rPr>
          <w:color w:val="000000"/>
          <w:sz w:val="24"/>
          <w:szCs w:val="24"/>
        </w:rPr>
        <w:t xml:space="preserve"> bày được khoảng một nửa yêu cầu về kiến thức; còn mắc lỗi về diễn đạt và chính tả.</w:t>
      </w:r>
    </w:p>
    <w:p>
      <w:pPr>
        <w:spacing w:line="360" w:lineRule="auto"/>
        <w:jc w:val="both"/>
        <w:rPr>
          <w:color w:val="000000"/>
          <w:sz w:val="24"/>
          <w:szCs w:val="24"/>
        </w:rPr>
      </w:pPr>
      <w:r>
        <w:rPr>
          <w:i/>
          <w:color w:val="000000"/>
          <w:sz w:val="24"/>
          <w:szCs w:val="24"/>
        </w:rPr>
        <w:t>- Điểm 1- 2:</w:t>
      </w:r>
      <w:r>
        <w:rPr>
          <w:color w:val="000000"/>
          <w:sz w:val="24"/>
          <w:szCs w:val="24"/>
        </w:rPr>
        <w:t xml:space="preserve"> Bài viết tỏ ra chưa hiểu rõ vấn đề, lúng túng trong cách giải quyết, mắc nhiều lỗi diễn đạt và chính tả .</w:t>
      </w:r>
    </w:p>
    <w:p>
      <w:pPr>
        <w:spacing w:line="360" w:lineRule="auto"/>
        <w:rPr>
          <w:b/>
          <w:bCs/>
          <w:sz w:val="24"/>
          <w:szCs w:val="24"/>
        </w:rPr>
      </w:pPr>
      <w:r>
        <w:rPr>
          <w:i/>
          <w:color w:val="000000"/>
          <w:sz w:val="24"/>
          <w:szCs w:val="24"/>
        </w:rPr>
        <w:t>- Điểm 0:</w:t>
      </w:r>
      <w:r>
        <w:rPr>
          <w:color w:val="000000"/>
          <w:sz w:val="24"/>
          <w:szCs w:val="24"/>
        </w:rPr>
        <w:t xml:space="preserve"> Bài viết lạc đề, hiểu sai vấn đề hoặc không viết gì.</w:t>
      </w:r>
    </w:p>
    <w:p>
      <w:pPr>
        <w:tabs>
          <w:tab w:val="left" w:pos="270"/>
        </w:tabs>
        <w:spacing w:line="360" w:lineRule="auto"/>
        <w:ind w:right="284" w:firstLine="90"/>
        <w:jc w:val="both"/>
        <w:rPr>
          <w:b/>
          <w:color w:val="000000"/>
          <w:sz w:val="24"/>
          <w:szCs w:val="24"/>
        </w:rPr>
      </w:pPr>
      <w:r>
        <w:rPr>
          <w:b/>
          <w:bCs/>
          <w:sz w:val="24"/>
          <w:szCs w:val="24"/>
        </w:rPr>
        <w:t>*Câu 2 (12,0 điểm)</w:t>
      </w:r>
    </w:p>
    <w:p>
      <w:pPr>
        <w:spacing w:line="360" w:lineRule="auto"/>
        <w:ind w:firstLine="360"/>
        <w:jc w:val="both"/>
        <w:rPr>
          <w:b/>
          <w:bCs/>
          <w:sz w:val="24"/>
          <w:szCs w:val="24"/>
        </w:rPr>
      </w:pPr>
      <w:r>
        <w:rPr>
          <w:b/>
          <w:bCs/>
          <w:sz w:val="24"/>
          <w:szCs w:val="24"/>
        </w:rPr>
        <w:t xml:space="preserve">  I .Yêu cầu về kĩ năng</w:t>
      </w:r>
    </w:p>
    <w:p>
      <w:pPr>
        <w:numPr>
          <w:ilvl w:val="0"/>
          <w:numId w:val="3"/>
        </w:numPr>
        <w:spacing w:line="360" w:lineRule="auto"/>
        <w:ind w:left="0" w:firstLine="360"/>
        <w:rPr>
          <w:bCs/>
          <w:sz w:val="24"/>
          <w:szCs w:val="24"/>
        </w:rPr>
      </w:pPr>
      <w:r>
        <w:rPr>
          <w:bCs/>
          <w:sz w:val="24"/>
          <w:szCs w:val="24"/>
        </w:rPr>
        <w:t xml:space="preserve">Hiểu đúng yêu cầu của đề bài, biết cách làm bài nghị luận văn học, bố cục chặt chẽ, diễn đạt trong sáng, có cảm xúc, có hình ảnh; dẫn chứng chọn lọc, không mắc lỗi dùng từ, diễn đạt và ngữ pháp. </w:t>
      </w:r>
    </w:p>
    <w:p>
      <w:pPr>
        <w:numPr>
          <w:ilvl w:val="0"/>
          <w:numId w:val="3"/>
        </w:numPr>
        <w:spacing w:line="360" w:lineRule="auto"/>
        <w:ind w:left="0" w:firstLine="360"/>
        <w:rPr>
          <w:bCs/>
          <w:sz w:val="24"/>
          <w:szCs w:val="24"/>
        </w:rPr>
      </w:pPr>
      <w:r>
        <w:rPr>
          <w:bCs/>
          <w:sz w:val="24"/>
          <w:szCs w:val="24"/>
        </w:rPr>
        <w:t>Biết vận dụng các thao tác nghị luận, giải thích, phân tích, chứng minh, so sánh thuần thục. Biết lựa chọn, phân tích nhân vật  tiêu biểu làm rõ yêu cầu của đề</w:t>
      </w:r>
    </w:p>
    <w:p>
      <w:pPr>
        <w:numPr>
          <w:ilvl w:val="0"/>
          <w:numId w:val="3"/>
        </w:numPr>
        <w:spacing w:line="360" w:lineRule="auto"/>
        <w:ind w:left="0" w:firstLine="360"/>
        <w:rPr>
          <w:bCs/>
          <w:sz w:val="24"/>
          <w:szCs w:val="24"/>
        </w:rPr>
      </w:pPr>
      <w:r>
        <w:rPr>
          <w:bCs/>
          <w:sz w:val="24"/>
          <w:szCs w:val="24"/>
        </w:rPr>
        <w:t xml:space="preserve">Biết cách đưa kiến thức lí luận văn học hợp lý. </w:t>
      </w:r>
    </w:p>
    <w:p>
      <w:pPr>
        <w:spacing w:line="360" w:lineRule="auto"/>
        <w:ind w:left="360"/>
        <w:rPr>
          <w:b/>
          <w:bCs/>
          <w:sz w:val="24"/>
          <w:szCs w:val="24"/>
        </w:rPr>
      </w:pPr>
      <w:r>
        <w:rPr>
          <w:b/>
          <w:bCs/>
          <w:sz w:val="24"/>
          <w:szCs w:val="24"/>
        </w:rPr>
        <w:t>II. Yêu cầu về nội dung</w:t>
      </w:r>
    </w:p>
    <w:p>
      <w:pPr>
        <w:spacing w:line="360" w:lineRule="auto"/>
        <w:ind w:left="450"/>
        <w:jc w:val="both"/>
        <w:rPr>
          <w:sz w:val="24"/>
          <w:szCs w:val="24"/>
        </w:rPr>
      </w:pPr>
      <w:r>
        <w:rPr>
          <w:sz w:val="24"/>
          <w:szCs w:val="24"/>
        </w:rPr>
        <w:t xml:space="preserve">Thí sinh có thể trình bày theo nhiều cách khác nhau nhưng phải đảm bảo những ý cơ bản sau: </w:t>
      </w:r>
    </w:p>
    <w:p>
      <w:pPr>
        <w:numPr>
          <w:ilvl w:val="0"/>
          <w:numId w:val="4"/>
        </w:numPr>
        <w:spacing w:line="360" w:lineRule="auto"/>
        <w:jc w:val="both"/>
        <w:rPr>
          <w:rFonts w:hint="default"/>
          <w:b/>
          <w:sz w:val="24"/>
          <w:szCs w:val="24"/>
          <w:lang w:val="en-US"/>
        </w:rPr>
      </w:pPr>
      <w:r>
        <w:rPr>
          <w:b/>
          <w:sz w:val="24"/>
          <w:szCs w:val="24"/>
          <w:lang w:val="es-ES"/>
        </w:rPr>
        <w:t>Giải thích</w:t>
      </w:r>
      <w:r>
        <w:rPr>
          <w:rFonts w:hint="default"/>
          <w:b/>
          <w:sz w:val="24"/>
          <w:szCs w:val="24"/>
          <w:lang w:val="en-US"/>
        </w:rPr>
        <w:t xml:space="preserve"> :</w:t>
      </w:r>
    </w:p>
    <w:p>
      <w:pPr>
        <w:numPr>
          <w:ilvl w:val="0"/>
          <w:numId w:val="0"/>
        </w:numPr>
        <w:spacing w:line="360" w:lineRule="auto"/>
        <w:jc w:val="both"/>
        <w:rPr>
          <w:rFonts w:hint="default"/>
          <w:b w:val="0"/>
          <w:bCs/>
          <w:sz w:val="24"/>
          <w:szCs w:val="24"/>
          <w:lang w:val="en-US"/>
        </w:rPr>
      </w:pPr>
      <w:r>
        <w:rPr>
          <w:rFonts w:hint="default"/>
          <w:b w:val="0"/>
          <w:bCs/>
          <w:sz w:val="24"/>
          <w:szCs w:val="24"/>
          <w:lang w:val="en-US"/>
        </w:rPr>
        <w:t xml:space="preserve">-”vắng trầm”: chỗ ít mùi hương hương mới đọng lại.  </w:t>
      </w:r>
    </w:p>
    <w:p>
      <w:pPr>
        <w:numPr>
          <w:ilvl w:val="0"/>
          <w:numId w:val="0"/>
        </w:numPr>
        <w:spacing w:line="360" w:lineRule="auto"/>
        <w:jc w:val="both"/>
        <w:rPr>
          <w:rFonts w:hint="default"/>
          <w:b w:val="0"/>
          <w:bCs/>
          <w:sz w:val="24"/>
          <w:szCs w:val="24"/>
          <w:lang w:val="en-US"/>
        </w:rPr>
      </w:pPr>
      <w:r>
        <w:rPr>
          <w:rFonts w:hint="default"/>
          <w:b w:val="0"/>
          <w:bCs/>
          <w:sz w:val="24"/>
          <w:szCs w:val="24"/>
          <w:lang w:val="en-US"/>
        </w:rPr>
        <w:t>- “ thơ vang”: sức vang ngân của tứ thơ, tư tưởng, tình cảm, chất thơ</w:t>
      </w:r>
    </w:p>
    <w:p>
      <w:pPr>
        <w:numPr>
          <w:ilvl w:val="0"/>
          <w:numId w:val="0"/>
        </w:numPr>
        <w:spacing w:line="360" w:lineRule="auto"/>
        <w:jc w:val="both"/>
        <w:rPr>
          <w:rFonts w:hint="default"/>
          <w:b w:val="0"/>
          <w:bCs/>
          <w:sz w:val="24"/>
          <w:szCs w:val="24"/>
          <w:lang w:val="en-US"/>
        </w:rPr>
      </w:pPr>
      <w:r>
        <w:rPr>
          <w:rFonts w:hint="default"/>
          <w:b w:val="0"/>
          <w:bCs/>
          <w:sz w:val="24"/>
          <w:szCs w:val="24"/>
          <w:lang w:val="en-US"/>
        </w:rPr>
        <w:t>- “ bặt câm ngôn từ”: chỗ trống, khoảng trống của ngôn từ</w:t>
      </w:r>
    </w:p>
    <w:p>
      <w:pPr>
        <w:numPr>
          <w:ilvl w:val="0"/>
          <w:numId w:val="0"/>
        </w:numPr>
        <w:spacing w:line="360" w:lineRule="auto"/>
        <w:jc w:val="both"/>
        <w:rPr>
          <w:rFonts w:hint="default"/>
          <w:b w:val="0"/>
          <w:bCs/>
          <w:sz w:val="24"/>
          <w:szCs w:val="24"/>
          <w:lang w:val="en-US"/>
        </w:rPr>
      </w:pPr>
      <w:r>
        <w:rPr>
          <w:rFonts w:hint="default"/>
          <w:b w:val="0"/>
          <w:bCs/>
          <w:sz w:val="24"/>
          <w:szCs w:val="24"/>
          <w:lang w:val="en-US"/>
        </w:rPr>
        <w:t xml:space="preserve">Chế Lan Viên đã diễn giải về sức gợi của thơ qua cấu trúc so sánh: ở nơi ít mùi hương hương bay xa đọng lại lâu. Cũng như thơ,  thơ để lại thông điệp, chiều sâu ý nghĩa tư tưởng ở khoảng lặng, khoảng trống của ngôn từ. Chiều sâu tư tưởng trong thơ có sức tác động mạnh mẽ đến tâm hồn bạn đọc tạo chiều sâu về nhận thức. </w:t>
      </w:r>
    </w:p>
    <w:p>
      <w:pPr>
        <w:spacing w:line="360" w:lineRule="auto"/>
        <w:jc w:val="both"/>
        <w:rPr>
          <w:b/>
          <w:sz w:val="24"/>
          <w:szCs w:val="24"/>
          <w:lang w:val="es-ES"/>
        </w:rPr>
      </w:pPr>
      <w:r>
        <w:rPr>
          <w:b/>
          <w:sz w:val="24"/>
          <w:szCs w:val="24"/>
          <w:lang w:val="es-ES"/>
        </w:rPr>
        <w:t>2. Bình luận</w:t>
      </w:r>
    </w:p>
    <w:p>
      <w:pPr>
        <w:spacing w:line="360" w:lineRule="auto"/>
        <w:jc w:val="both"/>
        <w:rPr>
          <w:rFonts w:hint="default"/>
          <w:b w:val="0"/>
          <w:bCs/>
          <w:sz w:val="24"/>
          <w:szCs w:val="24"/>
          <w:lang w:val="en-US"/>
        </w:rPr>
      </w:pPr>
      <w:r>
        <w:rPr>
          <w:b/>
          <w:sz w:val="24"/>
          <w:szCs w:val="24"/>
          <w:lang w:val="es-ES"/>
        </w:rPr>
        <w:tab/>
      </w:r>
      <w:r>
        <w:rPr>
          <w:b w:val="0"/>
          <w:bCs/>
          <w:sz w:val="24"/>
          <w:szCs w:val="24"/>
          <w:lang w:val="en-US"/>
        </w:rPr>
        <w:t>Đ</w:t>
      </w:r>
      <w:r>
        <w:rPr>
          <w:rFonts w:hint="default"/>
          <w:b w:val="0"/>
          <w:bCs/>
          <w:sz w:val="24"/>
          <w:szCs w:val="24"/>
          <w:lang w:val="en-US"/>
        </w:rPr>
        <w:t>ây là một quan niệm đúng đắn về thơ của Chế Lan Viên khẳng định sức gợi của thơ ở chỗ “ bặt câm ngôn từ”</w:t>
      </w:r>
    </w:p>
    <w:p>
      <w:pPr>
        <w:spacing w:line="360" w:lineRule="auto"/>
        <w:jc w:val="both"/>
        <w:rPr>
          <w:sz w:val="24"/>
          <w:szCs w:val="24"/>
          <w:lang w:val="es-ES"/>
        </w:rPr>
      </w:pPr>
      <w:r>
        <w:rPr>
          <w:sz w:val="24"/>
          <w:szCs w:val="24"/>
          <w:lang w:val="es-ES"/>
        </w:rPr>
        <w:t xml:space="preserve"> vì:</w:t>
      </w:r>
    </w:p>
    <w:p>
      <w:pPr>
        <w:spacing w:line="360" w:lineRule="auto"/>
        <w:ind w:firstLine="720"/>
        <w:jc w:val="both"/>
        <w:rPr>
          <w:rFonts w:hint="default"/>
          <w:sz w:val="24"/>
          <w:szCs w:val="24"/>
          <w:lang w:val="en-US"/>
        </w:rPr>
      </w:pPr>
      <w:r>
        <w:rPr>
          <w:sz w:val="24"/>
          <w:szCs w:val="24"/>
          <w:lang w:val="es-ES"/>
        </w:rPr>
        <w:t xml:space="preserve">+ </w:t>
      </w:r>
      <w:r>
        <w:rPr>
          <w:rFonts w:hint="default"/>
          <w:sz w:val="24"/>
          <w:szCs w:val="24"/>
          <w:lang w:val="en-US"/>
        </w:rPr>
        <w:t>Thơ thường nói bằng những biểu tượng, thơ là sự dồn nén cao độ bằng biểu tượng. Cảm xúc và tư tưởng trong thơ hòa quyện bằng biểu tượng. Thơ nói bằng những ẩn dụ thể hiện chiều sâu tư tưởng, tình cảm.</w:t>
      </w:r>
    </w:p>
    <w:p>
      <w:pPr>
        <w:spacing w:line="360" w:lineRule="auto"/>
        <w:ind w:firstLine="720"/>
        <w:jc w:val="both"/>
        <w:rPr>
          <w:rFonts w:hint="default"/>
          <w:sz w:val="24"/>
          <w:szCs w:val="24"/>
          <w:lang w:val="en-US"/>
        </w:rPr>
      </w:pPr>
      <w:r>
        <w:rPr>
          <w:rFonts w:hint="default"/>
          <w:sz w:val="24"/>
          <w:szCs w:val="24"/>
          <w:lang w:val="en-US"/>
        </w:rPr>
        <w:t>+ Ngôn ngữ thơ mang đặc trưng riêng: tính hàm súc rất cao, ý tại ngôn ngoại, thơ không nói ở chỗ viết ra mà sức gợi của thơ là ở chỗ im lặng, chỗ trống, khoảng trống. Nói như Tố Hữu “ Thơ là cái đó, sự im lặng của các từ”</w:t>
      </w:r>
    </w:p>
    <w:p>
      <w:pPr>
        <w:spacing w:line="360" w:lineRule="auto"/>
        <w:ind w:firstLine="720"/>
        <w:jc w:val="both"/>
        <w:rPr>
          <w:rFonts w:hint="default"/>
          <w:sz w:val="24"/>
          <w:szCs w:val="24"/>
          <w:lang w:val="en-US"/>
        </w:rPr>
      </w:pPr>
      <w:r>
        <w:rPr>
          <w:rFonts w:hint="default"/>
          <w:sz w:val="24"/>
          <w:szCs w:val="24"/>
          <w:lang w:val="en-US"/>
        </w:rPr>
        <w:t xml:space="preserve">+ Sức mạnh của thơ ở ngôn ngữ thơ dồn nén, đó là sức hấp dẫn lâu bền của thơ. </w:t>
      </w:r>
    </w:p>
    <w:p>
      <w:pPr>
        <w:spacing w:line="360" w:lineRule="auto"/>
        <w:jc w:val="both"/>
        <w:rPr>
          <w:b/>
          <w:sz w:val="24"/>
          <w:szCs w:val="24"/>
          <w:lang w:val="es-ES"/>
        </w:rPr>
      </w:pPr>
      <w:r>
        <w:rPr>
          <w:b/>
          <w:sz w:val="24"/>
          <w:szCs w:val="24"/>
          <w:lang w:val="es-ES"/>
        </w:rPr>
        <w:t xml:space="preserve">3. Chứng minh: </w:t>
      </w:r>
    </w:p>
    <w:p>
      <w:pPr>
        <w:spacing w:line="360" w:lineRule="auto"/>
        <w:jc w:val="both"/>
        <w:rPr>
          <w:rFonts w:hint="default"/>
          <w:sz w:val="24"/>
          <w:szCs w:val="24"/>
          <w:lang w:val="en-US"/>
        </w:rPr>
      </w:pPr>
      <w:r>
        <w:rPr>
          <w:sz w:val="24"/>
          <w:szCs w:val="24"/>
          <w:lang w:val="es-ES"/>
        </w:rPr>
        <w:t xml:space="preserve">- Thí sinh chọn và phân tích </w:t>
      </w:r>
      <w:r>
        <w:rPr>
          <w:rFonts w:hint="default"/>
          <w:sz w:val="24"/>
          <w:szCs w:val="24"/>
          <w:lang w:val="en-US"/>
        </w:rPr>
        <w:t>xoáy vào khoảng trống ngôn từ, sức âm vang của thơ từ những câu chữ mang vẻ đẹp hàm súc, giàu biểu tượng, sức ám ảnh…</w:t>
      </w:r>
    </w:p>
    <w:p>
      <w:pPr>
        <w:numPr>
          <w:numId w:val="0"/>
        </w:numPr>
        <w:spacing w:line="360" w:lineRule="auto"/>
        <w:jc w:val="both"/>
        <w:rPr>
          <w:rFonts w:hint="default"/>
          <w:b/>
          <w:sz w:val="24"/>
          <w:szCs w:val="24"/>
          <w:lang w:val="en-US"/>
        </w:rPr>
      </w:pPr>
      <w:r>
        <w:rPr>
          <w:rFonts w:hint="default"/>
          <w:b/>
          <w:sz w:val="24"/>
          <w:szCs w:val="24"/>
          <w:lang w:val="en-US"/>
        </w:rPr>
        <w:t xml:space="preserve">4. </w:t>
      </w:r>
      <w:r>
        <w:rPr>
          <w:b/>
          <w:sz w:val="24"/>
          <w:szCs w:val="24"/>
          <w:lang w:val="es-ES"/>
        </w:rPr>
        <w:t>Mở rộng:</w:t>
      </w:r>
      <w:r>
        <w:rPr>
          <w:rFonts w:hint="default"/>
          <w:b/>
          <w:sz w:val="24"/>
          <w:szCs w:val="24"/>
          <w:lang w:val="en-US"/>
        </w:rPr>
        <w:t xml:space="preserve"> </w:t>
      </w:r>
    </w:p>
    <w:p>
      <w:pPr>
        <w:numPr>
          <w:numId w:val="0"/>
        </w:numPr>
        <w:spacing w:line="360" w:lineRule="auto"/>
        <w:ind w:left="360" w:leftChars="0"/>
        <w:jc w:val="both"/>
        <w:rPr>
          <w:rFonts w:hint="default"/>
          <w:b w:val="0"/>
          <w:bCs/>
          <w:sz w:val="24"/>
          <w:szCs w:val="24"/>
          <w:lang w:val="en-US"/>
        </w:rPr>
      </w:pPr>
      <w:r>
        <w:rPr>
          <w:rFonts w:hint="default"/>
          <w:b w:val="0"/>
          <w:bCs/>
          <w:sz w:val="24"/>
          <w:szCs w:val="24"/>
          <w:lang w:val="en-US"/>
        </w:rPr>
        <w:t>Sức vang của tư tưởng, cảm xúc, thông điệp của thơ không chỉ được gợi lên từ khoảng trống ngôn từ, mà còn ở cách ngắt nhịp, cách sử dụng biện pháp tu từ, giọng điệu, bút pháp nghệ thuật….</w:t>
      </w:r>
    </w:p>
    <w:p>
      <w:pPr>
        <w:spacing w:line="360" w:lineRule="auto"/>
        <w:jc w:val="both"/>
        <w:rPr>
          <w:b/>
          <w:sz w:val="24"/>
          <w:szCs w:val="24"/>
          <w:lang w:val="es-ES"/>
        </w:rPr>
      </w:pPr>
      <w:r>
        <w:rPr>
          <w:b/>
          <w:sz w:val="24"/>
          <w:szCs w:val="24"/>
          <w:lang w:val="es-ES"/>
        </w:rPr>
        <w:t>5. Bài học cho người sáng tác và người tiếp nhận.</w:t>
      </w:r>
    </w:p>
    <w:p>
      <w:pPr>
        <w:spacing w:line="360" w:lineRule="auto"/>
        <w:jc w:val="both"/>
        <w:rPr>
          <w:rFonts w:hint="default"/>
          <w:sz w:val="24"/>
          <w:szCs w:val="24"/>
          <w:lang w:val="en-US"/>
        </w:rPr>
      </w:pPr>
      <w:r>
        <w:rPr>
          <w:rFonts w:hint="default"/>
          <w:sz w:val="24"/>
          <w:szCs w:val="24"/>
          <w:lang w:val="en-US"/>
        </w:rPr>
        <w:t>Ý kiến đã khái quát được bản chất sâu thẳm của thơ. Qua đó, đặt ra yêu cầu với người sáng tác và tiếp nhận:</w:t>
      </w:r>
    </w:p>
    <w:p>
      <w:pPr>
        <w:spacing w:line="360" w:lineRule="auto"/>
        <w:jc w:val="both"/>
        <w:rPr>
          <w:rFonts w:hint="default"/>
          <w:sz w:val="24"/>
          <w:szCs w:val="24"/>
          <w:lang w:val="en-US"/>
        </w:rPr>
      </w:pPr>
      <w:r>
        <w:rPr>
          <w:rFonts w:hint="default"/>
          <w:sz w:val="24"/>
          <w:szCs w:val="24"/>
          <w:lang w:val="en-US"/>
        </w:rPr>
        <w:t>- Với nhà thơ: tài năng của người sáng tác thể hiện ở cách xử lí ngôn ngữ, hình ảnh. Ngôn ngữ chỉ có sức nặng khi chuyển tải tình cảm, ý nghĩa tư tưởng nhân văn sâu sắc.</w:t>
      </w:r>
    </w:p>
    <w:p>
      <w:pPr>
        <w:spacing w:line="360" w:lineRule="auto"/>
        <w:jc w:val="both"/>
        <w:rPr>
          <w:rFonts w:hint="default"/>
          <w:sz w:val="24"/>
          <w:szCs w:val="24"/>
          <w:lang w:val="en-US"/>
        </w:rPr>
      </w:pPr>
      <w:r>
        <w:rPr>
          <w:rFonts w:hint="default"/>
          <w:sz w:val="24"/>
          <w:szCs w:val="24"/>
          <w:lang w:val="en-US"/>
        </w:rPr>
        <w:t>- Với bạn đọc: ý kiến là một gợi ý nhận diện, đánh giá tác phẩm thơ. Người đọc khi đọc thơ cần nhận ra cái hay, cái đẹp của thơ từ ngôn ngữ mang vẻ đẹp hàm súc, tinh luyện, giàu hình ảnh. Người đọc cần sự tri âm, đón nhận thơ bằng sự rung cảm của tâm hồn .</w:t>
      </w:r>
    </w:p>
    <w:p>
      <w:pPr>
        <w:spacing w:line="360" w:lineRule="auto"/>
        <w:jc w:val="both"/>
        <w:rPr>
          <w:b/>
          <w:bCs/>
          <w:color w:val="000000"/>
          <w:sz w:val="24"/>
          <w:szCs w:val="24"/>
          <w:lang w:val="es-ES"/>
        </w:rPr>
      </w:pPr>
      <w:r>
        <w:rPr>
          <w:b/>
          <w:bCs/>
          <w:color w:val="000000"/>
          <w:sz w:val="24"/>
          <w:szCs w:val="24"/>
          <w:lang w:val="es-ES"/>
        </w:rPr>
        <w:t>* Cách cho điểm:</w:t>
      </w:r>
    </w:p>
    <w:p>
      <w:pPr>
        <w:spacing w:line="360" w:lineRule="auto"/>
        <w:jc w:val="both"/>
        <w:rPr>
          <w:sz w:val="24"/>
          <w:szCs w:val="24"/>
          <w:lang w:val="nl-NL"/>
        </w:rPr>
      </w:pPr>
      <w:r>
        <w:rPr>
          <w:i/>
          <w:sz w:val="24"/>
          <w:szCs w:val="24"/>
          <w:lang w:val="nl-NL"/>
        </w:rPr>
        <w:t>- Điểm 11 - 12</w:t>
      </w:r>
      <w:r>
        <w:rPr>
          <w:sz w:val="24"/>
          <w:szCs w:val="24"/>
          <w:lang w:val="nl-NL"/>
        </w:rPr>
        <w:t>: Bài viết đáp ứng đầy đủ các yêu cầu trên, sâu sắc, độc đáo; diễn đạt lưu loát, câu văn giàu hình ảnh, cảm xúc; có thể mắc một vài lỗi nhỏ về chính tả và dùng từ.</w:t>
      </w:r>
    </w:p>
    <w:p>
      <w:pPr>
        <w:spacing w:line="360" w:lineRule="auto"/>
        <w:jc w:val="both"/>
        <w:rPr>
          <w:sz w:val="24"/>
          <w:szCs w:val="24"/>
          <w:lang w:val="nl-NL"/>
        </w:rPr>
      </w:pPr>
      <w:r>
        <w:rPr>
          <w:i/>
          <w:sz w:val="24"/>
          <w:szCs w:val="24"/>
          <w:lang w:val="nl-NL"/>
        </w:rPr>
        <w:t>- Điểm 9 - 10</w:t>
      </w:r>
      <w:r>
        <w:rPr>
          <w:sz w:val="24"/>
          <w:szCs w:val="24"/>
          <w:lang w:val="nl-NL"/>
        </w:rPr>
        <w:t>: Bài viết có nội dung tương đối đầy đủ (có thể còn thiếu một vài ý nhỏ); bố cục rõ ràng; diễn đạt trôi chảy; câu văn có hình ảnh, cảm xúc. Mắc một số lỗi nhỏ về chính tả, dùng từ, viết câu.</w:t>
      </w:r>
    </w:p>
    <w:p>
      <w:pPr>
        <w:spacing w:line="360" w:lineRule="auto"/>
        <w:jc w:val="both"/>
        <w:rPr>
          <w:sz w:val="24"/>
          <w:szCs w:val="24"/>
          <w:lang w:val="nl-NL"/>
        </w:rPr>
      </w:pPr>
      <w:r>
        <w:rPr>
          <w:i/>
          <w:sz w:val="24"/>
          <w:szCs w:val="24"/>
          <w:lang w:val="nl-NL"/>
        </w:rPr>
        <w:t>- Điểm 7 - 8</w:t>
      </w:r>
      <w:r>
        <w:rPr>
          <w:sz w:val="24"/>
          <w:szCs w:val="24"/>
          <w:lang w:val="nl-NL"/>
        </w:rPr>
        <w:t>: bài viết đáp ứng khoảng 2/3 nội dung cơ bản của đáp án. Văn có thể chưa hay nhưng rõ ý. Mắc một số lỗi chính tả, dùng từ, viết câu.</w:t>
      </w:r>
    </w:p>
    <w:p>
      <w:pPr>
        <w:spacing w:line="360" w:lineRule="auto"/>
        <w:jc w:val="both"/>
        <w:rPr>
          <w:sz w:val="24"/>
          <w:szCs w:val="24"/>
          <w:lang w:val="nl-NL"/>
        </w:rPr>
      </w:pPr>
      <w:r>
        <w:rPr>
          <w:i/>
          <w:sz w:val="24"/>
          <w:szCs w:val="24"/>
          <w:lang w:val="nl-NL"/>
        </w:rPr>
        <w:t>- Điểm 5 - 6</w:t>
      </w:r>
      <w:r>
        <w:rPr>
          <w:sz w:val="24"/>
          <w:szCs w:val="24"/>
          <w:lang w:val="nl-NL"/>
        </w:rPr>
        <w:t>: Bài viết đáp ứng khoảng ½ nội dung cơ bản của đáp án. Mắc nhiều lỗi hành văn, chính tả.</w:t>
      </w:r>
    </w:p>
    <w:p>
      <w:pPr>
        <w:spacing w:line="360" w:lineRule="auto"/>
        <w:jc w:val="both"/>
        <w:rPr>
          <w:sz w:val="24"/>
          <w:szCs w:val="24"/>
          <w:lang w:val="nl-NL"/>
        </w:rPr>
      </w:pPr>
      <w:r>
        <w:rPr>
          <w:i/>
          <w:sz w:val="24"/>
          <w:szCs w:val="24"/>
          <w:lang w:val="nl-NL"/>
        </w:rPr>
        <w:t>- Điểm 3 - 4:</w:t>
      </w:r>
      <w:r>
        <w:rPr>
          <w:sz w:val="24"/>
          <w:szCs w:val="24"/>
          <w:lang w:val="nl-NL"/>
        </w:rPr>
        <w:t xml:space="preserve"> Hiểu và trình bày vấn đề còn sơ sài; kết cấu không rõ ràng; còn mắc nhiều lỗi diễn đạt.</w:t>
      </w:r>
    </w:p>
    <w:p>
      <w:pPr>
        <w:spacing w:line="360" w:lineRule="auto"/>
        <w:jc w:val="both"/>
        <w:rPr>
          <w:sz w:val="24"/>
          <w:szCs w:val="24"/>
          <w:lang w:val="nl-NL"/>
        </w:rPr>
      </w:pPr>
      <w:r>
        <w:rPr>
          <w:i/>
          <w:sz w:val="24"/>
          <w:szCs w:val="24"/>
          <w:lang w:val="nl-NL"/>
        </w:rPr>
        <w:t>- Điểm 1 - 2</w:t>
      </w:r>
      <w:r>
        <w:rPr>
          <w:sz w:val="24"/>
          <w:szCs w:val="24"/>
          <w:lang w:val="nl-NL"/>
        </w:rPr>
        <w:t>: Không hiểu đề, không có kĩ năng nghị luận, mắc quá nhiều lỗi diễn đạt.</w:t>
      </w:r>
    </w:p>
    <w:p>
      <w:pPr>
        <w:spacing w:line="360" w:lineRule="auto"/>
        <w:jc w:val="both"/>
        <w:rPr>
          <w:sz w:val="24"/>
          <w:szCs w:val="24"/>
          <w:lang w:val="nl-NL"/>
        </w:rPr>
      </w:pPr>
      <w:r>
        <w:rPr>
          <w:i/>
          <w:sz w:val="24"/>
          <w:szCs w:val="24"/>
          <w:lang w:val="nl-NL"/>
        </w:rPr>
        <w:t>- Điểm 0</w:t>
      </w:r>
      <w:r>
        <w:rPr>
          <w:sz w:val="24"/>
          <w:szCs w:val="24"/>
          <w:lang w:val="nl-NL"/>
        </w:rPr>
        <w:t>: Lạc đề hoàn toàn hoặc không viết gì</w:t>
      </w:r>
    </w:p>
    <w:p>
      <w:pPr>
        <w:spacing w:line="360" w:lineRule="auto"/>
        <w:ind w:left="6480"/>
        <w:jc w:val="both"/>
        <w:rPr>
          <w:sz w:val="24"/>
          <w:szCs w:val="24"/>
          <w:lang w:val="nl-NL"/>
        </w:rPr>
      </w:pPr>
      <w:r>
        <w:rPr>
          <w:sz w:val="24"/>
          <w:szCs w:val="24"/>
          <w:lang w:val="nl-NL"/>
        </w:rPr>
        <w:t xml:space="preserve">    Người ra đề</w:t>
      </w:r>
    </w:p>
    <w:p>
      <w:pPr>
        <w:spacing w:line="360" w:lineRule="auto"/>
        <w:ind w:left="6480"/>
        <w:jc w:val="both"/>
        <w:rPr>
          <w:sz w:val="24"/>
          <w:szCs w:val="24"/>
          <w:lang w:val="nl-NL"/>
        </w:rPr>
      </w:pPr>
    </w:p>
    <w:p>
      <w:pPr>
        <w:spacing w:line="360" w:lineRule="auto"/>
        <w:ind w:left="6480"/>
        <w:jc w:val="both"/>
        <w:rPr>
          <w:sz w:val="24"/>
          <w:szCs w:val="24"/>
          <w:lang w:val="nl-NL"/>
        </w:rPr>
      </w:pPr>
      <w:r>
        <w:rPr>
          <w:sz w:val="24"/>
          <w:szCs w:val="24"/>
          <w:lang w:val="nl-NL"/>
        </w:rPr>
        <w:t>Vương Thị Vân Anh</w:t>
      </w:r>
    </w:p>
    <w:p>
      <w:pPr>
        <w:spacing w:line="360" w:lineRule="auto"/>
        <w:ind w:left="6480"/>
        <w:jc w:val="both"/>
        <w:rPr>
          <w:rFonts w:hint="default"/>
          <w:sz w:val="24"/>
          <w:szCs w:val="24"/>
          <w:lang w:val="en-US"/>
        </w:rPr>
      </w:pPr>
      <w:r>
        <w:rPr>
          <w:sz w:val="24"/>
          <w:szCs w:val="24"/>
          <w:lang w:val="nl-NL"/>
        </w:rPr>
        <w:t xml:space="preserve">SĐT: </w:t>
      </w:r>
      <w:r>
        <w:rPr>
          <w:rFonts w:hint="default"/>
          <w:sz w:val="24"/>
          <w:szCs w:val="24"/>
          <w:lang w:val="en-US"/>
        </w:rPr>
        <w:t>0365788696</w:t>
      </w:r>
    </w:p>
    <w:sectPr>
      <w:pgSz w:w="11906" w:h="16838"/>
      <w:pgMar w:top="994" w:right="1008" w:bottom="418"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19FD3"/>
    <w:multiLevelType w:val="singleLevel"/>
    <w:tmpl w:val="F3819FD3"/>
    <w:lvl w:ilvl="0" w:tentative="0">
      <w:start w:val="1"/>
      <w:numFmt w:val="decimal"/>
      <w:lvlText w:val="%1."/>
      <w:lvlJc w:val="left"/>
      <w:pPr>
        <w:tabs>
          <w:tab w:val="left" w:pos="312"/>
        </w:tabs>
      </w:pPr>
    </w:lvl>
  </w:abstractNum>
  <w:abstractNum w:abstractNumId="1">
    <w:nsid w:val="12575997"/>
    <w:multiLevelType w:val="multilevel"/>
    <w:tmpl w:val="12575997"/>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39545BE"/>
    <w:multiLevelType w:val="multilevel"/>
    <w:tmpl w:val="539545BE"/>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552650CB"/>
    <w:multiLevelType w:val="multilevel"/>
    <w:tmpl w:val="552650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03"/>
    <w:rsid w:val="00011ABA"/>
    <w:rsid w:val="00173703"/>
    <w:rsid w:val="002E5181"/>
    <w:rsid w:val="002F074C"/>
    <w:rsid w:val="0034482D"/>
    <w:rsid w:val="0046019E"/>
    <w:rsid w:val="00577EBB"/>
    <w:rsid w:val="0058691C"/>
    <w:rsid w:val="00701553"/>
    <w:rsid w:val="0078743A"/>
    <w:rsid w:val="00793B1E"/>
    <w:rsid w:val="008F353A"/>
    <w:rsid w:val="0096788F"/>
    <w:rsid w:val="00972DFD"/>
    <w:rsid w:val="00AB69E4"/>
    <w:rsid w:val="00B51ED1"/>
    <w:rsid w:val="00B77E44"/>
    <w:rsid w:val="00C964E0"/>
    <w:rsid w:val="00F02364"/>
    <w:rsid w:val="00F35A31"/>
    <w:rsid w:val="025413F2"/>
    <w:rsid w:val="03E147EA"/>
    <w:rsid w:val="055D4142"/>
    <w:rsid w:val="0A2241CA"/>
    <w:rsid w:val="0B565626"/>
    <w:rsid w:val="12470D7B"/>
    <w:rsid w:val="2A00229A"/>
    <w:rsid w:val="32400DE4"/>
    <w:rsid w:val="361D14B3"/>
    <w:rsid w:val="36851D82"/>
    <w:rsid w:val="42DA01BE"/>
    <w:rsid w:val="48546F47"/>
    <w:rsid w:val="4CC112D1"/>
    <w:rsid w:val="508D7431"/>
    <w:rsid w:val="5F677B93"/>
    <w:rsid w:val="6DF46AED"/>
    <w:rsid w:val="6FAD3516"/>
    <w:rsid w:val="70637F71"/>
    <w:rsid w:val="790B72A9"/>
    <w:rsid w:val="7B5E0DB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1305</Words>
  <Characters>7442</Characters>
  <Lines>62</Lines>
  <Paragraphs>17</Paragraphs>
  <TotalTime>19</TotalTime>
  <ScaleCrop>false</ScaleCrop>
  <LinksUpToDate>false</LinksUpToDate>
  <CharactersWithSpaces>8730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2019-03-29T02:45:00Z</dcterms:created>
  <dc:creator>Customer</dc:creator>
  <cp:lastModifiedBy>Admin</cp:lastModifiedBy>
  <cp:lastPrinted>2019-03-29T02:44:00Z</cp:lastPrinted>
  <dcterms:modified xsi:type="dcterms:W3CDTF">2023-06-29T13:42:53Z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82B7C23ABD144C6084FC82793FD469AB</vt:lpwstr>
  </property>
</Properties>
</file>