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35A9" w14:textId="77777777" w:rsidR="005E7B3C" w:rsidRPr="00F979ED" w:rsidRDefault="005E7B3C" w:rsidP="000C4A2D">
      <w:pPr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TRƯỜNG THCS HƯNG LONG     </w:t>
      </w:r>
      <w:r w:rsidR="000C4A2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 ĐỀ THAM KHẢO HỌC KÌ I NĂM HỌ</w:t>
      </w:r>
      <w:r>
        <w:rPr>
          <w:rFonts w:ascii="Times New Roman" w:hAnsi="Times New Roman" w:cs="Times New Roman"/>
          <w:b/>
          <w:sz w:val="26"/>
          <w:szCs w:val="26"/>
        </w:rPr>
        <w:t>C 2023 - 2024</w:t>
      </w:r>
    </w:p>
    <w:p w14:paraId="095A5729" w14:textId="77777777" w:rsidR="005E7B3C" w:rsidRPr="00D24F10" w:rsidRDefault="005E7B3C" w:rsidP="000C4A2D">
      <w:pPr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TỔ TOÁN                                                                                      </w:t>
      </w:r>
      <w:r w:rsidR="000C4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4F10">
        <w:rPr>
          <w:rFonts w:ascii="Times New Roman" w:hAnsi="Times New Roman" w:cs="Times New Roman"/>
          <w:b/>
          <w:sz w:val="26"/>
          <w:szCs w:val="26"/>
        </w:rPr>
        <w:t>MÔN: TOÁN 9</w:t>
      </w:r>
    </w:p>
    <w:p w14:paraId="69CE6D4D" w14:textId="77777777" w:rsidR="005E7B3C" w:rsidRPr="00D24F10" w:rsidRDefault="005E7B3C" w:rsidP="000C4A2D">
      <w:pPr>
        <w:rPr>
          <w:rFonts w:ascii="Times New Roman" w:hAnsi="Times New Roman" w:cs="Times New Roman"/>
          <w:sz w:val="26"/>
          <w:szCs w:val="26"/>
        </w:rPr>
      </w:pPr>
      <w:r w:rsidRPr="00D24F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C4A2D">
        <w:rPr>
          <w:rFonts w:ascii="Times New Roman" w:hAnsi="Times New Roman" w:cs="Times New Roman"/>
          <w:sz w:val="26"/>
          <w:szCs w:val="26"/>
        </w:rPr>
        <w:t xml:space="preserve">     </w:t>
      </w:r>
      <w:r w:rsidRPr="00D24F10">
        <w:rPr>
          <w:rFonts w:ascii="Times New Roman" w:hAnsi="Times New Roman" w:cs="Times New Roman"/>
          <w:sz w:val="26"/>
          <w:szCs w:val="26"/>
        </w:rPr>
        <w:t xml:space="preserve">Thời gian: 90 phút ( không kể thời gian giao đề) </w:t>
      </w:r>
    </w:p>
    <w:p w14:paraId="2F43FFA9" w14:textId="77777777" w:rsidR="005E7B3C" w:rsidRDefault="005E7B3C" w:rsidP="005E7B3C">
      <w:pPr>
        <w:pStyle w:val="NoSpacing"/>
        <w:spacing w:line="276" w:lineRule="auto"/>
        <w:rPr>
          <w:b/>
          <w:szCs w:val="26"/>
          <w:u w:val="single"/>
        </w:rPr>
      </w:pPr>
    </w:p>
    <w:p w14:paraId="5EB3C452" w14:textId="77777777" w:rsidR="005E7B3C" w:rsidRDefault="005E7B3C" w:rsidP="005E7B3C">
      <w:pPr>
        <w:pStyle w:val="NoSpacing"/>
        <w:spacing w:line="276" w:lineRule="auto"/>
        <w:rPr>
          <w:szCs w:val="26"/>
        </w:rPr>
      </w:pPr>
      <w:r>
        <w:rPr>
          <w:b/>
          <w:szCs w:val="26"/>
          <w:u w:val="single"/>
        </w:rPr>
        <w:t>Bài 1</w:t>
      </w:r>
      <w:r w:rsidRPr="005E7B3C">
        <w:rPr>
          <w:b/>
          <w:szCs w:val="26"/>
        </w:rPr>
        <w:t xml:space="preserve">: (2,0 điểm) </w:t>
      </w:r>
      <w:r w:rsidRPr="005E7B3C">
        <w:rPr>
          <w:szCs w:val="26"/>
        </w:rPr>
        <w:t xml:space="preserve"> Rút gọn biểu thức:</w:t>
      </w:r>
    </w:p>
    <w:p w14:paraId="317F5408" w14:textId="77777777" w:rsidR="005E7B3C" w:rsidRPr="00F532B6" w:rsidRDefault="00F532B6" w:rsidP="005E7B3C">
      <w:pPr>
        <w:pStyle w:val="NoSpacing"/>
        <w:numPr>
          <w:ilvl w:val="0"/>
          <w:numId w:val="5"/>
        </w:numPr>
        <w:spacing w:line="276" w:lineRule="auto"/>
        <w:rPr>
          <w:b/>
          <w:szCs w:val="26"/>
          <w:u w:val="single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28</m:t>
            </m:r>
          </m:e>
        </m:rad>
        <m:r>
          <w:rPr>
            <w:rFonts w:ascii="Cambria Math" w:hAnsi="Cambria Math"/>
            <w:szCs w:val="26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63</m:t>
            </m:r>
          </m:e>
        </m:rad>
        <m:r>
          <w:rPr>
            <w:rFonts w:ascii="Cambria Math" w:hAnsi="Cambria Math"/>
            <w:szCs w:val="26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112</m:t>
            </m:r>
          </m:e>
        </m:rad>
        <m:r>
          <w:rPr>
            <w:rFonts w:ascii="Cambria Math" w:hAnsi="Cambria Math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175</m:t>
            </m:r>
          </m:e>
        </m:rad>
      </m:oMath>
    </w:p>
    <w:p w14:paraId="7CC7935D" w14:textId="77777777" w:rsidR="00F532B6" w:rsidRPr="00F532B6" w:rsidRDefault="00000000" w:rsidP="005E7B3C">
      <w:pPr>
        <w:pStyle w:val="NoSpacing"/>
        <w:numPr>
          <w:ilvl w:val="0"/>
          <w:numId w:val="5"/>
        </w:numPr>
        <w:spacing w:line="276" w:lineRule="auto"/>
        <w:rPr>
          <w:szCs w:val="26"/>
          <w:u w:val="single"/>
        </w:rPr>
      </w:pPr>
      <m:oMath>
        <m:rad>
          <m:radPr>
            <m:degHide m:val="1"/>
            <m:ctrlPr>
              <w:rPr>
                <w:rFonts w:ascii="Cambria Math" w:hAnsi="Cambria Math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14-6</m:t>
            </m:r>
            <m:rad>
              <m:radPr>
                <m:degHide m:val="1"/>
                <m:ctrlPr>
                  <w:rPr>
                    <w:rFonts w:ascii="Cambria Math" w:hAnsi="Cambria Math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5</m:t>
                </m:r>
              </m:e>
            </m:rad>
          </m:e>
        </m:rad>
      </m:oMath>
    </w:p>
    <w:p w14:paraId="0F6D5C89" w14:textId="77777777" w:rsidR="00F532B6" w:rsidRPr="000607D5" w:rsidRDefault="00000000" w:rsidP="005E7B3C">
      <w:pPr>
        <w:pStyle w:val="NoSpacing"/>
        <w:numPr>
          <w:ilvl w:val="0"/>
          <w:numId w:val="5"/>
        </w:numPr>
        <w:spacing w:line="276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-2</m:t>
        </m:r>
      </m:oMath>
    </w:p>
    <w:p w14:paraId="7183B016" w14:textId="77777777" w:rsidR="005E7B3C" w:rsidRPr="00D24F10" w:rsidRDefault="005E7B3C" w:rsidP="005E7B3C">
      <w:pPr>
        <w:pStyle w:val="NoSpacing"/>
        <w:spacing w:line="276" w:lineRule="auto"/>
        <w:rPr>
          <w:szCs w:val="26"/>
          <w:lang w:val="fr-FR"/>
        </w:rPr>
      </w:pPr>
      <w:r>
        <w:rPr>
          <w:b/>
          <w:szCs w:val="26"/>
          <w:u w:val="single"/>
        </w:rPr>
        <w:t>Bài 2</w:t>
      </w:r>
      <w:r>
        <w:rPr>
          <w:b/>
          <w:szCs w:val="26"/>
        </w:rPr>
        <w:t xml:space="preserve">: (1,5 </w:t>
      </w:r>
      <w:r w:rsidRPr="00D24F10">
        <w:rPr>
          <w:b/>
          <w:szCs w:val="26"/>
        </w:rPr>
        <w:t>điểm)</w:t>
      </w:r>
      <w:r w:rsidRPr="00D24F10">
        <w:rPr>
          <w:szCs w:val="26"/>
        </w:rPr>
        <w:t xml:space="preserve"> </w:t>
      </w:r>
      <w:r w:rsidRPr="00D24F10">
        <w:rPr>
          <w:szCs w:val="26"/>
          <w:lang w:val="fr-FR"/>
        </w:rPr>
        <w:t>Cho hai đường thẳng:   (d</w:t>
      </w:r>
      <w:r w:rsidRPr="00D24F10">
        <w:rPr>
          <w:szCs w:val="26"/>
          <w:vertAlign w:val="subscript"/>
          <w:lang w:val="fr-FR"/>
        </w:rPr>
        <w:t>1</w:t>
      </w:r>
      <w:r>
        <w:rPr>
          <w:szCs w:val="26"/>
          <w:lang w:val="fr-FR"/>
        </w:rPr>
        <w:t>) : y = x -1</w:t>
      </w:r>
      <w:r w:rsidRPr="00D24F10">
        <w:rPr>
          <w:szCs w:val="26"/>
          <w:lang w:val="fr-FR"/>
        </w:rPr>
        <w:t xml:space="preserve">  , (d</w:t>
      </w:r>
      <w:r w:rsidRPr="00D24F10">
        <w:rPr>
          <w:szCs w:val="26"/>
          <w:vertAlign w:val="subscript"/>
          <w:lang w:val="fr-FR"/>
        </w:rPr>
        <w:t>2</w:t>
      </w:r>
      <w:r w:rsidRPr="00D24F10">
        <w:rPr>
          <w:szCs w:val="26"/>
          <w:lang w:val="fr-FR"/>
        </w:rPr>
        <w:t xml:space="preserve">) : y = </w:t>
      </w:r>
      <w:r w:rsidRPr="00D24F10">
        <w:rPr>
          <w:position w:val="-24"/>
          <w:szCs w:val="26"/>
          <w:lang w:val="fr-FR"/>
        </w:rPr>
        <w:object w:dxaOrig="400" w:dyaOrig="620" w14:anchorId="67D74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5" o:title=""/>
          </v:shape>
          <o:OLEObject Type="Embed" ProgID="Equation.DSMT4" ShapeID="_x0000_i1025" DrawAspect="Content" ObjectID="_1763899681" r:id="rId6"/>
        </w:object>
      </w:r>
      <w:r w:rsidRPr="00D24F10">
        <w:rPr>
          <w:szCs w:val="26"/>
          <w:lang w:val="fr-FR"/>
        </w:rPr>
        <w:t>x</w:t>
      </w:r>
      <w:r>
        <w:rPr>
          <w:szCs w:val="26"/>
          <w:lang w:val="fr-FR"/>
        </w:rPr>
        <w:t xml:space="preserve"> + 2</w:t>
      </w:r>
      <w:r w:rsidRPr="00D24F10">
        <w:rPr>
          <w:szCs w:val="26"/>
          <w:lang w:val="fr-FR"/>
        </w:rPr>
        <w:t xml:space="preserve">      </w:t>
      </w:r>
    </w:p>
    <w:p w14:paraId="64071E4C" w14:textId="77777777" w:rsidR="005E7B3C" w:rsidRPr="00D24F10" w:rsidRDefault="005E7B3C" w:rsidP="005E7B3C">
      <w:pPr>
        <w:pStyle w:val="NoSpacing"/>
        <w:numPr>
          <w:ilvl w:val="0"/>
          <w:numId w:val="2"/>
        </w:numPr>
        <w:spacing w:line="276" w:lineRule="auto"/>
        <w:rPr>
          <w:szCs w:val="26"/>
          <w:lang w:val="fr-FR"/>
        </w:rPr>
      </w:pPr>
      <w:r w:rsidRPr="00D24F10">
        <w:rPr>
          <w:szCs w:val="26"/>
          <w:lang w:val="fr-FR"/>
        </w:rPr>
        <w:t>Vẽ (d</w:t>
      </w:r>
      <w:r w:rsidRPr="00D24F10">
        <w:rPr>
          <w:szCs w:val="26"/>
          <w:vertAlign w:val="subscript"/>
          <w:lang w:val="fr-FR"/>
        </w:rPr>
        <w:t>1</w:t>
      </w:r>
      <w:r w:rsidRPr="00D24F10">
        <w:rPr>
          <w:szCs w:val="26"/>
          <w:lang w:val="fr-FR"/>
        </w:rPr>
        <w:t>) và (d</w:t>
      </w:r>
      <w:r w:rsidRPr="00D24F10">
        <w:rPr>
          <w:szCs w:val="26"/>
          <w:vertAlign w:val="subscript"/>
          <w:lang w:val="fr-FR"/>
        </w:rPr>
        <w:t>2</w:t>
      </w:r>
      <w:r w:rsidRPr="00D24F10">
        <w:rPr>
          <w:szCs w:val="26"/>
          <w:lang w:val="fr-FR"/>
        </w:rPr>
        <w:t>) trên cùng một mặt phẳng tọa độ.</w:t>
      </w:r>
    </w:p>
    <w:p w14:paraId="00222F71" w14:textId="77777777" w:rsidR="005E7B3C" w:rsidRDefault="005E7B3C" w:rsidP="005E7B3C">
      <w:pPr>
        <w:pStyle w:val="NoSpacing"/>
        <w:numPr>
          <w:ilvl w:val="0"/>
          <w:numId w:val="2"/>
        </w:numPr>
        <w:spacing w:line="276" w:lineRule="auto"/>
        <w:rPr>
          <w:szCs w:val="26"/>
          <w:lang w:val="fr-FR"/>
        </w:rPr>
      </w:pPr>
      <w:r w:rsidRPr="00D24F10">
        <w:rPr>
          <w:szCs w:val="26"/>
          <w:lang w:val="fr-FR"/>
        </w:rPr>
        <w:t>Tìm tọa độ giao điểm của (d</w:t>
      </w:r>
      <w:r w:rsidRPr="00D24F10">
        <w:rPr>
          <w:szCs w:val="26"/>
          <w:vertAlign w:val="subscript"/>
          <w:lang w:val="fr-FR"/>
        </w:rPr>
        <w:t>1</w:t>
      </w:r>
      <w:r w:rsidRPr="00D24F10">
        <w:rPr>
          <w:szCs w:val="26"/>
          <w:lang w:val="fr-FR"/>
        </w:rPr>
        <w:t>) và (d</w:t>
      </w:r>
      <w:r w:rsidRPr="00D24F10">
        <w:rPr>
          <w:szCs w:val="26"/>
          <w:vertAlign w:val="subscript"/>
          <w:lang w:val="fr-FR"/>
        </w:rPr>
        <w:t>2</w:t>
      </w:r>
      <w:r w:rsidRPr="00D24F10">
        <w:rPr>
          <w:szCs w:val="26"/>
          <w:lang w:val="fr-FR"/>
        </w:rPr>
        <w:t>) bằng phép toán .</w:t>
      </w:r>
    </w:p>
    <w:p w14:paraId="3A82AFC2" w14:textId="77777777" w:rsidR="000607D5" w:rsidRPr="000607D5" w:rsidRDefault="000607D5" w:rsidP="000607D5">
      <w:pPr>
        <w:pStyle w:val="NoSpacing"/>
        <w:spacing w:line="276" w:lineRule="auto"/>
        <w:rPr>
          <w:b/>
          <w:szCs w:val="26"/>
          <w:u w:val="single"/>
          <w:lang w:val="fr-FR"/>
        </w:rPr>
      </w:pPr>
      <w:r w:rsidRPr="000607D5">
        <w:rPr>
          <w:b/>
          <w:szCs w:val="26"/>
          <w:u w:val="single"/>
          <w:lang w:val="fr-FR"/>
        </w:rPr>
        <w:t>Bài 3 :</w:t>
      </w:r>
      <w:r w:rsidRPr="000607D5">
        <w:rPr>
          <w:b/>
          <w:szCs w:val="26"/>
          <w:lang w:val="fr-FR"/>
        </w:rPr>
        <w:t xml:space="preserve"> ( 0,75 điểm)</w:t>
      </w:r>
      <w:r>
        <w:rPr>
          <w:szCs w:val="26"/>
          <w:lang w:val="fr-FR"/>
        </w:rPr>
        <w:t xml:space="preserve"> </w:t>
      </w:r>
      <w:r w:rsidRPr="000607D5">
        <w:rPr>
          <w:szCs w:val="26"/>
          <w:lang w:val="fr-FR"/>
        </w:rPr>
        <w:t>Giải phương trình</w:t>
      </w:r>
      <w:r>
        <w:rPr>
          <w:szCs w:val="26"/>
          <w:lang w:val="fr-FR"/>
        </w:rPr>
        <w:t xml:space="preserve"> : </w:t>
      </w:r>
      <w:r w:rsidRPr="001A195E">
        <w:rPr>
          <w:position w:val="-24"/>
          <w:szCs w:val="28"/>
        </w:rPr>
        <w:object w:dxaOrig="3500" w:dyaOrig="620" w14:anchorId="49DAC289">
          <v:shape id="_x0000_i1026" type="#_x0000_t75" style="width:175.5pt;height:30.75pt" o:ole="" fillcolor="window">
            <v:imagedata r:id="rId7" o:title=""/>
          </v:shape>
          <o:OLEObject Type="Embed" ProgID="Equation.DSMT4" ShapeID="_x0000_i1026" DrawAspect="Content" ObjectID="_1763899682" r:id="rId8"/>
        </w:object>
      </w:r>
    </w:p>
    <w:p w14:paraId="429D77AD" w14:textId="77777777" w:rsidR="000607D5" w:rsidRDefault="000607D5" w:rsidP="000E30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5E7B3C" w:rsidRPr="00D24F1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(1,0</w:t>
      </w:r>
      <w:r w:rsidR="005E7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B3C" w:rsidRPr="00D24F10">
        <w:rPr>
          <w:rFonts w:ascii="Times New Roman" w:hAnsi="Times New Roman" w:cs="Times New Roman"/>
          <w:b/>
          <w:sz w:val="26"/>
          <w:szCs w:val="26"/>
        </w:rPr>
        <w:t>điểm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Hiện tại bạn Nam đã có được một số tiền là 800 000 đồng. Bạn Nam đang có ý định mua một chiếc xe đạp trị giá 2 000 000 đồng, nên hằng ngày Nam đều tiết kiệm 20 000 đồng. Gọi m ( đồng) là số tiền bạn Nam có được sau t ( ngày) tiết kiệm.</w:t>
      </w:r>
    </w:p>
    <w:p w14:paraId="2E04F3AD" w14:textId="77777777" w:rsidR="000607D5" w:rsidRDefault="000607D5" w:rsidP="000E3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Thiết lập hàm số của m theo t.</w:t>
      </w:r>
    </w:p>
    <w:p w14:paraId="0F0506CC" w14:textId="77777777" w:rsidR="000607D5" w:rsidRPr="000607D5" w:rsidRDefault="000607D5" w:rsidP="000E3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Hỏi sau bao nhiêu ngày kể từ ngày bắt đầu tiết kiệm thì bạn Nam có thể mua được chiếc xe đạ</w:t>
      </w:r>
      <w:r w:rsidR="000E3089">
        <w:rPr>
          <w:rFonts w:ascii="Times New Roman" w:hAnsi="Times New Roman" w:cs="Times New Roman"/>
          <w:sz w:val="26"/>
          <w:szCs w:val="26"/>
        </w:rPr>
        <w:t>p đó?</w:t>
      </w:r>
    </w:p>
    <w:p w14:paraId="4EE27682" w14:textId="77777777" w:rsidR="000C4A2D" w:rsidRPr="0042506F" w:rsidRDefault="005E7B3C" w:rsidP="000E3089">
      <w:pPr>
        <w:pStyle w:val="NoSpacing"/>
        <w:jc w:val="both"/>
        <w:rPr>
          <w:szCs w:val="26"/>
          <w:lang w:val="pt-BR"/>
        </w:rPr>
      </w:pPr>
      <w:r w:rsidRPr="00F979ED">
        <w:rPr>
          <w:rStyle w:val="fontstyle01"/>
          <w:b/>
          <w:u w:val="single"/>
        </w:rPr>
        <w:t>Bài 5</w:t>
      </w:r>
      <w:r w:rsidRPr="00F979ED">
        <w:rPr>
          <w:rStyle w:val="fontstyle01"/>
          <w:b/>
        </w:rPr>
        <w:t>: (1</w:t>
      </w:r>
      <w:r w:rsidR="000607D5">
        <w:rPr>
          <w:rStyle w:val="fontstyle01"/>
          <w:b/>
        </w:rPr>
        <w:t>,0</w:t>
      </w:r>
      <w:r w:rsidRPr="00F979ED">
        <w:rPr>
          <w:rStyle w:val="fontstyle01"/>
          <w:b/>
        </w:rPr>
        <w:t xml:space="preserve"> điểm)</w:t>
      </w:r>
      <w:r>
        <w:rPr>
          <w:rStyle w:val="fontstyle01"/>
        </w:rPr>
        <w:t xml:space="preserve"> </w:t>
      </w:r>
      <w:r w:rsidR="000C4A2D" w:rsidRPr="0042506F">
        <w:rPr>
          <w:szCs w:val="26"/>
          <w:lang w:val="pt-BR"/>
        </w:rPr>
        <w:t xml:space="preserve">Một người mua 3 đôi giày với hình thức khuyến mãi như sau: Nếu bạn mua một đôi giày với mức giá thông thường  bạn sẽ được giá giảm 30% khi mua đôi thứ hai và mua một đôi thứ ba với một nửa giá ban đầu. Bạn Anh đã trả tổng cộng 1320000 đồng cho 3 đôi giày. </w:t>
      </w:r>
    </w:p>
    <w:p w14:paraId="60E92E1E" w14:textId="77777777" w:rsidR="000C4A2D" w:rsidRPr="0042506F" w:rsidRDefault="000C4A2D" w:rsidP="008C790C">
      <w:pPr>
        <w:pStyle w:val="NoSpacing"/>
        <w:ind w:firstLine="360"/>
        <w:jc w:val="both"/>
        <w:rPr>
          <w:szCs w:val="26"/>
          <w:lang w:val="pt-BR"/>
        </w:rPr>
      </w:pPr>
      <w:r w:rsidRPr="0042506F">
        <w:rPr>
          <w:szCs w:val="26"/>
          <w:lang w:val="pt-BR"/>
        </w:rPr>
        <w:t>a) Hỏ</w:t>
      </w:r>
      <w:r w:rsidR="00745968">
        <w:rPr>
          <w:szCs w:val="26"/>
          <w:lang w:val="pt-BR"/>
        </w:rPr>
        <w:t>i g</w:t>
      </w:r>
      <w:r w:rsidRPr="0042506F">
        <w:rPr>
          <w:szCs w:val="26"/>
          <w:lang w:val="pt-BR"/>
        </w:rPr>
        <w:t>iá ban đầu của một đôi giày là bao nhiêu?</w:t>
      </w:r>
    </w:p>
    <w:p w14:paraId="6C9B2D61" w14:textId="77777777" w:rsidR="005E7B3C" w:rsidRPr="000C4A2D" w:rsidRDefault="000C4A2D" w:rsidP="008C790C">
      <w:pPr>
        <w:pStyle w:val="NoSpacing"/>
        <w:ind w:firstLine="360"/>
        <w:jc w:val="both"/>
        <w:rPr>
          <w:rStyle w:val="fontstyle01"/>
          <w:rFonts w:ascii="Times New Roman" w:hAnsi="Times New Roman"/>
          <w:color w:val="auto"/>
          <w:lang w:val="pt-BR"/>
        </w:rPr>
      </w:pPr>
      <w:r w:rsidRPr="0042506F">
        <w:rPr>
          <w:szCs w:val="26"/>
          <w:lang w:val="pt-BR"/>
        </w:rPr>
        <w:t>b) Nếu cửa hàng đưa ra hình thức khuyến mãi thứ hai là giảm 20%</w:t>
      </w:r>
      <w:r w:rsidRPr="0042506F">
        <w:rPr>
          <w:position w:val="-6"/>
          <w:szCs w:val="26"/>
        </w:rPr>
        <w:t xml:space="preserve"> </w:t>
      </w:r>
      <w:r w:rsidRPr="0042506F">
        <w:rPr>
          <w:szCs w:val="26"/>
          <w:lang w:val="pt-BR"/>
        </w:rPr>
        <w:t xml:space="preserve">mỗi đôi giày. Bạn </w:t>
      </w:r>
      <w:r w:rsidR="00745968">
        <w:rPr>
          <w:szCs w:val="26"/>
          <w:lang w:val="pt-BR"/>
        </w:rPr>
        <w:t>Nam</w:t>
      </w:r>
      <w:r w:rsidRPr="0042506F">
        <w:rPr>
          <w:szCs w:val="26"/>
          <w:lang w:val="pt-BR"/>
        </w:rPr>
        <w:t xml:space="preserve"> nên chọn hình thức khuyến mãi nào nếu mua ba đôi giày</w:t>
      </w:r>
      <w:r w:rsidR="000E3089">
        <w:rPr>
          <w:szCs w:val="26"/>
          <w:lang w:val="pt-BR"/>
        </w:rPr>
        <w:t xml:space="preserve">? </w:t>
      </w:r>
    </w:p>
    <w:p w14:paraId="1828E571" w14:textId="77777777" w:rsidR="000C4A2D" w:rsidRPr="000C4A2D" w:rsidRDefault="000C4A2D" w:rsidP="000E3089">
      <w:pPr>
        <w:jc w:val="both"/>
        <w:rPr>
          <w:rFonts w:ascii="Times New Roman" w:hAnsi="Times New Roman"/>
          <w:b/>
          <w:sz w:val="26"/>
          <w:szCs w:val="26"/>
        </w:rPr>
      </w:pPr>
      <w:r w:rsidRPr="0042506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865CBDF" wp14:editId="244B1C81">
            <wp:simplePos x="0" y="0"/>
            <wp:positionH relativeFrom="column">
              <wp:posOffset>4594860</wp:posOffset>
            </wp:positionH>
            <wp:positionV relativeFrom="paragraph">
              <wp:posOffset>132715</wp:posOffset>
            </wp:positionV>
            <wp:extent cx="1945640" cy="1132205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106" t="27281" r="17804" b="1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220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B3C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="000607D5">
        <w:rPr>
          <w:rFonts w:ascii="Times New Roman" w:hAnsi="Times New Roman" w:cs="Times New Roman"/>
          <w:b/>
          <w:sz w:val="26"/>
          <w:szCs w:val="26"/>
        </w:rPr>
        <w:t xml:space="preserve">: (0,75 </w:t>
      </w:r>
      <w:r w:rsidR="005E7B3C" w:rsidRPr="00D24F10">
        <w:rPr>
          <w:rFonts w:ascii="Times New Roman" w:hAnsi="Times New Roman" w:cs="Times New Roman"/>
          <w:b/>
          <w:sz w:val="26"/>
          <w:szCs w:val="26"/>
        </w:rPr>
        <w:t>điểm)</w:t>
      </w:r>
      <w:r w:rsidR="005E7B3C" w:rsidRPr="00D24F10">
        <w:rPr>
          <w:rFonts w:ascii="Times New Roman" w:hAnsi="Times New Roman" w:cs="Times New Roman"/>
          <w:sz w:val="26"/>
          <w:szCs w:val="26"/>
        </w:rPr>
        <w:t xml:space="preserve"> </w:t>
      </w:r>
      <w:r w:rsidRPr="000C4A2D">
        <w:rPr>
          <w:rFonts w:ascii="Times New Roman" w:hAnsi="Times New Roman"/>
          <w:sz w:val="26"/>
          <w:szCs w:val="26"/>
        </w:rPr>
        <w:t xml:space="preserve">Một người đặt giác kế thẳng đứng cách cột cờ một khoảng a = 9m, chiều cao giác kế b = 1,5 m. </w:t>
      </w:r>
      <w:r w:rsidRPr="000C4A2D">
        <w:rPr>
          <w:rFonts w:ascii="Times New Roman" w:hAnsi="Times New Roman"/>
          <w:color w:val="000000"/>
          <w:kern w:val="24"/>
          <w:sz w:val="26"/>
          <w:szCs w:val="26"/>
        </w:rPr>
        <w:t xml:space="preserve">Chỉnh giác kế sao cho khi ngắm theo khe ngắm của giác kế ta  nhìn thấy đỉnh A của cột cờ. Đọc trên giác kế số đo </w:t>
      </w:r>
      <w:r w:rsidRPr="000C4A2D">
        <w:rPr>
          <w:rFonts w:ascii="Times New Roman" w:hAnsi="Times New Roman"/>
          <w:bCs/>
          <w:position w:val="-6"/>
          <w:sz w:val="26"/>
          <w:szCs w:val="26"/>
        </w:rPr>
        <w:object w:dxaOrig="780" w:dyaOrig="320" w14:anchorId="70914951">
          <v:shape id="_x0000_i1027" type="#_x0000_t75" style="width:39pt;height:15.75pt" o:ole="">
            <v:imagedata r:id="rId10" o:title=""/>
          </v:shape>
          <o:OLEObject Type="Embed" ProgID="Equation.DSMT4" ShapeID="_x0000_i1027" DrawAspect="Content" ObjectID="_1763899683" r:id="rId11"/>
        </w:object>
      </w:r>
      <w:r w:rsidRPr="000C4A2D">
        <w:rPr>
          <w:rFonts w:ascii="Times New Roman" w:hAnsi="Times New Roman"/>
          <w:color w:val="000000"/>
          <w:kern w:val="24"/>
          <w:sz w:val="26"/>
          <w:szCs w:val="26"/>
        </w:rPr>
        <w:t xml:space="preserve"> của góc AOB </w:t>
      </w:r>
      <w:r w:rsidRPr="000C4A2D">
        <w:rPr>
          <w:rFonts w:ascii="Times New Roman" w:hAnsi="Times New Roman"/>
          <w:sz w:val="26"/>
          <w:szCs w:val="26"/>
        </w:rPr>
        <w:t>(như hình bên). Hỏi chiều cao của cột cờ là bao nhiêu</w:t>
      </w:r>
      <w:r w:rsidR="00F1787E">
        <w:rPr>
          <w:rFonts w:ascii="Times New Roman" w:hAnsi="Times New Roman"/>
          <w:sz w:val="26"/>
          <w:szCs w:val="26"/>
        </w:rPr>
        <w:t>? ( Làm tròn đến hàng đơn vị)</w:t>
      </w:r>
    </w:p>
    <w:p w14:paraId="73F6D59F" w14:textId="77777777" w:rsidR="005E7B3C" w:rsidRPr="00D24F10" w:rsidRDefault="005E7B3C" w:rsidP="000E3089">
      <w:pPr>
        <w:spacing w:before="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D24F10">
        <w:rPr>
          <w:rFonts w:ascii="Times New Roman" w:hAnsi="Times New Roman" w:cs="Times New Roman"/>
          <w:b/>
          <w:sz w:val="26"/>
          <w:szCs w:val="26"/>
        </w:rPr>
        <w:t>: (3điểm</w:t>
      </w:r>
      <w:r w:rsidRPr="00D24F10">
        <w:rPr>
          <w:rFonts w:ascii="Times New Roman" w:hAnsi="Times New Roman" w:cs="Times New Roman"/>
          <w:sz w:val="26"/>
          <w:szCs w:val="26"/>
        </w:rPr>
        <w:t>) Cho đường tròn tâm O bán kính R, dây BC khác đường kính , hai tiếp tuyến của đường tròn ( O, R ) tại B và tại C cắt nhau tại A, kẻ đường kính CD</w:t>
      </w:r>
    </w:p>
    <w:p w14:paraId="5F6E3018" w14:textId="77777777" w:rsidR="005E7B3C" w:rsidRPr="00D24F10" w:rsidRDefault="005E7B3C" w:rsidP="008C790C">
      <w:pPr>
        <w:pStyle w:val="NoSpacing"/>
        <w:spacing w:line="276" w:lineRule="auto"/>
        <w:ind w:firstLine="360"/>
        <w:jc w:val="both"/>
        <w:rPr>
          <w:szCs w:val="26"/>
        </w:rPr>
      </w:pPr>
      <w:r w:rsidRPr="00D24F10">
        <w:rPr>
          <w:szCs w:val="26"/>
          <w:lang w:val="vi-VN"/>
        </w:rPr>
        <w:t>a</w:t>
      </w:r>
      <w:r w:rsidRPr="00D24F10">
        <w:rPr>
          <w:szCs w:val="26"/>
        </w:rPr>
        <w:t xml:space="preserve">) Chứng minh : </w:t>
      </w:r>
      <w:r>
        <w:rPr>
          <w:szCs w:val="26"/>
        </w:rPr>
        <w:t>A, B,O,C cùng thuộc một đường tròn</w:t>
      </w:r>
    </w:p>
    <w:p w14:paraId="2137E1F6" w14:textId="77777777" w:rsidR="005E7B3C" w:rsidRPr="00D24F10" w:rsidRDefault="005E7B3C" w:rsidP="008C790C">
      <w:pPr>
        <w:pStyle w:val="NoSpacing"/>
        <w:spacing w:line="276" w:lineRule="auto"/>
        <w:ind w:firstLine="360"/>
        <w:jc w:val="both"/>
        <w:rPr>
          <w:szCs w:val="26"/>
        </w:rPr>
      </w:pPr>
      <w:r w:rsidRPr="00D24F10">
        <w:rPr>
          <w:szCs w:val="26"/>
          <w:lang w:val="vi-VN"/>
        </w:rPr>
        <w:t>b</w:t>
      </w:r>
      <w:r w:rsidRPr="00D24F10">
        <w:rPr>
          <w:szCs w:val="26"/>
        </w:rPr>
        <w:t xml:space="preserve">) Chứng minh : </w:t>
      </w:r>
      <w:r w:rsidRPr="002A53BB">
        <w:rPr>
          <w:sz w:val="28"/>
          <w:szCs w:val="28"/>
        </w:rPr>
        <w:t>O</w:t>
      </w:r>
      <w:r>
        <w:rPr>
          <w:sz w:val="28"/>
          <w:szCs w:val="28"/>
        </w:rPr>
        <w:t>A</w:t>
      </w:r>
      <w:r w:rsidRPr="002A53BB">
        <w:rPr>
          <w:sz w:val="28"/>
          <w:szCs w:val="28"/>
        </w:rPr>
        <w:t xml:space="preserve"> vuông góc vớ</w:t>
      </w:r>
      <w:r>
        <w:rPr>
          <w:sz w:val="28"/>
          <w:szCs w:val="28"/>
        </w:rPr>
        <w:t>i BC</w:t>
      </w:r>
    </w:p>
    <w:p w14:paraId="77E45AA7" w14:textId="77777777" w:rsidR="005E7B3C" w:rsidRPr="00D24F10" w:rsidRDefault="005E7B3C" w:rsidP="008C790C">
      <w:pPr>
        <w:pStyle w:val="NoSpacing"/>
        <w:spacing w:line="276" w:lineRule="auto"/>
        <w:ind w:firstLine="360"/>
        <w:jc w:val="both"/>
        <w:rPr>
          <w:szCs w:val="26"/>
        </w:rPr>
      </w:pPr>
      <w:r w:rsidRPr="00D24F10">
        <w:rPr>
          <w:szCs w:val="26"/>
        </w:rPr>
        <w:t>c) Kẻ BM vuông góc với CD tại M. Chứng minh</w:t>
      </w:r>
      <w:r>
        <w:rPr>
          <w:szCs w:val="26"/>
        </w:rPr>
        <w:t>:</w:t>
      </w:r>
      <w:r w:rsidRPr="00D24F10">
        <w:rPr>
          <w:szCs w:val="26"/>
        </w:rPr>
        <w:t xml:space="preserve"> BC là tia phân giác của </w:t>
      </w:r>
      <m:oMath>
        <m:acc>
          <m:accPr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ABM</m:t>
            </m:r>
          </m:e>
        </m:acc>
      </m:oMath>
    </w:p>
    <w:p w14:paraId="709E1476" w14:textId="0DB24681" w:rsidR="000C64FF" w:rsidRDefault="005E7B3C" w:rsidP="000E30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E3089" w:rsidRPr="00D24F10">
        <w:rPr>
          <w:rFonts w:ascii="Times New Roman" w:hAnsi="Times New Roman" w:cs="Times New Roman"/>
          <w:b/>
          <w:sz w:val="26"/>
          <w:szCs w:val="26"/>
        </w:rPr>
        <w:t xml:space="preserve">HẾT </w:t>
      </w:r>
      <w:r w:rsidR="000C64FF">
        <w:rPr>
          <w:rFonts w:ascii="Times New Roman" w:hAnsi="Times New Roman" w:cs="Times New Roman"/>
          <w:b/>
          <w:sz w:val="26"/>
          <w:szCs w:val="26"/>
        </w:rPr>
        <w:t>–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614DBC9" w14:textId="77777777" w:rsidR="000C64FF" w:rsidRPr="000C64FF" w:rsidRDefault="000C64FF" w:rsidP="000C64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4FF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0E76B307" w14:textId="09406805" w:rsidR="005E7B3C" w:rsidRPr="00D24F10" w:rsidRDefault="000C64FF" w:rsidP="000C64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4FF">
        <w:rPr>
          <w:rFonts w:ascii="Times New Roman" w:hAnsi="Times New Roman" w:cs="Times New Roman"/>
          <w:b/>
          <w:sz w:val="26"/>
          <w:szCs w:val="26"/>
        </w:rPr>
        <w:t>https://www.vnteach.com</w:t>
      </w:r>
      <w:r w:rsidR="005E7B3C" w:rsidRPr="00D24F10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ABEDED8" w14:textId="77777777" w:rsidR="005E7B3C" w:rsidRDefault="005E7B3C" w:rsidP="005E7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50">
        <w:rPr>
          <w:rFonts w:ascii="Times New Roman" w:hAnsi="Times New Roman" w:cs="Times New Roman"/>
          <w:b/>
          <w:sz w:val="26"/>
          <w:szCs w:val="26"/>
        </w:rPr>
        <w:lastRenderedPageBreak/>
        <w:t>HƯỚNG DẪN CHẤM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458"/>
        <w:gridCol w:w="7650"/>
        <w:gridCol w:w="1530"/>
      </w:tblGrid>
      <w:tr w:rsidR="005E7B3C" w14:paraId="2F13541F" w14:textId="77777777" w:rsidTr="00F4359F">
        <w:tc>
          <w:tcPr>
            <w:tcW w:w="1458" w:type="dxa"/>
          </w:tcPr>
          <w:p w14:paraId="0777F35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650" w:type="dxa"/>
          </w:tcPr>
          <w:p w14:paraId="1FC00A08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14:paraId="254DA72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C4A2D" w14:paraId="3A4E7D39" w14:textId="77777777" w:rsidTr="00F4359F">
        <w:tc>
          <w:tcPr>
            <w:tcW w:w="1458" w:type="dxa"/>
            <w:vMerge w:val="restart"/>
            <w:vAlign w:val="center"/>
          </w:tcPr>
          <w:p w14:paraId="138EFCE2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14:paraId="6F8838D9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( 2,0 điểm)</w:t>
            </w:r>
          </w:p>
        </w:tc>
        <w:tc>
          <w:tcPr>
            <w:tcW w:w="7650" w:type="dxa"/>
          </w:tcPr>
          <w:p w14:paraId="57F9D95D" w14:textId="77777777" w:rsidR="000C4A2D" w:rsidRPr="00F532B6" w:rsidRDefault="000C4A2D" w:rsidP="000C4A2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/>
                <w:szCs w:val="26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28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63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112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175</m:t>
                  </m:r>
                </m:e>
              </m:rad>
            </m:oMath>
          </w:p>
          <w:p w14:paraId="27149A6E" w14:textId="77777777" w:rsidR="000C4A2D" w:rsidRDefault="000C4A2D" w:rsidP="000C4A2D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+9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</m:rad>
            </m:oMath>
          </w:p>
          <w:p w14:paraId="5C75390A" w14:textId="77777777" w:rsidR="000C4A2D" w:rsidRPr="000C4A2D" w:rsidRDefault="000C4A2D" w:rsidP="000C4A2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0</w:t>
            </w:r>
          </w:p>
        </w:tc>
        <w:tc>
          <w:tcPr>
            <w:tcW w:w="1530" w:type="dxa"/>
          </w:tcPr>
          <w:p w14:paraId="181A0EA0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FC95F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CD12AA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51AC5E" w14:textId="77777777" w:rsidR="000C4A2D" w:rsidRPr="008123FF" w:rsidRDefault="000C4A2D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A2D" w14:paraId="5509340C" w14:textId="77777777" w:rsidTr="00F4359F">
        <w:tc>
          <w:tcPr>
            <w:tcW w:w="1458" w:type="dxa"/>
            <w:vMerge/>
            <w:vAlign w:val="center"/>
          </w:tcPr>
          <w:p w14:paraId="7026BCD6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19274260" w14:textId="77777777" w:rsidR="000C4A2D" w:rsidRPr="00F532B6" w:rsidRDefault="00000000" w:rsidP="000C4A2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szCs w:val="26"/>
                <w:u w:val="single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14-6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5</m:t>
                      </m:r>
                    </m:e>
                  </m:rad>
                </m:e>
              </m:rad>
            </m:oMath>
          </w:p>
          <w:p w14:paraId="122A0E42" w14:textId="77777777" w:rsidR="000C4A2D" w:rsidRPr="00F532B6" w:rsidRDefault="000C4A2D" w:rsidP="000C4A2D">
            <w:pPr>
              <w:pStyle w:val="NoSpacing"/>
              <w:spacing w:line="276" w:lineRule="auto"/>
              <w:ind w:left="360"/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3-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e>
              </m:rad>
            </m:oMath>
          </w:p>
          <w:p w14:paraId="7271A1FC" w14:textId="77777777" w:rsidR="000C4A2D" w:rsidRDefault="000C4A2D" w:rsidP="000C4A2D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rad>
                </m:e>
              </m:d>
            </m:oMath>
          </w:p>
          <w:p w14:paraId="0C60409A" w14:textId="77777777" w:rsidR="00F4359F" w:rsidRDefault="00F4359F" w:rsidP="000C4A2D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5+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639B17C1" w14:textId="77777777" w:rsidR="00F4359F" w:rsidRPr="000C4A2D" w:rsidRDefault="00F4359F" w:rsidP="000C4A2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</w:t>
            </w:r>
          </w:p>
        </w:tc>
        <w:tc>
          <w:tcPr>
            <w:tcW w:w="1530" w:type="dxa"/>
          </w:tcPr>
          <w:p w14:paraId="4FEB2FB6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248D7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10CE9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93850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D21D99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62378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B5E80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53F46" w14:textId="77777777" w:rsidR="000C4A2D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4A2D" w14:paraId="1599B3DE" w14:textId="77777777" w:rsidTr="00F4359F">
        <w:tc>
          <w:tcPr>
            <w:tcW w:w="1458" w:type="dxa"/>
            <w:vMerge/>
            <w:vAlign w:val="center"/>
          </w:tcPr>
          <w:p w14:paraId="5D1EA579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7BBEE91F" w14:textId="77777777" w:rsidR="00F4359F" w:rsidRPr="000607D5" w:rsidRDefault="00000000" w:rsidP="00F4359F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15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-2</m:t>
              </m:r>
            </m:oMath>
          </w:p>
          <w:p w14:paraId="6602461E" w14:textId="77777777" w:rsidR="00F4359F" w:rsidRDefault="00F4359F" w:rsidP="00F4359F">
            <w:pPr>
              <w:pStyle w:val="NoSpacing"/>
              <w:spacing w:line="276" w:lineRule="auto"/>
              <w:ind w:left="360"/>
              <w:rPr>
                <w:sz w:val="32"/>
                <w:szCs w:val="32"/>
              </w:rPr>
            </w:pPr>
            <w:r>
              <w:rPr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+2)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-2)(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+2)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-2</m:t>
              </m:r>
            </m:oMath>
          </w:p>
          <w:p w14:paraId="0048D07B" w14:textId="77777777" w:rsidR="00F4359F" w:rsidRPr="00F4359F" w:rsidRDefault="00F4359F" w:rsidP="00F4359F">
            <w:pPr>
              <w:pStyle w:val="NoSpacing"/>
              <w:spacing w:line="276" w:lineRule="auto"/>
              <w:ind w:left="360"/>
              <w:rPr>
                <w:szCs w:val="26"/>
              </w:rPr>
            </w:pPr>
            <w:r>
              <w:rPr>
                <w:sz w:val="32"/>
                <w:szCs w:val="32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>+2+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Cs w:val="26"/>
                </w:rPr>
                <m:t>-2</m:t>
              </m:r>
            </m:oMath>
          </w:p>
          <w:p w14:paraId="0472C186" w14:textId="77777777" w:rsidR="000C4A2D" w:rsidRPr="00F4359F" w:rsidRDefault="00F4359F" w:rsidP="00F4359F">
            <w:pPr>
              <w:pStyle w:val="NoSpacing"/>
              <w:spacing w:line="276" w:lineRule="auto"/>
              <w:ind w:left="360"/>
              <w:rPr>
                <w:szCs w:val="26"/>
              </w:rPr>
            </w:pPr>
            <w:r w:rsidRPr="00F4359F">
              <w:rPr>
                <w:szCs w:val="26"/>
              </w:rPr>
              <w:t xml:space="preserve">= </w:t>
            </w:r>
            <m:oMath>
              <m:r>
                <w:rPr>
                  <w:rFonts w:ascii="Cambria Math" w:hAnsi="Cambria Math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e>
              </m:rad>
            </m:oMath>
          </w:p>
        </w:tc>
        <w:tc>
          <w:tcPr>
            <w:tcW w:w="1530" w:type="dxa"/>
          </w:tcPr>
          <w:p w14:paraId="4176E60E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48E07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95531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  <w:p w14:paraId="083630EA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F3B14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A3F56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ACB49C" w14:textId="77777777" w:rsidR="000C4A2D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E7B3C" w14:paraId="54681E3C" w14:textId="77777777" w:rsidTr="00F4359F">
        <w:tc>
          <w:tcPr>
            <w:tcW w:w="1458" w:type="dxa"/>
            <w:vMerge w:val="restart"/>
            <w:vAlign w:val="center"/>
          </w:tcPr>
          <w:p w14:paraId="44961467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4C999B91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14:paraId="3BF1F5F3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a)  *BGT+Vẽ </w:t>
            </w:r>
            <w:r w:rsidRPr="005E23C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0" w:dyaOrig="400" w14:anchorId="10B69B12">
                <v:shape id="_x0000_i1028" type="#_x0000_t75" style="width:22.5pt;height:20.25pt" o:ole="">
                  <v:imagedata r:id="rId12" o:title=""/>
                </v:shape>
                <o:OLEObject Type="Embed" ProgID="Equation.DSMT4" ShapeID="_x0000_i1028" DrawAspect="Content" ObjectID="_1763899684" r:id="rId13"/>
              </w:object>
            </w:r>
          </w:p>
          <w:p w14:paraId="4C7530CF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   *BGT +Vẽ </w:t>
            </w:r>
            <w:r w:rsidRPr="005E23C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4867B1B8">
                <v:shape id="_x0000_i1029" type="#_x0000_t75" style="width:24pt;height:20.25pt" o:ole="">
                  <v:imagedata r:id="rId14" o:title=""/>
                </v:shape>
                <o:OLEObject Type="Embed" ProgID="Equation.DSMT4" ShapeID="_x0000_i1029" DrawAspect="Content" ObjectID="_1763899685" r:id="rId15"/>
              </w:object>
            </w:r>
          </w:p>
        </w:tc>
        <w:tc>
          <w:tcPr>
            <w:tcW w:w="1530" w:type="dxa"/>
          </w:tcPr>
          <w:p w14:paraId="46DE649E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  <w:p w14:paraId="5CC6DF0F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</w:tc>
      </w:tr>
      <w:tr w:rsidR="005E7B3C" w14:paraId="3E688551" w14:textId="77777777" w:rsidTr="00F4359F">
        <w:tc>
          <w:tcPr>
            <w:tcW w:w="1458" w:type="dxa"/>
            <w:vMerge/>
            <w:vAlign w:val="center"/>
          </w:tcPr>
          <w:p w14:paraId="395CD131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38D22622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b) Pt  hoành độ giao điểm </w:t>
            </w:r>
          </w:p>
          <w:p w14:paraId="710DBE51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x-1=-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x+2</m:t>
              </m:r>
            </m:oMath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4B0CB5" w14:textId="77777777" w:rsidR="00F4359F" w:rsidRDefault="00F4359F" w:rsidP="00E13B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</w:t>
            </w:r>
          </w:p>
          <w:p w14:paraId="55334927" w14:textId="77777777" w:rsidR="00F4359F" w:rsidRPr="00F4359F" w:rsidRDefault="00F4359F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Suy ra y = 1</w:t>
            </w:r>
          </w:p>
          <w:p w14:paraId="2B8A4F5C" w14:textId="77777777" w:rsidR="005E7B3C" w:rsidRPr="00F4359F" w:rsidRDefault="005E7B3C" w:rsidP="00F4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 Vậy giao điểm của (d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F4359F">
              <w:rPr>
                <w:rFonts w:ascii="Times New Roman" w:hAnsi="Times New Roman" w:cs="Times New Roman"/>
                <w:sz w:val="26"/>
                <w:szCs w:val="26"/>
              </w:rPr>
              <w:t>)là (2;</w: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1530" w:type="dxa"/>
          </w:tcPr>
          <w:p w14:paraId="74134F5D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8A5E9" w14:textId="77777777" w:rsidR="005E7B3C" w:rsidRPr="008123FF" w:rsidRDefault="005E7B3C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4961B0B0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42FFF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21E3B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E9A0C" w14:textId="77777777" w:rsidR="005E7B3C" w:rsidRPr="00374290" w:rsidRDefault="005E7B3C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4AB2F3F0" w14:textId="77777777" w:rsidTr="00F4359F">
        <w:tc>
          <w:tcPr>
            <w:tcW w:w="1458" w:type="dxa"/>
            <w:vAlign w:val="center"/>
          </w:tcPr>
          <w:p w14:paraId="4ACF4ECA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14:paraId="0E0E7779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14:paraId="5C0A197F" w14:textId="77777777" w:rsidR="005E7B3C" w:rsidRDefault="005E7B3C" w:rsidP="00E13B8F">
            <w:pPr>
              <w:rPr>
                <w:rFonts w:ascii="Times New Roman" w:hAnsi="Times New Roman" w:cs="Times New Roman"/>
                <w:position w:val="-24"/>
                <w:sz w:val="26"/>
                <w:szCs w:val="28"/>
              </w:rPr>
            </w:pPr>
            <w:r w:rsidRPr="001A195E">
              <w:rPr>
                <w:rFonts w:ascii="Times New Roman" w:hAnsi="Times New Roman" w:cs="Times New Roman"/>
                <w:position w:val="-24"/>
                <w:sz w:val="26"/>
                <w:szCs w:val="28"/>
              </w:rPr>
              <w:object w:dxaOrig="3500" w:dyaOrig="620" w14:anchorId="4D19B1D1">
                <v:shape id="_x0000_i1030" type="#_x0000_t75" style="width:175.5pt;height:30.75pt" o:ole="" fillcolor="window">
                  <v:imagedata r:id="rId7" o:title=""/>
                </v:shape>
                <o:OLEObject Type="Embed" ProgID="Equation.DSMT4" ShapeID="_x0000_i1030" DrawAspect="Content" ObjectID="_1763899686" r:id="rId16"/>
              </w:object>
            </w:r>
          </w:p>
          <w:p w14:paraId="0A81145A" w14:textId="77777777" w:rsidR="005E7B3C" w:rsidRPr="00210B2A" w:rsidRDefault="005E7B3C" w:rsidP="00E13B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831DA">
              <w:rPr>
                <w:rFonts w:ascii="Times New Roman" w:eastAsia="Times New Roman" w:hAnsi="Times New Roman" w:cs="Times New Roman"/>
                <w:position w:val="-68"/>
              </w:rPr>
              <w:object w:dxaOrig="3280" w:dyaOrig="1480" w14:anchorId="6DC76DD3">
                <v:shape id="_x0000_i1031" type="#_x0000_t75" style="width:164.25pt;height:73.5pt" o:ole="">
                  <v:imagedata r:id="rId17" o:title=""/>
                </v:shape>
                <o:OLEObject Type="Embed" ProgID="Equation.3" ShapeID="_x0000_i1031" DrawAspect="Content" ObjectID="_1763899687" r:id="rId18"/>
              </w:object>
            </w:r>
          </w:p>
        </w:tc>
        <w:tc>
          <w:tcPr>
            <w:tcW w:w="1530" w:type="dxa"/>
          </w:tcPr>
          <w:p w14:paraId="14F673CD" w14:textId="77777777" w:rsidR="005E7B3C" w:rsidRDefault="005E7B3C" w:rsidP="00E1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C52E4D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E2DF8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64F7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0A2A5C7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ABE8334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C5FC5" w14:textId="77777777" w:rsidR="005E7B3C" w:rsidRPr="00F979ED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F4359F" w14:paraId="7E707BE0" w14:textId="77777777" w:rsidTr="00F4359F">
        <w:tc>
          <w:tcPr>
            <w:tcW w:w="1458" w:type="dxa"/>
            <w:vMerge w:val="restart"/>
            <w:vAlign w:val="center"/>
          </w:tcPr>
          <w:p w14:paraId="4E452344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14:paraId="4D66C2D1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650" w:type="dxa"/>
          </w:tcPr>
          <w:p w14:paraId="7A4CA0F7" w14:textId="77777777" w:rsidR="00F4359F" w:rsidRDefault="00F4359F" w:rsidP="00F435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Hàm số m theo t: </w:t>
            </w:r>
          </w:p>
          <w:p w14:paraId="68C82A26" w14:textId="77777777" w:rsidR="00F4359F" w:rsidRPr="00F4359F" w:rsidRDefault="00F4359F" w:rsidP="00F4359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 = 20 000 t + 8</w:t>
            </w:r>
            <w:r w:rsidR="00745968">
              <w:rPr>
                <w:rFonts w:ascii="Times New Roman" w:hAnsi="Times New Roman" w:cs="Times New Roman"/>
                <w:sz w:val="26"/>
                <w:szCs w:val="26"/>
              </w:rPr>
              <w:t>00 000</w:t>
            </w:r>
          </w:p>
        </w:tc>
        <w:tc>
          <w:tcPr>
            <w:tcW w:w="1530" w:type="dxa"/>
          </w:tcPr>
          <w:p w14:paraId="6205EEE9" w14:textId="77777777" w:rsidR="00745968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B4B32" w14:textId="77777777" w:rsidR="00F4359F" w:rsidRDefault="00745968" w:rsidP="00745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F4359F" w14:paraId="178909E2" w14:textId="77777777" w:rsidTr="00F4359F">
        <w:tc>
          <w:tcPr>
            <w:tcW w:w="1458" w:type="dxa"/>
            <w:vMerge/>
            <w:vAlign w:val="center"/>
          </w:tcPr>
          <w:p w14:paraId="3C4D41DA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7AE41D3C" w14:textId="77777777" w:rsidR="00F4359F" w:rsidRDefault="00745968" w:rsidP="00745968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Thay m = 2 000 000 vào m = 20 000 t + 800 000</w:t>
            </w:r>
          </w:p>
          <w:p w14:paraId="1C428D39" w14:textId="77777777" w:rsidR="00745968" w:rsidRDefault="00745968" w:rsidP="00745968">
            <w:pPr>
              <w:pStyle w:val="ListParagraph"/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được: 2 000 000  = 20 000 t + 800 000</w:t>
            </w:r>
          </w:p>
          <w:p w14:paraId="40307217" w14:textId="77777777" w:rsidR="00745968" w:rsidRDefault="00745968" w:rsidP="00745968">
            <w:pPr>
              <w:pStyle w:val="ListParagraph"/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F1787E" w:rsidRPr="00F1787E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t = 60 </w:t>
            </w:r>
          </w:p>
          <w:p w14:paraId="1D95A08B" w14:textId="77777777" w:rsidR="00745968" w:rsidRPr="00745968" w:rsidRDefault="00745968" w:rsidP="0074596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sau 60 ngày tiết kiệm thì Nam đủ tiền mua xe đạp.</w:t>
            </w:r>
          </w:p>
        </w:tc>
        <w:tc>
          <w:tcPr>
            <w:tcW w:w="1530" w:type="dxa"/>
          </w:tcPr>
          <w:p w14:paraId="103CB337" w14:textId="77777777" w:rsidR="00745968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3F9BC" w14:textId="77777777" w:rsidR="00745968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14:paraId="2A804FFB" w14:textId="77777777" w:rsidR="00F4359F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5E7B3C" w14:paraId="504B2473" w14:textId="77777777" w:rsidTr="00F4359F">
        <w:tc>
          <w:tcPr>
            <w:tcW w:w="1458" w:type="dxa"/>
            <w:vMerge w:val="restart"/>
            <w:vAlign w:val="center"/>
          </w:tcPr>
          <w:p w14:paraId="7F4CD154" w14:textId="77777777"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14:paraId="4107867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650" w:type="dxa"/>
          </w:tcPr>
          <w:p w14:paraId="58BF56BB" w14:textId="77777777" w:rsidR="00745968" w:rsidRDefault="00745968" w:rsidP="005E7B3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x ( đồng) là giá ban đầu của một đôi giày </w:t>
            </w:r>
          </w:p>
          <w:p w14:paraId="3F6F1E4C" w14:textId="77777777" w:rsidR="005E7B3C" w:rsidRDefault="00745968" w:rsidP="0074596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 &lt; x &lt; 1320000)</w:t>
            </w:r>
          </w:p>
          <w:p w14:paraId="24EA25B3" w14:textId="77777777" w:rsidR="00745968" w:rsidRDefault="00745968" w:rsidP="00745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đề bài ta có phương trình: </w:t>
            </w:r>
          </w:p>
          <w:p w14:paraId="45B50092" w14:textId="77777777" w:rsidR="00745968" w:rsidRPr="00745968" w:rsidRDefault="00745968" w:rsidP="007459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>x+70%x+50% x=1320000</m:t>
                </m:r>
              </m:oMath>
            </m:oMathPara>
          </w:p>
          <w:p w14:paraId="4BE3B1E3" w14:textId="77777777" w:rsidR="00745968" w:rsidRDefault="00F1787E" w:rsidP="0074596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</w:t>
            </w:r>
            <w:r w:rsidR="00745968" w:rsidRPr="00745968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F3"/>
            </w:r>
            <w:r w:rsidR="0074596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 = 600 000 ( nhận)</w:t>
            </w:r>
          </w:p>
          <w:p w14:paraId="792C2AED" w14:textId="77777777" w:rsidR="00745968" w:rsidRPr="00745968" w:rsidRDefault="00745968" w:rsidP="00745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 giá ban đầu của đôi giày là 600 000 đồng</w:t>
            </w:r>
          </w:p>
        </w:tc>
        <w:tc>
          <w:tcPr>
            <w:tcW w:w="1530" w:type="dxa"/>
            <w:vAlign w:val="center"/>
          </w:tcPr>
          <w:p w14:paraId="2E77C1A8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D11BD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E52FA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2406D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178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515E55F6" w14:textId="77777777" w:rsidR="00F1787E" w:rsidRPr="00C20858" w:rsidRDefault="00F1787E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0,25đ</w:t>
            </w:r>
          </w:p>
          <w:p w14:paraId="2B149955" w14:textId="77777777" w:rsidR="00F1787E" w:rsidRPr="005A30B0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3C" w14:paraId="4F63FF14" w14:textId="77777777" w:rsidTr="00F4359F">
        <w:tc>
          <w:tcPr>
            <w:tcW w:w="1458" w:type="dxa"/>
            <w:vMerge/>
            <w:vAlign w:val="center"/>
          </w:tcPr>
          <w:p w14:paraId="6DC2300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4DBA98F3" w14:textId="77777777" w:rsidR="00745968" w:rsidRPr="00745968" w:rsidRDefault="00745968" w:rsidP="005E7B3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Nam phải trả khi chon hình thức khuyến mãi thứ hai:</w:t>
            </w:r>
          </w:p>
          <w:p w14:paraId="0A8A7287" w14:textId="77777777" w:rsidR="00F1787E" w:rsidRDefault="00745968" w:rsidP="00745968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600 000 . 80% = </w:t>
            </w:r>
            <w:r w:rsidR="00F17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1 440 000 ( đồng)</w:t>
            </w:r>
          </w:p>
          <w:p w14:paraId="7C586D1F" w14:textId="77777777" w:rsidR="00F1787E" w:rsidRDefault="00F1787E" w:rsidP="00F1787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Vậy Nam nên chọn hình thức khuyến mãi thứ nhất</w:t>
            </w:r>
          </w:p>
          <w:p w14:paraId="675F346C" w14:textId="77777777" w:rsidR="005E7B3C" w:rsidRPr="00745968" w:rsidRDefault="00F1787E" w:rsidP="00F1787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( 1 320 000 &lt; 1 440 000)</w:t>
            </w:r>
            <w:r w:rsidR="005E7B3C" w:rsidRPr="007459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4A6AFE4E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AE5D5" w14:textId="77777777" w:rsidR="005E7B3C" w:rsidRPr="00C20858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178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083FDAA6" w14:textId="77777777" w:rsidR="00F1787E" w:rsidRPr="00C20858" w:rsidRDefault="00F1787E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4B3C39C" w14:textId="77777777" w:rsidR="005E7B3C" w:rsidRPr="00C20858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B3C" w14:paraId="46D6493D" w14:textId="77777777" w:rsidTr="00F4359F">
        <w:tc>
          <w:tcPr>
            <w:tcW w:w="1458" w:type="dxa"/>
            <w:vAlign w:val="center"/>
          </w:tcPr>
          <w:p w14:paraId="4A3D801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74596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346742A1" w14:textId="77777777"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50" w:type="dxa"/>
          </w:tcPr>
          <w:p w14:paraId="7873D946" w14:textId="77777777" w:rsidR="00F1787E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 có: BD = OC = 1,5 (m)</w:t>
            </w:r>
          </w:p>
          <w:p w14:paraId="0F635AE1" w14:textId="77777777" w:rsidR="00F1787E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OB = CD = 9 (m) </w:t>
            </w:r>
          </w:p>
          <w:p w14:paraId="71A2145F" w14:textId="77777777" w:rsidR="005E7B3C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∆AOB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vuông tại B</w:t>
            </w:r>
          </w:p>
          <w:p w14:paraId="71F467E9" w14:textId="77777777" w:rsidR="00F1787E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AB = BO. tan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AOB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9 . tan 36</w:t>
            </w:r>
            <w:r w:rsidRPr="00F17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14:paraId="484348F6" w14:textId="77777777" w:rsidR="00F1787E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 có: AD = AB + BD = 9. tan 36</w:t>
            </w:r>
            <w:r w:rsidRPr="00F17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+ 1,5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≈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 (m)</w:t>
            </w:r>
          </w:p>
          <w:p w14:paraId="5852CDD2" w14:textId="77777777" w:rsidR="00F1787E" w:rsidRPr="00F979ED" w:rsidRDefault="00F1787E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Vậy chiều cao cột cờ khoảng 8 m</w:t>
            </w:r>
          </w:p>
        </w:tc>
        <w:tc>
          <w:tcPr>
            <w:tcW w:w="1530" w:type="dxa"/>
            <w:vAlign w:val="center"/>
          </w:tcPr>
          <w:p w14:paraId="7BAEE3ED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AF7DA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350AB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A8E4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AA22C89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A937AAE" w14:textId="77777777" w:rsidR="005E7B3C" w:rsidRDefault="005E7B3C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727DCE8A" w14:textId="77777777" w:rsidTr="00F4359F">
        <w:tc>
          <w:tcPr>
            <w:tcW w:w="1458" w:type="dxa"/>
            <w:vMerge w:val="restart"/>
            <w:vAlign w:val="center"/>
          </w:tcPr>
          <w:p w14:paraId="25C495C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7</w:t>
            </w:r>
          </w:p>
          <w:p w14:paraId="01B3E837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( 3 điểm)</w:t>
            </w:r>
          </w:p>
        </w:tc>
        <w:tc>
          <w:tcPr>
            <w:tcW w:w="7650" w:type="dxa"/>
          </w:tcPr>
          <w:p w14:paraId="6DE03A6E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E6D7F" w14:textId="77777777" w:rsidR="00F1787E" w:rsidRDefault="00F1787E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page" w:tblpX="339" w:tblpY="2315"/>
              <w:tblOverlap w:val="never"/>
              <w:tblW w:w="683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6030"/>
            </w:tblGrid>
            <w:tr w:rsidR="00F1787E" w14:paraId="3589F5E9" w14:textId="77777777" w:rsidTr="00F1787E">
              <w:trPr>
                <w:trHeight w:val="254"/>
              </w:trPr>
              <w:tc>
                <w:tcPr>
                  <w:tcW w:w="805" w:type="dxa"/>
                </w:tcPr>
                <w:p w14:paraId="662B8251" w14:textId="77777777" w:rsidR="00F1787E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6030" w:type="dxa"/>
                </w:tcPr>
                <w:p w14:paraId="2E334DD2" w14:textId="77777777" w:rsidR="00F1787E" w:rsidRPr="005E23C5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23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đường tròn tâm O bán kính R</w:t>
                  </w:r>
                </w:p>
                <w:p w14:paraId="013D3674" w14:textId="77777777" w:rsidR="00F1787E" w:rsidRPr="005E23C5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23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dây BC khác đường kính </w:t>
                  </w:r>
                </w:p>
                <w:p w14:paraId="245EA65B" w14:textId="77777777" w:rsidR="00F1787E" w:rsidRPr="005E23C5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23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hai tiếp tuyến của đường tròn ( O, R ) tại B và tại C cắt nhau tại A,</w:t>
                  </w:r>
                </w:p>
                <w:p w14:paraId="5E20BCF6" w14:textId="77777777" w:rsidR="00F1787E" w:rsidRPr="005E23C5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23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đường kính CD</w:t>
                  </w:r>
                </w:p>
                <w:p w14:paraId="28FE0EC9" w14:textId="77777777" w:rsidR="00F1787E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23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BM vuông góc với CD tại M.</w:t>
                  </w:r>
                </w:p>
              </w:tc>
            </w:tr>
            <w:tr w:rsidR="00F1787E" w14:paraId="19983ED6" w14:textId="77777777" w:rsidTr="00F1787E">
              <w:trPr>
                <w:trHeight w:val="265"/>
              </w:trPr>
              <w:tc>
                <w:tcPr>
                  <w:tcW w:w="805" w:type="dxa"/>
                </w:tcPr>
                <w:p w14:paraId="08ABAAAA" w14:textId="77777777" w:rsidR="00F1787E" w:rsidRDefault="00F1787E" w:rsidP="00F178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6030" w:type="dxa"/>
                </w:tcPr>
                <w:p w14:paraId="3CBEE605" w14:textId="77777777" w:rsidR="00F1787E" w:rsidRPr="00D24F10" w:rsidRDefault="00F1787E" w:rsidP="00F1787E">
                  <w:pPr>
                    <w:pStyle w:val="NoSpacing"/>
                    <w:spacing w:line="276" w:lineRule="auto"/>
                    <w:rPr>
                      <w:szCs w:val="26"/>
                    </w:rPr>
                  </w:pPr>
                  <w:r w:rsidRPr="00D24F10">
                    <w:rPr>
                      <w:szCs w:val="26"/>
                      <w:lang w:val="vi-VN"/>
                    </w:rPr>
                    <w:t>a</w:t>
                  </w:r>
                  <w:r w:rsidRPr="00D24F10">
                    <w:rPr>
                      <w:szCs w:val="26"/>
                    </w:rPr>
                    <w:t>) Chứ</w:t>
                  </w:r>
                  <w:r>
                    <w:rPr>
                      <w:szCs w:val="26"/>
                    </w:rPr>
                    <w:t>ng minh : A, B,O,C cùng thuộc một đường tròn</w:t>
                  </w:r>
                </w:p>
                <w:p w14:paraId="028B1261" w14:textId="77777777" w:rsidR="00F1787E" w:rsidRPr="00D24F10" w:rsidRDefault="00F1787E" w:rsidP="00F1787E">
                  <w:pPr>
                    <w:pStyle w:val="NoSpacing"/>
                    <w:spacing w:line="276" w:lineRule="auto"/>
                    <w:rPr>
                      <w:szCs w:val="26"/>
                    </w:rPr>
                  </w:pPr>
                  <w:r w:rsidRPr="00D24F10">
                    <w:rPr>
                      <w:szCs w:val="26"/>
                      <w:lang w:val="vi-VN"/>
                    </w:rPr>
                    <w:t>b</w:t>
                  </w:r>
                  <w:r w:rsidRPr="00D24F10">
                    <w:rPr>
                      <w:szCs w:val="26"/>
                    </w:rPr>
                    <w:t xml:space="preserve">) Chứng minh : </w:t>
                  </w:r>
                  <w:r w:rsidRPr="002A53BB">
                    <w:rPr>
                      <w:sz w:val="28"/>
                      <w:szCs w:val="28"/>
                    </w:rPr>
                    <w:t>O</w:t>
                  </w:r>
                  <w:r>
                    <w:rPr>
                      <w:sz w:val="28"/>
                      <w:szCs w:val="28"/>
                    </w:rPr>
                    <w:t>A</w:t>
                  </w:r>
                  <w:r w:rsidRPr="002A53BB">
                    <w:rPr>
                      <w:sz w:val="28"/>
                      <w:szCs w:val="28"/>
                    </w:rPr>
                    <w:t xml:space="preserve"> vuông góc vớ</w:t>
                  </w:r>
                  <w:r>
                    <w:rPr>
                      <w:sz w:val="28"/>
                      <w:szCs w:val="28"/>
                    </w:rPr>
                    <w:t>i BC</w:t>
                  </w:r>
                </w:p>
                <w:p w14:paraId="2C4CCE6F" w14:textId="77777777" w:rsidR="00F1787E" w:rsidRPr="008123FF" w:rsidRDefault="00F1787E" w:rsidP="00F1787E">
                  <w:pPr>
                    <w:pStyle w:val="NoSpacing"/>
                    <w:spacing w:line="276" w:lineRule="auto"/>
                    <w:rPr>
                      <w:szCs w:val="26"/>
                    </w:rPr>
                  </w:pPr>
                  <w:r w:rsidRPr="00D24F10">
                    <w:rPr>
                      <w:szCs w:val="26"/>
                    </w:rPr>
                    <w:t>c) Chứng minh</w:t>
                  </w:r>
                  <w:r>
                    <w:rPr>
                      <w:szCs w:val="26"/>
                    </w:rPr>
                    <w:t>:</w:t>
                  </w:r>
                  <w:r w:rsidRPr="00D24F10">
                    <w:rPr>
                      <w:szCs w:val="26"/>
                    </w:rPr>
                    <w:t xml:space="preserve"> BC là tia phân giác của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ABM</m:t>
                        </m:r>
                      </m:e>
                    </m:acc>
                  </m:oMath>
                </w:p>
              </w:tc>
            </w:tr>
          </w:tbl>
          <w:p w14:paraId="00AF5F4E" w14:textId="77777777" w:rsidR="005E7B3C" w:rsidRDefault="00000000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16CD1BC2">
                <v:shape id="_x0000_s1044" type="#_x0000_t75" style="position:absolute;margin-left:28.7pt;margin-top:-19.5pt;width:198.4pt;height:126.4pt;z-index:251661312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aint.Picture.1" ShapeID="_x0000_s1044" DrawAspect="Content" ObjectID="_1763899692" r:id="rId20"/>
              </w:object>
            </w:r>
          </w:p>
        </w:tc>
        <w:tc>
          <w:tcPr>
            <w:tcW w:w="1530" w:type="dxa"/>
          </w:tcPr>
          <w:p w14:paraId="62E7D25B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7B3C" w14:paraId="51A961E7" w14:textId="77777777" w:rsidTr="00F4359F">
        <w:tc>
          <w:tcPr>
            <w:tcW w:w="1458" w:type="dxa"/>
            <w:vMerge/>
          </w:tcPr>
          <w:p w14:paraId="5F69757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6BCD8298" w14:textId="77777777" w:rsidR="005E7B3C" w:rsidRPr="008123FF" w:rsidRDefault="005E7B3C" w:rsidP="005E7B3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ng minh: A, B, O, C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cùng thuộc một đườ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ng tròn </w:t>
            </w:r>
          </w:p>
          <w:p w14:paraId="4617EBEB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ABO vuông tại B (AB là tiếp tuyến)</w:t>
            </w:r>
          </w:p>
          <w:p w14:paraId="1EC26306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ABO nội tiếp đường tròn tâm đường kính AO (1)</w:t>
            </w:r>
          </w:p>
          <w:p w14:paraId="225DB00D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ACO vuông tại C (AC là tiếp tuyến)</w:t>
            </w:r>
          </w:p>
          <w:p w14:paraId="7F37B883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CC4C50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ACO nội tiếp đường tròn tâm đường kính AO (2)</w:t>
            </w:r>
          </w:p>
          <w:p w14:paraId="17AE78F9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(1), (2) suy ra: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A, B, O, C</w:t>
            </w: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 xml:space="preserve"> cùng thuộc một đường tròn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đường kính AO</w:t>
            </w:r>
          </w:p>
        </w:tc>
        <w:tc>
          <w:tcPr>
            <w:tcW w:w="1530" w:type="dxa"/>
          </w:tcPr>
          <w:p w14:paraId="1B6393D8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2B7F76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C5C255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6BD2960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E8E9F8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F649B5E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5E7B3C" w14:paraId="31EC3DD3" w14:textId="77777777" w:rsidTr="00F4359F">
        <w:tc>
          <w:tcPr>
            <w:tcW w:w="1458" w:type="dxa"/>
            <w:vMerge/>
          </w:tcPr>
          <w:p w14:paraId="6A1DC564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132A6B71" w14:textId="77777777" w:rsidR="005E7B3C" w:rsidRDefault="005E7B3C" w:rsidP="005E7B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ng minh: AO</w:t>
            </w:r>
            <w:r w:rsidRPr="008123FF">
              <w:rPr>
                <w:b/>
                <w:i/>
                <w:u w:val="single"/>
              </w:rPr>
              <w:sym w:font="Symbol" w:char="F05E"/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8123F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BC</w:t>
            </w:r>
          </w:p>
          <w:p w14:paraId="5D6886EB" w14:textId="77777777" w:rsidR="005E7B3C" w:rsidRPr="005E23C5" w:rsidRDefault="005E7B3C" w:rsidP="00E13B8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AB = AC ( tính chất của tiếp tuyến ) </w:t>
            </w:r>
          </w:p>
          <w:p w14:paraId="0E0CE068" w14:textId="77777777" w:rsidR="005E7B3C" w:rsidRPr="005E23C5" w:rsidRDefault="005E7B3C" w:rsidP="00E13B8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OB = OC ( bán kính đường tròn)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1F09B300" w14:textId="77777777" w:rsidR="005E7B3C" w:rsidRPr="005E23C5" w:rsidRDefault="005E7B3C" w:rsidP="00E13B8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Suy ra: OA là trung trực của BC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5224C9D6" w14:textId="77777777" w:rsidR="005E7B3C" w:rsidRPr="005E23C5" w:rsidRDefault="005E7B3C" w:rsidP="00E13B8F">
            <w:pPr>
              <w:rPr>
                <w:rFonts w:ascii="Times New Roman" w:hAnsi="Times New Roman" w:cs="Times New Roman"/>
              </w:rPr>
            </w:pPr>
            <w:r w:rsidRPr="005E23C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 w14:anchorId="55AEAEBA">
                <v:shape id="_x0000_i1033" type="#_x0000_t75" style="width:70.5pt;height:14.25pt" o:ole="">
                  <v:imagedata r:id="rId21" o:title=""/>
                </v:shape>
                <o:OLEObject Type="Embed" ProgID="Equation.DSMT4" ShapeID="_x0000_i1033" DrawAspect="Content" ObjectID="_1763899688" r:id="rId22"/>
              </w:object>
            </w:r>
            <w:r w:rsidRPr="00627EE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1530" w:type="dxa"/>
          </w:tcPr>
          <w:p w14:paraId="685FF17A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BFD440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13E698D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26418F2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51DC3C6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16583880" w14:textId="77777777" w:rsidTr="00F4359F">
        <w:tc>
          <w:tcPr>
            <w:tcW w:w="1458" w:type="dxa"/>
            <w:vMerge/>
          </w:tcPr>
          <w:p w14:paraId="4F0C98A6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3148FFB5" w14:textId="77777777" w:rsidR="005E7B3C" w:rsidRPr="005E23C5" w:rsidRDefault="005E7B3C" w:rsidP="005E7B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E23C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Chứng minh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:</w:t>
            </w:r>
            <w:r w:rsidRPr="005E23C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BC là tia phân giác của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/>
                      <w:i/>
                      <w:sz w:val="26"/>
                      <w:szCs w:val="26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u w:val="single"/>
                    </w:rPr>
                    <m:t>ABM</m:t>
                  </m:r>
                </m:e>
              </m:acc>
            </m:oMath>
          </w:p>
          <w:p w14:paraId="58868FB4" w14:textId="77777777" w:rsidR="005E7B3C" w:rsidRPr="005E23C5" w:rsidRDefault="005E7B3C" w:rsidP="00E13B8F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MB</w:t>
            </w:r>
            <w:r w:rsidRPr="005E23C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2971F9D3">
                <v:shape id="_x0000_i1034" type="#_x0000_t75" style="width:12pt;height:13.5pt" o:ole="">
                  <v:imagedata r:id="rId23" o:title=""/>
                </v:shape>
                <o:OLEObject Type="Embed" ProgID="Equation.DSMT4" ShapeID="_x0000_i1034" DrawAspect="Content" ObjectID="_1763899689" r:id="rId24"/>
              </w:objec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CD , AC</w:t>
            </w:r>
            <w:r w:rsidRPr="005E23C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1489EED8">
                <v:shape id="_x0000_i1035" type="#_x0000_t75" style="width:12pt;height:13.5pt" o:ole="">
                  <v:imagedata r:id="rId23" o:title=""/>
                </v:shape>
                <o:OLEObject Type="Embed" ProgID="Equation.DSMT4" ShapeID="_x0000_i1035" DrawAspect="Content" ObjectID="_1763899690" r:id="rId25"/>
              </w:objec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CD nên MB//AC</w:t>
            </w:r>
          </w:p>
          <w:p w14:paraId="3D43DB23" w14:textId="77777777" w:rsidR="005E7B3C" w:rsidRPr="005E23C5" w:rsidRDefault="005E7B3C" w:rsidP="00E13B8F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sym w:font="Symbol" w:char="F0DE"/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MBC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BCA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 xml:space="preserve"> </m:t>
              </m:r>
            </m:oMath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 so le trong )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6F3A9305" w14:textId="77777777" w:rsidR="005E7B3C" w:rsidRPr="005E23C5" w:rsidRDefault="005E7B3C" w:rsidP="00E13B8F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do AB = AC nên </w:t>
            </w:r>
            <w:r w:rsidRPr="005E23C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0A9C8A1F">
                <v:shape id="_x0000_i1036" type="#_x0000_t75" style="width:38.25pt;height:14.25pt" o:ole="">
                  <v:imagedata r:id="rId26" o:title=""/>
                </v:shape>
                <o:OLEObject Type="Embed" ProgID="Equation.DSMT4" ShapeID="_x0000_i1036" DrawAspect="Content" ObjectID="_1763899691" r:id="rId27"/>
              </w:objec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cân tại A </w:t>
            </w:r>
          </w:p>
          <w:p w14:paraId="352727B2" w14:textId="77777777" w:rsidR="005E7B3C" w:rsidRPr="005E23C5" w:rsidRDefault="005E7B3C" w:rsidP="00E13B8F">
            <w:pPr>
              <w:tabs>
                <w:tab w:val="right" w:pos="961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ABC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BCA</m:t>
                  </m:r>
                </m:e>
              </m:acc>
            </m:oMath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3A2A9B53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Suy ra: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MBC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ABC</m:t>
                  </m:r>
                </m:e>
              </m:acc>
            </m:oMath>
          </w:p>
          <w:p w14:paraId="0F9599D2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Vậy </w:t>
            </w:r>
            <w:r w:rsidRPr="004D7907">
              <w:rPr>
                <w:rFonts w:ascii="Times New Roman" w:hAnsi="Times New Roman" w:cs="Times New Roman"/>
                <w:sz w:val="26"/>
                <w:szCs w:val="26"/>
              </w:rPr>
              <w:t xml:space="preserve">BC là tia phân giác của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ABM</m:t>
                  </m:r>
                </m:e>
              </m:acc>
            </m:oMath>
          </w:p>
        </w:tc>
        <w:tc>
          <w:tcPr>
            <w:tcW w:w="1530" w:type="dxa"/>
          </w:tcPr>
          <w:p w14:paraId="793AB885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5BF19" w14:textId="77777777" w:rsidR="000E3089" w:rsidRDefault="000E3089" w:rsidP="000E30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11ACB" w14:textId="77777777" w:rsidR="000E3089" w:rsidRDefault="000E3089" w:rsidP="000E30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DA920" w14:textId="77777777" w:rsidR="005E7B3C" w:rsidRPr="004B5A9E" w:rsidRDefault="005E7B3C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E3E0020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79ABF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88A66" w14:textId="77777777" w:rsidR="005E7B3C" w:rsidRPr="004B5A9E" w:rsidRDefault="005E7B3C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2822C04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F81CE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47836220" w14:textId="77777777" w:rsidR="005E7B3C" w:rsidRPr="00A90998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517C35EE" w14:textId="77777777" w:rsidR="005E7B3C" w:rsidRPr="00CC4C50" w:rsidRDefault="005E7B3C" w:rsidP="005E7B3C">
      <w:pPr>
        <w:rPr>
          <w:rFonts w:ascii="Times New Roman" w:hAnsi="Times New Roman" w:cs="Times New Roman"/>
          <w:b/>
          <w:sz w:val="26"/>
          <w:szCs w:val="26"/>
        </w:rPr>
      </w:pPr>
    </w:p>
    <w:p w14:paraId="252DC47A" w14:textId="77777777" w:rsidR="00391AEB" w:rsidRDefault="00391AEB"/>
    <w:sectPr w:rsidR="00391AEB" w:rsidSect="000C4A2D">
      <w:pgSz w:w="12240" w:h="15840"/>
      <w:pgMar w:top="630" w:right="72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096"/>
    <w:multiLevelType w:val="hybridMultilevel"/>
    <w:tmpl w:val="428AF7B4"/>
    <w:lvl w:ilvl="0" w:tplc="5AD4E4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4B2"/>
    <w:multiLevelType w:val="hybridMultilevel"/>
    <w:tmpl w:val="BE2A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27F8"/>
    <w:multiLevelType w:val="hybridMultilevel"/>
    <w:tmpl w:val="3526435C"/>
    <w:lvl w:ilvl="0" w:tplc="ADB0DC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B99"/>
    <w:multiLevelType w:val="hybridMultilevel"/>
    <w:tmpl w:val="D2966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687A"/>
    <w:multiLevelType w:val="hybridMultilevel"/>
    <w:tmpl w:val="8D3A8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C1C59"/>
    <w:multiLevelType w:val="hybridMultilevel"/>
    <w:tmpl w:val="D90E6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0CE3"/>
    <w:multiLevelType w:val="hybridMultilevel"/>
    <w:tmpl w:val="979E2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B6AE6"/>
    <w:multiLevelType w:val="hybridMultilevel"/>
    <w:tmpl w:val="AF6A202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9442">
    <w:abstractNumId w:val="6"/>
  </w:num>
  <w:num w:numId="2" w16cid:durableId="1201359333">
    <w:abstractNumId w:val="3"/>
  </w:num>
  <w:num w:numId="3" w16cid:durableId="1226331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6390">
    <w:abstractNumId w:val="2"/>
  </w:num>
  <w:num w:numId="5" w16cid:durableId="1292714181">
    <w:abstractNumId w:val="4"/>
  </w:num>
  <w:num w:numId="6" w16cid:durableId="2044554938">
    <w:abstractNumId w:val="1"/>
  </w:num>
  <w:num w:numId="7" w16cid:durableId="1512141867">
    <w:abstractNumId w:val="0"/>
  </w:num>
  <w:num w:numId="8" w16cid:durableId="962273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C"/>
    <w:rsid w:val="000607D5"/>
    <w:rsid w:val="000927DA"/>
    <w:rsid w:val="000C4A2D"/>
    <w:rsid w:val="000C64FF"/>
    <w:rsid w:val="000E3089"/>
    <w:rsid w:val="00391AEB"/>
    <w:rsid w:val="005E7B3C"/>
    <w:rsid w:val="00745968"/>
    <w:rsid w:val="008C790C"/>
    <w:rsid w:val="00B80D03"/>
    <w:rsid w:val="00F1787E"/>
    <w:rsid w:val="00F4359F"/>
    <w:rsid w:val="00F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DA4B35B"/>
  <w15:docId w15:val="{8DF8AEC0-6235-4FE9-BEF1-AD36148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B3C"/>
    <w:pPr>
      <w:ind w:left="720"/>
      <w:contextualSpacing/>
    </w:pPr>
  </w:style>
  <w:style w:type="paragraph" w:styleId="NoSpacing">
    <w:name w:val="No Spacing"/>
    <w:link w:val="NoSpacingChar"/>
    <w:qFormat/>
    <w:rsid w:val="005E7B3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rsid w:val="005E7B3C"/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locked/>
    <w:rsid w:val="005E7B3C"/>
    <w:rPr>
      <w:sz w:val="24"/>
      <w:szCs w:val="24"/>
    </w:rPr>
  </w:style>
  <w:style w:type="character" w:customStyle="1" w:styleId="fontstyle01">
    <w:name w:val="fontstyle01"/>
    <w:basedOn w:val="DefaultParagraphFont"/>
    <w:rsid w:val="005E7B3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E7B3C"/>
    <w:rPr>
      <w:rFonts w:ascii="TimesNewRomanPS-BoldMT" w:eastAsia="TimesNewRomanPS-BoldMT" w:hint="eastAsia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3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2023-11-06T06:02:00Z</dcterms:created>
  <dcterms:modified xsi:type="dcterms:W3CDTF">2023-12-12T08:21:00Z</dcterms:modified>
</cp:coreProperties>
</file>