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4FCF" w14:textId="08A02544" w:rsidR="00372A06" w:rsidRDefault="00372A06" w:rsidP="00372A06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PHẦN I</w:t>
      </w:r>
      <w:r w:rsidRPr="00C51EDF">
        <w:rPr>
          <w:rFonts w:ascii="Times New Roman" w:hAnsi="Times New Roman" w:cs="Times New Roman"/>
          <w:b/>
          <w:bCs/>
          <w:noProof/>
          <w:sz w:val="28"/>
          <w:szCs w:val="28"/>
        </w:rPr>
        <w:t>. KHUNG MA TRẬN ĐỀ KIỂ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M CUỐI</w:t>
      </w:r>
      <w:r w:rsidRPr="00C51ED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HỌC KÌ 1 TOÁN – LỚ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P 8</w:t>
      </w:r>
    </w:p>
    <w:p w14:paraId="0220E585" w14:textId="77777777" w:rsidR="00997A1F" w:rsidRPr="00997A1F" w:rsidRDefault="00997A1F" w:rsidP="00997A1F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97A1F">
        <w:rPr>
          <w:rFonts w:ascii="Times New Roman" w:hAnsi="Times New Roman" w:cs="Times New Roman"/>
          <w:b/>
          <w:bCs/>
          <w:noProof/>
          <w:sz w:val="28"/>
          <w:szCs w:val="28"/>
        </w:rPr>
        <w:t>Tài liệu được chia sẻ bởi Website VnTeach.Com</w:t>
      </w:r>
    </w:p>
    <w:p w14:paraId="02C253FC" w14:textId="4311D3B1" w:rsidR="00997A1F" w:rsidRPr="00C51EDF" w:rsidRDefault="00997A1F" w:rsidP="00997A1F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97A1F">
        <w:rPr>
          <w:rFonts w:ascii="Times New Roman" w:hAnsi="Times New Roman" w:cs="Times New Roman"/>
          <w:b/>
          <w:bCs/>
          <w:noProof/>
          <w:sz w:val="28"/>
          <w:szCs w:val="28"/>
        </w:rPr>
        <w:t>https://www.vnteach.com</w:t>
      </w:r>
    </w:p>
    <w:tbl>
      <w:tblPr>
        <w:tblStyle w:val="TableGrid"/>
        <w:tblW w:w="14395" w:type="dxa"/>
        <w:tblInd w:w="108" w:type="dxa"/>
        <w:tblLook w:val="04A0" w:firstRow="1" w:lastRow="0" w:firstColumn="1" w:lastColumn="0" w:noHBand="0" w:noVBand="1"/>
      </w:tblPr>
      <w:tblGrid>
        <w:gridCol w:w="590"/>
        <w:gridCol w:w="776"/>
        <w:gridCol w:w="1414"/>
        <w:gridCol w:w="2316"/>
        <w:gridCol w:w="690"/>
        <w:gridCol w:w="1347"/>
        <w:gridCol w:w="59"/>
        <w:gridCol w:w="1227"/>
        <w:gridCol w:w="1041"/>
        <w:gridCol w:w="1764"/>
        <w:gridCol w:w="1056"/>
        <w:gridCol w:w="1025"/>
        <w:gridCol w:w="1090"/>
      </w:tblGrid>
      <w:tr w:rsidR="00FD1E34" w:rsidRPr="00C51EDF" w14:paraId="05C81B78" w14:textId="77777777" w:rsidTr="00724A42">
        <w:tc>
          <w:tcPr>
            <w:tcW w:w="590" w:type="dxa"/>
            <w:vMerge w:val="restart"/>
            <w:vAlign w:val="center"/>
          </w:tcPr>
          <w:p w14:paraId="71A66EE5" w14:textId="77777777" w:rsidR="00372A06" w:rsidRPr="00C51EDF" w:rsidRDefault="00372A06" w:rsidP="005D2C18">
            <w:pPr>
              <w:jc w:val="center"/>
              <w:rPr>
                <w:rFonts w:cs="Times New Roman"/>
                <w:b/>
              </w:rPr>
            </w:pPr>
            <w:r w:rsidRPr="00C51EDF">
              <w:rPr>
                <w:rFonts w:cs="Times New Roman"/>
                <w:b/>
              </w:rPr>
              <w:t>TT</w:t>
            </w:r>
          </w:p>
        </w:tc>
        <w:tc>
          <w:tcPr>
            <w:tcW w:w="776" w:type="dxa"/>
            <w:vMerge w:val="restart"/>
            <w:vAlign w:val="center"/>
          </w:tcPr>
          <w:p w14:paraId="18F937F7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  <w:b/>
              </w:rPr>
              <w:t>Chủ đề</w:t>
            </w:r>
          </w:p>
        </w:tc>
        <w:tc>
          <w:tcPr>
            <w:tcW w:w="1414" w:type="dxa"/>
            <w:vMerge w:val="restart"/>
            <w:vAlign w:val="center"/>
          </w:tcPr>
          <w:p w14:paraId="2BE4B102" w14:textId="77777777" w:rsidR="00372A06" w:rsidRPr="00FD1E34" w:rsidRDefault="00372A06" w:rsidP="005D2C18">
            <w:pPr>
              <w:jc w:val="center"/>
              <w:rPr>
                <w:rFonts w:eastAsia="Times New Roman" w:cs="Times New Roman"/>
                <w:color w:val="000000"/>
              </w:rPr>
            </w:pPr>
            <w:r w:rsidRPr="00FD1E34">
              <w:rPr>
                <w:rFonts w:cs="Times New Roman"/>
                <w:b/>
              </w:rPr>
              <w:t>Nội dung/Đơn vị kiến thức</w:t>
            </w:r>
          </w:p>
        </w:tc>
        <w:tc>
          <w:tcPr>
            <w:tcW w:w="10525" w:type="dxa"/>
            <w:gridSpan w:val="9"/>
            <w:shd w:val="clear" w:color="auto" w:fill="F2DBDB" w:themeFill="accent2" w:themeFillTint="33"/>
          </w:tcPr>
          <w:p w14:paraId="7F676EFE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  <w:b/>
              </w:rPr>
              <w:t>Mức độ đánh giá</w:t>
            </w:r>
          </w:p>
        </w:tc>
        <w:tc>
          <w:tcPr>
            <w:tcW w:w="1090" w:type="dxa"/>
            <w:vMerge w:val="restart"/>
            <w:vAlign w:val="center"/>
          </w:tcPr>
          <w:p w14:paraId="3E19FB3D" w14:textId="77777777" w:rsidR="00372A06" w:rsidRPr="00C51EDF" w:rsidRDefault="00372A06" w:rsidP="005D2C18">
            <w:pPr>
              <w:jc w:val="center"/>
              <w:rPr>
                <w:rFonts w:cs="Times New Roman"/>
                <w:b/>
              </w:rPr>
            </w:pPr>
            <w:r w:rsidRPr="00C51EDF">
              <w:rPr>
                <w:rFonts w:cs="Times New Roman"/>
                <w:b/>
              </w:rPr>
              <w:t>Tổng % điểm</w:t>
            </w:r>
          </w:p>
        </w:tc>
      </w:tr>
      <w:tr w:rsidR="007F13C7" w:rsidRPr="00C51EDF" w14:paraId="5B108CA6" w14:textId="77777777" w:rsidTr="00724A42">
        <w:tc>
          <w:tcPr>
            <w:tcW w:w="590" w:type="dxa"/>
            <w:vMerge/>
            <w:vAlign w:val="center"/>
          </w:tcPr>
          <w:p w14:paraId="68D288EF" w14:textId="77777777" w:rsidR="00372A06" w:rsidRPr="00C51EDF" w:rsidRDefault="00372A06" w:rsidP="005D2C1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14:paraId="6FDC1775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14:paraId="697CCD27" w14:textId="77777777" w:rsidR="00372A06" w:rsidRPr="00FD1E34" w:rsidRDefault="00372A06" w:rsidP="005D2C18">
            <w:pPr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3006" w:type="dxa"/>
            <w:gridSpan w:val="2"/>
            <w:shd w:val="clear" w:color="auto" w:fill="F2DBDB" w:themeFill="accent2" w:themeFillTint="33"/>
            <w:vAlign w:val="center"/>
          </w:tcPr>
          <w:p w14:paraId="73D72F80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  <w:b/>
              </w:rPr>
              <w:t>Nhận biết</w:t>
            </w:r>
          </w:p>
        </w:tc>
        <w:tc>
          <w:tcPr>
            <w:tcW w:w="2633" w:type="dxa"/>
            <w:gridSpan w:val="3"/>
            <w:shd w:val="clear" w:color="auto" w:fill="FDE9D9" w:themeFill="accent6" w:themeFillTint="33"/>
            <w:vAlign w:val="center"/>
          </w:tcPr>
          <w:p w14:paraId="214635A4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  <w:b/>
              </w:rPr>
              <w:t>Thông hiểu</w:t>
            </w:r>
          </w:p>
        </w:tc>
        <w:tc>
          <w:tcPr>
            <w:tcW w:w="2805" w:type="dxa"/>
            <w:gridSpan w:val="2"/>
            <w:shd w:val="clear" w:color="auto" w:fill="DBE5F1" w:themeFill="accent1" w:themeFillTint="33"/>
            <w:vAlign w:val="center"/>
          </w:tcPr>
          <w:p w14:paraId="1D849D09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  <w:b/>
              </w:rPr>
              <w:t>Vận dụng</w:t>
            </w:r>
          </w:p>
        </w:tc>
        <w:tc>
          <w:tcPr>
            <w:tcW w:w="2081" w:type="dxa"/>
            <w:gridSpan w:val="2"/>
            <w:shd w:val="clear" w:color="auto" w:fill="E5DFEC" w:themeFill="accent4" w:themeFillTint="33"/>
            <w:vAlign w:val="center"/>
          </w:tcPr>
          <w:p w14:paraId="03892E8D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  <w:b/>
              </w:rPr>
              <w:t>Vận dụng cao</w:t>
            </w:r>
          </w:p>
        </w:tc>
        <w:tc>
          <w:tcPr>
            <w:tcW w:w="1090" w:type="dxa"/>
            <w:vMerge/>
          </w:tcPr>
          <w:p w14:paraId="40CB8741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</w:tr>
      <w:tr w:rsidR="00DC2803" w:rsidRPr="00C51EDF" w14:paraId="189CC300" w14:textId="77777777" w:rsidTr="00724A42">
        <w:trPr>
          <w:trHeight w:val="794"/>
        </w:trPr>
        <w:tc>
          <w:tcPr>
            <w:tcW w:w="590" w:type="dxa"/>
            <w:vMerge/>
            <w:vAlign w:val="center"/>
          </w:tcPr>
          <w:p w14:paraId="24F09373" w14:textId="77777777" w:rsidR="00372A06" w:rsidRPr="00C51EDF" w:rsidRDefault="00372A06" w:rsidP="005D2C1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14:paraId="3C555FC5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14:paraId="3247DCDD" w14:textId="77777777" w:rsidR="00372A06" w:rsidRPr="00FD1E34" w:rsidRDefault="00372A06" w:rsidP="005D2C18">
            <w:pPr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2316" w:type="dxa"/>
            <w:shd w:val="clear" w:color="auto" w:fill="F2DBDB" w:themeFill="accent2" w:themeFillTint="33"/>
            <w:vAlign w:val="center"/>
          </w:tcPr>
          <w:p w14:paraId="09F0CB07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  <w:b/>
              </w:rPr>
              <w:t>TNKQ</w:t>
            </w:r>
          </w:p>
        </w:tc>
        <w:tc>
          <w:tcPr>
            <w:tcW w:w="690" w:type="dxa"/>
            <w:shd w:val="clear" w:color="auto" w:fill="F2DBDB" w:themeFill="accent2" w:themeFillTint="33"/>
            <w:vAlign w:val="center"/>
          </w:tcPr>
          <w:p w14:paraId="75A97C9E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  <w:b/>
              </w:rPr>
              <w:t>TL</w:t>
            </w:r>
          </w:p>
        </w:tc>
        <w:tc>
          <w:tcPr>
            <w:tcW w:w="1406" w:type="dxa"/>
            <w:gridSpan w:val="2"/>
            <w:shd w:val="clear" w:color="auto" w:fill="FDE9D9" w:themeFill="accent6" w:themeFillTint="33"/>
            <w:vAlign w:val="center"/>
          </w:tcPr>
          <w:p w14:paraId="021EB8A1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  <w:b/>
              </w:rPr>
              <w:t>TNKQ</w:t>
            </w:r>
          </w:p>
        </w:tc>
        <w:tc>
          <w:tcPr>
            <w:tcW w:w="1227" w:type="dxa"/>
            <w:shd w:val="clear" w:color="auto" w:fill="FDE9D9" w:themeFill="accent6" w:themeFillTint="33"/>
            <w:vAlign w:val="center"/>
          </w:tcPr>
          <w:p w14:paraId="6F9DBC72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  <w:b/>
              </w:rPr>
              <w:t>TL</w:t>
            </w:r>
          </w:p>
        </w:tc>
        <w:tc>
          <w:tcPr>
            <w:tcW w:w="1041" w:type="dxa"/>
            <w:shd w:val="clear" w:color="auto" w:fill="DBE5F1" w:themeFill="accent1" w:themeFillTint="33"/>
            <w:vAlign w:val="center"/>
          </w:tcPr>
          <w:p w14:paraId="115357F5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  <w:b/>
              </w:rPr>
              <w:t>TNKQ</w:t>
            </w:r>
          </w:p>
        </w:tc>
        <w:tc>
          <w:tcPr>
            <w:tcW w:w="1764" w:type="dxa"/>
            <w:shd w:val="clear" w:color="auto" w:fill="DBE5F1" w:themeFill="accent1" w:themeFillTint="33"/>
            <w:vAlign w:val="center"/>
          </w:tcPr>
          <w:p w14:paraId="456203D5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  <w:b/>
              </w:rPr>
              <w:t>TL</w:t>
            </w:r>
          </w:p>
        </w:tc>
        <w:tc>
          <w:tcPr>
            <w:tcW w:w="1056" w:type="dxa"/>
            <w:shd w:val="clear" w:color="auto" w:fill="E5DFEC" w:themeFill="accent4" w:themeFillTint="33"/>
            <w:vAlign w:val="center"/>
          </w:tcPr>
          <w:p w14:paraId="5C39D433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  <w:b/>
              </w:rPr>
              <w:t>TNKQ</w:t>
            </w:r>
          </w:p>
        </w:tc>
        <w:tc>
          <w:tcPr>
            <w:tcW w:w="1025" w:type="dxa"/>
            <w:shd w:val="clear" w:color="auto" w:fill="E5DFEC" w:themeFill="accent4" w:themeFillTint="33"/>
            <w:vAlign w:val="center"/>
          </w:tcPr>
          <w:p w14:paraId="318E8FDB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  <w:b/>
              </w:rPr>
              <w:t>TL</w:t>
            </w:r>
          </w:p>
        </w:tc>
        <w:tc>
          <w:tcPr>
            <w:tcW w:w="1090" w:type="dxa"/>
            <w:vMerge/>
          </w:tcPr>
          <w:p w14:paraId="45318A8B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</w:tr>
      <w:tr w:rsidR="00DC2803" w:rsidRPr="00C51EDF" w14:paraId="43D062F3" w14:textId="77777777" w:rsidTr="00724A42">
        <w:tc>
          <w:tcPr>
            <w:tcW w:w="590" w:type="dxa"/>
            <w:vMerge w:val="restart"/>
            <w:vAlign w:val="center"/>
          </w:tcPr>
          <w:p w14:paraId="50F19BEF" w14:textId="77777777" w:rsidR="00372A06" w:rsidRPr="00C51EDF" w:rsidRDefault="00372A06" w:rsidP="005D2C18">
            <w:pPr>
              <w:jc w:val="center"/>
              <w:rPr>
                <w:rFonts w:cs="Times New Roman"/>
                <w:b/>
              </w:rPr>
            </w:pPr>
            <w:r w:rsidRPr="00C51EDF">
              <w:rPr>
                <w:rFonts w:cs="Times New Roman"/>
                <w:b/>
              </w:rPr>
              <w:t>1</w:t>
            </w:r>
          </w:p>
        </w:tc>
        <w:tc>
          <w:tcPr>
            <w:tcW w:w="776" w:type="dxa"/>
            <w:vMerge w:val="restart"/>
            <w:vAlign w:val="center"/>
          </w:tcPr>
          <w:p w14:paraId="5FF7FDDC" w14:textId="77777777" w:rsidR="00372A06" w:rsidRDefault="00372A06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Phép nhân và phép chia đa thức </w:t>
            </w:r>
          </w:p>
          <w:p w14:paraId="47D2B930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(11 tiết)</w:t>
            </w:r>
          </w:p>
        </w:tc>
        <w:tc>
          <w:tcPr>
            <w:tcW w:w="1414" w:type="dxa"/>
          </w:tcPr>
          <w:p w14:paraId="7A173F39" w14:textId="77777777" w:rsidR="00372A06" w:rsidRPr="00FD1E34" w:rsidRDefault="00372A06" w:rsidP="005D2C18">
            <w:pPr>
              <w:pStyle w:val="BodyText"/>
              <w:spacing w:line="240" w:lineRule="auto"/>
              <w:ind w:left="-94"/>
              <w:jc w:val="left"/>
              <w:rPr>
                <w:i/>
                <w:iCs/>
                <w:sz w:val="26"/>
                <w:szCs w:val="26"/>
                <w:lang w:val="pt-BR"/>
              </w:rPr>
            </w:pPr>
            <w:r w:rsidRPr="00FD1E34">
              <w:rPr>
                <w:i/>
                <w:iCs/>
                <w:sz w:val="26"/>
                <w:szCs w:val="26"/>
                <w:lang w:val="pt-BR"/>
              </w:rPr>
              <w:t xml:space="preserve">1. Nhân đa thức </w:t>
            </w:r>
          </w:p>
          <w:p w14:paraId="68E17746" w14:textId="77777777" w:rsidR="00372A06" w:rsidRPr="00FD1E34" w:rsidRDefault="00372A06" w:rsidP="005D2C18">
            <w:pPr>
              <w:pStyle w:val="BodyText"/>
              <w:spacing w:line="240" w:lineRule="auto"/>
              <w:ind w:left="-94"/>
              <w:jc w:val="left"/>
              <w:rPr>
                <w:i/>
                <w:sz w:val="26"/>
                <w:szCs w:val="26"/>
                <w:lang w:val="pt-BR"/>
              </w:rPr>
            </w:pPr>
            <w:r w:rsidRPr="00FD1E34">
              <w:rPr>
                <w:i/>
                <w:sz w:val="26"/>
                <w:szCs w:val="26"/>
                <w:lang w:val="pt-BR"/>
              </w:rPr>
              <w:t>-  Nhân đơn thức với đa thức.</w:t>
            </w:r>
          </w:p>
          <w:p w14:paraId="2CA9A527" w14:textId="77777777" w:rsidR="00372A06" w:rsidRPr="00FD1E34" w:rsidRDefault="00372A06" w:rsidP="005D2C18">
            <w:pPr>
              <w:pStyle w:val="BodyText"/>
              <w:spacing w:line="240" w:lineRule="auto"/>
              <w:ind w:left="-94"/>
              <w:jc w:val="left"/>
              <w:rPr>
                <w:i/>
                <w:sz w:val="26"/>
                <w:szCs w:val="26"/>
                <w:lang w:val="pt-BR"/>
              </w:rPr>
            </w:pPr>
            <w:r w:rsidRPr="00FD1E34">
              <w:rPr>
                <w:i/>
                <w:sz w:val="26"/>
                <w:szCs w:val="26"/>
                <w:lang w:val="pt-BR"/>
              </w:rPr>
              <w:t>-  Nhân đa thức với đa thức.</w:t>
            </w:r>
          </w:p>
          <w:p w14:paraId="03319227" w14:textId="77777777" w:rsidR="00372A06" w:rsidRPr="00FD1E34" w:rsidRDefault="00372A06" w:rsidP="005D2C18">
            <w:pPr>
              <w:pStyle w:val="BodyText"/>
              <w:spacing w:line="240" w:lineRule="auto"/>
              <w:ind w:left="-94"/>
              <w:jc w:val="left"/>
              <w:rPr>
                <w:i/>
                <w:sz w:val="26"/>
                <w:szCs w:val="26"/>
                <w:lang w:val="pt-BR"/>
              </w:rPr>
            </w:pPr>
            <w:r w:rsidRPr="00FD1E34">
              <w:rPr>
                <w:i/>
                <w:sz w:val="26"/>
                <w:szCs w:val="26"/>
                <w:lang w:val="pt-BR"/>
              </w:rPr>
              <w:t>-  Nhân hai đa thức đã sắp xếp.</w:t>
            </w:r>
          </w:p>
          <w:p w14:paraId="1FC09280" w14:textId="77777777" w:rsidR="00372A06" w:rsidRPr="00FD1E34" w:rsidRDefault="00372A06" w:rsidP="005D2C18">
            <w:pPr>
              <w:ind w:left="-94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2316" w:type="dxa"/>
            <w:shd w:val="clear" w:color="auto" w:fill="F2DBDB" w:themeFill="accent2" w:themeFillTint="33"/>
          </w:tcPr>
          <w:p w14:paraId="39C0F20C" w14:textId="77777777" w:rsidR="00372A06" w:rsidRDefault="00D75F1B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14:paraId="3A129405" w14:textId="77777777" w:rsidR="00D75F1B" w:rsidRPr="00D75F1B" w:rsidRDefault="00D75F1B" w:rsidP="005D2C18">
            <w:pPr>
              <w:jc w:val="center"/>
              <w:rPr>
                <w:rFonts w:cs="Times New Roman"/>
                <w:color w:val="FF0000"/>
              </w:rPr>
            </w:pPr>
            <w:r w:rsidRPr="00D75F1B">
              <w:rPr>
                <w:rFonts w:cs="Times New Roman"/>
                <w:color w:val="FF0000"/>
              </w:rPr>
              <w:t>(TN1,6)</w:t>
            </w:r>
          </w:p>
          <w:p w14:paraId="75C55F9A" w14:textId="77777777" w:rsidR="00D75F1B" w:rsidRPr="00C51EDF" w:rsidRDefault="00D75F1B" w:rsidP="005D2C18">
            <w:pPr>
              <w:jc w:val="center"/>
              <w:rPr>
                <w:rFonts w:cs="Times New Roman"/>
              </w:rPr>
            </w:pPr>
            <w:r w:rsidRPr="00D75F1B">
              <w:rPr>
                <w:rFonts w:cs="Times New Roman"/>
                <w:color w:val="FF0000"/>
              </w:rPr>
              <w:t>0,5đ</w:t>
            </w:r>
          </w:p>
        </w:tc>
        <w:tc>
          <w:tcPr>
            <w:tcW w:w="690" w:type="dxa"/>
            <w:shd w:val="clear" w:color="auto" w:fill="F2DBDB" w:themeFill="accent2" w:themeFillTint="33"/>
          </w:tcPr>
          <w:p w14:paraId="2FF18458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406" w:type="dxa"/>
            <w:gridSpan w:val="2"/>
            <w:shd w:val="clear" w:color="auto" w:fill="FDE9D9" w:themeFill="accent6" w:themeFillTint="33"/>
          </w:tcPr>
          <w:p w14:paraId="5F6EDEF0" w14:textId="77777777" w:rsidR="00372A06" w:rsidRPr="00D75F1B" w:rsidRDefault="00D75F1B" w:rsidP="005D2C18">
            <w:pPr>
              <w:jc w:val="center"/>
              <w:rPr>
                <w:rFonts w:cs="Times New Roman"/>
              </w:rPr>
            </w:pPr>
            <w:r w:rsidRPr="00D75F1B">
              <w:rPr>
                <w:rFonts w:cs="Times New Roman"/>
              </w:rPr>
              <w:t>1</w:t>
            </w:r>
          </w:p>
          <w:p w14:paraId="3B6B7527" w14:textId="77777777" w:rsidR="00372A06" w:rsidRPr="00664DCC" w:rsidRDefault="00D75F1B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 xml:space="preserve">(TN </w:t>
            </w:r>
            <w:r w:rsidR="00DC2803">
              <w:rPr>
                <w:rFonts w:cs="Times New Roman"/>
                <w:color w:val="FF0000"/>
              </w:rPr>
              <w:t>7</w:t>
            </w:r>
            <w:r w:rsidR="00372A06" w:rsidRPr="00664DCC">
              <w:rPr>
                <w:rFonts w:cs="Times New Roman"/>
                <w:color w:val="FF0000"/>
              </w:rPr>
              <w:t>)</w:t>
            </w:r>
          </w:p>
          <w:p w14:paraId="247A3C73" w14:textId="77777777" w:rsidR="00372A06" w:rsidRPr="00C51EDF" w:rsidRDefault="00D75F1B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0,2</w:t>
            </w:r>
            <w:r w:rsidR="00372A06" w:rsidRPr="00664DCC">
              <w:rPr>
                <w:rFonts w:cs="Times New Roman"/>
                <w:color w:val="FF0000"/>
              </w:rPr>
              <w:t>5</w:t>
            </w:r>
            <w:r w:rsidR="00DC2803">
              <w:rPr>
                <w:rFonts w:cs="Times New Roman"/>
                <w:color w:val="FF0000"/>
              </w:rPr>
              <w:t>đ</w:t>
            </w:r>
          </w:p>
        </w:tc>
        <w:tc>
          <w:tcPr>
            <w:tcW w:w="1227" w:type="dxa"/>
            <w:shd w:val="clear" w:color="auto" w:fill="FDE9D9" w:themeFill="accent6" w:themeFillTint="33"/>
          </w:tcPr>
          <w:p w14:paraId="006DD51C" w14:textId="77777777" w:rsidR="00372A06" w:rsidRPr="00C51EDF" w:rsidRDefault="00372A06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14:paraId="109531AC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764" w:type="dxa"/>
            <w:shd w:val="clear" w:color="auto" w:fill="DBE5F1" w:themeFill="accent1" w:themeFillTint="33"/>
          </w:tcPr>
          <w:p w14:paraId="469F4430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56" w:type="dxa"/>
            <w:shd w:val="clear" w:color="auto" w:fill="E5DFEC" w:themeFill="accent4" w:themeFillTint="33"/>
          </w:tcPr>
          <w:p w14:paraId="6707CD53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25" w:type="dxa"/>
            <w:shd w:val="clear" w:color="auto" w:fill="E5DFEC" w:themeFill="accent4" w:themeFillTint="33"/>
          </w:tcPr>
          <w:p w14:paraId="315CD041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90" w:type="dxa"/>
            <w:vMerge w:val="restart"/>
            <w:shd w:val="clear" w:color="auto" w:fill="FFFFFF" w:themeFill="background1"/>
            <w:vAlign w:val="center"/>
          </w:tcPr>
          <w:p w14:paraId="50AE250E" w14:textId="77777777" w:rsidR="00372A06" w:rsidRPr="00C51EDF" w:rsidRDefault="00724A42" w:rsidP="005D2C1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</w:tr>
      <w:tr w:rsidR="00DC2803" w:rsidRPr="00C51EDF" w14:paraId="05F4CB7B" w14:textId="77777777" w:rsidTr="00724A42">
        <w:tc>
          <w:tcPr>
            <w:tcW w:w="590" w:type="dxa"/>
            <w:vMerge/>
            <w:vAlign w:val="center"/>
          </w:tcPr>
          <w:p w14:paraId="2C70EE74" w14:textId="77777777" w:rsidR="00372A06" w:rsidRPr="00C51EDF" w:rsidRDefault="00372A06" w:rsidP="005D2C1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14:paraId="03789A62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414" w:type="dxa"/>
          </w:tcPr>
          <w:p w14:paraId="44C74498" w14:textId="77777777" w:rsidR="00372A06" w:rsidRPr="00FD1E34" w:rsidRDefault="00372A06" w:rsidP="00D75F1B">
            <w:pPr>
              <w:pStyle w:val="BodyText"/>
              <w:tabs>
                <w:tab w:val="left" w:pos="0"/>
              </w:tabs>
              <w:spacing w:line="240" w:lineRule="auto"/>
              <w:ind w:left="-94" w:firstLine="94"/>
              <w:rPr>
                <w:i/>
                <w:iCs/>
                <w:sz w:val="26"/>
                <w:szCs w:val="26"/>
              </w:rPr>
            </w:pPr>
            <w:r w:rsidRPr="00FD1E34">
              <w:rPr>
                <w:i/>
                <w:iCs/>
                <w:sz w:val="26"/>
                <w:szCs w:val="26"/>
              </w:rPr>
              <w:t>2.Các hằng đẳng thức đáng nhớ</w:t>
            </w:r>
          </w:p>
          <w:p w14:paraId="2B9F4E64" w14:textId="77777777" w:rsidR="00372A06" w:rsidRPr="00FD1E34" w:rsidRDefault="00372A06" w:rsidP="00372A06">
            <w:pPr>
              <w:ind w:left="-94" w:right="349" w:firstLine="94"/>
              <w:jc w:val="both"/>
              <w:rPr>
                <w:rFonts w:eastAsia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2316" w:type="dxa"/>
            <w:shd w:val="clear" w:color="auto" w:fill="F2DBDB" w:themeFill="accent2" w:themeFillTint="33"/>
          </w:tcPr>
          <w:p w14:paraId="198F1DA2" w14:textId="77777777" w:rsidR="00372A06" w:rsidRPr="00D75F1B" w:rsidRDefault="00372A06" w:rsidP="005D2C18">
            <w:pPr>
              <w:jc w:val="center"/>
              <w:rPr>
                <w:rFonts w:cs="Times New Roman"/>
              </w:rPr>
            </w:pPr>
            <w:r w:rsidRPr="00D75F1B">
              <w:rPr>
                <w:rFonts w:cs="Times New Roman"/>
              </w:rPr>
              <w:t>3</w:t>
            </w:r>
          </w:p>
          <w:p w14:paraId="22709862" w14:textId="77777777" w:rsidR="00372A06" w:rsidRPr="00C51EDF" w:rsidRDefault="00372A06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(TN</w:t>
            </w:r>
            <w:r w:rsidR="00DC2803">
              <w:rPr>
                <w:rFonts w:cs="Times New Roman"/>
                <w:color w:val="FF0000"/>
              </w:rPr>
              <w:t>2,4,16</w:t>
            </w:r>
            <w:r>
              <w:rPr>
                <w:rFonts w:cs="Times New Roman"/>
                <w:color w:val="FF0000"/>
              </w:rPr>
              <w:t>)</w:t>
            </w:r>
          </w:p>
          <w:p w14:paraId="5492BAD9" w14:textId="77777777" w:rsidR="00372A06" w:rsidRPr="00D02EEF" w:rsidRDefault="00372A06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  <w:r w:rsidRPr="00D02EEF">
              <w:rPr>
                <w:rFonts w:cs="Times New Roman"/>
              </w:rPr>
              <w:t>5 đ</w:t>
            </w:r>
          </w:p>
          <w:p w14:paraId="1C16E91B" w14:textId="77777777" w:rsidR="00372A06" w:rsidRPr="00C51EDF" w:rsidRDefault="00372A06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14:paraId="35F97538" w14:textId="77777777" w:rsidR="00372A06" w:rsidRPr="00C51EDF" w:rsidRDefault="00372A06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347" w:type="dxa"/>
            <w:shd w:val="clear" w:color="auto" w:fill="FDE9D9" w:themeFill="accent6" w:themeFillTint="33"/>
          </w:tcPr>
          <w:p w14:paraId="3E12B8F7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286" w:type="dxa"/>
            <w:gridSpan w:val="2"/>
            <w:shd w:val="clear" w:color="auto" w:fill="FDE9D9" w:themeFill="accent6" w:themeFillTint="33"/>
          </w:tcPr>
          <w:p w14:paraId="6F4EAA7A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14:paraId="37EF06DA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764" w:type="dxa"/>
            <w:shd w:val="clear" w:color="auto" w:fill="DBE5F1" w:themeFill="accent1" w:themeFillTint="33"/>
          </w:tcPr>
          <w:p w14:paraId="67E6AED6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56" w:type="dxa"/>
            <w:shd w:val="clear" w:color="auto" w:fill="E5DFEC" w:themeFill="accent4" w:themeFillTint="33"/>
          </w:tcPr>
          <w:p w14:paraId="17CE3930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25" w:type="dxa"/>
            <w:shd w:val="clear" w:color="auto" w:fill="E5DFEC" w:themeFill="accent4" w:themeFillTint="33"/>
          </w:tcPr>
          <w:p w14:paraId="5D749A10" w14:textId="77777777" w:rsidR="00372A06" w:rsidRDefault="00FD1E34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5D47376B" w14:textId="77777777" w:rsidR="00FD1E34" w:rsidRPr="00FD1E34" w:rsidRDefault="00FD1E34" w:rsidP="005D2C18">
            <w:pPr>
              <w:jc w:val="center"/>
              <w:rPr>
                <w:rFonts w:cs="Times New Roman"/>
                <w:color w:val="FF0000"/>
              </w:rPr>
            </w:pPr>
            <w:r w:rsidRPr="00FD1E34">
              <w:rPr>
                <w:rFonts w:cs="Times New Roman"/>
                <w:color w:val="FF0000"/>
              </w:rPr>
              <w:t>(TL25)</w:t>
            </w:r>
          </w:p>
          <w:p w14:paraId="1025FB63" w14:textId="77777777" w:rsidR="00FD1E34" w:rsidRPr="00C51EDF" w:rsidRDefault="00FD1E34" w:rsidP="005D2C18">
            <w:pPr>
              <w:jc w:val="center"/>
              <w:rPr>
                <w:rFonts w:cs="Times New Roman"/>
              </w:rPr>
            </w:pPr>
            <w:r w:rsidRPr="00FD1E34">
              <w:rPr>
                <w:rFonts w:cs="Times New Roman"/>
                <w:color w:val="FF0000"/>
              </w:rPr>
              <w:t>0,5đ</w:t>
            </w:r>
          </w:p>
        </w:tc>
        <w:tc>
          <w:tcPr>
            <w:tcW w:w="1090" w:type="dxa"/>
            <w:vMerge/>
            <w:shd w:val="clear" w:color="auto" w:fill="FFFFFF" w:themeFill="background1"/>
          </w:tcPr>
          <w:p w14:paraId="1C29AD94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</w:tr>
      <w:tr w:rsidR="00DC2803" w:rsidRPr="00C51EDF" w14:paraId="1AA052D1" w14:textId="77777777" w:rsidTr="00724A42">
        <w:tc>
          <w:tcPr>
            <w:tcW w:w="590" w:type="dxa"/>
            <w:vMerge/>
            <w:vAlign w:val="center"/>
          </w:tcPr>
          <w:p w14:paraId="1B2ED074" w14:textId="77777777" w:rsidR="00372A06" w:rsidRPr="00C51EDF" w:rsidRDefault="00372A06" w:rsidP="005D2C1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14:paraId="6DFFB067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414" w:type="dxa"/>
          </w:tcPr>
          <w:p w14:paraId="051F5D74" w14:textId="77777777" w:rsidR="00372A06" w:rsidRPr="00FD1E34" w:rsidRDefault="00372A06" w:rsidP="00372A06">
            <w:pPr>
              <w:pStyle w:val="BodyText"/>
              <w:spacing w:line="240" w:lineRule="auto"/>
              <w:ind w:left="-89" w:right="50"/>
              <w:rPr>
                <w:i/>
                <w:iCs/>
                <w:sz w:val="26"/>
                <w:szCs w:val="26"/>
                <w:lang w:val="es-ES_tradnl"/>
              </w:rPr>
            </w:pPr>
            <w:r w:rsidRPr="00FD1E34">
              <w:rPr>
                <w:i/>
                <w:iCs/>
                <w:sz w:val="26"/>
                <w:szCs w:val="26"/>
                <w:lang w:val="es-ES_tradnl"/>
              </w:rPr>
              <w:t xml:space="preserve">3.Phân tích đa thức </w:t>
            </w:r>
            <w:r w:rsidRPr="00FD1E34">
              <w:rPr>
                <w:i/>
                <w:iCs/>
                <w:sz w:val="26"/>
                <w:szCs w:val="26"/>
                <w:lang w:val="es-ES_tradnl"/>
              </w:rPr>
              <w:lastRenderedPageBreak/>
              <w:t>thành nhân tử</w:t>
            </w:r>
          </w:p>
          <w:p w14:paraId="1F50CC56" w14:textId="77777777" w:rsidR="00372A06" w:rsidRPr="00FD1E34" w:rsidRDefault="00372A06" w:rsidP="00372A06">
            <w:pPr>
              <w:pStyle w:val="BodyText"/>
              <w:spacing w:line="240" w:lineRule="auto"/>
              <w:ind w:left="-89" w:right="50"/>
              <w:rPr>
                <w:i/>
                <w:sz w:val="26"/>
                <w:szCs w:val="26"/>
              </w:rPr>
            </w:pPr>
          </w:p>
        </w:tc>
        <w:tc>
          <w:tcPr>
            <w:tcW w:w="2316" w:type="dxa"/>
            <w:shd w:val="clear" w:color="auto" w:fill="F2DBDB" w:themeFill="accent2" w:themeFillTint="33"/>
          </w:tcPr>
          <w:p w14:paraId="79BBC49F" w14:textId="77777777" w:rsidR="00372A06" w:rsidRDefault="00372A06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14:paraId="33730F9C" w14:textId="77777777" w:rsidR="00372A06" w:rsidRPr="00CB7896" w:rsidRDefault="00372A06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406" w:type="dxa"/>
            <w:gridSpan w:val="2"/>
            <w:shd w:val="clear" w:color="auto" w:fill="FDE9D9" w:themeFill="accent6" w:themeFillTint="33"/>
          </w:tcPr>
          <w:p w14:paraId="602A9349" w14:textId="77777777" w:rsidR="00372A06" w:rsidRPr="00D75F1B" w:rsidRDefault="00DC2803" w:rsidP="005D2C18">
            <w:pPr>
              <w:jc w:val="center"/>
              <w:rPr>
                <w:rFonts w:cs="Times New Roman"/>
              </w:rPr>
            </w:pPr>
            <w:r w:rsidRPr="00D75F1B">
              <w:rPr>
                <w:rFonts w:cs="Times New Roman"/>
              </w:rPr>
              <w:t>2</w:t>
            </w:r>
          </w:p>
          <w:p w14:paraId="5C613986" w14:textId="77777777" w:rsidR="00372A06" w:rsidRDefault="00DC2803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(TN3,5</w:t>
            </w:r>
            <w:r w:rsidR="00372A06">
              <w:rPr>
                <w:rFonts w:cs="Times New Roman"/>
                <w:color w:val="FF0000"/>
              </w:rPr>
              <w:t>)</w:t>
            </w:r>
          </w:p>
          <w:p w14:paraId="18E8BA00" w14:textId="77777777" w:rsidR="00372A06" w:rsidRPr="00D02EEF" w:rsidRDefault="00DC2803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lastRenderedPageBreak/>
              <w:t>0,</w:t>
            </w:r>
            <w:r w:rsidR="00372A06">
              <w:rPr>
                <w:rFonts w:cs="Times New Roman"/>
                <w:color w:val="FF0000"/>
              </w:rPr>
              <w:t>5đ</w:t>
            </w:r>
          </w:p>
        </w:tc>
        <w:tc>
          <w:tcPr>
            <w:tcW w:w="1227" w:type="dxa"/>
            <w:shd w:val="clear" w:color="auto" w:fill="FDE9D9" w:themeFill="accent6" w:themeFillTint="33"/>
          </w:tcPr>
          <w:p w14:paraId="33345031" w14:textId="77777777" w:rsidR="00372A06" w:rsidRPr="00D75F1B" w:rsidRDefault="00DC2803" w:rsidP="005D2C18">
            <w:pPr>
              <w:jc w:val="center"/>
              <w:rPr>
                <w:rFonts w:cs="Times New Roman"/>
              </w:rPr>
            </w:pPr>
            <w:r w:rsidRPr="00D75F1B">
              <w:rPr>
                <w:rFonts w:cs="Times New Roman"/>
              </w:rPr>
              <w:lastRenderedPageBreak/>
              <w:t>1</w:t>
            </w:r>
          </w:p>
          <w:p w14:paraId="78F5387F" w14:textId="77777777" w:rsidR="00372A06" w:rsidRPr="004827A9" w:rsidRDefault="00DC2803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(TL21</w:t>
            </w:r>
            <w:r w:rsidR="00372A06" w:rsidRPr="004827A9">
              <w:rPr>
                <w:rFonts w:cs="Times New Roman"/>
                <w:color w:val="FF0000"/>
              </w:rPr>
              <w:t>)</w:t>
            </w:r>
          </w:p>
          <w:p w14:paraId="72855206" w14:textId="77777777" w:rsidR="00372A06" w:rsidRPr="00C51EDF" w:rsidRDefault="00DC2803" w:rsidP="005D2C18">
            <w:pPr>
              <w:jc w:val="center"/>
              <w:rPr>
                <w:rFonts w:cs="Times New Roman"/>
              </w:rPr>
            </w:pPr>
            <w:r w:rsidRPr="00D75F1B">
              <w:rPr>
                <w:rFonts w:cs="Times New Roman"/>
                <w:color w:val="FF0000"/>
              </w:rPr>
              <w:lastRenderedPageBreak/>
              <w:t>0,5</w:t>
            </w:r>
            <w:r w:rsidR="00372A06" w:rsidRPr="00D75F1B">
              <w:rPr>
                <w:rFonts w:cs="Times New Roman"/>
                <w:color w:val="FF0000"/>
              </w:rPr>
              <w:t xml:space="preserve"> đ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14:paraId="7FA8B3FA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764" w:type="dxa"/>
            <w:shd w:val="clear" w:color="auto" w:fill="DBE5F1" w:themeFill="accent1" w:themeFillTint="33"/>
          </w:tcPr>
          <w:p w14:paraId="060D6B25" w14:textId="77777777" w:rsidR="00372A06" w:rsidRPr="004827A9" w:rsidRDefault="00D75F1B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000000" w:themeColor="text1"/>
              </w:rPr>
              <w:t>2</w:t>
            </w:r>
          </w:p>
          <w:p w14:paraId="4BD41E84" w14:textId="77777777" w:rsidR="00372A06" w:rsidRPr="004827A9" w:rsidRDefault="00DC2803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(TL22A,22B</w:t>
            </w:r>
            <w:r w:rsidR="00372A06" w:rsidRPr="004827A9">
              <w:rPr>
                <w:rFonts w:cs="Times New Roman"/>
                <w:color w:val="FF0000"/>
              </w:rPr>
              <w:t>)</w:t>
            </w:r>
          </w:p>
          <w:p w14:paraId="23A39103" w14:textId="77777777" w:rsidR="00372A06" w:rsidRPr="00C51EDF" w:rsidRDefault="00D75F1B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lastRenderedPageBreak/>
              <w:t>1</w:t>
            </w:r>
            <w:r w:rsidR="00372A06" w:rsidRPr="00D75F1B">
              <w:rPr>
                <w:rFonts w:cs="Times New Roman"/>
                <w:color w:val="FF0000"/>
              </w:rPr>
              <w:t>đ</w:t>
            </w:r>
          </w:p>
        </w:tc>
        <w:tc>
          <w:tcPr>
            <w:tcW w:w="1056" w:type="dxa"/>
            <w:shd w:val="clear" w:color="auto" w:fill="E5DFEC" w:themeFill="accent4" w:themeFillTint="33"/>
          </w:tcPr>
          <w:p w14:paraId="54FED883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25" w:type="dxa"/>
            <w:shd w:val="clear" w:color="auto" w:fill="E5DFEC" w:themeFill="accent4" w:themeFillTint="33"/>
          </w:tcPr>
          <w:p w14:paraId="4FC4EAD0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14:paraId="50710381" w14:textId="77777777" w:rsidR="00372A06" w:rsidRPr="00C51EDF" w:rsidRDefault="00724A42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2,75</w:t>
            </w:r>
          </w:p>
        </w:tc>
      </w:tr>
      <w:tr w:rsidR="006B6C20" w:rsidRPr="00C51EDF" w14:paraId="44C9F47F" w14:textId="77777777" w:rsidTr="00724A42">
        <w:tc>
          <w:tcPr>
            <w:tcW w:w="590" w:type="dxa"/>
            <w:vMerge w:val="restart"/>
            <w:vAlign w:val="center"/>
          </w:tcPr>
          <w:p w14:paraId="1395E56F" w14:textId="77777777" w:rsidR="006B6C20" w:rsidRPr="00C51EDF" w:rsidRDefault="006B6C20" w:rsidP="005D2C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76" w:type="dxa"/>
            <w:vMerge w:val="restart"/>
            <w:vAlign w:val="center"/>
          </w:tcPr>
          <w:p w14:paraId="788F8E11" w14:textId="77777777" w:rsidR="006B6C20" w:rsidRPr="00C51EDF" w:rsidRDefault="006B6C20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Phân thức</w:t>
            </w:r>
          </w:p>
        </w:tc>
        <w:tc>
          <w:tcPr>
            <w:tcW w:w="1414" w:type="dxa"/>
          </w:tcPr>
          <w:p w14:paraId="364A0B9A" w14:textId="77777777" w:rsidR="006B6C20" w:rsidRPr="00FD1E34" w:rsidRDefault="006B6C20" w:rsidP="006B6C20">
            <w:pPr>
              <w:pStyle w:val="BodyText"/>
              <w:spacing w:line="240" w:lineRule="auto"/>
              <w:ind w:left="-89" w:right="50" w:hanging="1"/>
              <w:rPr>
                <w:i/>
                <w:iCs/>
                <w:sz w:val="26"/>
                <w:szCs w:val="26"/>
                <w:lang w:val="es-ES_tradnl"/>
              </w:rPr>
            </w:pPr>
            <w:r w:rsidRPr="00FD1E34">
              <w:rPr>
                <w:bCs/>
                <w:i/>
                <w:iCs/>
                <w:sz w:val="26"/>
                <w:szCs w:val="26"/>
              </w:rPr>
              <w:t xml:space="preserve">1.Định nghĩa. Tính chất cơ bản của phân thức. </w:t>
            </w:r>
            <w:r w:rsidRPr="00FD1E34">
              <w:rPr>
                <w:bCs/>
                <w:i/>
                <w:iCs/>
                <w:sz w:val="26"/>
                <w:szCs w:val="26"/>
                <w:lang w:val="pt-BR"/>
              </w:rPr>
              <w:t xml:space="preserve">Rút gọn phân thức. </w:t>
            </w:r>
            <w:r w:rsidRPr="00FD1E34">
              <w:rPr>
                <w:bCs/>
                <w:i/>
                <w:iCs/>
                <w:sz w:val="26"/>
                <w:szCs w:val="26"/>
              </w:rPr>
              <w:t>Quy đồng mẫu thức nhiều phân thức.</w:t>
            </w:r>
          </w:p>
        </w:tc>
        <w:tc>
          <w:tcPr>
            <w:tcW w:w="2316" w:type="dxa"/>
            <w:shd w:val="clear" w:color="auto" w:fill="F2DBDB" w:themeFill="accent2" w:themeFillTint="33"/>
          </w:tcPr>
          <w:p w14:paraId="51ABDC4D" w14:textId="77777777" w:rsidR="006B6C20" w:rsidRDefault="006B6C20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3</w:t>
            </w:r>
          </w:p>
          <w:p w14:paraId="492F4925" w14:textId="77777777" w:rsidR="006B6C20" w:rsidRDefault="006B6C20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(TN14,17,19)</w:t>
            </w:r>
          </w:p>
          <w:p w14:paraId="3615DBBF" w14:textId="77777777" w:rsidR="006B6C20" w:rsidRDefault="006B6C20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0,75đ</w:t>
            </w:r>
          </w:p>
        </w:tc>
        <w:tc>
          <w:tcPr>
            <w:tcW w:w="690" w:type="dxa"/>
            <w:shd w:val="clear" w:color="auto" w:fill="F2DBDB" w:themeFill="accent2" w:themeFillTint="33"/>
          </w:tcPr>
          <w:p w14:paraId="7F9BF6EA" w14:textId="77777777" w:rsidR="006B6C20" w:rsidRPr="00CB7896" w:rsidRDefault="006B6C20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406" w:type="dxa"/>
            <w:gridSpan w:val="2"/>
            <w:shd w:val="clear" w:color="auto" w:fill="FDE9D9" w:themeFill="accent6" w:themeFillTint="33"/>
          </w:tcPr>
          <w:p w14:paraId="1D5C689E" w14:textId="77777777" w:rsidR="006B6C20" w:rsidRDefault="006B6C20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27" w:type="dxa"/>
            <w:shd w:val="clear" w:color="auto" w:fill="FDE9D9" w:themeFill="accent6" w:themeFillTint="33"/>
          </w:tcPr>
          <w:p w14:paraId="7D2647BE" w14:textId="77777777" w:rsidR="006B6C20" w:rsidRDefault="006B6C20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14:paraId="409B35C4" w14:textId="77777777" w:rsidR="006B6C20" w:rsidRPr="00C51EDF" w:rsidRDefault="006B6C20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764" w:type="dxa"/>
            <w:shd w:val="clear" w:color="auto" w:fill="DBE5F1" w:themeFill="accent1" w:themeFillTint="33"/>
          </w:tcPr>
          <w:p w14:paraId="1D6A6FDB" w14:textId="77777777" w:rsidR="006B6C20" w:rsidRDefault="006B6C20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56" w:type="dxa"/>
            <w:shd w:val="clear" w:color="auto" w:fill="E5DFEC" w:themeFill="accent4" w:themeFillTint="33"/>
          </w:tcPr>
          <w:p w14:paraId="1751DB42" w14:textId="77777777" w:rsidR="006B6C20" w:rsidRPr="00C51EDF" w:rsidRDefault="006B6C20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25" w:type="dxa"/>
            <w:shd w:val="clear" w:color="auto" w:fill="E5DFEC" w:themeFill="accent4" w:themeFillTint="33"/>
          </w:tcPr>
          <w:p w14:paraId="3A553D62" w14:textId="77777777" w:rsidR="006B6C20" w:rsidRPr="00C51EDF" w:rsidRDefault="006B6C20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14:paraId="73209A3C" w14:textId="77777777" w:rsidR="006B6C20" w:rsidRPr="00C51EDF" w:rsidRDefault="006B6C20" w:rsidP="005D2C18">
            <w:pPr>
              <w:jc w:val="center"/>
              <w:rPr>
                <w:rFonts w:cs="Times New Roman"/>
              </w:rPr>
            </w:pPr>
          </w:p>
        </w:tc>
      </w:tr>
      <w:tr w:rsidR="006B6C20" w:rsidRPr="00C51EDF" w14:paraId="20553A93" w14:textId="77777777" w:rsidTr="00724A42">
        <w:tc>
          <w:tcPr>
            <w:tcW w:w="590" w:type="dxa"/>
            <w:vMerge/>
            <w:vAlign w:val="center"/>
          </w:tcPr>
          <w:p w14:paraId="12B579FE" w14:textId="77777777" w:rsidR="006B6C20" w:rsidRPr="00C51EDF" w:rsidRDefault="006B6C20" w:rsidP="005D2C1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14:paraId="5715AE2F" w14:textId="77777777" w:rsidR="006B6C20" w:rsidRPr="00C51EDF" w:rsidRDefault="006B6C20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414" w:type="dxa"/>
          </w:tcPr>
          <w:p w14:paraId="75C821A7" w14:textId="77777777" w:rsidR="006B6C20" w:rsidRPr="00FD1E34" w:rsidRDefault="006B6C20" w:rsidP="006B6C20">
            <w:pPr>
              <w:pStyle w:val="BodyText2"/>
              <w:spacing w:line="240" w:lineRule="auto"/>
              <w:ind w:firstLine="52"/>
              <w:jc w:val="both"/>
              <w:rPr>
                <w:i/>
                <w:iCs/>
                <w:sz w:val="26"/>
                <w:szCs w:val="26"/>
                <w:lang w:val="nb-NO"/>
              </w:rPr>
            </w:pPr>
            <w:r w:rsidRPr="00FD1E34">
              <w:rPr>
                <w:i/>
                <w:iCs/>
                <w:sz w:val="26"/>
                <w:szCs w:val="26"/>
                <w:lang w:val="nb-NO"/>
              </w:rPr>
              <w:t>2.   Cộng và trừ các phân thức đại số</w:t>
            </w:r>
          </w:p>
          <w:p w14:paraId="19C0090B" w14:textId="77777777" w:rsidR="006B6C20" w:rsidRPr="00FD1E34" w:rsidRDefault="006B6C20" w:rsidP="006B6C20">
            <w:pPr>
              <w:pStyle w:val="BodyText2"/>
              <w:spacing w:after="0" w:line="240" w:lineRule="auto"/>
              <w:ind w:firstLine="51"/>
              <w:jc w:val="both"/>
              <w:rPr>
                <w:bCs/>
                <w:i/>
                <w:sz w:val="26"/>
                <w:szCs w:val="26"/>
                <w:lang w:val="nb-NO"/>
              </w:rPr>
            </w:pPr>
            <w:r w:rsidRPr="00FD1E34">
              <w:rPr>
                <w:bCs/>
                <w:i/>
                <w:sz w:val="26"/>
                <w:szCs w:val="26"/>
                <w:lang w:val="nb-NO"/>
              </w:rPr>
              <w:t>-Phép cộng các phân thức đại số.</w:t>
            </w:r>
          </w:p>
          <w:p w14:paraId="7727AAC2" w14:textId="77777777" w:rsidR="006B6C20" w:rsidRPr="00FD1E34" w:rsidRDefault="00FD1E34" w:rsidP="006B6C20">
            <w:pPr>
              <w:pStyle w:val="BodyText2"/>
              <w:spacing w:after="0" w:line="240" w:lineRule="auto"/>
              <w:ind w:firstLine="51"/>
              <w:jc w:val="both"/>
              <w:rPr>
                <w:bCs/>
                <w:i/>
                <w:sz w:val="26"/>
                <w:szCs w:val="26"/>
                <w:lang w:val="nb-NO"/>
              </w:rPr>
            </w:pPr>
            <w:r w:rsidRPr="00FD1E34">
              <w:rPr>
                <w:bCs/>
                <w:i/>
                <w:sz w:val="26"/>
                <w:szCs w:val="26"/>
                <w:lang w:val="nb-NO"/>
              </w:rPr>
              <w:t xml:space="preserve">- </w:t>
            </w:r>
            <w:r w:rsidR="006B6C20" w:rsidRPr="00FD1E34">
              <w:rPr>
                <w:bCs/>
                <w:i/>
                <w:sz w:val="26"/>
                <w:szCs w:val="26"/>
                <w:lang w:val="nb-NO"/>
              </w:rPr>
              <w:t xml:space="preserve"> Phép trừ các phân thứ</w:t>
            </w:r>
            <w:r w:rsidRPr="00FD1E34">
              <w:rPr>
                <w:bCs/>
                <w:i/>
                <w:sz w:val="26"/>
                <w:szCs w:val="26"/>
                <w:lang w:val="nb-NO"/>
              </w:rPr>
              <w:t xml:space="preserve">c </w:t>
            </w:r>
            <w:r w:rsidR="006B6C20" w:rsidRPr="00FD1E34">
              <w:rPr>
                <w:bCs/>
                <w:i/>
                <w:sz w:val="26"/>
                <w:szCs w:val="26"/>
                <w:lang w:val="nb-NO"/>
              </w:rPr>
              <w:t>đại số.</w:t>
            </w:r>
          </w:p>
          <w:p w14:paraId="47CEC46B" w14:textId="77777777" w:rsidR="006B6C20" w:rsidRPr="00FD1E34" w:rsidRDefault="006B6C20" w:rsidP="00372A06">
            <w:pPr>
              <w:pStyle w:val="BodyText"/>
              <w:spacing w:line="240" w:lineRule="auto"/>
              <w:ind w:left="-89" w:right="50"/>
              <w:rPr>
                <w:i/>
                <w:iCs/>
                <w:sz w:val="26"/>
                <w:szCs w:val="26"/>
                <w:lang w:val="es-ES_tradnl"/>
              </w:rPr>
            </w:pPr>
          </w:p>
        </w:tc>
        <w:tc>
          <w:tcPr>
            <w:tcW w:w="2316" w:type="dxa"/>
            <w:shd w:val="clear" w:color="auto" w:fill="F2DBDB" w:themeFill="accent2" w:themeFillTint="33"/>
          </w:tcPr>
          <w:p w14:paraId="62522518" w14:textId="77777777" w:rsidR="006B6C20" w:rsidRDefault="006B6C20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14:paraId="0465FCF6" w14:textId="77777777" w:rsidR="006B6C20" w:rsidRPr="00CB7896" w:rsidRDefault="006B6C20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406" w:type="dxa"/>
            <w:gridSpan w:val="2"/>
            <w:shd w:val="clear" w:color="auto" w:fill="FDE9D9" w:themeFill="accent6" w:themeFillTint="33"/>
          </w:tcPr>
          <w:p w14:paraId="57A62AC7" w14:textId="77777777" w:rsidR="006B6C20" w:rsidRDefault="00FD1E34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</w:t>
            </w:r>
          </w:p>
          <w:p w14:paraId="1CC40417" w14:textId="77777777" w:rsidR="00FD1E34" w:rsidRDefault="00FD1E34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(TN15,18)</w:t>
            </w:r>
          </w:p>
          <w:p w14:paraId="26DD9A22" w14:textId="77777777" w:rsidR="00FD1E34" w:rsidRDefault="00FD1E34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0,5đ</w:t>
            </w:r>
          </w:p>
        </w:tc>
        <w:tc>
          <w:tcPr>
            <w:tcW w:w="1227" w:type="dxa"/>
            <w:shd w:val="clear" w:color="auto" w:fill="FDE9D9" w:themeFill="accent6" w:themeFillTint="33"/>
          </w:tcPr>
          <w:p w14:paraId="1E6ED189" w14:textId="77777777" w:rsidR="006B6C20" w:rsidRDefault="006B6C20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14:paraId="1C693DAD" w14:textId="77777777" w:rsidR="006B6C20" w:rsidRPr="00C51EDF" w:rsidRDefault="006B6C20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764" w:type="dxa"/>
            <w:shd w:val="clear" w:color="auto" w:fill="DBE5F1" w:themeFill="accent1" w:themeFillTint="33"/>
          </w:tcPr>
          <w:p w14:paraId="0C6FE593" w14:textId="77777777" w:rsidR="006B6C20" w:rsidRDefault="006B6C20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56" w:type="dxa"/>
            <w:shd w:val="clear" w:color="auto" w:fill="E5DFEC" w:themeFill="accent4" w:themeFillTint="33"/>
          </w:tcPr>
          <w:p w14:paraId="3BC6F612" w14:textId="77777777" w:rsidR="006B6C20" w:rsidRPr="00C51EDF" w:rsidRDefault="006B6C20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25" w:type="dxa"/>
            <w:shd w:val="clear" w:color="auto" w:fill="E5DFEC" w:themeFill="accent4" w:themeFillTint="33"/>
          </w:tcPr>
          <w:p w14:paraId="5ADAD6D2" w14:textId="77777777" w:rsidR="006B6C20" w:rsidRPr="00C51EDF" w:rsidRDefault="006B6C20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14:paraId="18701EAB" w14:textId="77777777" w:rsidR="006B6C20" w:rsidRPr="00C51EDF" w:rsidRDefault="00724A42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</w:tr>
      <w:tr w:rsidR="006B6C20" w:rsidRPr="00C51EDF" w14:paraId="4F73E9AF" w14:textId="77777777" w:rsidTr="00724A42">
        <w:tc>
          <w:tcPr>
            <w:tcW w:w="590" w:type="dxa"/>
            <w:vMerge/>
            <w:vAlign w:val="center"/>
          </w:tcPr>
          <w:p w14:paraId="00B4D294" w14:textId="77777777" w:rsidR="006B6C20" w:rsidRPr="00C51EDF" w:rsidRDefault="006B6C20" w:rsidP="005D2C1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14:paraId="33FF1B95" w14:textId="77777777" w:rsidR="006B6C20" w:rsidRPr="00C51EDF" w:rsidRDefault="006B6C20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414" w:type="dxa"/>
          </w:tcPr>
          <w:p w14:paraId="5CD1F639" w14:textId="77777777" w:rsidR="00FD1E34" w:rsidRPr="00FD1E34" w:rsidRDefault="00FD1E34" w:rsidP="00FD1E34">
            <w:pPr>
              <w:pStyle w:val="BodyText2"/>
              <w:spacing w:line="240" w:lineRule="auto"/>
              <w:ind w:firstLine="52"/>
              <w:jc w:val="both"/>
              <w:rPr>
                <w:i/>
                <w:iCs/>
                <w:sz w:val="26"/>
                <w:szCs w:val="26"/>
                <w:lang w:val="pt-BR"/>
              </w:rPr>
            </w:pPr>
            <w:r w:rsidRPr="00FD1E34">
              <w:rPr>
                <w:i/>
                <w:iCs/>
                <w:sz w:val="26"/>
                <w:szCs w:val="26"/>
                <w:lang w:val="pt-BR"/>
              </w:rPr>
              <w:t xml:space="preserve">3.   Nhân và chia các phân thức </w:t>
            </w:r>
            <w:r w:rsidRPr="00FD1E34">
              <w:rPr>
                <w:i/>
                <w:iCs/>
                <w:sz w:val="26"/>
                <w:szCs w:val="26"/>
                <w:lang w:val="pt-BR"/>
              </w:rPr>
              <w:lastRenderedPageBreak/>
              <w:t>đại số. Biến đổi các biểu thức hữu tỉ.</w:t>
            </w:r>
          </w:p>
          <w:p w14:paraId="7DDFDEE7" w14:textId="77777777" w:rsidR="00FD1E34" w:rsidRPr="00FD1E34" w:rsidRDefault="00FD1E34" w:rsidP="00FD1E34">
            <w:pPr>
              <w:ind w:firstLine="52"/>
              <w:rPr>
                <w:i/>
                <w:sz w:val="26"/>
                <w:szCs w:val="26"/>
                <w:lang w:val="pt-BR"/>
              </w:rPr>
            </w:pPr>
            <w:r w:rsidRPr="00FD1E34">
              <w:rPr>
                <w:i/>
                <w:sz w:val="26"/>
                <w:szCs w:val="26"/>
                <w:lang w:val="pt-BR"/>
              </w:rPr>
              <w:t>-   Phép nhân các phân thức đại số.</w:t>
            </w:r>
          </w:p>
          <w:p w14:paraId="1077458C" w14:textId="77777777" w:rsidR="00FD1E34" w:rsidRPr="00FD1E34" w:rsidRDefault="00FD1E34" w:rsidP="00FD1E34">
            <w:pPr>
              <w:ind w:firstLine="52"/>
              <w:rPr>
                <w:i/>
                <w:sz w:val="26"/>
                <w:szCs w:val="26"/>
                <w:lang w:val="pt-BR"/>
              </w:rPr>
            </w:pPr>
            <w:r w:rsidRPr="00FD1E34">
              <w:rPr>
                <w:i/>
                <w:sz w:val="26"/>
                <w:szCs w:val="26"/>
                <w:lang w:val="pt-BR"/>
              </w:rPr>
              <w:t>-   Phép chia các phân thức đại số.</w:t>
            </w:r>
          </w:p>
          <w:p w14:paraId="4AB3C8A0" w14:textId="77777777" w:rsidR="00FD1E34" w:rsidRPr="00FD1E34" w:rsidRDefault="00FD1E34" w:rsidP="00FD1E34">
            <w:pPr>
              <w:pStyle w:val="BodyText2"/>
              <w:spacing w:line="240" w:lineRule="auto"/>
              <w:ind w:firstLine="52"/>
              <w:rPr>
                <w:bCs/>
                <w:i/>
                <w:sz w:val="26"/>
                <w:szCs w:val="26"/>
                <w:lang w:val="pt-BR"/>
              </w:rPr>
            </w:pPr>
            <w:r w:rsidRPr="00FD1E34">
              <w:rPr>
                <w:bCs/>
                <w:i/>
                <w:sz w:val="26"/>
                <w:szCs w:val="26"/>
                <w:lang w:val="pt-BR"/>
              </w:rPr>
              <w:t>-   Biến đổi các biểu thức hữu tỉ.</w:t>
            </w:r>
          </w:p>
          <w:p w14:paraId="6E2487E0" w14:textId="77777777" w:rsidR="006B6C20" w:rsidRPr="00FD1E34" w:rsidRDefault="006B6C20" w:rsidP="00372A06">
            <w:pPr>
              <w:pStyle w:val="BodyText"/>
              <w:spacing w:line="240" w:lineRule="auto"/>
              <w:ind w:left="-89" w:right="50"/>
              <w:rPr>
                <w:i/>
                <w:iCs/>
                <w:sz w:val="26"/>
                <w:szCs w:val="26"/>
                <w:lang w:val="es-ES_tradnl"/>
              </w:rPr>
            </w:pPr>
          </w:p>
        </w:tc>
        <w:tc>
          <w:tcPr>
            <w:tcW w:w="2316" w:type="dxa"/>
            <w:shd w:val="clear" w:color="auto" w:fill="F2DBDB" w:themeFill="accent2" w:themeFillTint="33"/>
          </w:tcPr>
          <w:p w14:paraId="0A7D8FD8" w14:textId="77777777" w:rsidR="006B6C20" w:rsidRDefault="006B6C20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14:paraId="0E040180" w14:textId="77777777" w:rsidR="006B6C20" w:rsidRPr="00CB7896" w:rsidRDefault="006B6C20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406" w:type="dxa"/>
            <w:gridSpan w:val="2"/>
            <w:shd w:val="clear" w:color="auto" w:fill="FDE9D9" w:themeFill="accent6" w:themeFillTint="33"/>
          </w:tcPr>
          <w:p w14:paraId="4ABA4F89" w14:textId="77777777" w:rsidR="006B6C20" w:rsidRDefault="006B6C20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27" w:type="dxa"/>
            <w:shd w:val="clear" w:color="auto" w:fill="FDE9D9" w:themeFill="accent6" w:themeFillTint="33"/>
          </w:tcPr>
          <w:p w14:paraId="688A11E9" w14:textId="77777777" w:rsidR="006B6C20" w:rsidRDefault="006B6C20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14:paraId="13DDFB01" w14:textId="77777777" w:rsidR="006B6C20" w:rsidRPr="00C51EDF" w:rsidRDefault="006B6C20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764" w:type="dxa"/>
            <w:shd w:val="clear" w:color="auto" w:fill="DBE5F1" w:themeFill="accent1" w:themeFillTint="33"/>
          </w:tcPr>
          <w:p w14:paraId="45F3034B" w14:textId="77777777" w:rsidR="006B6C20" w:rsidRDefault="00FD1E34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</w:t>
            </w:r>
          </w:p>
          <w:p w14:paraId="16D23B5A" w14:textId="77777777" w:rsidR="00FD1E34" w:rsidRDefault="00FD1E34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(TL23A,23B)</w:t>
            </w:r>
          </w:p>
          <w:p w14:paraId="1A3B9CC7" w14:textId="77777777" w:rsidR="00FD1E34" w:rsidRDefault="00FD1E34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1đ</w:t>
            </w:r>
          </w:p>
        </w:tc>
        <w:tc>
          <w:tcPr>
            <w:tcW w:w="1056" w:type="dxa"/>
            <w:shd w:val="clear" w:color="auto" w:fill="E5DFEC" w:themeFill="accent4" w:themeFillTint="33"/>
          </w:tcPr>
          <w:p w14:paraId="7BFA30CB" w14:textId="77777777" w:rsidR="006B6C20" w:rsidRPr="00C51EDF" w:rsidRDefault="006B6C20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25" w:type="dxa"/>
            <w:shd w:val="clear" w:color="auto" w:fill="E5DFEC" w:themeFill="accent4" w:themeFillTint="33"/>
          </w:tcPr>
          <w:p w14:paraId="482EC5EB" w14:textId="77777777" w:rsidR="006B6C20" w:rsidRPr="00C51EDF" w:rsidRDefault="006B6C20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14:paraId="456BB10C" w14:textId="77777777" w:rsidR="006B6C20" w:rsidRPr="00C51EDF" w:rsidRDefault="00724A42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C2803" w:rsidRPr="00C51EDF" w14:paraId="7FAFD70A" w14:textId="77777777" w:rsidTr="00724A42">
        <w:tc>
          <w:tcPr>
            <w:tcW w:w="590" w:type="dxa"/>
            <w:vMerge w:val="restart"/>
            <w:vAlign w:val="center"/>
          </w:tcPr>
          <w:p w14:paraId="2CD8ADA0" w14:textId="77777777" w:rsidR="00372A06" w:rsidRPr="00C51EDF" w:rsidRDefault="00FD1E34" w:rsidP="005D2C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776" w:type="dxa"/>
            <w:vMerge w:val="restart"/>
            <w:vAlign w:val="center"/>
          </w:tcPr>
          <w:p w14:paraId="0F899ECE" w14:textId="77777777" w:rsidR="00372A06" w:rsidRDefault="00372A06" w:rsidP="005D2C18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Tứ giác</w:t>
            </w:r>
          </w:p>
          <w:p w14:paraId="2D9E09D9" w14:textId="77777777" w:rsidR="00372A06" w:rsidRPr="00C51EDF" w:rsidRDefault="00372A06" w:rsidP="005D2C18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(12 tiết)</w:t>
            </w:r>
          </w:p>
        </w:tc>
        <w:tc>
          <w:tcPr>
            <w:tcW w:w="1414" w:type="dxa"/>
          </w:tcPr>
          <w:p w14:paraId="22EC8879" w14:textId="77777777" w:rsidR="00372A06" w:rsidRPr="00FD1E34" w:rsidRDefault="00372A06" w:rsidP="005D2C18">
            <w:pPr>
              <w:pStyle w:val="BodyText2"/>
              <w:spacing w:after="0" w:line="240" w:lineRule="auto"/>
              <w:ind w:left="-91"/>
              <w:rPr>
                <w:rFonts w:cs="Times New Roman"/>
                <w:i/>
                <w:iCs/>
                <w:sz w:val="26"/>
                <w:szCs w:val="26"/>
                <w:lang w:val="nb-NO"/>
              </w:rPr>
            </w:pPr>
            <w:r w:rsidRPr="00FD1E34">
              <w:rPr>
                <w:rFonts w:cs="Times New Roman"/>
                <w:i/>
                <w:iCs/>
                <w:sz w:val="26"/>
                <w:szCs w:val="26"/>
                <w:lang w:val="nb-NO"/>
              </w:rPr>
              <w:t>1. Tứ giác lồi</w:t>
            </w:r>
          </w:p>
          <w:p w14:paraId="673C5E19" w14:textId="77777777" w:rsidR="00372A06" w:rsidRPr="00FD1E34" w:rsidRDefault="00372A06" w:rsidP="005D2C18">
            <w:pPr>
              <w:pStyle w:val="BodyText2"/>
              <w:spacing w:after="0" w:line="240" w:lineRule="auto"/>
              <w:ind w:left="-91"/>
              <w:rPr>
                <w:rFonts w:cs="Times New Roman"/>
                <w:bCs/>
                <w:i/>
                <w:sz w:val="26"/>
                <w:szCs w:val="26"/>
                <w:lang w:val="nb-NO"/>
              </w:rPr>
            </w:pPr>
            <w:r w:rsidRPr="00FD1E34">
              <w:rPr>
                <w:rFonts w:cs="Times New Roman"/>
                <w:bCs/>
                <w:i/>
                <w:sz w:val="26"/>
                <w:szCs w:val="26"/>
                <w:lang w:val="nb-NO"/>
              </w:rPr>
              <w:t>- Các định nghĩa: Tứ giác, tứ giác lồi.</w:t>
            </w:r>
          </w:p>
          <w:p w14:paraId="11F2E49D" w14:textId="77777777" w:rsidR="00372A06" w:rsidRPr="00FD1E34" w:rsidRDefault="00372A06" w:rsidP="005D2C18">
            <w:pPr>
              <w:ind w:left="-91"/>
              <w:rPr>
                <w:rFonts w:cs="Times New Roman"/>
                <w:i/>
                <w:color w:val="000000" w:themeColor="text1"/>
              </w:rPr>
            </w:pPr>
            <w:r w:rsidRPr="00FD1E34">
              <w:rPr>
                <w:rFonts w:cs="Times New Roman"/>
                <w:bCs/>
                <w:i/>
                <w:sz w:val="26"/>
                <w:szCs w:val="26"/>
                <w:lang w:val="nb-NO"/>
              </w:rPr>
              <w:t>- Định lí: Tổng các góc của một tứ giác bằng</w:t>
            </w:r>
            <w:r w:rsidRPr="00FD1E34">
              <w:rPr>
                <w:b/>
                <w:bCs/>
                <w:i/>
                <w:sz w:val="26"/>
                <w:szCs w:val="26"/>
                <w:lang w:val="nb-NO"/>
              </w:rPr>
              <w:t xml:space="preserve"> </w:t>
            </w:r>
            <w:r w:rsidRPr="00FD1E34">
              <w:rPr>
                <w:bCs/>
                <w:i/>
                <w:sz w:val="26"/>
                <w:szCs w:val="26"/>
                <w:lang w:val="nb-NO"/>
              </w:rPr>
              <w:t>36</w:t>
            </w:r>
            <w:r w:rsidRPr="00FD1E34">
              <w:rPr>
                <w:bCs/>
                <w:i/>
                <w:sz w:val="26"/>
                <w:szCs w:val="26"/>
              </w:rPr>
              <w:sym w:font="Symbol" w:char="F030"/>
            </w:r>
            <w:r w:rsidRPr="00FD1E34">
              <w:rPr>
                <w:bCs/>
                <w:i/>
                <w:sz w:val="26"/>
                <w:szCs w:val="26"/>
              </w:rPr>
              <w:sym w:font="Symbol" w:char="F0B0"/>
            </w:r>
            <w:r w:rsidRPr="00FD1E34">
              <w:rPr>
                <w:bCs/>
                <w:i/>
                <w:sz w:val="26"/>
                <w:szCs w:val="26"/>
                <w:lang w:val="nb-NO"/>
              </w:rPr>
              <w:t>.</w:t>
            </w:r>
          </w:p>
        </w:tc>
        <w:tc>
          <w:tcPr>
            <w:tcW w:w="2316" w:type="dxa"/>
            <w:shd w:val="clear" w:color="auto" w:fill="F2DBDB" w:themeFill="accent2" w:themeFillTint="33"/>
          </w:tcPr>
          <w:p w14:paraId="2E39145B" w14:textId="77777777" w:rsidR="00372A06" w:rsidRPr="00C51EDF" w:rsidRDefault="00372A06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</w:t>
            </w:r>
          </w:p>
          <w:p w14:paraId="5ECEBF2C" w14:textId="77777777" w:rsidR="00372A06" w:rsidRPr="00C51EDF" w:rsidRDefault="00DC2803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(TN8</w:t>
            </w:r>
            <w:r w:rsidR="00372A06" w:rsidRPr="00C51EDF">
              <w:rPr>
                <w:rFonts w:cs="Times New Roman"/>
                <w:color w:val="FF0000"/>
              </w:rPr>
              <w:t>)</w:t>
            </w:r>
          </w:p>
          <w:p w14:paraId="3C88EC34" w14:textId="77777777" w:rsidR="00372A06" w:rsidRPr="00FD1E34" w:rsidRDefault="00372A06" w:rsidP="005D2C18">
            <w:pPr>
              <w:jc w:val="center"/>
              <w:rPr>
                <w:rFonts w:cs="Times New Roman"/>
                <w:color w:val="FF0000"/>
              </w:rPr>
            </w:pPr>
            <w:r w:rsidRPr="00FD1E34">
              <w:rPr>
                <w:rFonts w:cs="Times New Roman"/>
                <w:color w:val="FF0000"/>
              </w:rPr>
              <w:t>0,25 đ</w:t>
            </w:r>
          </w:p>
          <w:p w14:paraId="6BDA4BF9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14:paraId="30A17B6E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406" w:type="dxa"/>
            <w:gridSpan w:val="2"/>
            <w:shd w:val="clear" w:color="auto" w:fill="FDE9D9" w:themeFill="accent6" w:themeFillTint="33"/>
          </w:tcPr>
          <w:p w14:paraId="3E08FB0F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227" w:type="dxa"/>
            <w:shd w:val="clear" w:color="auto" w:fill="FDE9D9" w:themeFill="accent6" w:themeFillTint="33"/>
          </w:tcPr>
          <w:p w14:paraId="79944EF4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14:paraId="49A5E50B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764" w:type="dxa"/>
            <w:shd w:val="clear" w:color="auto" w:fill="DBE5F1" w:themeFill="accent1" w:themeFillTint="33"/>
          </w:tcPr>
          <w:p w14:paraId="7C50C151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56" w:type="dxa"/>
            <w:shd w:val="clear" w:color="auto" w:fill="E5DFEC" w:themeFill="accent4" w:themeFillTint="33"/>
          </w:tcPr>
          <w:p w14:paraId="411536F6" w14:textId="77777777" w:rsidR="00372A06" w:rsidRDefault="00FD1E34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65EA62FE" w14:textId="77777777" w:rsidR="00FD1E34" w:rsidRPr="00FD1E34" w:rsidRDefault="00FD1E34" w:rsidP="005D2C18">
            <w:pPr>
              <w:jc w:val="center"/>
              <w:rPr>
                <w:rFonts w:cs="Times New Roman"/>
                <w:color w:val="FF0000"/>
              </w:rPr>
            </w:pPr>
            <w:r w:rsidRPr="00FD1E34">
              <w:rPr>
                <w:rFonts w:cs="Times New Roman"/>
                <w:color w:val="FF0000"/>
              </w:rPr>
              <w:t>(TN20)</w:t>
            </w:r>
          </w:p>
          <w:p w14:paraId="6BE48C21" w14:textId="77777777" w:rsidR="00FD1E34" w:rsidRPr="00C51EDF" w:rsidRDefault="00FD1E34" w:rsidP="005D2C18">
            <w:pPr>
              <w:jc w:val="center"/>
              <w:rPr>
                <w:rFonts w:cs="Times New Roman"/>
              </w:rPr>
            </w:pPr>
            <w:r w:rsidRPr="00FD1E34">
              <w:rPr>
                <w:rFonts w:cs="Times New Roman"/>
                <w:color w:val="FF0000"/>
              </w:rPr>
              <w:t>0,25đ</w:t>
            </w:r>
          </w:p>
        </w:tc>
        <w:tc>
          <w:tcPr>
            <w:tcW w:w="1025" w:type="dxa"/>
            <w:shd w:val="clear" w:color="auto" w:fill="E5DFEC" w:themeFill="accent4" w:themeFillTint="33"/>
          </w:tcPr>
          <w:p w14:paraId="39E0B05F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90" w:type="dxa"/>
            <w:vMerge w:val="restart"/>
            <w:shd w:val="clear" w:color="auto" w:fill="FFFFFF" w:themeFill="background1"/>
          </w:tcPr>
          <w:p w14:paraId="7BDAF304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  <w:p w14:paraId="19A9DDBC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  <w:p w14:paraId="24AC43C0" w14:textId="77777777" w:rsidR="00372A06" w:rsidRPr="00C51EDF" w:rsidRDefault="00724A42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2,75</w:t>
            </w:r>
          </w:p>
        </w:tc>
      </w:tr>
      <w:tr w:rsidR="00DC2803" w:rsidRPr="00C51EDF" w14:paraId="5FD53CFF" w14:textId="77777777" w:rsidTr="00724A42">
        <w:tc>
          <w:tcPr>
            <w:tcW w:w="590" w:type="dxa"/>
            <w:vMerge/>
            <w:vAlign w:val="center"/>
          </w:tcPr>
          <w:p w14:paraId="17D9A6FA" w14:textId="77777777" w:rsidR="00372A06" w:rsidRPr="00C51EDF" w:rsidRDefault="00372A06" w:rsidP="005D2C1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14:paraId="13E7808B" w14:textId="77777777" w:rsidR="00372A06" w:rsidRPr="00C51EDF" w:rsidRDefault="00372A06" w:rsidP="005D2C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14" w:type="dxa"/>
          </w:tcPr>
          <w:p w14:paraId="333AFF0E" w14:textId="77777777" w:rsidR="00372A06" w:rsidRPr="00FD1E34" w:rsidRDefault="00372A06" w:rsidP="005D2C18">
            <w:pPr>
              <w:rPr>
                <w:rFonts w:cs="Times New Roman"/>
                <w:i/>
                <w:color w:val="000000" w:themeColor="text1"/>
              </w:rPr>
            </w:pPr>
            <w:r w:rsidRPr="00FD1E34">
              <w:rPr>
                <w:rFonts w:cs="Times New Roman"/>
                <w:i/>
                <w:iCs/>
                <w:sz w:val="26"/>
                <w:szCs w:val="26"/>
              </w:rPr>
              <w:t xml:space="preserve">2. Hình thang, hình thang vuông và hình thang cân. Hình bình hành. </w:t>
            </w:r>
            <w:r w:rsidRPr="00FD1E34">
              <w:rPr>
                <w:rFonts w:cs="Times New Roman"/>
                <w:i/>
                <w:iCs/>
                <w:sz w:val="26"/>
                <w:szCs w:val="26"/>
                <w:lang w:val="pt-BR"/>
              </w:rPr>
              <w:t>Hình chữ nhật. Hình thoi. Hình vuông.</w:t>
            </w:r>
          </w:p>
        </w:tc>
        <w:tc>
          <w:tcPr>
            <w:tcW w:w="2316" w:type="dxa"/>
            <w:shd w:val="clear" w:color="auto" w:fill="F2DBDB" w:themeFill="accent2" w:themeFillTint="33"/>
          </w:tcPr>
          <w:p w14:paraId="79579C84" w14:textId="77777777" w:rsidR="00372A06" w:rsidRPr="00C51EDF" w:rsidRDefault="00372A06" w:rsidP="005D2C18">
            <w:pPr>
              <w:jc w:val="center"/>
              <w:rPr>
                <w:rFonts w:cs="Times New Roman"/>
                <w:color w:val="FF0000"/>
              </w:rPr>
            </w:pPr>
            <w:r w:rsidRPr="007F13C7">
              <w:rPr>
                <w:rFonts w:cs="Times New Roman"/>
              </w:rPr>
              <w:t>5</w:t>
            </w:r>
          </w:p>
          <w:p w14:paraId="311C6B64" w14:textId="77777777" w:rsidR="00372A06" w:rsidRPr="00C51EDF" w:rsidRDefault="00DC2803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(TN9,10,11,12,13</w:t>
            </w:r>
            <w:r w:rsidR="00372A06" w:rsidRPr="00C51EDF">
              <w:rPr>
                <w:rFonts w:cs="Times New Roman"/>
                <w:color w:val="FF0000"/>
              </w:rPr>
              <w:t>)</w:t>
            </w:r>
          </w:p>
          <w:p w14:paraId="2A50A37C" w14:textId="77777777" w:rsidR="00372A06" w:rsidRPr="00FD1E34" w:rsidRDefault="00372A06" w:rsidP="005D2C18">
            <w:pPr>
              <w:jc w:val="center"/>
              <w:rPr>
                <w:rFonts w:cs="Times New Roman"/>
                <w:color w:val="FF0000"/>
              </w:rPr>
            </w:pPr>
            <w:r w:rsidRPr="00FD1E34">
              <w:rPr>
                <w:rFonts w:cs="Times New Roman"/>
                <w:color w:val="FF0000"/>
              </w:rPr>
              <w:t>1,25đ</w:t>
            </w:r>
          </w:p>
          <w:p w14:paraId="729CA2D0" w14:textId="77777777" w:rsidR="00372A06" w:rsidRPr="00C51EDF" w:rsidRDefault="00372A06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14:paraId="7E1EEC70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406" w:type="dxa"/>
            <w:gridSpan w:val="2"/>
            <w:shd w:val="clear" w:color="auto" w:fill="FDE9D9" w:themeFill="accent6" w:themeFillTint="33"/>
          </w:tcPr>
          <w:p w14:paraId="03616DAB" w14:textId="77777777" w:rsidR="00372A06" w:rsidRPr="00FD1E34" w:rsidRDefault="00372A06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27" w:type="dxa"/>
            <w:shd w:val="clear" w:color="auto" w:fill="FDE9D9" w:themeFill="accent6" w:themeFillTint="33"/>
          </w:tcPr>
          <w:p w14:paraId="4BB8D8AA" w14:textId="77777777" w:rsidR="00372A06" w:rsidRPr="007F13C7" w:rsidRDefault="007F13C7" w:rsidP="005D2C18">
            <w:pPr>
              <w:jc w:val="center"/>
              <w:rPr>
                <w:rFonts w:cs="Times New Roman"/>
              </w:rPr>
            </w:pPr>
            <w:r w:rsidRPr="007F13C7">
              <w:rPr>
                <w:rFonts w:cs="Times New Roman"/>
              </w:rPr>
              <w:t>1</w:t>
            </w:r>
          </w:p>
          <w:p w14:paraId="0D5CDDA8" w14:textId="77777777" w:rsidR="007F13C7" w:rsidRDefault="007F13C7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(TL24A)</w:t>
            </w:r>
          </w:p>
          <w:p w14:paraId="3EB03F16" w14:textId="77777777" w:rsidR="007F13C7" w:rsidRPr="00FD1E34" w:rsidRDefault="007F13C7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1đ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14:paraId="0A710CA8" w14:textId="77777777" w:rsidR="00372A06" w:rsidRPr="00FD1E34" w:rsidRDefault="00372A06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764" w:type="dxa"/>
            <w:shd w:val="clear" w:color="auto" w:fill="DBE5F1" w:themeFill="accent1" w:themeFillTint="33"/>
          </w:tcPr>
          <w:p w14:paraId="2DFF3E75" w14:textId="77777777" w:rsidR="00372A06" w:rsidRDefault="00372A06" w:rsidP="005D2C18">
            <w:pPr>
              <w:jc w:val="center"/>
              <w:rPr>
                <w:rFonts w:cs="Times New Roman"/>
                <w:color w:val="FF0000"/>
              </w:rPr>
            </w:pPr>
          </w:p>
          <w:p w14:paraId="340BD589" w14:textId="77777777" w:rsidR="007F13C7" w:rsidRPr="00FD1E34" w:rsidRDefault="007F13C7" w:rsidP="007F13C7">
            <w:pPr>
              <w:rPr>
                <w:rFonts w:cs="Times New Roman"/>
                <w:color w:val="FF0000"/>
              </w:rPr>
            </w:pPr>
          </w:p>
        </w:tc>
        <w:tc>
          <w:tcPr>
            <w:tcW w:w="1056" w:type="dxa"/>
            <w:shd w:val="clear" w:color="auto" w:fill="E5DFEC" w:themeFill="accent4" w:themeFillTint="33"/>
          </w:tcPr>
          <w:p w14:paraId="450BCA1A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25" w:type="dxa"/>
            <w:shd w:val="clear" w:color="auto" w:fill="E5DFEC" w:themeFill="accent4" w:themeFillTint="33"/>
          </w:tcPr>
          <w:p w14:paraId="70551F69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90" w:type="dxa"/>
            <w:vMerge/>
            <w:shd w:val="clear" w:color="auto" w:fill="FFFFFF" w:themeFill="background1"/>
          </w:tcPr>
          <w:p w14:paraId="0CA2E26E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</w:tr>
      <w:tr w:rsidR="00FD1E34" w:rsidRPr="00C51EDF" w14:paraId="2DD6700B" w14:textId="77777777" w:rsidTr="00724A42">
        <w:tc>
          <w:tcPr>
            <w:tcW w:w="590" w:type="dxa"/>
            <w:vAlign w:val="center"/>
          </w:tcPr>
          <w:p w14:paraId="1291F4D5" w14:textId="77777777" w:rsidR="00FD1E34" w:rsidRPr="00C51EDF" w:rsidRDefault="00FD1E34" w:rsidP="005D2C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776" w:type="dxa"/>
            <w:vAlign w:val="center"/>
          </w:tcPr>
          <w:p w14:paraId="046A3BF7" w14:textId="77777777" w:rsidR="00FD1E34" w:rsidRPr="00C51EDF" w:rsidRDefault="00FD1E34" w:rsidP="005D2C18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Diện tích đa giác</w:t>
            </w:r>
          </w:p>
        </w:tc>
        <w:tc>
          <w:tcPr>
            <w:tcW w:w="1414" w:type="dxa"/>
          </w:tcPr>
          <w:p w14:paraId="7A8B2920" w14:textId="77777777" w:rsidR="00FD1E34" w:rsidRPr="00FD1E34" w:rsidRDefault="00FD1E34" w:rsidP="005D2C18">
            <w:pPr>
              <w:rPr>
                <w:rFonts w:cs="Times New Roman"/>
                <w:i/>
                <w:iCs/>
                <w:sz w:val="26"/>
                <w:szCs w:val="26"/>
              </w:rPr>
            </w:pPr>
            <w:r w:rsidRPr="00FD1E34">
              <w:rPr>
                <w:i/>
                <w:iCs/>
                <w:sz w:val="26"/>
                <w:szCs w:val="26"/>
                <w:lang w:val="pt-BR"/>
              </w:rPr>
              <w:t>Các công thức tính diện tích của hình chữ nhật, hình tam giác, của các hình tứ giác đặc biệt.</w:t>
            </w:r>
          </w:p>
        </w:tc>
        <w:tc>
          <w:tcPr>
            <w:tcW w:w="2316" w:type="dxa"/>
            <w:shd w:val="clear" w:color="auto" w:fill="F2DBDB" w:themeFill="accent2" w:themeFillTint="33"/>
          </w:tcPr>
          <w:p w14:paraId="47B5ABE2" w14:textId="77777777" w:rsidR="00FD1E34" w:rsidRDefault="00FD1E34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14:paraId="1F8FCF4D" w14:textId="77777777" w:rsidR="00FD1E34" w:rsidRPr="00C51EDF" w:rsidRDefault="00FD1E34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406" w:type="dxa"/>
            <w:gridSpan w:val="2"/>
            <w:shd w:val="clear" w:color="auto" w:fill="FDE9D9" w:themeFill="accent6" w:themeFillTint="33"/>
          </w:tcPr>
          <w:p w14:paraId="6B107A69" w14:textId="77777777" w:rsidR="00FD1E34" w:rsidRPr="004827A9" w:rsidRDefault="00FD1E34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27" w:type="dxa"/>
            <w:shd w:val="clear" w:color="auto" w:fill="FDE9D9" w:themeFill="accent6" w:themeFillTint="33"/>
          </w:tcPr>
          <w:p w14:paraId="72350C3F" w14:textId="77777777" w:rsidR="00FD1E34" w:rsidRPr="004C5AB0" w:rsidRDefault="00FD1E34" w:rsidP="005D2C18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41" w:type="dxa"/>
            <w:shd w:val="clear" w:color="auto" w:fill="DBE5F1" w:themeFill="accent1" w:themeFillTint="33"/>
          </w:tcPr>
          <w:p w14:paraId="7823C1B2" w14:textId="77777777" w:rsidR="00FD1E34" w:rsidRPr="00C51EDF" w:rsidRDefault="00FD1E34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764" w:type="dxa"/>
            <w:shd w:val="clear" w:color="auto" w:fill="DBE5F1" w:themeFill="accent1" w:themeFillTint="33"/>
          </w:tcPr>
          <w:p w14:paraId="0ECAD0C3" w14:textId="77777777" w:rsidR="00FD1E34" w:rsidRPr="00FD1E34" w:rsidRDefault="00FD1E34" w:rsidP="005D2C18">
            <w:pPr>
              <w:jc w:val="center"/>
              <w:rPr>
                <w:rFonts w:cs="Times New Roman"/>
                <w:color w:val="000000" w:themeColor="text1"/>
              </w:rPr>
            </w:pPr>
            <w:r w:rsidRPr="00FD1E34">
              <w:rPr>
                <w:rFonts w:cs="Times New Roman"/>
                <w:color w:val="000000" w:themeColor="text1"/>
              </w:rPr>
              <w:t>1</w:t>
            </w:r>
          </w:p>
          <w:p w14:paraId="15B78F80" w14:textId="77777777" w:rsidR="00FD1E34" w:rsidRDefault="00FD1E34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(TL24b)</w:t>
            </w:r>
          </w:p>
          <w:p w14:paraId="3E08DFFE" w14:textId="77777777" w:rsidR="00FD1E34" w:rsidRPr="00521F98" w:rsidRDefault="00FD1E34" w:rsidP="005D2C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1đ</w:t>
            </w:r>
          </w:p>
        </w:tc>
        <w:tc>
          <w:tcPr>
            <w:tcW w:w="1056" w:type="dxa"/>
            <w:shd w:val="clear" w:color="auto" w:fill="E5DFEC" w:themeFill="accent4" w:themeFillTint="33"/>
          </w:tcPr>
          <w:p w14:paraId="7585D97A" w14:textId="77777777" w:rsidR="00FD1E34" w:rsidRPr="00C51EDF" w:rsidRDefault="00FD1E34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25" w:type="dxa"/>
            <w:shd w:val="clear" w:color="auto" w:fill="E5DFEC" w:themeFill="accent4" w:themeFillTint="33"/>
          </w:tcPr>
          <w:p w14:paraId="2AF52518" w14:textId="77777777" w:rsidR="00FD1E34" w:rsidRDefault="00FD1E34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14:paraId="199CC24B" w14:textId="77777777" w:rsidR="00FD1E34" w:rsidRPr="00C51EDF" w:rsidRDefault="00724A42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C2803" w:rsidRPr="00C51EDF" w14:paraId="375AF42D" w14:textId="77777777" w:rsidTr="00724A42">
        <w:tc>
          <w:tcPr>
            <w:tcW w:w="2780" w:type="dxa"/>
            <w:gridSpan w:val="3"/>
          </w:tcPr>
          <w:p w14:paraId="169523B3" w14:textId="77777777" w:rsidR="00372A06" w:rsidRPr="00FD1E34" w:rsidRDefault="00372A06" w:rsidP="005D2C18">
            <w:pPr>
              <w:rPr>
                <w:rFonts w:cs="Times New Roman"/>
                <w:b/>
                <w:i/>
              </w:rPr>
            </w:pPr>
            <w:r w:rsidRPr="00FD1E34">
              <w:rPr>
                <w:rFonts w:cs="Times New Roman"/>
                <w:b/>
                <w:i/>
              </w:rPr>
              <w:t>Tổng:    Số câu</w:t>
            </w:r>
          </w:p>
          <w:p w14:paraId="72874B5D" w14:textId="77777777" w:rsidR="00372A06" w:rsidRPr="00FD1E34" w:rsidRDefault="00372A06" w:rsidP="005D2C18">
            <w:pPr>
              <w:rPr>
                <w:rFonts w:cs="Times New Roman"/>
                <w:b/>
                <w:i/>
              </w:rPr>
            </w:pPr>
            <w:r w:rsidRPr="00FD1E34">
              <w:rPr>
                <w:rFonts w:cs="Times New Roman"/>
                <w:b/>
                <w:i/>
              </w:rPr>
              <w:t xml:space="preserve">              Điểm</w:t>
            </w:r>
          </w:p>
        </w:tc>
        <w:tc>
          <w:tcPr>
            <w:tcW w:w="2316" w:type="dxa"/>
            <w:shd w:val="clear" w:color="auto" w:fill="F2DBDB" w:themeFill="accent2" w:themeFillTint="33"/>
          </w:tcPr>
          <w:p w14:paraId="4B63179C" w14:textId="77777777" w:rsidR="00372A06" w:rsidRPr="00C51EDF" w:rsidRDefault="007F13C7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  <w:p w14:paraId="338D9A02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</w:rPr>
              <w:t>3</w:t>
            </w:r>
            <w:r w:rsidR="00D75F1B">
              <w:rPr>
                <w:rFonts w:cs="Times New Roman"/>
              </w:rPr>
              <w:t>,5</w:t>
            </w:r>
          </w:p>
        </w:tc>
        <w:tc>
          <w:tcPr>
            <w:tcW w:w="690" w:type="dxa"/>
            <w:shd w:val="clear" w:color="auto" w:fill="F2DBDB" w:themeFill="accent2" w:themeFillTint="33"/>
          </w:tcPr>
          <w:p w14:paraId="5A5A0C80" w14:textId="77777777" w:rsidR="00372A06" w:rsidRPr="00C51EDF" w:rsidRDefault="00372A06" w:rsidP="005D2C18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406" w:type="dxa"/>
            <w:gridSpan w:val="2"/>
            <w:shd w:val="clear" w:color="auto" w:fill="FDE9D9" w:themeFill="accent6" w:themeFillTint="33"/>
          </w:tcPr>
          <w:p w14:paraId="4B9E792B" w14:textId="77777777" w:rsidR="00372A06" w:rsidRDefault="007F13C7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14:paraId="199B4B54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1,25</w:t>
            </w:r>
          </w:p>
        </w:tc>
        <w:tc>
          <w:tcPr>
            <w:tcW w:w="1227" w:type="dxa"/>
            <w:shd w:val="clear" w:color="auto" w:fill="FDE9D9" w:themeFill="accent6" w:themeFillTint="33"/>
          </w:tcPr>
          <w:p w14:paraId="75A58DC9" w14:textId="77777777" w:rsidR="00372A06" w:rsidRPr="00C51EDF" w:rsidRDefault="007F13C7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14:paraId="6B3D41AB" w14:textId="77777777" w:rsidR="00372A06" w:rsidRPr="00C51EDF" w:rsidRDefault="007F13C7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</w:t>
            </w:r>
            <w:r w:rsidR="00D75F1B">
              <w:rPr>
                <w:rFonts w:cs="Times New Roman"/>
              </w:rPr>
              <w:t>5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14:paraId="280D1B75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764" w:type="dxa"/>
            <w:shd w:val="clear" w:color="auto" w:fill="DBE5F1" w:themeFill="accent1" w:themeFillTint="33"/>
          </w:tcPr>
          <w:p w14:paraId="19E3255B" w14:textId="77777777" w:rsidR="00372A06" w:rsidRPr="00C51EDF" w:rsidRDefault="00D75F1B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14:paraId="3A1CE355" w14:textId="77777777" w:rsidR="00372A06" w:rsidRPr="00C51EDF" w:rsidRDefault="00D75F1B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56" w:type="dxa"/>
            <w:shd w:val="clear" w:color="auto" w:fill="E5DFEC" w:themeFill="accent4" w:themeFillTint="33"/>
          </w:tcPr>
          <w:p w14:paraId="014A1477" w14:textId="77777777" w:rsidR="00372A06" w:rsidRDefault="00D75F1B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11FFD1E1" w14:textId="77777777" w:rsidR="00D75F1B" w:rsidRPr="00C51EDF" w:rsidRDefault="00D75F1B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0,25</w:t>
            </w:r>
          </w:p>
        </w:tc>
        <w:tc>
          <w:tcPr>
            <w:tcW w:w="1025" w:type="dxa"/>
            <w:shd w:val="clear" w:color="auto" w:fill="E5DFEC" w:themeFill="accent4" w:themeFillTint="33"/>
          </w:tcPr>
          <w:p w14:paraId="1E236481" w14:textId="77777777" w:rsidR="00372A06" w:rsidRPr="00C51EDF" w:rsidRDefault="00D75F1B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4ED37DF2" w14:textId="77777777" w:rsidR="00372A06" w:rsidRPr="00C51EDF" w:rsidRDefault="00D75F1B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090" w:type="dxa"/>
            <w:shd w:val="clear" w:color="auto" w:fill="FFFFFF" w:themeFill="background1"/>
          </w:tcPr>
          <w:p w14:paraId="22937D47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</w:p>
          <w:p w14:paraId="0F39CC30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</w:rPr>
              <w:t>10,0</w:t>
            </w:r>
          </w:p>
        </w:tc>
      </w:tr>
      <w:tr w:rsidR="00DC2803" w:rsidRPr="00C51EDF" w14:paraId="40EED0E1" w14:textId="77777777" w:rsidTr="00724A42">
        <w:tc>
          <w:tcPr>
            <w:tcW w:w="2780" w:type="dxa"/>
            <w:gridSpan w:val="3"/>
          </w:tcPr>
          <w:p w14:paraId="375638AA" w14:textId="77777777" w:rsidR="00372A06" w:rsidRPr="00FD1E34" w:rsidRDefault="00372A06" w:rsidP="005D2C18">
            <w:pPr>
              <w:rPr>
                <w:rFonts w:cs="Times New Roman"/>
                <w:b/>
                <w:i/>
              </w:rPr>
            </w:pPr>
            <w:r w:rsidRPr="00FD1E34">
              <w:rPr>
                <w:rFonts w:cs="Times New Roman"/>
                <w:b/>
                <w:i/>
              </w:rPr>
              <w:t>Tỉ lệ %</w:t>
            </w:r>
          </w:p>
        </w:tc>
        <w:tc>
          <w:tcPr>
            <w:tcW w:w="3006" w:type="dxa"/>
            <w:gridSpan w:val="2"/>
          </w:tcPr>
          <w:p w14:paraId="01C8B531" w14:textId="77777777" w:rsidR="00372A06" w:rsidRPr="00C51EDF" w:rsidRDefault="00D75F1B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372A06" w:rsidRPr="00C51EDF">
              <w:rPr>
                <w:rFonts w:cs="Times New Roman"/>
              </w:rPr>
              <w:t>0%</w:t>
            </w:r>
          </w:p>
        </w:tc>
        <w:tc>
          <w:tcPr>
            <w:tcW w:w="2633" w:type="dxa"/>
            <w:gridSpan w:val="3"/>
          </w:tcPr>
          <w:p w14:paraId="0BDBCDB4" w14:textId="77777777" w:rsidR="00372A06" w:rsidRPr="00C51EDF" w:rsidRDefault="007F13C7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372A06" w:rsidRPr="00C51EDF">
              <w:rPr>
                <w:rFonts w:cs="Times New Roman"/>
              </w:rPr>
              <w:t>%</w:t>
            </w:r>
          </w:p>
        </w:tc>
        <w:tc>
          <w:tcPr>
            <w:tcW w:w="2805" w:type="dxa"/>
            <w:gridSpan w:val="2"/>
          </w:tcPr>
          <w:p w14:paraId="0A6F2F03" w14:textId="77777777" w:rsidR="00372A06" w:rsidRPr="00C51EDF" w:rsidRDefault="007F13C7" w:rsidP="005D2C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372A06" w:rsidRPr="00C51EDF">
              <w:rPr>
                <w:rFonts w:cs="Times New Roman"/>
              </w:rPr>
              <w:t>%</w:t>
            </w:r>
          </w:p>
        </w:tc>
        <w:tc>
          <w:tcPr>
            <w:tcW w:w="2081" w:type="dxa"/>
            <w:gridSpan w:val="2"/>
          </w:tcPr>
          <w:p w14:paraId="666B4E89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</w:rPr>
              <w:t>10%</w:t>
            </w:r>
          </w:p>
        </w:tc>
        <w:tc>
          <w:tcPr>
            <w:tcW w:w="1090" w:type="dxa"/>
          </w:tcPr>
          <w:p w14:paraId="3DB0C127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</w:rPr>
              <w:t>100%</w:t>
            </w:r>
          </w:p>
        </w:tc>
      </w:tr>
      <w:tr w:rsidR="00DC2803" w:rsidRPr="00C51EDF" w14:paraId="21CF9A85" w14:textId="77777777" w:rsidTr="00724A42">
        <w:tc>
          <w:tcPr>
            <w:tcW w:w="2780" w:type="dxa"/>
            <w:gridSpan w:val="3"/>
          </w:tcPr>
          <w:p w14:paraId="24D02E2B" w14:textId="77777777" w:rsidR="00372A06" w:rsidRPr="00FD1E34" w:rsidRDefault="00372A06" w:rsidP="005D2C18">
            <w:pPr>
              <w:rPr>
                <w:rFonts w:cs="Times New Roman"/>
                <w:b/>
                <w:i/>
              </w:rPr>
            </w:pPr>
            <w:r w:rsidRPr="00FD1E34">
              <w:rPr>
                <w:rFonts w:cs="Times New Roman"/>
                <w:b/>
                <w:i/>
              </w:rPr>
              <w:t>Tỉ lệ chung</w:t>
            </w:r>
          </w:p>
        </w:tc>
        <w:tc>
          <w:tcPr>
            <w:tcW w:w="5639" w:type="dxa"/>
            <w:gridSpan w:val="5"/>
          </w:tcPr>
          <w:p w14:paraId="6187E6B6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</w:rPr>
              <w:t>65%</w:t>
            </w:r>
          </w:p>
        </w:tc>
        <w:tc>
          <w:tcPr>
            <w:tcW w:w="4886" w:type="dxa"/>
            <w:gridSpan w:val="4"/>
          </w:tcPr>
          <w:p w14:paraId="35AAABB6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</w:rPr>
              <w:t>35%</w:t>
            </w:r>
          </w:p>
        </w:tc>
        <w:tc>
          <w:tcPr>
            <w:tcW w:w="1090" w:type="dxa"/>
          </w:tcPr>
          <w:p w14:paraId="6F8A258E" w14:textId="77777777" w:rsidR="00372A06" w:rsidRPr="00C51EDF" w:rsidRDefault="00372A06" w:rsidP="005D2C18">
            <w:pPr>
              <w:jc w:val="center"/>
              <w:rPr>
                <w:rFonts w:cs="Times New Roman"/>
              </w:rPr>
            </w:pPr>
            <w:r w:rsidRPr="00C51EDF">
              <w:rPr>
                <w:rFonts w:cs="Times New Roman"/>
              </w:rPr>
              <w:t>100%</w:t>
            </w:r>
          </w:p>
        </w:tc>
      </w:tr>
    </w:tbl>
    <w:p w14:paraId="3467A361" w14:textId="77777777" w:rsidR="00372A06" w:rsidRPr="00C51EDF" w:rsidRDefault="00372A06" w:rsidP="00372A06">
      <w:pPr>
        <w:rPr>
          <w:rFonts w:ascii="Times New Roman" w:hAnsi="Times New Roman" w:cs="Times New Roman"/>
          <w:i/>
        </w:rPr>
      </w:pPr>
    </w:p>
    <w:p w14:paraId="06F38986" w14:textId="77777777" w:rsidR="00372A06" w:rsidRPr="00C51EDF" w:rsidRDefault="00372A06" w:rsidP="00372A06">
      <w:pPr>
        <w:spacing w:after="160" w:line="259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51EDF">
        <w:rPr>
          <w:rFonts w:ascii="Times New Roman" w:hAnsi="Times New Roman" w:cs="Times New Roman"/>
          <w:b/>
          <w:bCs/>
          <w:noProof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PHẦN II</w:t>
      </w:r>
      <w:r w:rsidRPr="00C51EDF">
        <w:rPr>
          <w:rFonts w:ascii="Times New Roman" w:hAnsi="Times New Roman" w:cs="Times New Roman"/>
          <w:b/>
          <w:bCs/>
          <w:noProof/>
          <w:sz w:val="28"/>
          <w:szCs w:val="28"/>
        </w:rPr>
        <w:t>. BẢN ĐẶC TẢ MA TRẬN ĐỀ KIỂ</w:t>
      </w:r>
      <w:r w:rsidR="007F13C7">
        <w:rPr>
          <w:rFonts w:ascii="Times New Roman" w:hAnsi="Times New Roman" w:cs="Times New Roman"/>
          <w:b/>
          <w:bCs/>
          <w:noProof/>
          <w:sz w:val="28"/>
          <w:szCs w:val="28"/>
        </w:rPr>
        <w:t>M TRA CUỐI</w:t>
      </w:r>
      <w:r w:rsidRPr="00C51ED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HỌC KÌ 1 TOÁN – LỚ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P 8</w:t>
      </w:r>
      <w:r w:rsidRPr="00C51ED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47EF7F85" w14:textId="77777777" w:rsidR="00372A06" w:rsidRPr="00C51EDF" w:rsidRDefault="00372A06" w:rsidP="00372A06">
      <w:pPr>
        <w:ind w:left="-142"/>
        <w:rPr>
          <w:rFonts w:ascii="Times New Roman" w:hAnsi="Times New Roman" w:cs="Times New Roman"/>
        </w:rPr>
      </w:pP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1133"/>
        <w:gridCol w:w="1846"/>
        <w:gridCol w:w="5385"/>
        <w:gridCol w:w="1417"/>
        <w:gridCol w:w="1163"/>
        <w:gridCol w:w="1394"/>
        <w:gridCol w:w="1414"/>
      </w:tblGrid>
      <w:tr w:rsidR="00372A06" w:rsidRPr="00C51EDF" w14:paraId="02477211" w14:textId="77777777" w:rsidTr="00EC0BB4">
        <w:tc>
          <w:tcPr>
            <w:tcW w:w="849" w:type="dxa"/>
            <w:vMerge w:val="restart"/>
          </w:tcPr>
          <w:p w14:paraId="49FBE0BD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  <w:b/>
              </w:rPr>
            </w:pPr>
            <w:r w:rsidRPr="00C51EDF">
              <w:rPr>
                <w:rFonts w:cs="Times New Roman"/>
                <w:b/>
              </w:rPr>
              <w:t>TT</w:t>
            </w:r>
          </w:p>
        </w:tc>
        <w:tc>
          <w:tcPr>
            <w:tcW w:w="2979" w:type="dxa"/>
            <w:gridSpan w:val="2"/>
            <w:vMerge w:val="restart"/>
          </w:tcPr>
          <w:p w14:paraId="5EE9A12E" w14:textId="77777777" w:rsidR="00372A06" w:rsidRPr="00EC0BB4" w:rsidRDefault="00372A06" w:rsidP="005D2C18">
            <w:pPr>
              <w:ind w:left="-142"/>
              <w:jc w:val="center"/>
              <w:rPr>
                <w:rFonts w:cs="Times New Roman"/>
                <w:b/>
              </w:rPr>
            </w:pPr>
            <w:r w:rsidRPr="00EC0BB4">
              <w:rPr>
                <w:rFonts w:cs="Times New Roman"/>
                <w:b/>
              </w:rPr>
              <w:t>Chương/Chủ đề</w:t>
            </w:r>
          </w:p>
        </w:tc>
        <w:tc>
          <w:tcPr>
            <w:tcW w:w="5385" w:type="dxa"/>
            <w:vMerge w:val="restart"/>
          </w:tcPr>
          <w:p w14:paraId="43D9387A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  <w:b/>
              </w:rPr>
            </w:pPr>
            <w:r w:rsidRPr="00C51EDF">
              <w:rPr>
                <w:rFonts w:cs="Times New Roman"/>
                <w:b/>
              </w:rPr>
              <w:t>Mức độ đánh giá</w:t>
            </w:r>
          </w:p>
        </w:tc>
        <w:tc>
          <w:tcPr>
            <w:tcW w:w="5388" w:type="dxa"/>
            <w:gridSpan w:val="4"/>
          </w:tcPr>
          <w:p w14:paraId="7F588731" w14:textId="77777777" w:rsidR="00372A06" w:rsidRPr="00C51EDF" w:rsidRDefault="00372A06" w:rsidP="005D2C18">
            <w:pPr>
              <w:ind w:left="-142"/>
              <w:rPr>
                <w:rFonts w:cs="Times New Roman"/>
                <w:b/>
              </w:rPr>
            </w:pPr>
            <w:r w:rsidRPr="00C51EDF">
              <w:rPr>
                <w:rFonts w:cs="Times New Roman"/>
                <w:b/>
              </w:rPr>
              <w:t>Số câu hỏi theo mức độ nhận thức</w:t>
            </w:r>
          </w:p>
        </w:tc>
      </w:tr>
      <w:tr w:rsidR="00372A06" w:rsidRPr="00C51EDF" w14:paraId="4ADE5070" w14:textId="77777777" w:rsidTr="00EC0BB4">
        <w:tc>
          <w:tcPr>
            <w:tcW w:w="849" w:type="dxa"/>
            <w:vMerge/>
          </w:tcPr>
          <w:p w14:paraId="09EFB50B" w14:textId="77777777" w:rsidR="00372A06" w:rsidRPr="00C51EDF" w:rsidRDefault="00372A06" w:rsidP="005D2C18">
            <w:pPr>
              <w:ind w:left="-142"/>
              <w:rPr>
                <w:rFonts w:cs="Times New Roman"/>
                <w:b/>
              </w:rPr>
            </w:pPr>
          </w:p>
        </w:tc>
        <w:tc>
          <w:tcPr>
            <w:tcW w:w="2979" w:type="dxa"/>
            <w:gridSpan w:val="2"/>
            <w:vMerge/>
          </w:tcPr>
          <w:p w14:paraId="4C0129AF" w14:textId="77777777" w:rsidR="00372A06" w:rsidRPr="00EC0BB4" w:rsidRDefault="00372A06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5385" w:type="dxa"/>
            <w:vMerge/>
          </w:tcPr>
          <w:p w14:paraId="63A9025E" w14:textId="77777777" w:rsidR="00372A06" w:rsidRPr="00C51EDF" w:rsidRDefault="00372A06" w:rsidP="005D2C18">
            <w:pPr>
              <w:ind w:left="-142"/>
              <w:rPr>
                <w:rFonts w:cs="Times New Roman"/>
                <w:b/>
              </w:rPr>
            </w:pPr>
          </w:p>
        </w:tc>
        <w:tc>
          <w:tcPr>
            <w:tcW w:w="1417" w:type="dxa"/>
          </w:tcPr>
          <w:p w14:paraId="65CCBEF7" w14:textId="77777777" w:rsidR="00372A06" w:rsidRPr="00C51EDF" w:rsidRDefault="00372A06" w:rsidP="005D2C18">
            <w:pPr>
              <w:ind w:left="-142"/>
              <w:rPr>
                <w:rFonts w:cs="Times New Roman"/>
                <w:b/>
              </w:rPr>
            </w:pPr>
            <w:r w:rsidRPr="00C51EDF">
              <w:rPr>
                <w:rFonts w:cs="Times New Roman"/>
                <w:b/>
              </w:rPr>
              <w:t>Nhận biết</w:t>
            </w:r>
          </w:p>
        </w:tc>
        <w:tc>
          <w:tcPr>
            <w:tcW w:w="1163" w:type="dxa"/>
          </w:tcPr>
          <w:p w14:paraId="7AC6FC5E" w14:textId="77777777" w:rsidR="00372A06" w:rsidRPr="00C51EDF" w:rsidRDefault="00372A06" w:rsidP="005D2C18">
            <w:pPr>
              <w:ind w:left="-142"/>
              <w:rPr>
                <w:rFonts w:cs="Times New Roman"/>
                <w:b/>
              </w:rPr>
            </w:pPr>
            <w:r w:rsidRPr="00C51EDF">
              <w:rPr>
                <w:rFonts w:cs="Times New Roman"/>
                <w:b/>
              </w:rPr>
              <w:t>Thông hiểu</w:t>
            </w:r>
          </w:p>
        </w:tc>
        <w:tc>
          <w:tcPr>
            <w:tcW w:w="1394" w:type="dxa"/>
          </w:tcPr>
          <w:p w14:paraId="3ECC9EE8" w14:textId="77777777" w:rsidR="00372A06" w:rsidRPr="00C51EDF" w:rsidRDefault="00372A06" w:rsidP="005D2C18">
            <w:pPr>
              <w:ind w:left="-142"/>
              <w:rPr>
                <w:rFonts w:cs="Times New Roman"/>
                <w:b/>
              </w:rPr>
            </w:pPr>
            <w:r w:rsidRPr="00C51EDF">
              <w:rPr>
                <w:rFonts w:cs="Times New Roman"/>
                <w:b/>
              </w:rPr>
              <w:t>Vận dụng</w:t>
            </w:r>
          </w:p>
        </w:tc>
        <w:tc>
          <w:tcPr>
            <w:tcW w:w="1414" w:type="dxa"/>
          </w:tcPr>
          <w:p w14:paraId="4AF8EE64" w14:textId="77777777" w:rsidR="00372A06" w:rsidRPr="00C51EDF" w:rsidRDefault="00372A06" w:rsidP="005D2C18">
            <w:pPr>
              <w:ind w:left="-142"/>
              <w:rPr>
                <w:rFonts w:cs="Times New Roman"/>
                <w:b/>
              </w:rPr>
            </w:pPr>
            <w:r w:rsidRPr="00C51EDF">
              <w:rPr>
                <w:rFonts w:cs="Times New Roman"/>
                <w:b/>
              </w:rPr>
              <w:t>Vận dụng cao</w:t>
            </w:r>
          </w:p>
        </w:tc>
      </w:tr>
      <w:tr w:rsidR="00372A06" w:rsidRPr="00C51EDF" w14:paraId="755CAD67" w14:textId="77777777" w:rsidTr="00EC0BB4">
        <w:tc>
          <w:tcPr>
            <w:tcW w:w="14601" w:type="dxa"/>
            <w:gridSpan w:val="8"/>
          </w:tcPr>
          <w:p w14:paraId="4DC0B7EC" w14:textId="77777777" w:rsidR="00372A06" w:rsidRPr="00EC0BB4" w:rsidRDefault="00372A06" w:rsidP="005D2C18">
            <w:pPr>
              <w:ind w:left="-142"/>
              <w:jc w:val="center"/>
              <w:rPr>
                <w:rFonts w:cs="Times New Roman"/>
              </w:rPr>
            </w:pPr>
            <w:r w:rsidRPr="00EC0BB4">
              <w:rPr>
                <w:rFonts w:cs="Times New Roman"/>
              </w:rPr>
              <w:t>SỐ - ĐAI SỐ</w:t>
            </w:r>
          </w:p>
        </w:tc>
      </w:tr>
      <w:tr w:rsidR="00372A06" w:rsidRPr="00C51EDF" w14:paraId="40BA9A10" w14:textId="77777777" w:rsidTr="00EC0BB4">
        <w:tc>
          <w:tcPr>
            <w:tcW w:w="849" w:type="dxa"/>
            <w:vMerge w:val="restart"/>
          </w:tcPr>
          <w:p w14:paraId="7F752BFE" w14:textId="77777777" w:rsidR="00372A06" w:rsidRPr="00C51EDF" w:rsidRDefault="00372A06" w:rsidP="005D2C18">
            <w:pPr>
              <w:ind w:left="-142"/>
              <w:rPr>
                <w:rFonts w:eastAsia="Times New Roman" w:cs="Times New Roman"/>
                <w:color w:val="000000"/>
                <w:lang w:val="vi-VN"/>
              </w:rPr>
            </w:pPr>
            <w:r w:rsidRPr="00C51EDF">
              <w:rPr>
                <w:rFonts w:eastAsia="Times New Roman" w:cs="Times New Roman"/>
                <w:color w:val="000000"/>
                <w:lang w:val="vi-VN"/>
              </w:rPr>
              <w:t>1</w:t>
            </w:r>
          </w:p>
        </w:tc>
        <w:tc>
          <w:tcPr>
            <w:tcW w:w="1133" w:type="dxa"/>
            <w:vMerge w:val="restart"/>
          </w:tcPr>
          <w:p w14:paraId="4D25BEE9" w14:textId="77777777" w:rsidR="00372A06" w:rsidRPr="00EC0BB4" w:rsidRDefault="00372A06" w:rsidP="005D2C18">
            <w:pPr>
              <w:jc w:val="center"/>
              <w:rPr>
                <w:rFonts w:cs="Times New Roman"/>
              </w:rPr>
            </w:pPr>
          </w:p>
          <w:p w14:paraId="3C19D26D" w14:textId="77777777" w:rsidR="00372A06" w:rsidRPr="00EC0BB4" w:rsidRDefault="00372A06" w:rsidP="005D2C18">
            <w:pPr>
              <w:jc w:val="center"/>
              <w:rPr>
                <w:rFonts w:cs="Times New Roman"/>
              </w:rPr>
            </w:pPr>
          </w:p>
          <w:p w14:paraId="45AA7B03" w14:textId="77777777" w:rsidR="00372A06" w:rsidRPr="00EC0BB4" w:rsidRDefault="00372A06" w:rsidP="005D2C18">
            <w:pPr>
              <w:jc w:val="center"/>
              <w:rPr>
                <w:rFonts w:cs="Times New Roman"/>
              </w:rPr>
            </w:pPr>
          </w:p>
          <w:p w14:paraId="383DECA5" w14:textId="77777777" w:rsidR="00372A06" w:rsidRPr="00EC0BB4" w:rsidRDefault="00372A06" w:rsidP="005D2C18">
            <w:pPr>
              <w:jc w:val="center"/>
              <w:rPr>
                <w:rFonts w:cs="Times New Roman"/>
              </w:rPr>
            </w:pPr>
          </w:p>
          <w:p w14:paraId="3AAC4584" w14:textId="77777777" w:rsidR="00372A06" w:rsidRPr="00EC0BB4" w:rsidRDefault="00372A06" w:rsidP="005D2C18">
            <w:pPr>
              <w:jc w:val="center"/>
              <w:rPr>
                <w:rFonts w:cs="Times New Roman"/>
              </w:rPr>
            </w:pPr>
          </w:p>
          <w:p w14:paraId="7DF3AF0B" w14:textId="77777777" w:rsidR="00372A06" w:rsidRPr="00EC0BB4" w:rsidRDefault="00372A06" w:rsidP="005D2C18">
            <w:pPr>
              <w:jc w:val="center"/>
              <w:rPr>
                <w:rFonts w:cs="Times New Roman"/>
              </w:rPr>
            </w:pPr>
          </w:p>
          <w:p w14:paraId="088F2DE3" w14:textId="77777777" w:rsidR="00372A06" w:rsidRPr="00EC0BB4" w:rsidRDefault="00372A06" w:rsidP="005D2C18">
            <w:pPr>
              <w:jc w:val="center"/>
              <w:rPr>
                <w:rFonts w:cs="Times New Roman"/>
              </w:rPr>
            </w:pPr>
            <w:r w:rsidRPr="00EC0BB4">
              <w:rPr>
                <w:rFonts w:cs="Times New Roman"/>
              </w:rPr>
              <w:t xml:space="preserve">Phép nhân và phép chia đa thức </w:t>
            </w:r>
          </w:p>
          <w:p w14:paraId="77E01EB9" w14:textId="77777777" w:rsidR="00372A06" w:rsidRPr="00EC0BB4" w:rsidRDefault="00372A06" w:rsidP="005D2C18">
            <w:pPr>
              <w:rPr>
                <w:rFonts w:eastAsia="Times New Roman" w:cs="Times New Roman"/>
                <w:color w:val="000000"/>
                <w:lang w:val="vi-VN"/>
              </w:rPr>
            </w:pPr>
          </w:p>
        </w:tc>
        <w:tc>
          <w:tcPr>
            <w:tcW w:w="1846" w:type="dxa"/>
            <w:vMerge w:val="restart"/>
          </w:tcPr>
          <w:p w14:paraId="6C07A76D" w14:textId="77777777" w:rsidR="00372A06" w:rsidRPr="00EC0BB4" w:rsidRDefault="00372A06" w:rsidP="005D2C18">
            <w:pPr>
              <w:ind w:left="-142"/>
              <w:rPr>
                <w:rFonts w:eastAsia="Times New Roman" w:cs="Times New Roman"/>
                <w:color w:val="000000"/>
                <w:lang w:val="vi-VN"/>
              </w:rPr>
            </w:pPr>
          </w:p>
          <w:p w14:paraId="7CAEE320" w14:textId="77777777" w:rsidR="00372A06" w:rsidRPr="00EC0BB4" w:rsidRDefault="00372A06" w:rsidP="005D2C18">
            <w:pPr>
              <w:ind w:left="-142"/>
              <w:rPr>
                <w:rFonts w:eastAsia="Times New Roman" w:cs="Times New Roman"/>
                <w:color w:val="000000"/>
                <w:lang w:val="vi-VN"/>
              </w:rPr>
            </w:pPr>
          </w:p>
          <w:p w14:paraId="5C4C3D6E" w14:textId="77777777" w:rsidR="00372A06" w:rsidRPr="00EC0BB4" w:rsidRDefault="00372A06" w:rsidP="005D2C18">
            <w:pPr>
              <w:ind w:left="-142"/>
              <w:rPr>
                <w:rFonts w:eastAsia="Times New Roman" w:cs="Times New Roman"/>
                <w:color w:val="000000"/>
                <w:lang w:val="vi-VN"/>
              </w:rPr>
            </w:pPr>
          </w:p>
          <w:p w14:paraId="73DD9A12" w14:textId="77777777" w:rsidR="00372A06" w:rsidRPr="00EC0BB4" w:rsidRDefault="00372A06" w:rsidP="005D2C18">
            <w:pPr>
              <w:ind w:left="-142"/>
              <w:rPr>
                <w:rFonts w:eastAsia="Times New Roman" w:cs="Times New Roman"/>
                <w:color w:val="000000"/>
                <w:lang w:val="vi-VN"/>
              </w:rPr>
            </w:pPr>
          </w:p>
          <w:p w14:paraId="176CA113" w14:textId="77777777" w:rsidR="00372A06" w:rsidRPr="00EC0BB4" w:rsidRDefault="00372A06" w:rsidP="005D2C18">
            <w:pPr>
              <w:ind w:left="-142"/>
              <w:rPr>
                <w:rFonts w:eastAsia="Times New Roman" w:cs="Times New Roman"/>
                <w:color w:val="000000"/>
                <w:lang w:val="vi-VN"/>
              </w:rPr>
            </w:pPr>
          </w:p>
          <w:p w14:paraId="3D6C052F" w14:textId="77777777" w:rsidR="00372A06" w:rsidRPr="00EC0BB4" w:rsidRDefault="00372A06" w:rsidP="005D2C18">
            <w:pPr>
              <w:pStyle w:val="BodyText"/>
              <w:spacing w:line="240" w:lineRule="auto"/>
              <w:ind w:left="-94"/>
              <w:jc w:val="left"/>
              <w:rPr>
                <w:i/>
                <w:iCs/>
                <w:sz w:val="26"/>
                <w:szCs w:val="26"/>
                <w:lang w:val="pt-BR"/>
              </w:rPr>
            </w:pPr>
            <w:r w:rsidRPr="00EC0BB4">
              <w:rPr>
                <w:i/>
                <w:iCs/>
                <w:sz w:val="26"/>
                <w:szCs w:val="26"/>
                <w:lang w:val="pt-BR"/>
              </w:rPr>
              <w:t xml:space="preserve"> Nhân đa thức </w:t>
            </w:r>
          </w:p>
          <w:p w14:paraId="740FA726" w14:textId="77777777" w:rsidR="00372A06" w:rsidRPr="00EC0BB4" w:rsidRDefault="00372A06" w:rsidP="005D2C18">
            <w:pPr>
              <w:pStyle w:val="BodyText"/>
              <w:spacing w:line="240" w:lineRule="auto"/>
              <w:ind w:left="-94"/>
              <w:jc w:val="left"/>
              <w:rPr>
                <w:sz w:val="26"/>
                <w:szCs w:val="26"/>
                <w:lang w:val="pt-BR"/>
              </w:rPr>
            </w:pPr>
            <w:r w:rsidRPr="00EC0BB4">
              <w:rPr>
                <w:sz w:val="26"/>
                <w:szCs w:val="26"/>
                <w:lang w:val="pt-BR"/>
              </w:rPr>
              <w:t>-  Nhân đơn thức với đa thức.</w:t>
            </w:r>
          </w:p>
          <w:p w14:paraId="178C5D29" w14:textId="77777777" w:rsidR="00372A06" w:rsidRPr="00EC0BB4" w:rsidRDefault="00372A06" w:rsidP="005D2C18">
            <w:pPr>
              <w:pStyle w:val="BodyText"/>
              <w:spacing w:line="240" w:lineRule="auto"/>
              <w:ind w:left="-94"/>
              <w:jc w:val="left"/>
              <w:rPr>
                <w:sz w:val="26"/>
                <w:szCs w:val="26"/>
                <w:lang w:val="pt-BR"/>
              </w:rPr>
            </w:pPr>
            <w:r w:rsidRPr="00EC0BB4">
              <w:rPr>
                <w:sz w:val="26"/>
                <w:szCs w:val="26"/>
                <w:lang w:val="pt-BR"/>
              </w:rPr>
              <w:t>-  Nhân đa thức với đa thức.</w:t>
            </w:r>
          </w:p>
          <w:p w14:paraId="7EDEA736" w14:textId="77777777" w:rsidR="00372A06" w:rsidRPr="00EC0BB4" w:rsidRDefault="00372A06" w:rsidP="005D2C18">
            <w:pPr>
              <w:pStyle w:val="BodyText"/>
              <w:spacing w:line="240" w:lineRule="auto"/>
              <w:ind w:left="-94"/>
              <w:jc w:val="left"/>
              <w:rPr>
                <w:sz w:val="26"/>
                <w:szCs w:val="26"/>
                <w:lang w:val="pt-BR"/>
              </w:rPr>
            </w:pPr>
            <w:r w:rsidRPr="00EC0BB4">
              <w:rPr>
                <w:sz w:val="26"/>
                <w:szCs w:val="26"/>
                <w:lang w:val="pt-BR"/>
              </w:rPr>
              <w:t>-  Nhân hai đa thức đã sắp xếp.</w:t>
            </w:r>
          </w:p>
          <w:p w14:paraId="3EC1C119" w14:textId="77777777" w:rsidR="00372A06" w:rsidRPr="00EC0BB4" w:rsidRDefault="00372A06" w:rsidP="005D2C18">
            <w:pPr>
              <w:rPr>
                <w:rFonts w:eastAsia="Times New Roman" w:cs="Times New Roman"/>
                <w:color w:val="000000"/>
                <w:lang w:val="vi-VN"/>
              </w:rPr>
            </w:pPr>
          </w:p>
        </w:tc>
        <w:tc>
          <w:tcPr>
            <w:tcW w:w="5385" w:type="dxa"/>
            <w:tcBorders>
              <w:bottom w:val="dashed" w:sz="4" w:space="0" w:color="auto"/>
            </w:tcBorders>
          </w:tcPr>
          <w:p w14:paraId="2A19A6F0" w14:textId="77777777" w:rsidR="00372A06" w:rsidRPr="00D1061F" w:rsidRDefault="00372A06" w:rsidP="005D2C18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D1061F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Nhận biết:</w:t>
            </w:r>
          </w:p>
          <w:p w14:paraId="35260A46" w14:textId="77777777" w:rsidR="00372A06" w:rsidRPr="00C248C4" w:rsidRDefault="00372A06" w:rsidP="005D2C18">
            <w:pPr>
              <w:suppressAutoHyphens/>
              <w:spacing w:before="120" w:after="120" w:line="312" w:lineRule="auto"/>
              <w:jc w:val="both"/>
              <w:rPr>
                <w:rFonts w:cs="Times New Roman"/>
                <w:i/>
                <w:iCs/>
                <w:noProof/>
              </w:rPr>
            </w:pPr>
            <w:r w:rsidRPr="00D1061F">
              <w:rPr>
                <w:rFonts w:eastAsia="Calibri" w:cs="Times New Roman"/>
                <w:i/>
                <w:iCs/>
                <w:noProof/>
                <w:sz w:val="26"/>
                <w:szCs w:val="26"/>
              </w:rPr>
              <w:t xml:space="preserve">– 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Nhận biết được kết quả nhân đơn thức với đa thức, chia đơn thức cho đơn thức, chia đa thức cho đơn thức</w:t>
            </w:r>
            <w:r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0F64E50B" w14:textId="77777777" w:rsidR="007F13C7" w:rsidRDefault="007F13C7" w:rsidP="007F13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14:paraId="2CB380A8" w14:textId="77777777" w:rsidR="007F13C7" w:rsidRPr="00D75F1B" w:rsidRDefault="007F13C7" w:rsidP="007F13C7">
            <w:pPr>
              <w:jc w:val="center"/>
              <w:rPr>
                <w:rFonts w:cs="Times New Roman"/>
                <w:color w:val="FF0000"/>
              </w:rPr>
            </w:pPr>
            <w:r w:rsidRPr="00D75F1B">
              <w:rPr>
                <w:rFonts w:cs="Times New Roman"/>
                <w:color w:val="FF0000"/>
              </w:rPr>
              <w:t>(TN1,6)</w:t>
            </w:r>
          </w:p>
          <w:p w14:paraId="7D5B8691" w14:textId="77777777" w:rsidR="00372A06" w:rsidRPr="00C51EDF" w:rsidRDefault="007F13C7" w:rsidP="007F13C7">
            <w:pPr>
              <w:jc w:val="center"/>
              <w:rPr>
                <w:rFonts w:cs="Times New Roman"/>
                <w:b/>
                <w:bCs/>
              </w:rPr>
            </w:pPr>
            <w:r w:rsidRPr="00D75F1B">
              <w:rPr>
                <w:rFonts w:cs="Times New Roman"/>
                <w:color w:val="FF0000"/>
              </w:rPr>
              <w:t>0,5đ</w:t>
            </w:r>
          </w:p>
        </w:tc>
        <w:tc>
          <w:tcPr>
            <w:tcW w:w="1163" w:type="dxa"/>
            <w:tcBorders>
              <w:bottom w:val="dashed" w:sz="4" w:space="0" w:color="auto"/>
            </w:tcBorders>
          </w:tcPr>
          <w:p w14:paraId="3B466B34" w14:textId="77777777" w:rsidR="00372A06" w:rsidRPr="00FF39B2" w:rsidRDefault="00372A06" w:rsidP="007F13C7">
            <w:pPr>
              <w:ind w:left="-142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394" w:type="dxa"/>
            <w:tcBorders>
              <w:bottom w:val="dashed" w:sz="4" w:space="0" w:color="auto"/>
            </w:tcBorders>
          </w:tcPr>
          <w:p w14:paraId="178B6D8E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dashed" w:sz="4" w:space="0" w:color="auto"/>
            </w:tcBorders>
          </w:tcPr>
          <w:p w14:paraId="5AF694E2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  <w:tr w:rsidR="00372A06" w:rsidRPr="00C51EDF" w14:paraId="376003F0" w14:textId="77777777" w:rsidTr="00EC0BB4">
        <w:tc>
          <w:tcPr>
            <w:tcW w:w="849" w:type="dxa"/>
            <w:vMerge/>
          </w:tcPr>
          <w:p w14:paraId="51B52A3C" w14:textId="77777777" w:rsidR="00372A06" w:rsidRPr="00C51EDF" w:rsidRDefault="00372A06" w:rsidP="005D2C18">
            <w:pPr>
              <w:ind w:left="-142"/>
              <w:rPr>
                <w:rFonts w:eastAsia="Times New Roman" w:cs="Times New Roman"/>
                <w:color w:val="000000"/>
                <w:lang w:val="vi-VN"/>
              </w:rPr>
            </w:pPr>
          </w:p>
        </w:tc>
        <w:tc>
          <w:tcPr>
            <w:tcW w:w="1133" w:type="dxa"/>
            <w:vMerge/>
          </w:tcPr>
          <w:p w14:paraId="2E221225" w14:textId="77777777" w:rsidR="00372A06" w:rsidRPr="00EC0BB4" w:rsidRDefault="00372A06" w:rsidP="005D2C18">
            <w:pPr>
              <w:rPr>
                <w:rFonts w:eastAsia="Times New Roman" w:cs="Times New Roman"/>
                <w:color w:val="000000"/>
                <w:lang w:val="vi-VN"/>
              </w:rPr>
            </w:pPr>
          </w:p>
        </w:tc>
        <w:tc>
          <w:tcPr>
            <w:tcW w:w="1846" w:type="dxa"/>
            <w:vMerge/>
          </w:tcPr>
          <w:p w14:paraId="6C1EE0D1" w14:textId="77777777" w:rsidR="00372A06" w:rsidRPr="00EC0BB4" w:rsidRDefault="00372A06" w:rsidP="005D2C18">
            <w:pPr>
              <w:ind w:left="-142"/>
              <w:rPr>
                <w:rFonts w:eastAsia="Times New Roman" w:cs="Times New Roman"/>
                <w:color w:val="000000"/>
                <w:lang w:val="vi-VN"/>
              </w:rPr>
            </w:pPr>
          </w:p>
        </w:tc>
        <w:tc>
          <w:tcPr>
            <w:tcW w:w="5385" w:type="dxa"/>
            <w:tcBorders>
              <w:top w:val="dashed" w:sz="4" w:space="0" w:color="auto"/>
            </w:tcBorders>
          </w:tcPr>
          <w:p w14:paraId="77A3A7C9" w14:textId="77777777" w:rsidR="00372A06" w:rsidRPr="00D1061F" w:rsidRDefault="00372A06" w:rsidP="005D2C18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D1061F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Thông hiểu: </w:t>
            </w:r>
          </w:p>
          <w:p w14:paraId="5C68BF95" w14:textId="77777777" w:rsidR="00372A06" w:rsidRPr="00C248C4" w:rsidRDefault="00372A06" w:rsidP="005D2C18">
            <w:pPr>
              <w:suppressAutoHyphens/>
              <w:spacing w:before="120" w:after="120" w:line="312" w:lineRule="auto"/>
              <w:jc w:val="both"/>
              <w:rPr>
                <w:rFonts w:cs="Times New Roman"/>
                <w:i/>
                <w:iCs/>
                <w:noProof/>
              </w:rPr>
            </w:pPr>
            <w:r w:rsidRPr="00D1061F">
              <w:rPr>
                <w:rFonts w:eastAsia="Calibri" w:cs="Times New Roman"/>
                <w:i/>
                <w:iCs/>
                <w:noProof/>
                <w:sz w:val="26"/>
                <w:szCs w:val="26"/>
              </w:rPr>
              <w:t xml:space="preserve">– 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Thực hiện được nhân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đơn thức với đa thức, 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 đa thức với đa thức, chia đa thức cho đơn thức</w:t>
            </w:r>
            <w:r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398A90D2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dashed" w:sz="4" w:space="0" w:color="auto"/>
            </w:tcBorders>
          </w:tcPr>
          <w:p w14:paraId="13E28C07" w14:textId="77777777" w:rsidR="007F13C7" w:rsidRPr="00D75F1B" w:rsidRDefault="007F13C7" w:rsidP="007F13C7">
            <w:pPr>
              <w:jc w:val="center"/>
              <w:rPr>
                <w:rFonts w:cs="Times New Roman"/>
              </w:rPr>
            </w:pPr>
            <w:r w:rsidRPr="00D75F1B">
              <w:rPr>
                <w:rFonts w:cs="Times New Roman"/>
              </w:rPr>
              <w:t>1</w:t>
            </w:r>
          </w:p>
          <w:p w14:paraId="7522A3CF" w14:textId="77777777" w:rsidR="007F13C7" w:rsidRPr="00664DCC" w:rsidRDefault="007F13C7" w:rsidP="007F13C7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(TN 7</w:t>
            </w:r>
            <w:r w:rsidRPr="00664DCC">
              <w:rPr>
                <w:rFonts w:cs="Times New Roman"/>
                <w:color w:val="FF0000"/>
              </w:rPr>
              <w:t>)</w:t>
            </w:r>
          </w:p>
          <w:p w14:paraId="4CF3300A" w14:textId="77777777" w:rsidR="00372A06" w:rsidRPr="00C51EDF" w:rsidRDefault="007F13C7" w:rsidP="007F13C7">
            <w:pPr>
              <w:ind w:left="-142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0,2</w:t>
            </w:r>
            <w:r w:rsidRPr="00664DCC">
              <w:rPr>
                <w:rFonts w:cs="Times New Roman"/>
                <w:color w:val="FF0000"/>
              </w:rPr>
              <w:t>5</w:t>
            </w:r>
            <w:r>
              <w:rPr>
                <w:rFonts w:cs="Times New Roman"/>
                <w:color w:val="FF0000"/>
              </w:rPr>
              <w:t>đ</w:t>
            </w:r>
          </w:p>
        </w:tc>
        <w:tc>
          <w:tcPr>
            <w:tcW w:w="1394" w:type="dxa"/>
            <w:tcBorders>
              <w:top w:val="dashed" w:sz="4" w:space="0" w:color="auto"/>
            </w:tcBorders>
          </w:tcPr>
          <w:p w14:paraId="2886C295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dashed" w:sz="4" w:space="0" w:color="auto"/>
            </w:tcBorders>
          </w:tcPr>
          <w:p w14:paraId="54E38487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  <w:tr w:rsidR="00372A06" w:rsidRPr="00C51EDF" w14:paraId="77980900" w14:textId="77777777" w:rsidTr="00EC0BB4">
        <w:trPr>
          <w:trHeight w:val="2812"/>
        </w:trPr>
        <w:tc>
          <w:tcPr>
            <w:tcW w:w="849" w:type="dxa"/>
            <w:vMerge/>
          </w:tcPr>
          <w:p w14:paraId="7983E04E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vMerge/>
          </w:tcPr>
          <w:p w14:paraId="53411389" w14:textId="77777777" w:rsidR="00372A06" w:rsidRPr="00EC0BB4" w:rsidRDefault="00372A06" w:rsidP="005D2C18">
            <w:pPr>
              <w:rPr>
                <w:rFonts w:cs="Times New Roman"/>
              </w:rPr>
            </w:pPr>
          </w:p>
        </w:tc>
        <w:tc>
          <w:tcPr>
            <w:tcW w:w="1846" w:type="dxa"/>
            <w:vMerge/>
          </w:tcPr>
          <w:p w14:paraId="02974AB6" w14:textId="77777777" w:rsidR="00372A06" w:rsidRPr="00EC0BB4" w:rsidRDefault="00372A06" w:rsidP="005D2C18">
            <w:pPr>
              <w:ind w:left="-142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5385" w:type="dxa"/>
          </w:tcPr>
          <w:p w14:paraId="0119D6BA" w14:textId="77777777" w:rsidR="00372A06" w:rsidRPr="00D1061F" w:rsidRDefault="00372A06" w:rsidP="005D2C18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D1061F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Vận dụng: </w:t>
            </w:r>
          </w:p>
          <w:p w14:paraId="574F504C" w14:textId="77777777" w:rsidR="00372A06" w:rsidRPr="00D1061F" w:rsidRDefault="00372A06" w:rsidP="005D2C18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i/>
                <w:iCs/>
                <w:noProof/>
                <w:sz w:val="26"/>
                <w:szCs w:val="26"/>
              </w:rPr>
            </w:pPr>
            <w:r w:rsidRPr="00D1061F">
              <w:rPr>
                <w:rFonts w:eastAsia="Calibri" w:cs="Times New Roman"/>
                <w:i/>
                <w:iCs/>
                <w:noProof/>
                <w:sz w:val="26"/>
                <w:szCs w:val="26"/>
              </w:rPr>
              <w:t>– Thực hiện được phép nhân đơn thức với đa thức, đa thức với đa thức và phép chia hết một đơn thức cho một đơn thức.</w:t>
            </w:r>
          </w:p>
          <w:p w14:paraId="18C86353" w14:textId="77777777" w:rsidR="00372A06" w:rsidRPr="00D1061F" w:rsidRDefault="00372A06" w:rsidP="005D2C18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</w:rPr>
            </w:pPr>
            <w:r w:rsidRPr="00D1061F">
              <w:rPr>
                <w:rFonts w:eastAsia="Calibri" w:cs="Times New Roman"/>
                <w:noProof/>
                <w:sz w:val="26"/>
                <w:szCs w:val="26"/>
              </w:rPr>
              <w:t xml:space="preserve">– </w:t>
            </w:r>
            <w:r w:rsidRPr="00D1061F">
              <w:rPr>
                <w:rFonts w:eastAsia="Calibri" w:cs="Times New Roman"/>
                <w:i/>
                <w:noProof/>
                <w:sz w:val="26"/>
                <w:szCs w:val="26"/>
              </w:rPr>
              <w:t>Thực hiện được phép chia hết một đa thức cho một đơn thứ</w:t>
            </w:r>
            <w:r>
              <w:rPr>
                <w:rFonts w:eastAsia="Calibri" w:cs="Times New Roman"/>
                <w:i/>
                <w:noProof/>
                <w:sz w:val="26"/>
                <w:szCs w:val="26"/>
              </w:rPr>
              <w:t>c.</w:t>
            </w:r>
          </w:p>
        </w:tc>
        <w:tc>
          <w:tcPr>
            <w:tcW w:w="1417" w:type="dxa"/>
          </w:tcPr>
          <w:p w14:paraId="5A972737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</w:tcPr>
          <w:p w14:paraId="73C84E6E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</w:tcPr>
          <w:p w14:paraId="6675CFEA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</w:tcPr>
          <w:p w14:paraId="50B62AE2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  <w:tr w:rsidR="00372A06" w:rsidRPr="00C51EDF" w14:paraId="360C8FAB" w14:textId="77777777" w:rsidTr="00EC0BB4">
        <w:tc>
          <w:tcPr>
            <w:tcW w:w="849" w:type="dxa"/>
            <w:vMerge/>
          </w:tcPr>
          <w:p w14:paraId="1E9E2A3B" w14:textId="77777777" w:rsidR="00372A06" w:rsidRPr="00C51EDF" w:rsidRDefault="00372A06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/>
          </w:tcPr>
          <w:p w14:paraId="34C6DC32" w14:textId="77777777" w:rsidR="00372A06" w:rsidRPr="00EC0BB4" w:rsidRDefault="00372A06" w:rsidP="005D2C18">
            <w:pPr>
              <w:rPr>
                <w:rFonts w:cs="Times New Roman"/>
              </w:rPr>
            </w:pPr>
          </w:p>
        </w:tc>
        <w:tc>
          <w:tcPr>
            <w:tcW w:w="1846" w:type="dxa"/>
            <w:vMerge w:val="restart"/>
          </w:tcPr>
          <w:p w14:paraId="4BFA3DEF" w14:textId="77777777" w:rsidR="00372A06" w:rsidRPr="00EC0BB4" w:rsidRDefault="00372A06" w:rsidP="005D2C18">
            <w:pPr>
              <w:pStyle w:val="BodyText"/>
              <w:spacing w:line="240" w:lineRule="auto"/>
              <w:ind w:left="-94" w:right="349" w:firstLine="94"/>
              <w:jc w:val="left"/>
              <w:rPr>
                <w:i/>
                <w:iCs/>
                <w:sz w:val="26"/>
                <w:szCs w:val="26"/>
              </w:rPr>
            </w:pPr>
            <w:r w:rsidRPr="00EC0BB4">
              <w:rPr>
                <w:i/>
                <w:iCs/>
                <w:sz w:val="26"/>
                <w:szCs w:val="26"/>
              </w:rPr>
              <w:t xml:space="preserve">2.Các hằng </w:t>
            </w:r>
            <w:r w:rsidRPr="00EC0BB4">
              <w:rPr>
                <w:i/>
                <w:iCs/>
                <w:sz w:val="26"/>
                <w:szCs w:val="26"/>
              </w:rPr>
              <w:lastRenderedPageBreak/>
              <w:t>đẳng thức đáng nhớ</w:t>
            </w:r>
          </w:p>
          <w:p w14:paraId="5A26D682" w14:textId="77777777" w:rsidR="00372A06" w:rsidRPr="00EC0BB4" w:rsidRDefault="00372A06" w:rsidP="005D2C18">
            <w:pPr>
              <w:ind w:left="66"/>
              <w:rPr>
                <w:rFonts w:cs="Times New Roman"/>
              </w:rPr>
            </w:pPr>
          </w:p>
        </w:tc>
        <w:tc>
          <w:tcPr>
            <w:tcW w:w="5385" w:type="dxa"/>
            <w:tcBorders>
              <w:bottom w:val="dotted" w:sz="4" w:space="0" w:color="auto"/>
            </w:tcBorders>
          </w:tcPr>
          <w:p w14:paraId="1F002D85" w14:textId="77777777" w:rsidR="00372A06" w:rsidRPr="00C51EDF" w:rsidRDefault="00372A06" w:rsidP="005D2C18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lang w:val="fr-FR"/>
              </w:rPr>
            </w:pPr>
            <w:r w:rsidRPr="00C51EDF">
              <w:rPr>
                <w:rFonts w:eastAsia="Calibri" w:cs="Times New Roman"/>
                <w:b/>
                <w:bCs/>
                <w:i/>
                <w:iCs/>
                <w:spacing w:val="-4"/>
                <w:lang w:val="fr-FR"/>
              </w:rPr>
              <w:lastRenderedPageBreak/>
              <w:t>Nhận biết :</w:t>
            </w:r>
          </w:p>
          <w:p w14:paraId="64DEF732" w14:textId="77777777" w:rsidR="00372A06" w:rsidRPr="00C248C4" w:rsidRDefault="00372A06" w:rsidP="005D2C18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</w:rPr>
            </w:pPr>
            <w:r w:rsidRPr="00C51EDF">
              <w:rPr>
                <w:rFonts w:eastAsia="Times New Roman" w:cs="Times New Roman"/>
                <w:color w:val="000000"/>
                <w:lang w:val="vi-VN"/>
              </w:rPr>
              <w:lastRenderedPageBreak/>
              <w:t>–</w:t>
            </w:r>
            <w:r w:rsidRPr="00C51EDF">
              <w:rPr>
                <w:rFonts w:eastAsia="Times New Roman" w:cs="Times New Roman"/>
                <w:color w:val="000000"/>
                <w:lang w:val="da-DK"/>
              </w:rPr>
              <w:t xml:space="preserve"> Nhận biết</w:t>
            </w:r>
            <w:r>
              <w:rPr>
                <w:rFonts w:eastAsia="Times New Roman" w:cs="Times New Roman"/>
                <w:color w:val="000000"/>
                <w:lang w:val="vi-VN"/>
              </w:rPr>
              <w:t xml:space="preserve"> được các hằng đẳng thức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58BE15A0" w14:textId="77777777" w:rsidR="007F13C7" w:rsidRPr="00D75F1B" w:rsidRDefault="007F13C7" w:rsidP="007F13C7">
            <w:pPr>
              <w:jc w:val="center"/>
              <w:rPr>
                <w:rFonts w:cs="Times New Roman"/>
              </w:rPr>
            </w:pPr>
            <w:r w:rsidRPr="00D75F1B">
              <w:rPr>
                <w:rFonts w:cs="Times New Roman"/>
              </w:rPr>
              <w:lastRenderedPageBreak/>
              <w:t>3</w:t>
            </w:r>
          </w:p>
          <w:p w14:paraId="0F507A83" w14:textId="77777777" w:rsidR="007F13C7" w:rsidRPr="00C51EDF" w:rsidRDefault="007F13C7" w:rsidP="007F13C7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lastRenderedPageBreak/>
              <w:t>(TN2,4,16)</w:t>
            </w:r>
          </w:p>
          <w:p w14:paraId="1D78AFD6" w14:textId="77777777" w:rsidR="007F13C7" w:rsidRPr="00D02EEF" w:rsidRDefault="007F13C7" w:rsidP="007F13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  <w:r w:rsidRPr="00D02EEF">
              <w:rPr>
                <w:rFonts w:cs="Times New Roman"/>
              </w:rPr>
              <w:t>5 đ</w:t>
            </w:r>
          </w:p>
          <w:p w14:paraId="39FE59B8" w14:textId="77777777" w:rsidR="00372A06" w:rsidRPr="00C248C4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tcBorders>
              <w:bottom w:val="dotted" w:sz="4" w:space="0" w:color="auto"/>
            </w:tcBorders>
          </w:tcPr>
          <w:p w14:paraId="6DC4AB6D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  <w:tcBorders>
              <w:bottom w:val="dotted" w:sz="4" w:space="0" w:color="auto"/>
            </w:tcBorders>
          </w:tcPr>
          <w:p w14:paraId="2CF16EA8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dotted" w:sz="4" w:space="0" w:color="auto"/>
            </w:tcBorders>
          </w:tcPr>
          <w:p w14:paraId="452EF8D3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  <w:bCs/>
              </w:rPr>
            </w:pPr>
          </w:p>
        </w:tc>
      </w:tr>
      <w:tr w:rsidR="00372A06" w:rsidRPr="00C51EDF" w14:paraId="228D5587" w14:textId="77777777" w:rsidTr="00EC0BB4">
        <w:tc>
          <w:tcPr>
            <w:tcW w:w="849" w:type="dxa"/>
            <w:vMerge/>
          </w:tcPr>
          <w:p w14:paraId="1AF064DF" w14:textId="77777777" w:rsidR="00372A06" w:rsidRPr="00C51EDF" w:rsidRDefault="00372A06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/>
          </w:tcPr>
          <w:p w14:paraId="135A7902" w14:textId="77777777" w:rsidR="00372A06" w:rsidRPr="00EC0BB4" w:rsidRDefault="00372A06" w:rsidP="005D2C18">
            <w:pPr>
              <w:rPr>
                <w:rFonts w:cs="Times New Roman"/>
              </w:rPr>
            </w:pPr>
          </w:p>
        </w:tc>
        <w:tc>
          <w:tcPr>
            <w:tcW w:w="1846" w:type="dxa"/>
            <w:vMerge/>
          </w:tcPr>
          <w:p w14:paraId="10E10BD5" w14:textId="77777777" w:rsidR="00372A06" w:rsidRPr="00EC0BB4" w:rsidRDefault="00372A06" w:rsidP="005D2C18">
            <w:pPr>
              <w:ind w:left="-14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5" w:type="dxa"/>
            <w:tcBorders>
              <w:top w:val="dotted" w:sz="4" w:space="0" w:color="auto"/>
            </w:tcBorders>
          </w:tcPr>
          <w:p w14:paraId="248FB682" w14:textId="77777777" w:rsidR="00372A06" w:rsidRDefault="00372A06" w:rsidP="005D2C18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884585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Thông hiểu</w:t>
            </w:r>
            <w:r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  <w:p w14:paraId="385961AF" w14:textId="77777777" w:rsidR="00372A06" w:rsidRPr="00C248C4" w:rsidRDefault="00372A06" w:rsidP="005D2C18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K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hai triển các hằng đẳng thức, tính giá trị đa thức đưa về dạng hằng đẳng thức</w:t>
            </w:r>
            <w:r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580542DA" w14:textId="77777777" w:rsidR="00372A06" w:rsidRPr="00C51EDF" w:rsidRDefault="00372A06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dotted" w:sz="4" w:space="0" w:color="auto"/>
            </w:tcBorders>
          </w:tcPr>
          <w:p w14:paraId="5CE27B96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  <w:tcBorders>
              <w:top w:val="dotted" w:sz="4" w:space="0" w:color="auto"/>
            </w:tcBorders>
          </w:tcPr>
          <w:p w14:paraId="77AC13E3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dotted" w:sz="4" w:space="0" w:color="auto"/>
            </w:tcBorders>
          </w:tcPr>
          <w:p w14:paraId="1F83E8F9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  <w:bCs/>
              </w:rPr>
            </w:pPr>
          </w:p>
        </w:tc>
      </w:tr>
      <w:tr w:rsidR="00372A06" w:rsidRPr="00C51EDF" w14:paraId="303FCDA7" w14:textId="77777777" w:rsidTr="00EC0BB4">
        <w:tc>
          <w:tcPr>
            <w:tcW w:w="849" w:type="dxa"/>
            <w:vMerge/>
          </w:tcPr>
          <w:p w14:paraId="2316D0F2" w14:textId="77777777" w:rsidR="00372A06" w:rsidRPr="00C51EDF" w:rsidRDefault="00372A06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/>
          </w:tcPr>
          <w:p w14:paraId="3D5A9088" w14:textId="77777777" w:rsidR="00372A06" w:rsidRPr="00EC0BB4" w:rsidRDefault="00372A06" w:rsidP="005D2C18">
            <w:pPr>
              <w:rPr>
                <w:rFonts w:cs="Times New Roman"/>
              </w:rPr>
            </w:pPr>
          </w:p>
        </w:tc>
        <w:tc>
          <w:tcPr>
            <w:tcW w:w="1846" w:type="dxa"/>
            <w:vMerge/>
          </w:tcPr>
          <w:p w14:paraId="56678939" w14:textId="77777777" w:rsidR="00372A06" w:rsidRPr="00EC0BB4" w:rsidRDefault="00372A06" w:rsidP="005D2C18">
            <w:pPr>
              <w:ind w:left="-14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5" w:type="dxa"/>
            <w:tcBorders>
              <w:top w:val="dashed" w:sz="4" w:space="0" w:color="auto"/>
              <w:bottom w:val="single" w:sz="4" w:space="0" w:color="auto"/>
            </w:tcBorders>
          </w:tcPr>
          <w:p w14:paraId="5D08250D" w14:textId="77777777" w:rsidR="00372A06" w:rsidRPr="00C51EDF" w:rsidRDefault="00372A06" w:rsidP="005D2C18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</w:rPr>
            </w:pPr>
            <w:r w:rsidRPr="00C51EDF">
              <w:rPr>
                <w:rFonts w:eastAsia="Calibri" w:cs="Times New Roman"/>
                <w:b/>
                <w:bCs/>
                <w:i/>
                <w:iCs/>
                <w:spacing w:val="-8"/>
              </w:rPr>
              <w:t>Vận dụng:</w:t>
            </w:r>
          </w:p>
          <w:p w14:paraId="1C82394B" w14:textId="77777777" w:rsidR="00372A06" w:rsidRPr="00C248C4" w:rsidRDefault="00372A06" w:rsidP="005D2C18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</w:rPr>
            </w:pPr>
            <w:r>
              <w:rPr>
                <w:rFonts w:eastAsia="Times New Roman" w:cs="Times New Roman"/>
                <w:noProof/>
                <w:color w:val="000000"/>
              </w:rPr>
              <w:t>- Tìm x, rút gọn.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4ADCB65B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</w:tcBorders>
          </w:tcPr>
          <w:p w14:paraId="104C9F2C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  <w:tcBorders>
              <w:top w:val="dashed" w:sz="4" w:space="0" w:color="auto"/>
              <w:bottom w:val="single" w:sz="4" w:space="0" w:color="auto"/>
            </w:tcBorders>
          </w:tcPr>
          <w:p w14:paraId="668313DA" w14:textId="77777777" w:rsidR="00372A06" w:rsidRPr="004F32E1" w:rsidRDefault="00372A06" w:rsidP="005D2C18">
            <w:pPr>
              <w:ind w:left="-142"/>
              <w:jc w:val="center"/>
              <w:rPr>
                <w:rFonts w:cs="Times New Roman"/>
                <w:bCs/>
                <w:color w:val="FF0000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single" w:sz="4" w:space="0" w:color="auto"/>
            </w:tcBorders>
          </w:tcPr>
          <w:p w14:paraId="4D9D8D3A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  <w:tr w:rsidR="00372A06" w:rsidRPr="00C51EDF" w14:paraId="63DBB56A" w14:textId="77777777" w:rsidTr="00EC0BB4">
        <w:tc>
          <w:tcPr>
            <w:tcW w:w="849" w:type="dxa"/>
            <w:vMerge/>
          </w:tcPr>
          <w:p w14:paraId="1AC14282" w14:textId="77777777" w:rsidR="00372A06" w:rsidRPr="00C51EDF" w:rsidRDefault="00372A06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/>
          </w:tcPr>
          <w:p w14:paraId="0321299B" w14:textId="77777777" w:rsidR="00372A06" w:rsidRPr="00EC0BB4" w:rsidRDefault="00372A06" w:rsidP="005D2C18">
            <w:pPr>
              <w:rPr>
                <w:rFonts w:cs="Times New Roman"/>
              </w:rPr>
            </w:pPr>
          </w:p>
        </w:tc>
        <w:tc>
          <w:tcPr>
            <w:tcW w:w="1846" w:type="dxa"/>
            <w:vMerge/>
          </w:tcPr>
          <w:p w14:paraId="2A45D183" w14:textId="77777777" w:rsidR="00372A06" w:rsidRPr="00EC0BB4" w:rsidRDefault="00372A06" w:rsidP="005D2C18">
            <w:pPr>
              <w:ind w:left="-14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5" w:type="dxa"/>
            <w:tcBorders>
              <w:top w:val="dashed" w:sz="4" w:space="0" w:color="auto"/>
              <w:bottom w:val="single" w:sz="4" w:space="0" w:color="auto"/>
            </w:tcBorders>
          </w:tcPr>
          <w:p w14:paraId="53835CE4" w14:textId="77777777" w:rsidR="00372A06" w:rsidRPr="00C51EDF" w:rsidRDefault="00372A06" w:rsidP="005D2C18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</w:rPr>
            </w:pPr>
            <w:r w:rsidRPr="00C51EDF">
              <w:rPr>
                <w:rFonts w:eastAsia="Calibri" w:cs="Times New Roman"/>
                <w:b/>
                <w:bCs/>
                <w:i/>
                <w:iCs/>
                <w:spacing w:val="-8"/>
                <w:lang w:val="vi-VN"/>
              </w:rPr>
              <w:t>Vận dụng cao</w:t>
            </w:r>
            <w:r w:rsidRPr="00C51EDF">
              <w:rPr>
                <w:rFonts w:eastAsia="Calibri" w:cs="Times New Roman"/>
                <w:b/>
                <w:bCs/>
                <w:i/>
                <w:iCs/>
                <w:spacing w:val="-8"/>
              </w:rPr>
              <w:t>:</w:t>
            </w:r>
          </w:p>
          <w:p w14:paraId="718F808D" w14:textId="77777777" w:rsidR="00372A06" w:rsidRDefault="00372A06" w:rsidP="005D2C18">
            <w:pPr>
              <w:jc w:val="both"/>
              <w:rPr>
                <w:rFonts w:eastAsia="Times New Roman" w:cs="Times New Roman"/>
                <w:color w:val="000000"/>
              </w:rPr>
            </w:pPr>
            <w:r w:rsidRPr="00C51EDF">
              <w:rPr>
                <w:rFonts w:eastAsia="Times New Roman" w:cs="Times New Roman"/>
                <w:color w:val="000000"/>
                <w:lang w:val="vi-VN"/>
              </w:rPr>
              <w:t xml:space="preserve">– </w:t>
            </w:r>
            <w:r>
              <w:rPr>
                <w:rFonts w:eastAsia="Times New Roman" w:cs="Times New Roman"/>
                <w:color w:val="000000"/>
              </w:rPr>
              <w:t>Tìm giá trị lớn nhất, nhỏ nhất</w:t>
            </w:r>
          </w:p>
          <w:p w14:paraId="29438661" w14:textId="77777777" w:rsidR="00372A06" w:rsidRPr="00C248C4" w:rsidRDefault="00372A06" w:rsidP="005D2C18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</w:rPr>
            </w:pPr>
            <w:r>
              <w:rPr>
                <w:rFonts w:eastAsia="Times New Roman" w:cs="Times New Roman"/>
                <w:color w:val="000000"/>
              </w:rPr>
              <w:t>- Chứng minh đẳng thức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1E86F31C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</w:tcBorders>
          </w:tcPr>
          <w:p w14:paraId="3A2931AB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  <w:tcBorders>
              <w:top w:val="dashed" w:sz="4" w:space="0" w:color="auto"/>
              <w:bottom w:val="single" w:sz="4" w:space="0" w:color="auto"/>
            </w:tcBorders>
          </w:tcPr>
          <w:p w14:paraId="5963454F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single" w:sz="4" w:space="0" w:color="auto"/>
            </w:tcBorders>
          </w:tcPr>
          <w:p w14:paraId="5066DFE2" w14:textId="77777777" w:rsidR="007F13C7" w:rsidRDefault="007F13C7" w:rsidP="007F13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15A7C86E" w14:textId="77777777" w:rsidR="007F13C7" w:rsidRPr="00FD1E34" w:rsidRDefault="007F13C7" w:rsidP="007F13C7">
            <w:pPr>
              <w:jc w:val="center"/>
              <w:rPr>
                <w:rFonts w:cs="Times New Roman"/>
                <w:color w:val="FF0000"/>
              </w:rPr>
            </w:pPr>
            <w:r w:rsidRPr="00FD1E34">
              <w:rPr>
                <w:rFonts w:cs="Times New Roman"/>
                <w:color w:val="FF0000"/>
              </w:rPr>
              <w:t>(TL25)</w:t>
            </w:r>
          </w:p>
          <w:p w14:paraId="60C0E9F1" w14:textId="77777777" w:rsidR="00372A06" w:rsidRPr="00C51EDF" w:rsidRDefault="007F13C7" w:rsidP="007F13C7">
            <w:pPr>
              <w:ind w:left="-142"/>
              <w:jc w:val="center"/>
              <w:rPr>
                <w:rFonts w:cs="Times New Roman"/>
              </w:rPr>
            </w:pPr>
            <w:r w:rsidRPr="00FD1E34">
              <w:rPr>
                <w:rFonts w:cs="Times New Roman"/>
                <w:color w:val="FF0000"/>
              </w:rPr>
              <w:t>0,5đ</w:t>
            </w:r>
          </w:p>
        </w:tc>
      </w:tr>
      <w:tr w:rsidR="00372A06" w:rsidRPr="00C51EDF" w14:paraId="3492EB5A" w14:textId="77777777" w:rsidTr="00EC0BB4">
        <w:trPr>
          <w:trHeight w:val="994"/>
        </w:trPr>
        <w:tc>
          <w:tcPr>
            <w:tcW w:w="849" w:type="dxa"/>
            <w:vMerge/>
          </w:tcPr>
          <w:p w14:paraId="7ECB8ECD" w14:textId="77777777" w:rsidR="00372A06" w:rsidRPr="00C51EDF" w:rsidRDefault="00372A06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/>
          </w:tcPr>
          <w:p w14:paraId="623252DF" w14:textId="77777777" w:rsidR="00372A06" w:rsidRPr="00EC0BB4" w:rsidRDefault="00372A06" w:rsidP="005D2C18">
            <w:pPr>
              <w:rPr>
                <w:rFonts w:cs="Times New Roman"/>
              </w:rPr>
            </w:pPr>
          </w:p>
        </w:tc>
        <w:tc>
          <w:tcPr>
            <w:tcW w:w="1846" w:type="dxa"/>
            <w:vMerge w:val="restart"/>
          </w:tcPr>
          <w:p w14:paraId="3FA20D5A" w14:textId="77777777" w:rsidR="00372A06" w:rsidRPr="00EC0BB4" w:rsidRDefault="00372A06" w:rsidP="005D2C18">
            <w:pPr>
              <w:pStyle w:val="BodyText"/>
              <w:spacing w:line="240" w:lineRule="auto"/>
              <w:ind w:left="-89" w:right="50"/>
              <w:jc w:val="left"/>
              <w:rPr>
                <w:i/>
                <w:iCs/>
                <w:sz w:val="26"/>
                <w:szCs w:val="26"/>
                <w:lang w:val="es-ES_tradnl"/>
              </w:rPr>
            </w:pPr>
            <w:r w:rsidRPr="00EC0BB4">
              <w:rPr>
                <w:i/>
                <w:iCs/>
                <w:sz w:val="26"/>
                <w:szCs w:val="26"/>
                <w:lang w:val="es-ES_tradnl"/>
              </w:rPr>
              <w:t>Phân tích đa thức thành nhân tử</w:t>
            </w:r>
          </w:p>
          <w:p w14:paraId="46E71574" w14:textId="77777777" w:rsidR="00372A06" w:rsidRPr="00EC0BB4" w:rsidRDefault="00372A06" w:rsidP="005D2C18">
            <w:pPr>
              <w:ind w:left="-14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5" w:type="dxa"/>
            <w:tcBorders>
              <w:top w:val="dashed" w:sz="4" w:space="0" w:color="auto"/>
              <w:bottom w:val="single" w:sz="4" w:space="0" w:color="auto"/>
            </w:tcBorders>
          </w:tcPr>
          <w:p w14:paraId="2A2EE23A" w14:textId="77777777" w:rsidR="00372A06" w:rsidRPr="00C51EDF" w:rsidRDefault="00372A06" w:rsidP="005D2C18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lang w:val="fr-FR"/>
              </w:rPr>
            </w:pPr>
            <w:r w:rsidRPr="00C51EDF">
              <w:rPr>
                <w:rFonts w:eastAsia="Calibri" w:cs="Times New Roman"/>
                <w:b/>
                <w:bCs/>
                <w:i/>
                <w:iCs/>
                <w:spacing w:val="-4"/>
                <w:lang w:val="fr-FR"/>
              </w:rPr>
              <w:t>Nhận biết :</w:t>
            </w:r>
          </w:p>
          <w:p w14:paraId="63A991CD" w14:textId="77777777" w:rsidR="00372A06" w:rsidRPr="00884585" w:rsidRDefault="00372A06" w:rsidP="005D2C18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</w:rPr>
            </w:pPr>
            <w:r w:rsidRPr="00C51EDF">
              <w:rPr>
                <w:rFonts w:eastAsia="Times New Roman" w:cs="Times New Roman"/>
                <w:color w:val="000000"/>
                <w:lang w:val="vi-VN"/>
              </w:rPr>
              <w:t>–</w:t>
            </w:r>
            <w:r w:rsidRPr="00C51EDF">
              <w:rPr>
                <w:rFonts w:eastAsia="Times New Roman" w:cs="Times New Roman"/>
                <w:color w:val="000000"/>
                <w:lang w:val="da-DK"/>
              </w:rPr>
              <w:t xml:space="preserve"> Nhận biết</w:t>
            </w:r>
            <w:r>
              <w:rPr>
                <w:rFonts w:eastAsia="Times New Roman" w:cs="Times New Roman"/>
                <w:color w:val="000000"/>
                <w:lang w:val="vi-VN"/>
              </w:rPr>
              <w:t xml:space="preserve"> được </w:t>
            </w:r>
            <w:r>
              <w:rPr>
                <w:rFonts w:eastAsia="Times New Roman" w:cs="Times New Roman"/>
                <w:color w:val="000000"/>
              </w:rPr>
              <w:t>kết quả phân tích đa thức thành nhân tử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7B4B514B" w14:textId="77777777" w:rsidR="00372A06" w:rsidRPr="00C248C4" w:rsidRDefault="00372A06" w:rsidP="005D2C18">
            <w:pPr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</w:tcBorders>
          </w:tcPr>
          <w:p w14:paraId="137A92B3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  <w:tcBorders>
              <w:top w:val="dashed" w:sz="4" w:space="0" w:color="auto"/>
              <w:bottom w:val="single" w:sz="4" w:space="0" w:color="auto"/>
            </w:tcBorders>
          </w:tcPr>
          <w:p w14:paraId="605A9898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single" w:sz="4" w:space="0" w:color="auto"/>
            </w:tcBorders>
          </w:tcPr>
          <w:p w14:paraId="0E9CE892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  <w:bCs/>
              </w:rPr>
            </w:pPr>
          </w:p>
        </w:tc>
      </w:tr>
      <w:tr w:rsidR="00372A06" w:rsidRPr="00C51EDF" w14:paraId="67007EEC" w14:textId="77777777" w:rsidTr="00EC0BB4">
        <w:tc>
          <w:tcPr>
            <w:tcW w:w="849" w:type="dxa"/>
            <w:vMerge/>
          </w:tcPr>
          <w:p w14:paraId="035BAC06" w14:textId="77777777" w:rsidR="00372A06" w:rsidRPr="00C51EDF" w:rsidRDefault="00372A06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/>
          </w:tcPr>
          <w:p w14:paraId="6EE30ADD" w14:textId="77777777" w:rsidR="00372A06" w:rsidRPr="00EC0BB4" w:rsidRDefault="00372A06" w:rsidP="005D2C18">
            <w:pPr>
              <w:rPr>
                <w:rFonts w:cs="Times New Roman"/>
              </w:rPr>
            </w:pPr>
          </w:p>
        </w:tc>
        <w:tc>
          <w:tcPr>
            <w:tcW w:w="1846" w:type="dxa"/>
            <w:vMerge/>
          </w:tcPr>
          <w:p w14:paraId="1724B254" w14:textId="77777777" w:rsidR="00372A06" w:rsidRPr="00EC0BB4" w:rsidRDefault="00372A06" w:rsidP="005D2C18">
            <w:pPr>
              <w:pStyle w:val="BodyText"/>
              <w:spacing w:line="240" w:lineRule="auto"/>
              <w:ind w:left="-89" w:right="50"/>
              <w:jc w:val="left"/>
              <w:rPr>
                <w:i/>
                <w:iCs/>
                <w:sz w:val="26"/>
                <w:szCs w:val="26"/>
                <w:lang w:val="es-ES_tradnl"/>
              </w:rPr>
            </w:pPr>
          </w:p>
        </w:tc>
        <w:tc>
          <w:tcPr>
            <w:tcW w:w="5385" w:type="dxa"/>
            <w:tcBorders>
              <w:top w:val="dashed" w:sz="4" w:space="0" w:color="auto"/>
              <w:bottom w:val="single" w:sz="4" w:space="0" w:color="auto"/>
            </w:tcBorders>
          </w:tcPr>
          <w:p w14:paraId="75DA05AC" w14:textId="77777777" w:rsidR="00372A06" w:rsidRDefault="00372A06" w:rsidP="005D2C18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884585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Thông hiểu</w:t>
            </w:r>
            <w:r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:</w:t>
            </w:r>
          </w:p>
          <w:p w14:paraId="48188A6D" w14:textId="77777777" w:rsidR="00372A06" w:rsidRPr="00884585" w:rsidRDefault="00372A06" w:rsidP="005D2C18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Thực hiện 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phân tích đa thức thành nhân tử bằng cách đặt nhân tử chung, dùng hằng đẳng thức</w:t>
            </w:r>
            <w:r>
              <w:rPr>
                <w:rFonts w:eastAsia="Times New Roman"/>
                <w:color w:val="000000"/>
                <w:sz w:val="26"/>
                <w:szCs w:val="26"/>
              </w:rPr>
              <w:t>, nhóm hạng tử, phối hợp các pp.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708343A6" w14:textId="77777777" w:rsidR="00372A06" w:rsidRPr="00C51EDF" w:rsidRDefault="00372A06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</w:tcBorders>
          </w:tcPr>
          <w:p w14:paraId="76C71F27" w14:textId="77777777" w:rsidR="007F13C7" w:rsidRPr="00D75F1B" w:rsidRDefault="007F13C7" w:rsidP="007F13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14:paraId="50031214" w14:textId="77777777" w:rsidR="007F13C7" w:rsidRPr="007F13C7" w:rsidRDefault="007F13C7" w:rsidP="007F13C7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(TN3,5,</w:t>
            </w:r>
          </w:p>
          <w:p w14:paraId="20D96D4C" w14:textId="77777777" w:rsidR="007F13C7" w:rsidRPr="004827A9" w:rsidRDefault="007F13C7" w:rsidP="007F13C7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TL21</w:t>
            </w:r>
            <w:r w:rsidRPr="004827A9">
              <w:rPr>
                <w:rFonts w:cs="Times New Roman"/>
                <w:color w:val="FF0000"/>
              </w:rPr>
              <w:t>)</w:t>
            </w:r>
          </w:p>
          <w:p w14:paraId="5042C2E4" w14:textId="77777777" w:rsidR="00372A06" w:rsidRPr="00C51EDF" w:rsidRDefault="007F13C7" w:rsidP="007F13C7">
            <w:pPr>
              <w:ind w:left="-142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1</w:t>
            </w:r>
            <w:r w:rsidRPr="00D75F1B">
              <w:rPr>
                <w:rFonts w:cs="Times New Roman"/>
                <w:color w:val="FF0000"/>
              </w:rPr>
              <w:t xml:space="preserve"> đ</w:t>
            </w:r>
          </w:p>
        </w:tc>
        <w:tc>
          <w:tcPr>
            <w:tcW w:w="1394" w:type="dxa"/>
            <w:tcBorders>
              <w:top w:val="dashed" w:sz="4" w:space="0" w:color="auto"/>
              <w:bottom w:val="single" w:sz="4" w:space="0" w:color="auto"/>
            </w:tcBorders>
          </w:tcPr>
          <w:p w14:paraId="2C3B8D34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single" w:sz="4" w:space="0" w:color="auto"/>
            </w:tcBorders>
          </w:tcPr>
          <w:p w14:paraId="03A4DEB5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  <w:bCs/>
              </w:rPr>
            </w:pPr>
          </w:p>
        </w:tc>
      </w:tr>
      <w:tr w:rsidR="00372A06" w:rsidRPr="00C51EDF" w14:paraId="69E874A2" w14:textId="77777777" w:rsidTr="00EC0BB4">
        <w:tc>
          <w:tcPr>
            <w:tcW w:w="849" w:type="dxa"/>
            <w:vMerge/>
          </w:tcPr>
          <w:p w14:paraId="19121448" w14:textId="77777777" w:rsidR="00372A06" w:rsidRPr="00C51EDF" w:rsidRDefault="00372A06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/>
          </w:tcPr>
          <w:p w14:paraId="65A0BAE3" w14:textId="77777777" w:rsidR="00372A06" w:rsidRPr="00EC0BB4" w:rsidRDefault="00372A06" w:rsidP="005D2C18">
            <w:pPr>
              <w:rPr>
                <w:rFonts w:cs="Times New Roman"/>
              </w:rPr>
            </w:pPr>
          </w:p>
        </w:tc>
        <w:tc>
          <w:tcPr>
            <w:tcW w:w="1846" w:type="dxa"/>
            <w:vMerge/>
          </w:tcPr>
          <w:p w14:paraId="622E8129" w14:textId="77777777" w:rsidR="00372A06" w:rsidRPr="00EC0BB4" w:rsidRDefault="00372A06" w:rsidP="005D2C18">
            <w:pPr>
              <w:pStyle w:val="BodyText"/>
              <w:spacing w:line="240" w:lineRule="auto"/>
              <w:ind w:left="-89" w:right="50"/>
              <w:jc w:val="left"/>
              <w:rPr>
                <w:i/>
                <w:iCs/>
                <w:sz w:val="26"/>
                <w:szCs w:val="26"/>
                <w:lang w:val="es-ES_tradnl"/>
              </w:rPr>
            </w:pPr>
          </w:p>
        </w:tc>
        <w:tc>
          <w:tcPr>
            <w:tcW w:w="5385" w:type="dxa"/>
            <w:tcBorders>
              <w:top w:val="dashed" w:sz="4" w:space="0" w:color="auto"/>
              <w:bottom w:val="single" w:sz="4" w:space="0" w:color="auto"/>
            </w:tcBorders>
          </w:tcPr>
          <w:p w14:paraId="2D1DF4E9" w14:textId="77777777" w:rsidR="00372A06" w:rsidRPr="00C51EDF" w:rsidRDefault="00372A06" w:rsidP="005D2C18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</w:rPr>
            </w:pPr>
            <w:r w:rsidRPr="00C51EDF">
              <w:rPr>
                <w:rFonts w:eastAsia="Calibri" w:cs="Times New Roman"/>
                <w:b/>
                <w:bCs/>
                <w:i/>
                <w:iCs/>
                <w:spacing w:val="-8"/>
              </w:rPr>
              <w:t>Vận dụng:</w:t>
            </w:r>
          </w:p>
          <w:p w14:paraId="71496183" w14:textId="77777777" w:rsidR="00372A06" w:rsidRPr="00884585" w:rsidRDefault="00372A06" w:rsidP="005D2C18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Phân tích đa thức thành nhân tử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272EDABF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</w:tcBorders>
          </w:tcPr>
          <w:p w14:paraId="4B8AAA7A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  <w:tcBorders>
              <w:top w:val="dashed" w:sz="4" w:space="0" w:color="auto"/>
              <w:bottom w:val="single" w:sz="4" w:space="0" w:color="auto"/>
            </w:tcBorders>
          </w:tcPr>
          <w:p w14:paraId="21BAE30A" w14:textId="77777777" w:rsidR="007F13C7" w:rsidRPr="004827A9" w:rsidRDefault="007F13C7" w:rsidP="007F13C7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000000" w:themeColor="text1"/>
              </w:rPr>
              <w:t>2</w:t>
            </w:r>
          </w:p>
          <w:p w14:paraId="19A4AC82" w14:textId="77777777" w:rsidR="007F13C7" w:rsidRPr="004827A9" w:rsidRDefault="007F13C7" w:rsidP="007F13C7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(TL22A,22B</w:t>
            </w:r>
            <w:r w:rsidRPr="004827A9">
              <w:rPr>
                <w:rFonts w:cs="Times New Roman"/>
                <w:color w:val="FF0000"/>
              </w:rPr>
              <w:t>)</w:t>
            </w:r>
          </w:p>
          <w:p w14:paraId="5D7AC1B4" w14:textId="77777777" w:rsidR="00372A06" w:rsidRPr="004F32E1" w:rsidRDefault="007F13C7" w:rsidP="007F13C7">
            <w:pPr>
              <w:ind w:left="-142"/>
              <w:jc w:val="center"/>
              <w:rPr>
                <w:rFonts w:cs="Times New Roman"/>
                <w:bCs/>
                <w:color w:val="FF0000"/>
              </w:rPr>
            </w:pPr>
            <w:r>
              <w:rPr>
                <w:rFonts w:cs="Times New Roman"/>
                <w:color w:val="FF0000"/>
              </w:rPr>
              <w:t>1</w:t>
            </w:r>
            <w:r w:rsidRPr="00D75F1B">
              <w:rPr>
                <w:rFonts w:cs="Times New Roman"/>
                <w:color w:val="FF0000"/>
              </w:rPr>
              <w:t>đ</w:t>
            </w:r>
          </w:p>
        </w:tc>
        <w:tc>
          <w:tcPr>
            <w:tcW w:w="1414" w:type="dxa"/>
            <w:tcBorders>
              <w:top w:val="dashed" w:sz="4" w:space="0" w:color="auto"/>
              <w:bottom w:val="single" w:sz="4" w:space="0" w:color="auto"/>
            </w:tcBorders>
          </w:tcPr>
          <w:p w14:paraId="4966055C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  <w:tr w:rsidR="00372A06" w:rsidRPr="00C51EDF" w14:paraId="605A409E" w14:textId="77777777" w:rsidTr="00EC0BB4">
        <w:tc>
          <w:tcPr>
            <w:tcW w:w="849" w:type="dxa"/>
            <w:vMerge/>
          </w:tcPr>
          <w:p w14:paraId="15CF5F5E" w14:textId="77777777" w:rsidR="00372A06" w:rsidRPr="00C51EDF" w:rsidRDefault="00372A06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/>
          </w:tcPr>
          <w:p w14:paraId="4F8A5DEF" w14:textId="77777777" w:rsidR="00372A06" w:rsidRPr="00EC0BB4" w:rsidRDefault="00372A06" w:rsidP="005D2C18">
            <w:pPr>
              <w:rPr>
                <w:rFonts w:cs="Times New Roman"/>
              </w:rPr>
            </w:pPr>
          </w:p>
        </w:tc>
        <w:tc>
          <w:tcPr>
            <w:tcW w:w="1846" w:type="dxa"/>
            <w:vMerge/>
          </w:tcPr>
          <w:p w14:paraId="0A4269ED" w14:textId="77777777" w:rsidR="00372A06" w:rsidRPr="00EC0BB4" w:rsidRDefault="00372A06" w:rsidP="005D2C18">
            <w:pPr>
              <w:pStyle w:val="BodyText"/>
              <w:spacing w:line="240" w:lineRule="auto"/>
              <w:ind w:left="-89" w:right="50"/>
              <w:jc w:val="left"/>
              <w:rPr>
                <w:i/>
                <w:iCs/>
                <w:sz w:val="26"/>
                <w:szCs w:val="26"/>
                <w:lang w:val="es-ES_tradnl"/>
              </w:rPr>
            </w:pPr>
          </w:p>
        </w:tc>
        <w:tc>
          <w:tcPr>
            <w:tcW w:w="5385" w:type="dxa"/>
            <w:tcBorders>
              <w:top w:val="dashed" w:sz="4" w:space="0" w:color="auto"/>
              <w:bottom w:val="single" w:sz="4" w:space="0" w:color="auto"/>
            </w:tcBorders>
          </w:tcPr>
          <w:p w14:paraId="30E6633E" w14:textId="77777777" w:rsidR="00372A06" w:rsidRPr="00C51EDF" w:rsidRDefault="00372A06" w:rsidP="005D2C18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</w:rPr>
            </w:pPr>
            <w:r w:rsidRPr="00C51EDF">
              <w:rPr>
                <w:rFonts w:eastAsia="Calibri" w:cs="Times New Roman"/>
                <w:b/>
                <w:bCs/>
                <w:i/>
                <w:iCs/>
                <w:spacing w:val="-8"/>
                <w:lang w:val="vi-VN"/>
              </w:rPr>
              <w:t>Vận dụng cao</w:t>
            </w:r>
            <w:r w:rsidRPr="00C51EDF">
              <w:rPr>
                <w:rFonts w:eastAsia="Calibri" w:cs="Times New Roman"/>
                <w:b/>
                <w:bCs/>
                <w:i/>
                <w:iCs/>
                <w:spacing w:val="-8"/>
              </w:rPr>
              <w:t>:</w:t>
            </w:r>
          </w:p>
          <w:p w14:paraId="117A1991" w14:textId="77777777" w:rsidR="00372A06" w:rsidRDefault="00372A06" w:rsidP="005D2C18">
            <w:pPr>
              <w:jc w:val="both"/>
              <w:rPr>
                <w:rFonts w:eastAsia="Times New Roman" w:cs="Times New Roman"/>
                <w:color w:val="000000"/>
              </w:rPr>
            </w:pPr>
            <w:r w:rsidRPr="00C51EDF">
              <w:rPr>
                <w:rFonts w:eastAsia="Times New Roman" w:cs="Times New Roman"/>
                <w:color w:val="000000"/>
                <w:lang w:val="vi-VN"/>
              </w:rPr>
              <w:t xml:space="preserve">– </w:t>
            </w:r>
            <w:r>
              <w:rPr>
                <w:rFonts w:eastAsia="Times New Roman" w:cs="Times New Roman"/>
                <w:color w:val="000000"/>
              </w:rPr>
              <w:t>Phân tích đa thức thành nhân tử bằng pp tách, thêm bớt.</w:t>
            </w:r>
          </w:p>
          <w:p w14:paraId="14339390" w14:textId="77777777" w:rsidR="00372A06" w:rsidRPr="00C248C4" w:rsidRDefault="00372A06" w:rsidP="005D2C18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19B0C485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</w:tcBorders>
          </w:tcPr>
          <w:p w14:paraId="2D6FE78D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  <w:tcBorders>
              <w:top w:val="dashed" w:sz="4" w:space="0" w:color="auto"/>
              <w:bottom w:val="single" w:sz="4" w:space="0" w:color="auto"/>
            </w:tcBorders>
          </w:tcPr>
          <w:p w14:paraId="3912DFC5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single" w:sz="4" w:space="0" w:color="auto"/>
            </w:tcBorders>
          </w:tcPr>
          <w:p w14:paraId="241F505A" w14:textId="77777777" w:rsidR="00372A06" w:rsidRPr="00C51EDF" w:rsidRDefault="00372A06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  <w:tr w:rsidR="00242E18" w:rsidRPr="00C51EDF" w14:paraId="6E0C1D78" w14:textId="77777777" w:rsidTr="00EC0BB4">
        <w:tc>
          <w:tcPr>
            <w:tcW w:w="849" w:type="dxa"/>
            <w:vMerge w:val="restart"/>
          </w:tcPr>
          <w:p w14:paraId="016DE8E2" w14:textId="77777777" w:rsidR="00242E18" w:rsidRDefault="00242E18" w:rsidP="005D2C18">
            <w:pPr>
              <w:ind w:left="-142"/>
              <w:rPr>
                <w:rFonts w:cs="Times New Roman"/>
              </w:rPr>
            </w:pPr>
          </w:p>
          <w:p w14:paraId="708BE6C3" w14:textId="77777777" w:rsidR="00242E18" w:rsidRPr="00541739" w:rsidRDefault="00242E18" w:rsidP="0054173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3" w:type="dxa"/>
            <w:vMerge w:val="restart"/>
          </w:tcPr>
          <w:p w14:paraId="4220BDAD" w14:textId="77777777" w:rsidR="00242E18" w:rsidRPr="00EC0BB4" w:rsidRDefault="00242E18" w:rsidP="005D2C18">
            <w:pPr>
              <w:rPr>
                <w:rFonts w:cs="Times New Roman"/>
              </w:rPr>
            </w:pPr>
          </w:p>
          <w:p w14:paraId="7D197E5F" w14:textId="77777777" w:rsidR="00242E18" w:rsidRPr="00EC0BB4" w:rsidRDefault="00242E18" w:rsidP="00541739">
            <w:pPr>
              <w:rPr>
                <w:rFonts w:cs="Times New Roman"/>
              </w:rPr>
            </w:pPr>
            <w:r w:rsidRPr="00EC0BB4">
              <w:rPr>
                <w:rFonts w:cs="Times New Roman"/>
              </w:rPr>
              <w:t>Phân thức đại số</w:t>
            </w:r>
          </w:p>
        </w:tc>
        <w:tc>
          <w:tcPr>
            <w:tcW w:w="1846" w:type="dxa"/>
            <w:vMerge w:val="restart"/>
          </w:tcPr>
          <w:p w14:paraId="5611EB43" w14:textId="77777777" w:rsidR="00242E18" w:rsidRPr="00EC0BB4" w:rsidRDefault="00242E18" w:rsidP="005D2C18">
            <w:pPr>
              <w:pStyle w:val="BodyText"/>
              <w:spacing w:line="240" w:lineRule="auto"/>
              <w:ind w:left="-89" w:right="50"/>
              <w:jc w:val="left"/>
              <w:rPr>
                <w:i/>
                <w:iCs/>
                <w:sz w:val="26"/>
                <w:szCs w:val="26"/>
                <w:lang w:val="es-ES_tradnl"/>
              </w:rPr>
            </w:pPr>
            <w:r w:rsidRPr="00EC0BB4">
              <w:rPr>
                <w:bCs/>
                <w:i/>
                <w:iCs/>
                <w:sz w:val="26"/>
                <w:szCs w:val="26"/>
              </w:rPr>
              <w:t xml:space="preserve">1.   Định nghĩa. Tính chất cơ bản của phân thức. </w:t>
            </w:r>
            <w:r w:rsidRPr="00EC0BB4">
              <w:rPr>
                <w:bCs/>
                <w:i/>
                <w:iCs/>
                <w:sz w:val="26"/>
                <w:szCs w:val="26"/>
                <w:lang w:val="pt-BR"/>
              </w:rPr>
              <w:t xml:space="preserve">Rút gọn phân thức. </w:t>
            </w:r>
            <w:r w:rsidRPr="00EC0BB4">
              <w:rPr>
                <w:bCs/>
                <w:i/>
                <w:iCs/>
                <w:sz w:val="26"/>
                <w:szCs w:val="26"/>
              </w:rPr>
              <w:t>Quy đồng mẫu thức nhiều phân thức.</w:t>
            </w:r>
          </w:p>
        </w:tc>
        <w:tc>
          <w:tcPr>
            <w:tcW w:w="53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7B40C9" w14:textId="77777777" w:rsidR="00242E18" w:rsidRPr="00F4438E" w:rsidRDefault="00242E18" w:rsidP="00DA2956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t>Nhận biết:</w:t>
            </w:r>
          </w:p>
          <w:p w14:paraId="7B711185" w14:textId="77777777" w:rsidR="00242E18" w:rsidRPr="006C0927" w:rsidRDefault="00242E18" w:rsidP="00DA2956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6C0927">
              <w:rPr>
                <w:rFonts w:eastAsia="Calibri"/>
                <w:i/>
                <w:iCs/>
                <w:noProof/>
                <w:color w:val="FF0000"/>
                <w:sz w:val="26"/>
                <w:szCs w:val="26"/>
              </w:rPr>
              <w:t xml:space="preserve"> – Nhận biết được các khái niệm cơ bản về phân thức đại số: định nghĩa; điều kiện xác định; giá trị của phân thức đại số; hai phân thức bằng nhau.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3BBA057E" w14:textId="77777777" w:rsidR="00242E18" w:rsidRDefault="00242E18" w:rsidP="00541739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3</w:t>
            </w:r>
          </w:p>
          <w:p w14:paraId="6A717515" w14:textId="77777777" w:rsidR="00242E18" w:rsidRDefault="00242E18" w:rsidP="00541739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(TN14,17,19)</w:t>
            </w:r>
          </w:p>
          <w:p w14:paraId="1DA59D51" w14:textId="77777777" w:rsidR="00242E18" w:rsidRPr="00C51EDF" w:rsidRDefault="00242E18" w:rsidP="00541739">
            <w:pPr>
              <w:ind w:left="-142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0,75đ</w:t>
            </w: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</w:tcBorders>
          </w:tcPr>
          <w:p w14:paraId="7590FB79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  <w:tcBorders>
              <w:top w:val="dashed" w:sz="4" w:space="0" w:color="auto"/>
              <w:bottom w:val="single" w:sz="4" w:space="0" w:color="auto"/>
            </w:tcBorders>
          </w:tcPr>
          <w:p w14:paraId="560C42FF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single" w:sz="4" w:space="0" w:color="auto"/>
            </w:tcBorders>
          </w:tcPr>
          <w:p w14:paraId="2F731C29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  <w:tr w:rsidR="00242E18" w:rsidRPr="00C51EDF" w14:paraId="4DB08187" w14:textId="77777777" w:rsidTr="00EC0BB4">
        <w:tc>
          <w:tcPr>
            <w:tcW w:w="849" w:type="dxa"/>
            <w:vMerge/>
          </w:tcPr>
          <w:p w14:paraId="61D376DC" w14:textId="77777777" w:rsidR="00242E18" w:rsidRPr="00C51EDF" w:rsidRDefault="00242E18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/>
          </w:tcPr>
          <w:p w14:paraId="0883AFEA" w14:textId="77777777" w:rsidR="00242E18" w:rsidRPr="00EC0BB4" w:rsidRDefault="00242E18" w:rsidP="005D2C18">
            <w:pPr>
              <w:rPr>
                <w:rFonts w:cs="Times New Roman"/>
              </w:rPr>
            </w:pPr>
          </w:p>
        </w:tc>
        <w:tc>
          <w:tcPr>
            <w:tcW w:w="1846" w:type="dxa"/>
            <w:vMerge/>
          </w:tcPr>
          <w:p w14:paraId="3F005D41" w14:textId="77777777" w:rsidR="00242E18" w:rsidRPr="00EC0BB4" w:rsidRDefault="00242E18" w:rsidP="005D2C18">
            <w:pPr>
              <w:pStyle w:val="BodyText"/>
              <w:spacing w:line="240" w:lineRule="auto"/>
              <w:ind w:left="-89" w:right="50"/>
              <w:jc w:val="left"/>
              <w:rPr>
                <w:i/>
                <w:iCs/>
                <w:sz w:val="26"/>
                <w:szCs w:val="26"/>
                <w:lang w:val="es-ES_tradnl"/>
              </w:rPr>
            </w:pPr>
          </w:p>
        </w:tc>
        <w:tc>
          <w:tcPr>
            <w:tcW w:w="53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0657C4" w14:textId="77777777" w:rsidR="00242E18" w:rsidRPr="00F4438E" w:rsidRDefault="00242E18" w:rsidP="00DA2956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t xml:space="preserve">Thông hiểu: </w:t>
            </w:r>
          </w:p>
          <w:p w14:paraId="6A61A2D0" w14:textId="77777777" w:rsidR="00242E18" w:rsidRPr="00524C1D" w:rsidRDefault="00242E18" w:rsidP="00DA2956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6C0927">
              <w:rPr>
                <w:rFonts w:eastAsia="Calibri"/>
                <w:i/>
                <w:iCs/>
                <w:noProof/>
                <w:color w:val="FF0000"/>
                <w:sz w:val="26"/>
                <w:szCs w:val="26"/>
              </w:rPr>
              <w:t>– Mô tả được những tính chất cơ bản của phân thức đại số.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3EAFF0A3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</w:tcBorders>
          </w:tcPr>
          <w:p w14:paraId="7EAF6657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  <w:tcBorders>
              <w:top w:val="dashed" w:sz="4" w:space="0" w:color="auto"/>
              <w:bottom w:val="single" w:sz="4" w:space="0" w:color="auto"/>
            </w:tcBorders>
          </w:tcPr>
          <w:p w14:paraId="29F62299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single" w:sz="4" w:space="0" w:color="auto"/>
            </w:tcBorders>
          </w:tcPr>
          <w:p w14:paraId="629A1F52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  <w:tr w:rsidR="00242E18" w:rsidRPr="00C51EDF" w14:paraId="751B6A49" w14:textId="77777777" w:rsidTr="00EC0BB4">
        <w:tc>
          <w:tcPr>
            <w:tcW w:w="849" w:type="dxa"/>
            <w:vMerge/>
          </w:tcPr>
          <w:p w14:paraId="0765F1BC" w14:textId="77777777" w:rsidR="00242E18" w:rsidRPr="00C51EDF" w:rsidRDefault="00242E18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/>
          </w:tcPr>
          <w:p w14:paraId="6CF77D08" w14:textId="77777777" w:rsidR="00242E18" w:rsidRPr="00EC0BB4" w:rsidRDefault="00242E18" w:rsidP="005D2C18">
            <w:pPr>
              <w:rPr>
                <w:rFonts w:cs="Times New Roman"/>
              </w:rPr>
            </w:pPr>
          </w:p>
        </w:tc>
        <w:tc>
          <w:tcPr>
            <w:tcW w:w="1846" w:type="dxa"/>
            <w:vMerge/>
          </w:tcPr>
          <w:p w14:paraId="6D847D89" w14:textId="77777777" w:rsidR="00242E18" w:rsidRPr="00EC0BB4" w:rsidRDefault="00242E18" w:rsidP="005D2C18">
            <w:pPr>
              <w:pStyle w:val="BodyText"/>
              <w:spacing w:line="240" w:lineRule="auto"/>
              <w:ind w:left="-89" w:right="50"/>
              <w:jc w:val="left"/>
              <w:rPr>
                <w:i/>
                <w:iCs/>
                <w:sz w:val="26"/>
                <w:szCs w:val="26"/>
                <w:lang w:val="es-ES_tradnl"/>
              </w:rPr>
            </w:pPr>
          </w:p>
        </w:tc>
        <w:tc>
          <w:tcPr>
            <w:tcW w:w="53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D0E4B0" w14:textId="77777777" w:rsidR="00242E18" w:rsidRPr="00F4438E" w:rsidRDefault="00242E18" w:rsidP="00DA2956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t xml:space="preserve">Vận dụng: </w:t>
            </w:r>
          </w:p>
          <w:p w14:paraId="7EE1E769" w14:textId="77777777" w:rsidR="00242E18" w:rsidRPr="00FD2730" w:rsidRDefault="00242E18" w:rsidP="00DA2956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70898">
              <w:rPr>
                <w:sz w:val="26"/>
                <w:szCs w:val="26"/>
              </w:rPr>
              <w:t>Vận dụng được tính chất cơ bản của phân thức để rút gọn phân thức và quy đồng mẫu thức các phân thức.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3B779F2E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</w:tcBorders>
          </w:tcPr>
          <w:p w14:paraId="7722813F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  <w:tcBorders>
              <w:top w:val="dashed" w:sz="4" w:space="0" w:color="auto"/>
              <w:bottom w:val="single" w:sz="4" w:space="0" w:color="auto"/>
            </w:tcBorders>
          </w:tcPr>
          <w:p w14:paraId="01C5506A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single" w:sz="4" w:space="0" w:color="auto"/>
            </w:tcBorders>
          </w:tcPr>
          <w:p w14:paraId="09AAB62C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  <w:tr w:rsidR="00242E18" w:rsidRPr="00C51EDF" w14:paraId="4CBCE037" w14:textId="77777777" w:rsidTr="00EC0BB4">
        <w:tc>
          <w:tcPr>
            <w:tcW w:w="849" w:type="dxa"/>
            <w:vMerge/>
          </w:tcPr>
          <w:p w14:paraId="37C95B1C" w14:textId="77777777" w:rsidR="00242E18" w:rsidRPr="00C51EDF" w:rsidRDefault="00242E18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/>
          </w:tcPr>
          <w:p w14:paraId="42B921C1" w14:textId="77777777" w:rsidR="00242E18" w:rsidRPr="00EC0BB4" w:rsidRDefault="00242E18" w:rsidP="005D2C18">
            <w:pPr>
              <w:rPr>
                <w:rFonts w:cs="Times New Roman"/>
              </w:rPr>
            </w:pPr>
          </w:p>
        </w:tc>
        <w:tc>
          <w:tcPr>
            <w:tcW w:w="1846" w:type="dxa"/>
            <w:vMerge w:val="restart"/>
          </w:tcPr>
          <w:p w14:paraId="5350C81F" w14:textId="77777777" w:rsidR="00242E18" w:rsidRPr="00EC0BB4" w:rsidRDefault="00242E18" w:rsidP="00242E18">
            <w:pPr>
              <w:pStyle w:val="BodyText2"/>
              <w:spacing w:after="0" w:line="240" w:lineRule="auto"/>
              <w:ind w:firstLine="52"/>
              <w:rPr>
                <w:i/>
                <w:iCs/>
                <w:sz w:val="26"/>
                <w:szCs w:val="26"/>
                <w:lang w:val="nb-NO"/>
              </w:rPr>
            </w:pPr>
            <w:r w:rsidRPr="00EC0BB4">
              <w:rPr>
                <w:i/>
                <w:iCs/>
                <w:sz w:val="26"/>
                <w:szCs w:val="26"/>
                <w:lang w:val="nb-NO"/>
              </w:rPr>
              <w:t>2.   Cộng và trừ các phân thức đại số</w:t>
            </w:r>
          </w:p>
          <w:p w14:paraId="5D1A3363" w14:textId="77777777" w:rsidR="00242E18" w:rsidRPr="00EC0BB4" w:rsidRDefault="00242E18" w:rsidP="00242E18">
            <w:pPr>
              <w:pStyle w:val="BodyText2"/>
              <w:spacing w:after="0" w:line="240" w:lineRule="auto"/>
              <w:ind w:firstLine="51"/>
              <w:rPr>
                <w:bCs/>
                <w:i/>
                <w:sz w:val="26"/>
                <w:szCs w:val="26"/>
                <w:lang w:val="nb-NO"/>
              </w:rPr>
            </w:pPr>
            <w:r w:rsidRPr="00EC0BB4">
              <w:rPr>
                <w:bCs/>
                <w:i/>
                <w:sz w:val="26"/>
                <w:szCs w:val="26"/>
                <w:lang w:val="nb-NO"/>
              </w:rPr>
              <w:t>-Phép cộng các phân thức đại số.</w:t>
            </w:r>
          </w:p>
          <w:p w14:paraId="51324CE8" w14:textId="77777777" w:rsidR="00242E18" w:rsidRPr="00EC0BB4" w:rsidRDefault="00242E18" w:rsidP="00242E18">
            <w:pPr>
              <w:pStyle w:val="BodyText2"/>
              <w:spacing w:after="0" w:line="240" w:lineRule="auto"/>
              <w:ind w:firstLine="51"/>
              <w:rPr>
                <w:bCs/>
                <w:i/>
                <w:sz w:val="26"/>
                <w:szCs w:val="26"/>
                <w:lang w:val="nb-NO"/>
              </w:rPr>
            </w:pPr>
            <w:r w:rsidRPr="00EC0BB4">
              <w:rPr>
                <w:bCs/>
                <w:i/>
                <w:sz w:val="26"/>
                <w:szCs w:val="26"/>
                <w:lang w:val="nb-NO"/>
              </w:rPr>
              <w:t>-  Phép trừ các phân thức đại số.</w:t>
            </w:r>
          </w:p>
          <w:p w14:paraId="11BD485C" w14:textId="77777777" w:rsidR="00242E18" w:rsidRPr="00EC0BB4" w:rsidRDefault="00242E18" w:rsidP="005D2C18">
            <w:pPr>
              <w:pStyle w:val="BodyText"/>
              <w:spacing w:line="240" w:lineRule="auto"/>
              <w:ind w:left="-89" w:right="50"/>
              <w:jc w:val="left"/>
              <w:rPr>
                <w:i/>
                <w:iCs/>
                <w:sz w:val="26"/>
                <w:szCs w:val="26"/>
                <w:lang w:val="es-ES_tradnl"/>
              </w:rPr>
            </w:pPr>
          </w:p>
        </w:tc>
        <w:tc>
          <w:tcPr>
            <w:tcW w:w="5385" w:type="dxa"/>
            <w:tcBorders>
              <w:top w:val="dashed" w:sz="4" w:space="0" w:color="auto"/>
              <w:bottom w:val="single" w:sz="4" w:space="0" w:color="auto"/>
            </w:tcBorders>
          </w:tcPr>
          <w:p w14:paraId="258DB05D" w14:textId="77777777" w:rsidR="00242E18" w:rsidRPr="00541739" w:rsidRDefault="00242E18" w:rsidP="00541739">
            <w:pPr>
              <w:suppressAutoHyphens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541739">
              <w:rPr>
                <w:rFonts w:eastAsia="Calibri"/>
                <w:b/>
                <w:bCs/>
                <w:noProof/>
                <w:sz w:val="26"/>
                <w:szCs w:val="26"/>
              </w:rPr>
              <w:t>Nhận biết:</w:t>
            </w:r>
          </w:p>
          <w:p w14:paraId="47B3A971" w14:textId="77777777" w:rsidR="00242E18" w:rsidRPr="00C51EDF" w:rsidRDefault="00242E18" w:rsidP="00541739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lang w:val="vi-VN"/>
              </w:rPr>
            </w:pPr>
            <w:r w:rsidRPr="00541739">
              <w:rPr>
                <w:bCs/>
                <w:sz w:val="26"/>
                <w:szCs w:val="26"/>
              </w:rPr>
              <w:t xml:space="preserve">- Biết khái niệm phân thức đối của phân thức </w:t>
            </w:r>
            <w:r w:rsidRPr="00541739">
              <w:rPr>
                <w:rFonts w:asciiTheme="minorHAnsi" w:hAnsiTheme="minorHAnsi"/>
                <w:bCs/>
                <w:position w:val="-24"/>
                <w:sz w:val="26"/>
                <w:szCs w:val="26"/>
              </w:rPr>
              <w:object w:dxaOrig="300" w:dyaOrig="620" w14:anchorId="689199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4" o:title=""/>
                </v:shape>
                <o:OLEObject Type="Embed" ProgID="Equation.DSMT4" ShapeID="_x0000_i1025" DrawAspect="Content" ObjectID="_1764740695" r:id="rId5"/>
              </w:object>
            </w:r>
            <w:r w:rsidRPr="00541739">
              <w:rPr>
                <w:bCs/>
                <w:sz w:val="26"/>
                <w:szCs w:val="26"/>
              </w:rPr>
              <w:t xml:space="preserve"> (B </w:t>
            </w:r>
            <w:r w:rsidRPr="00541739">
              <w:rPr>
                <w:bCs/>
                <w:sz w:val="26"/>
                <w:szCs w:val="26"/>
              </w:rPr>
              <w:sym w:font="Symbol" w:char="F0B9"/>
            </w:r>
            <w:r w:rsidRPr="00541739">
              <w:rPr>
                <w:bCs/>
                <w:sz w:val="26"/>
                <w:szCs w:val="26"/>
              </w:rPr>
              <w:t xml:space="preserve"> </w:t>
            </w:r>
            <w:r w:rsidRPr="00541739">
              <w:rPr>
                <w:bCs/>
                <w:sz w:val="26"/>
                <w:szCs w:val="26"/>
              </w:rPr>
              <w:sym w:font="Symbol" w:char="F030"/>
            </w:r>
            <w:r w:rsidRPr="00541739">
              <w:rPr>
                <w:bCs/>
                <w:sz w:val="26"/>
                <w:szCs w:val="26"/>
              </w:rPr>
              <w:t xml:space="preserve">) (là phân thức  </w:t>
            </w:r>
            <w:r w:rsidRPr="00541739">
              <w:rPr>
                <w:rFonts w:asciiTheme="minorHAnsi" w:hAnsiTheme="minorHAnsi"/>
                <w:bCs/>
                <w:position w:val="-24"/>
                <w:sz w:val="26"/>
                <w:szCs w:val="26"/>
              </w:rPr>
              <w:object w:dxaOrig="440" w:dyaOrig="620" w14:anchorId="34C722B2">
                <v:shape id="_x0000_i1026" type="#_x0000_t75" style="width:21.75pt;height:30.75pt" o:ole="">
                  <v:imagedata r:id="rId6" o:title=""/>
                </v:shape>
                <o:OLEObject Type="Embed" ProgID="Equation.DSMT4" ShapeID="_x0000_i1026" DrawAspect="Content" ObjectID="_1764740696" r:id="rId7"/>
              </w:object>
            </w:r>
            <w:r w:rsidRPr="00541739">
              <w:rPr>
                <w:bCs/>
                <w:sz w:val="26"/>
                <w:szCs w:val="26"/>
              </w:rPr>
              <w:t xml:space="preserve"> và được kí hiệu là  </w:t>
            </w:r>
            <w:r w:rsidRPr="00541739">
              <w:rPr>
                <w:bCs/>
                <w:sz w:val="26"/>
                <w:szCs w:val="26"/>
              </w:rPr>
              <w:sym w:font="Symbol" w:char="F02D"/>
            </w:r>
            <w:r w:rsidRPr="00541739">
              <w:rPr>
                <w:rFonts w:asciiTheme="minorHAnsi" w:hAnsiTheme="minorHAnsi"/>
                <w:bCs/>
                <w:position w:val="-24"/>
                <w:sz w:val="26"/>
                <w:szCs w:val="26"/>
              </w:rPr>
              <w:object w:dxaOrig="300" w:dyaOrig="620" w14:anchorId="568AE7D8">
                <v:shape id="_x0000_i1027" type="#_x0000_t75" style="width:15pt;height:30.75pt" o:ole="">
                  <v:imagedata r:id="rId4" o:title=""/>
                </v:shape>
                <o:OLEObject Type="Embed" ProgID="Equation.DSMT4" ShapeID="_x0000_i1027" DrawAspect="Content" ObjectID="_1764740697" r:id="rId8"/>
              </w:object>
            </w:r>
            <w:r w:rsidRPr="00541739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52781CBB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</w:tcBorders>
          </w:tcPr>
          <w:p w14:paraId="64F3131D" w14:textId="77777777" w:rsidR="00242E18" w:rsidRDefault="00242E18" w:rsidP="00242E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</w:t>
            </w:r>
          </w:p>
          <w:p w14:paraId="5C312FED" w14:textId="77777777" w:rsidR="00242E18" w:rsidRDefault="00242E18" w:rsidP="00242E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(TN15,18)</w:t>
            </w:r>
          </w:p>
          <w:p w14:paraId="6608829E" w14:textId="77777777" w:rsidR="00242E18" w:rsidRPr="00C51EDF" w:rsidRDefault="00242E18" w:rsidP="00242E18">
            <w:pPr>
              <w:ind w:left="-142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0,5đ</w:t>
            </w:r>
          </w:p>
        </w:tc>
        <w:tc>
          <w:tcPr>
            <w:tcW w:w="1394" w:type="dxa"/>
            <w:tcBorders>
              <w:top w:val="dashed" w:sz="4" w:space="0" w:color="auto"/>
              <w:bottom w:val="single" w:sz="4" w:space="0" w:color="auto"/>
            </w:tcBorders>
          </w:tcPr>
          <w:p w14:paraId="6F87DA56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single" w:sz="4" w:space="0" w:color="auto"/>
            </w:tcBorders>
          </w:tcPr>
          <w:p w14:paraId="49D00782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  <w:tr w:rsidR="00242E18" w:rsidRPr="00C51EDF" w14:paraId="09946DEE" w14:textId="77777777" w:rsidTr="00EC0BB4">
        <w:tc>
          <w:tcPr>
            <w:tcW w:w="849" w:type="dxa"/>
            <w:vMerge/>
          </w:tcPr>
          <w:p w14:paraId="04F27D98" w14:textId="77777777" w:rsidR="00242E18" w:rsidRPr="00C51EDF" w:rsidRDefault="00242E18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/>
          </w:tcPr>
          <w:p w14:paraId="65C8DB00" w14:textId="77777777" w:rsidR="00242E18" w:rsidRPr="00EC0BB4" w:rsidRDefault="00242E18" w:rsidP="005D2C18">
            <w:pPr>
              <w:rPr>
                <w:rFonts w:cs="Times New Roman"/>
              </w:rPr>
            </w:pPr>
          </w:p>
        </w:tc>
        <w:tc>
          <w:tcPr>
            <w:tcW w:w="1846" w:type="dxa"/>
            <w:vMerge/>
          </w:tcPr>
          <w:p w14:paraId="65868456" w14:textId="77777777" w:rsidR="00242E18" w:rsidRPr="00EC0BB4" w:rsidRDefault="00242E18" w:rsidP="005D2C18">
            <w:pPr>
              <w:pStyle w:val="BodyText"/>
              <w:spacing w:line="240" w:lineRule="auto"/>
              <w:ind w:left="-89" w:right="50"/>
              <w:jc w:val="left"/>
              <w:rPr>
                <w:i/>
                <w:iCs/>
                <w:sz w:val="26"/>
                <w:szCs w:val="26"/>
                <w:lang w:val="es-ES_tradnl"/>
              </w:rPr>
            </w:pPr>
          </w:p>
        </w:tc>
        <w:tc>
          <w:tcPr>
            <w:tcW w:w="5385" w:type="dxa"/>
            <w:tcBorders>
              <w:top w:val="dashed" w:sz="4" w:space="0" w:color="auto"/>
              <w:bottom w:val="single" w:sz="4" w:space="0" w:color="auto"/>
            </w:tcBorders>
          </w:tcPr>
          <w:p w14:paraId="748FC250" w14:textId="77777777" w:rsidR="00242E18" w:rsidRPr="00242E18" w:rsidRDefault="00242E18" w:rsidP="00242E18">
            <w:pPr>
              <w:suppressAutoHyphens/>
              <w:spacing w:before="120" w:after="120" w:line="312" w:lineRule="auto"/>
              <w:jc w:val="both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EC0BB4">
              <w:rPr>
                <w:rFonts w:eastAsia="Calibri"/>
                <w:b/>
                <w:bCs/>
                <w:i/>
                <w:noProof/>
                <w:sz w:val="26"/>
                <w:szCs w:val="26"/>
              </w:rPr>
              <w:t>Thông hiểu:</w:t>
            </w:r>
            <w:r w:rsidRPr="00F4438E">
              <w:rPr>
                <w:rFonts w:eastAsia="Calibri"/>
                <w:b/>
                <w:bCs/>
                <w:noProof/>
                <w:sz w:val="26"/>
                <w:szCs w:val="26"/>
              </w:rPr>
              <w:t xml:space="preserve"> </w:t>
            </w:r>
            <w:r w:rsidRPr="00242E18">
              <w:rPr>
                <w:rFonts w:eastAsia="Calibri"/>
                <w:bCs/>
                <w:noProof/>
                <w:sz w:val="26"/>
                <w:szCs w:val="26"/>
              </w:rPr>
              <w:t>Hiểu được các quy tắc cộng, trừ phân thức đại số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4A1E668E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</w:tcBorders>
          </w:tcPr>
          <w:p w14:paraId="0B513A38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  <w:tcBorders>
              <w:top w:val="dashed" w:sz="4" w:space="0" w:color="auto"/>
              <w:bottom w:val="single" w:sz="4" w:space="0" w:color="auto"/>
            </w:tcBorders>
          </w:tcPr>
          <w:p w14:paraId="463327A6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single" w:sz="4" w:space="0" w:color="auto"/>
            </w:tcBorders>
          </w:tcPr>
          <w:p w14:paraId="3384D2B6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  <w:tr w:rsidR="00242E18" w:rsidRPr="00C51EDF" w14:paraId="4A0EC6F2" w14:textId="77777777" w:rsidTr="00EC0BB4">
        <w:trPr>
          <w:trHeight w:val="1436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14:paraId="1E4A06D3" w14:textId="77777777" w:rsidR="00242E18" w:rsidRPr="00C51EDF" w:rsidRDefault="00242E18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18F48B72" w14:textId="77777777" w:rsidR="00242E18" w:rsidRPr="00EC0BB4" w:rsidRDefault="00242E18" w:rsidP="005D2C18">
            <w:pPr>
              <w:rPr>
                <w:rFonts w:cs="Times New Roman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14:paraId="78965021" w14:textId="77777777" w:rsidR="00242E18" w:rsidRPr="00EC0BB4" w:rsidRDefault="00242E18" w:rsidP="005D2C18">
            <w:pPr>
              <w:pStyle w:val="BodyText"/>
              <w:spacing w:line="240" w:lineRule="auto"/>
              <w:ind w:left="-89" w:right="50"/>
              <w:jc w:val="left"/>
              <w:rPr>
                <w:i/>
                <w:iCs/>
                <w:sz w:val="26"/>
                <w:szCs w:val="26"/>
                <w:lang w:val="es-ES_tradnl"/>
              </w:rPr>
            </w:pPr>
          </w:p>
        </w:tc>
        <w:tc>
          <w:tcPr>
            <w:tcW w:w="5385" w:type="dxa"/>
            <w:tcBorders>
              <w:top w:val="dashed" w:sz="4" w:space="0" w:color="auto"/>
              <w:bottom w:val="single" w:sz="4" w:space="0" w:color="auto"/>
            </w:tcBorders>
          </w:tcPr>
          <w:p w14:paraId="398CF946" w14:textId="77777777" w:rsidR="00242E18" w:rsidRPr="00EC0BB4" w:rsidRDefault="00242E18" w:rsidP="00242E18">
            <w:pPr>
              <w:pStyle w:val="BodyText3"/>
              <w:ind w:firstLine="33"/>
              <w:rPr>
                <w:b/>
                <w:bCs/>
                <w:i/>
                <w:sz w:val="26"/>
                <w:szCs w:val="26"/>
              </w:rPr>
            </w:pPr>
            <w:r w:rsidRPr="00EC0BB4">
              <w:rPr>
                <w:b/>
                <w:bCs/>
                <w:i/>
                <w:sz w:val="26"/>
                <w:szCs w:val="26"/>
              </w:rPr>
              <w:t xml:space="preserve">  Vận dụng:</w:t>
            </w:r>
          </w:p>
          <w:p w14:paraId="7043D2DC" w14:textId="77777777" w:rsidR="00242E18" w:rsidRPr="00242E18" w:rsidRDefault="00242E18" w:rsidP="00EC0BB4">
            <w:pPr>
              <w:pStyle w:val="BodyText3"/>
              <w:ind w:hanging="43"/>
              <w:rPr>
                <w:bCs/>
                <w:sz w:val="26"/>
                <w:szCs w:val="26"/>
              </w:rPr>
            </w:pPr>
            <w:r w:rsidRPr="00242E18">
              <w:rPr>
                <w:bCs/>
                <w:sz w:val="26"/>
                <w:szCs w:val="26"/>
              </w:rPr>
              <w:t>Vận dụng được các quy tắc cộng, trừ các phân thức đại số (các phân thức cùng mẫu và các phân thức không cùng mẫu).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74FD395B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</w:tcBorders>
          </w:tcPr>
          <w:p w14:paraId="318E4694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  <w:tcBorders>
              <w:top w:val="dashed" w:sz="4" w:space="0" w:color="auto"/>
              <w:bottom w:val="single" w:sz="4" w:space="0" w:color="auto"/>
            </w:tcBorders>
          </w:tcPr>
          <w:p w14:paraId="3A36729C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single" w:sz="4" w:space="0" w:color="auto"/>
            </w:tcBorders>
          </w:tcPr>
          <w:p w14:paraId="55D79227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  <w:tr w:rsidR="00EC0BB4" w:rsidRPr="00C51EDF" w14:paraId="7CDA2BB4" w14:textId="77777777" w:rsidTr="00EC0BB4">
        <w:trPr>
          <w:trHeight w:val="2385"/>
        </w:trPr>
        <w:tc>
          <w:tcPr>
            <w:tcW w:w="849" w:type="dxa"/>
            <w:vMerge w:val="restart"/>
          </w:tcPr>
          <w:p w14:paraId="33F31785" w14:textId="77777777" w:rsidR="00EC0BB4" w:rsidRPr="00C51EDF" w:rsidRDefault="00EC0BB4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 w:val="restart"/>
          </w:tcPr>
          <w:p w14:paraId="0FDA087C" w14:textId="77777777" w:rsidR="00EC0BB4" w:rsidRPr="00EC0BB4" w:rsidRDefault="00EC0BB4" w:rsidP="005D2C18">
            <w:pPr>
              <w:rPr>
                <w:rFonts w:cs="Times New Roman"/>
              </w:rPr>
            </w:pPr>
          </w:p>
        </w:tc>
        <w:tc>
          <w:tcPr>
            <w:tcW w:w="1846" w:type="dxa"/>
            <w:vMerge w:val="restart"/>
          </w:tcPr>
          <w:p w14:paraId="3A84353E" w14:textId="77777777" w:rsidR="00EC0BB4" w:rsidRPr="00EC0BB4" w:rsidRDefault="00EC0BB4" w:rsidP="00242E18">
            <w:pPr>
              <w:pStyle w:val="BodyText2"/>
              <w:spacing w:line="240" w:lineRule="auto"/>
              <w:ind w:left="37"/>
              <w:jc w:val="both"/>
              <w:rPr>
                <w:i/>
                <w:iCs/>
                <w:sz w:val="26"/>
                <w:szCs w:val="26"/>
                <w:lang w:val="pt-BR"/>
              </w:rPr>
            </w:pPr>
            <w:r w:rsidRPr="00EC0BB4">
              <w:rPr>
                <w:i/>
                <w:iCs/>
                <w:sz w:val="26"/>
                <w:szCs w:val="26"/>
                <w:lang w:val="pt-BR"/>
              </w:rPr>
              <w:t>3.   Nhân và chia các phân thức đại số. Biến đổi các biểu thức hữu tỉ.</w:t>
            </w:r>
          </w:p>
        </w:tc>
        <w:tc>
          <w:tcPr>
            <w:tcW w:w="5385" w:type="dxa"/>
            <w:tcBorders>
              <w:top w:val="dashed" w:sz="4" w:space="0" w:color="auto"/>
              <w:bottom w:val="single" w:sz="4" w:space="0" w:color="auto"/>
            </w:tcBorders>
          </w:tcPr>
          <w:p w14:paraId="7CFB6E33" w14:textId="77777777" w:rsidR="00EC0BB4" w:rsidRPr="00EC0BB4" w:rsidRDefault="00EC0BB4" w:rsidP="00EC0BB4">
            <w:pPr>
              <w:jc w:val="both"/>
              <w:rPr>
                <w:b/>
                <w:i/>
                <w:iCs/>
                <w:sz w:val="26"/>
                <w:szCs w:val="26"/>
                <w:lang w:val="pt-BR"/>
              </w:rPr>
            </w:pPr>
            <w:r w:rsidRPr="00EC0BB4">
              <w:rPr>
                <w:b/>
                <w:i/>
                <w:iCs/>
                <w:sz w:val="26"/>
                <w:szCs w:val="26"/>
                <w:lang w:val="pt-BR"/>
              </w:rPr>
              <w:t>Nhận biết</w:t>
            </w:r>
            <w:r>
              <w:rPr>
                <w:b/>
                <w:i/>
                <w:iCs/>
                <w:sz w:val="26"/>
                <w:szCs w:val="26"/>
                <w:lang w:val="pt-BR"/>
              </w:rPr>
              <w:t>:</w:t>
            </w:r>
          </w:p>
          <w:p w14:paraId="54BFA332" w14:textId="77777777" w:rsidR="00EC0BB4" w:rsidRPr="00B651DE" w:rsidRDefault="00EC0BB4" w:rsidP="00EC0BB4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B651DE">
              <w:rPr>
                <w:sz w:val="26"/>
                <w:szCs w:val="26"/>
                <w:lang w:val="pt-BR"/>
              </w:rPr>
              <w:t xml:space="preserve">Nhận biết được phân thức nghịch đảo và hiểu rằng chỉ có phân thức khác </w:t>
            </w:r>
            <w:r w:rsidRPr="00070898">
              <w:rPr>
                <w:sz w:val="26"/>
                <w:szCs w:val="26"/>
              </w:rPr>
              <w:sym w:font="Symbol" w:char="F030"/>
            </w:r>
            <w:r w:rsidRPr="00B651DE">
              <w:rPr>
                <w:sz w:val="26"/>
                <w:szCs w:val="26"/>
                <w:lang w:val="pt-BR"/>
              </w:rPr>
              <w:t xml:space="preserve"> mới có phân thức nghịch đảo.</w:t>
            </w:r>
          </w:p>
          <w:p w14:paraId="56E49AFE" w14:textId="77777777" w:rsidR="00EC0BB4" w:rsidRPr="00B651DE" w:rsidRDefault="00EC0BB4" w:rsidP="00EC0BB4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B651DE">
              <w:rPr>
                <w:sz w:val="26"/>
                <w:szCs w:val="26"/>
                <w:lang w:val="pt-BR"/>
              </w:rPr>
              <w:t>Hiểu thực chất biểu thức hữu tỉ là biểu thức chứa các phép toán cộng, trừ, nhân, chia các phân thức đại số.</w:t>
            </w:r>
          </w:p>
          <w:p w14:paraId="1B1AD658" w14:textId="77777777" w:rsidR="00EC0BB4" w:rsidRPr="00EC0BB4" w:rsidRDefault="00EC0BB4" w:rsidP="005D2C18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6F9DC02A" w14:textId="77777777" w:rsidR="00EC0BB4" w:rsidRPr="00C51EDF" w:rsidRDefault="00EC0BB4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</w:tcBorders>
          </w:tcPr>
          <w:p w14:paraId="11E1EF11" w14:textId="77777777" w:rsidR="00EC0BB4" w:rsidRPr="00C51EDF" w:rsidRDefault="00EC0BB4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  <w:tcBorders>
              <w:top w:val="dashed" w:sz="4" w:space="0" w:color="auto"/>
              <w:bottom w:val="single" w:sz="4" w:space="0" w:color="auto"/>
            </w:tcBorders>
          </w:tcPr>
          <w:p w14:paraId="239D108E" w14:textId="77777777" w:rsidR="00EC0BB4" w:rsidRDefault="00EC0BB4" w:rsidP="00242E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</w:t>
            </w:r>
          </w:p>
          <w:p w14:paraId="5B90E5F6" w14:textId="77777777" w:rsidR="00EC0BB4" w:rsidRDefault="00EC0BB4" w:rsidP="00242E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(TL23A,23B)</w:t>
            </w:r>
          </w:p>
          <w:p w14:paraId="60D2E80E" w14:textId="77777777" w:rsidR="00EC0BB4" w:rsidRPr="00C51EDF" w:rsidRDefault="00EC0BB4" w:rsidP="00242E18">
            <w:pPr>
              <w:ind w:left="-142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1đ</w:t>
            </w:r>
          </w:p>
        </w:tc>
        <w:tc>
          <w:tcPr>
            <w:tcW w:w="1414" w:type="dxa"/>
            <w:tcBorders>
              <w:top w:val="dashed" w:sz="4" w:space="0" w:color="auto"/>
              <w:bottom w:val="single" w:sz="4" w:space="0" w:color="auto"/>
            </w:tcBorders>
          </w:tcPr>
          <w:p w14:paraId="161D4B30" w14:textId="77777777" w:rsidR="00EC0BB4" w:rsidRPr="00C51EDF" w:rsidRDefault="00EC0BB4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  <w:tr w:rsidR="00EC0BB4" w:rsidRPr="00C51EDF" w14:paraId="54F9B1FB" w14:textId="77777777" w:rsidTr="00EC0BB4">
        <w:trPr>
          <w:trHeight w:val="1765"/>
        </w:trPr>
        <w:tc>
          <w:tcPr>
            <w:tcW w:w="849" w:type="dxa"/>
            <w:vMerge/>
          </w:tcPr>
          <w:p w14:paraId="58CB8C3B" w14:textId="77777777" w:rsidR="00EC0BB4" w:rsidRPr="00C51EDF" w:rsidRDefault="00EC0BB4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/>
          </w:tcPr>
          <w:p w14:paraId="13CF8662" w14:textId="77777777" w:rsidR="00EC0BB4" w:rsidRPr="00EC0BB4" w:rsidRDefault="00EC0BB4" w:rsidP="005D2C18">
            <w:pPr>
              <w:rPr>
                <w:rFonts w:cs="Times New Roman"/>
              </w:rPr>
            </w:pPr>
          </w:p>
        </w:tc>
        <w:tc>
          <w:tcPr>
            <w:tcW w:w="1846" w:type="dxa"/>
            <w:vMerge/>
          </w:tcPr>
          <w:p w14:paraId="1B631401" w14:textId="77777777" w:rsidR="00EC0BB4" w:rsidRPr="00EC0BB4" w:rsidRDefault="00EC0BB4" w:rsidP="00242E18">
            <w:pPr>
              <w:pStyle w:val="BodyText2"/>
              <w:spacing w:line="240" w:lineRule="auto"/>
              <w:ind w:left="37"/>
              <w:jc w:val="both"/>
              <w:rPr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14:paraId="430318E5" w14:textId="77777777" w:rsidR="00EC0BB4" w:rsidRPr="00EC0BB4" w:rsidRDefault="00EC0BB4" w:rsidP="00EC0BB4">
            <w:pPr>
              <w:jc w:val="both"/>
              <w:rPr>
                <w:b/>
                <w:i/>
                <w:iCs/>
                <w:sz w:val="26"/>
                <w:szCs w:val="26"/>
                <w:lang w:val="pt-BR"/>
              </w:rPr>
            </w:pPr>
            <w:r w:rsidRPr="00EC0BB4">
              <w:rPr>
                <w:b/>
                <w:i/>
                <w:iCs/>
                <w:sz w:val="26"/>
                <w:szCs w:val="26"/>
                <w:lang w:val="pt-BR"/>
              </w:rPr>
              <w:t>Thông hiểu</w:t>
            </w:r>
            <w:r>
              <w:rPr>
                <w:b/>
                <w:i/>
                <w:iCs/>
                <w:sz w:val="26"/>
                <w:szCs w:val="26"/>
                <w:lang w:val="pt-BR"/>
              </w:rPr>
              <w:t>:</w:t>
            </w:r>
          </w:p>
          <w:p w14:paraId="68DEDB50" w14:textId="77777777" w:rsidR="00EC0BB4" w:rsidRPr="00B651DE" w:rsidRDefault="00EC0BB4" w:rsidP="00EC0BB4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B651DE">
              <w:rPr>
                <w:sz w:val="26"/>
                <w:szCs w:val="26"/>
                <w:lang w:val="pt-BR"/>
              </w:rPr>
              <w:t xml:space="preserve"> Vận dụng được quy tắc nhân hai phân thứ</w:t>
            </w:r>
            <w:r>
              <w:rPr>
                <w:sz w:val="26"/>
                <w:szCs w:val="26"/>
                <w:lang w:val="pt-BR"/>
              </w:rPr>
              <w:t>c.</w:t>
            </w:r>
          </w:p>
          <w:p w14:paraId="489068E6" w14:textId="77777777" w:rsidR="00EC0BB4" w:rsidRPr="00B651DE" w:rsidRDefault="00EC0BB4" w:rsidP="00EC0BB4">
            <w:pPr>
              <w:ind w:left="360" w:firstLine="720"/>
              <w:rPr>
                <w:sz w:val="26"/>
                <w:szCs w:val="26"/>
                <w:lang w:val="pt-BR"/>
              </w:rPr>
            </w:pPr>
          </w:p>
          <w:p w14:paraId="67151B6A" w14:textId="77777777" w:rsidR="00EC0BB4" w:rsidRPr="00EC0BB4" w:rsidRDefault="00EC0BB4" w:rsidP="00EC0BB4">
            <w:pPr>
              <w:pStyle w:val="BodyText3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- </w:t>
            </w:r>
            <w:r w:rsidRPr="00EC0BB4">
              <w:rPr>
                <w:bCs/>
                <w:sz w:val="26"/>
                <w:szCs w:val="26"/>
                <w:lang w:val="pt-BR"/>
              </w:rPr>
              <w:t>Vận dụng được các tính chất của phép nhân các phân thức đại số</w:t>
            </w:r>
            <w:r>
              <w:rPr>
                <w:bCs/>
                <w:sz w:val="26"/>
                <w:szCs w:val="26"/>
                <w:lang w:val="pt-B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C9A5DF" w14:textId="77777777" w:rsidR="00EC0BB4" w:rsidRPr="00C51EDF" w:rsidRDefault="00EC0BB4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65ED3938" w14:textId="77777777" w:rsidR="00EC0BB4" w:rsidRPr="00C51EDF" w:rsidRDefault="00EC0BB4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58B9180C" w14:textId="77777777" w:rsidR="00EC0BB4" w:rsidRDefault="00EC0BB4" w:rsidP="00242E18">
            <w:pPr>
              <w:ind w:left="-142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4FDC641E" w14:textId="77777777" w:rsidR="00EC0BB4" w:rsidRPr="00C51EDF" w:rsidRDefault="00EC0BB4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  <w:tr w:rsidR="00541739" w:rsidRPr="00C51EDF" w14:paraId="1BA8AA9E" w14:textId="77777777" w:rsidTr="00EC0BB4">
        <w:tc>
          <w:tcPr>
            <w:tcW w:w="14601" w:type="dxa"/>
            <w:gridSpan w:val="8"/>
          </w:tcPr>
          <w:p w14:paraId="0A2DD748" w14:textId="77777777" w:rsidR="00541739" w:rsidRPr="00EC0BB4" w:rsidRDefault="00541739" w:rsidP="005D2C18">
            <w:pPr>
              <w:jc w:val="center"/>
              <w:rPr>
                <w:rFonts w:cs="Times New Roman"/>
              </w:rPr>
            </w:pPr>
            <w:r w:rsidRPr="00EC0BB4">
              <w:rPr>
                <w:rFonts w:cs="Times New Roman"/>
              </w:rPr>
              <w:t xml:space="preserve">HÌNH HỌC </w:t>
            </w:r>
          </w:p>
        </w:tc>
      </w:tr>
      <w:tr w:rsidR="00541739" w:rsidRPr="00C51EDF" w14:paraId="3445B7BE" w14:textId="77777777" w:rsidTr="00EC0BB4">
        <w:tc>
          <w:tcPr>
            <w:tcW w:w="849" w:type="dxa"/>
            <w:vMerge w:val="restart"/>
          </w:tcPr>
          <w:p w14:paraId="30A6317D" w14:textId="77777777" w:rsidR="00541739" w:rsidRPr="00C51EDF" w:rsidRDefault="00EC0BB4" w:rsidP="005D2C18">
            <w:pPr>
              <w:ind w:left="-142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33" w:type="dxa"/>
            <w:vMerge w:val="restart"/>
          </w:tcPr>
          <w:p w14:paraId="72C543D3" w14:textId="77777777" w:rsidR="00541739" w:rsidRPr="00EC0BB4" w:rsidRDefault="00541739" w:rsidP="005D2C18">
            <w:pPr>
              <w:rPr>
                <w:rFonts w:cs="Times New Roman"/>
                <w:color w:val="000000" w:themeColor="text1"/>
              </w:rPr>
            </w:pPr>
            <w:r w:rsidRPr="00EC0BB4">
              <w:rPr>
                <w:rFonts w:cs="Times New Roman"/>
                <w:color w:val="000000" w:themeColor="text1"/>
              </w:rPr>
              <w:t>Tứ giác</w:t>
            </w:r>
          </w:p>
          <w:p w14:paraId="14C7F76E" w14:textId="77777777" w:rsidR="00541739" w:rsidRPr="00EC0BB4" w:rsidRDefault="00541739" w:rsidP="005D2C18">
            <w:pPr>
              <w:rPr>
                <w:rFonts w:cs="Times New Roman"/>
              </w:rPr>
            </w:pPr>
          </w:p>
        </w:tc>
        <w:tc>
          <w:tcPr>
            <w:tcW w:w="1846" w:type="dxa"/>
          </w:tcPr>
          <w:p w14:paraId="566C0183" w14:textId="77777777" w:rsidR="00541739" w:rsidRPr="00EC0BB4" w:rsidRDefault="00541739" w:rsidP="005D2C18">
            <w:pPr>
              <w:pStyle w:val="BodyText2"/>
              <w:spacing w:after="0" w:line="240" w:lineRule="auto"/>
              <w:ind w:left="-91"/>
              <w:rPr>
                <w:rFonts w:cs="Times New Roman"/>
                <w:i/>
                <w:iCs/>
                <w:sz w:val="26"/>
                <w:szCs w:val="26"/>
                <w:lang w:val="nb-NO"/>
              </w:rPr>
            </w:pPr>
            <w:r w:rsidRPr="00EC0BB4">
              <w:rPr>
                <w:rFonts w:cs="Times New Roman"/>
                <w:i/>
                <w:iCs/>
                <w:sz w:val="26"/>
                <w:szCs w:val="26"/>
                <w:lang w:val="nb-NO"/>
              </w:rPr>
              <w:t>Tứ giác lồi</w:t>
            </w:r>
          </w:p>
          <w:p w14:paraId="0882F488" w14:textId="77777777" w:rsidR="00541739" w:rsidRPr="00EC0BB4" w:rsidRDefault="00541739" w:rsidP="005D2C18">
            <w:pPr>
              <w:ind w:left="66"/>
              <w:rPr>
                <w:rFonts w:cs="Times New Roman"/>
              </w:rPr>
            </w:pPr>
          </w:p>
        </w:tc>
        <w:tc>
          <w:tcPr>
            <w:tcW w:w="5385" w:type="dxa"/>
          </w:tcPr>
          <w:p w14:paraId="22EBB523" w14:textId="77777777" w:rsidR="00541739" w:rsidRPr="00C51EDF" w:rsidRDefault="00541739" w:rsidP="005D2C18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C51EDF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 xml:space="preserve">Nhận biết: </w:t>
            </w:r>
          </w:p>
          <w:p w14:paraId="4790CE3D" w14:textId="77777777" w:rsidR="00541739" w:rsidRPr="00884585" w:rsidRDefault="00541739" w:rsidP="005D2C18">
            <w:pPr>
              <w:jc w:val="both"/>
              <w:rPr>
                <w:rFonts w:eastAsia="Calibri" w:cs="Times New Roman"/>
                <w:spacing w:val="-8"/>
              </w:rPr>
            </w:pPr>
            <w:r w:rsidRPr="00C51EDF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Biết tổng 4 góc tứ giác bằng bao nhiêu</w:t>
            </w:r>
            <w:r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1944E1CA" w14:textId="77777777" w:rsidR="00541739" w:rsidRPr="00C51EDF" w:rsidRDefault="00541739" w:rsidP="005D2C18">
            <w:pPr>
              <w:ind w:left="-142"/>
              <w:jc w:val="center"/>
              <w:rPr>
                <w:rFonts w:cs="Times New Roman"/>
              </w:rPr>
            </w:pPr>
          </w:p>
          <w:p w14:paraId="0296BDE1" w14:textId="77777777" w:rsidR="00242E18" w:rsidRPr="00C51EDF" w:rsidRDefault="00242E18" w:rsidP="00242E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</w:t>
            </w:r>
          </w:p>
          <w:p w14:paraId="6BFF1CC1" w14:textId="77777777" w:rsidR="00242E18" w:rsidRPr="00C51EDF" w:rsidRDefault="00242E18" w:rsidP="00242E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(TN8</w:t>
            </w:r>
            <w:r w:rsidRPr="00C51EDF">
              <w:rPr>
                <w:rFonts w:cs="Times New Roman"/>
                <w:color w:val="FF0000"/>
              </w:rPr>
              <w:t>)</w:t>
            </w:r>
          </w:p>
          <w:p w14:paraId="34FF04EA" w14:textId="77777777" w:rsidR="00242E18" w:rsidRPr="00FD1E34" w:rsidRDefault="00242E18" w:rsidP="00242E18">
            <w:pPr>
              <w:jc w:val="center"/>
              <w:rPr>
                <w:rFonts w:cs="Times New Roman"/>
                <w:color w:val="FF0000"/>
              </w:rPr>
            </w:pPr>
            <w:r w:rsidRPr="00FD1E34">
              <w:rPr>
                <w:rFonts w:cs="Times New Roman"/>
                <w:color w:val="FF0000"/>
              </w:rPr>
              <w:t>0,25 đ</w:t>
            </w:r>
          </w:p>
          <w:p w14:paraId="366C45AC" w14:textId="77777777" w:rsidR="00541739" w:rsidRPr="00C51EDF" w:rsidRDefault="00541739" w:rsidP="005D2C18">
            <w:pPr>
              <w:ind w:left="-142"/>
              <w:jc w:val="center"/>
              <w:rPr>
                <w:rFonts w:cs="Times New Roman"/>
                <w:bCs/>
              </w:rPr>
            </w:pPr>
          </w:p>
        </w:tc>
        <w:tc>
          <w:tcPr>
            <w:tcW w:w="1163" w:type="dxa"/>
          </w:tcPr>
          <w:p w14:paraId="72B9A7F4" w14:textId="77777777" w:rsidR="00541739" w:rsidRPr="00C51EDF" w:rsidRDefault="00541739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</w:tcPr>
          <w:p w14:paraId="576D3EFD" w14:textId="77777777" w:rsidR="00541739" w:rsidRPr="00C51EDF" w:rsidRDefault="00541739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</w:tcPr>
          <w:p w14:paraId="151659C9" w14:textId="77777777" w:rsidR="00242E18" w:rsidRDefault="00242E18" w:rsidP="00242E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157F40C0" w14:textId="77777777" w:rsidR="00242E18" w:rsidRPr="00FD1E34" w:rsidRDefault="00242E18" w:rsidP="00242E18">
            <w:pPr>
              <w:jc w:val="center"/>
              <w:rPr>
                <w:rFonts w:cs="Times New Roman"/>
                <w:color w:val="FF0000"/>
              </w:rPr>
            </w:pPr>
            <w:r w:rsidRPr="00FD1E34">
              <w:rPr>
                <w:rFonts w:cs="Times New Roman"/>
                <w:color w:val="FF0000"/>
              </w:rPr>
              <w:t>(TN20)</w:t>
            </w:r>
          </w:p>
          <w:p w14:paraId="4DE3B93A" w14:textId="77777777" w:rsidR="00541739" w:rsidRPr="00C51EDF" w:rsidRDefault="00242E18" w:rsidP="00242E18">
            <w:pPr>
              <w:ind w:left="-142"/>
              <w:jc w:val="center"/>
              <w:rPr>
                <w:rFonts w:cs="Times New Roman"/>
              </w:rPr>
            </w:pPr>
            <w:r w:rsidRPr="00FD1E34">
              <w:rPr>
                <w:rFonts w:cs="Times New Roman"/>
                <w:color w:val="FF0000"/>
              </w:rPr>
              <w:t>0,25đ</w:t>
            </w:r>
          </w:p>
        </w:tc>
      </w:tr>
      <w:tr w:rsidR="00541739" w:rsidRPr="00C51EDF" w14:paraId="2429D8E0" w14:textId="77777777" w:rsidTr="00EC0BB4">
        <w:tc>
          <w:tcPr>
            <w:tcW w:w="849" w:type="dxa"/>
            <w:vMerge/>
          </w:tcPr>
          <w:p w14:paraId="71A6CD69" w14:textId="77777777" w:rsidR="00541739" w:rsidRPr="00C51EDF" w:rsidRDefault="00541739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/>
          </w:tcPr>
          <w:p w14:paraId="272329BC" w14:textId="77777777" w:rsidR="00541739" w:rsidRPr="00EC0BB4" w:rsidRDefault="00541739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846" w:type="dxa"/>
            <w:vMerge w:val="restart"/>
          </w:tcPr>
          <w:p w14:paraId="0B04DD0E" w14:textId="77777777" w:rsidR="00541739" w:rsidRPr="00EC0BB4" w:rsidRDefault="00541739" w:rsidP="005D2C18">
            <w:pPr>
              <w:ind w:left="-142"/>
              <w:rPr>
                <w:rFonts w:cs="Times New Roman"/>
              </w:rPr>
            </w:pPr>
          </w:p>
          <w:p w14:paraId="54A107B3" w14:textId="77777777" w:rsidR="00541739" w:rsidRPr="00EC0BB4" w:rsidRDefault="00541739" w:rsidP="005D2C18">
            <w:pPr>
              <w:ind w:left="-142"/>
              <w:rPr>
                <w:rFonts w:cs="Times New Roman"/>
              </w:rPr>
            </w:pPr>
          </w:p>
          <w:p w14:paraId="40B13EE9" w14:textId="77777777" w:rsidR="00541739" w:rsidRPr="00EC0BB4" w:rsidRDefault="00541739" w:rsidP="00EC0BB4">
            <w:pPr>
              <w:rPr>
                <w:rFonts w:cs="Times New Roman"/>
                <w:i/>
                <w:sz w:val="26"/>
                <w:szCs w:val="26"/>
              </w:rPr>
            </w:pPr>
            <w:r w:rsidRPr="00EC0BB4">
              <w:rPr>
                <w:rFonts w:cs="Times New Roman"/>
                <w:i/>
                <w:sz w:val="26"/>
                <w:szCs w:val="26"/>
              </w:rPr>
              <w:t xml:space="preserve">Hình vuông, Hình chữ nhật, </w:t>
            </w:r>
            <w:r w:rsidRPr="00EC0BB4">
              <w:rPr>
                <w:rFonts w:cs="Times New Roman"/>
                <w:i/>
                <w:sz w:val="26"/>
                <w:szCs w:val="26"/>
              </w:rPr>
              <w:lastRenderedPageBreak/>
              <w:t>Hình thoi, hình bình hành, hình thang cân.</w:t>
            </w:r>
          </w:p>
        </w:tc>
        <w:tc>
          <w:tcPr>
            <w:tcW w:w="5385" w:type="dxa"/>
          </w:tcPr>
          <w:p w14:paraId="6AC74529" w14:textId="77777777" w:rsidR="00541739" w:rsidRPr="00C51EDF" w:rsidRDefault="00541739" w:rsidP="005D2C18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</w:rPr>
            </w:pPr>
            <w:r w:rsidRPr="00C51EDF">
              <w:rPr>
                <w:rFonts w:cs="Times New Roman"/>
                <w:b/>
                <w:i/>
                <w:noProof/>
                <w:spacing w:val="-8"/>
              </w:rPr>
              <w:lastRenderedPageBreak/>
              <w:t>Nhận biết</w:t>
            </w:r>
          </w:p>
          <w:p w14:paraId="79B531E6" w14:textId="77777777" w:rsidR="00541739" w:rsidRPr="00884585" w:rsidRDefault="00541739" w:rsidP="005D2C18">
            <w:pPr>
              <w:jc w:val="both"/>
              <w:rPr>
                <w:rFonts w:cs="Times New Roman"/>
                <w:noProof/>
                <w:spacing w:val="-8"/>
              </w:rPr>
            </w:pPr>
            <w:r w:rsidRPr="00C51EDF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</w:t>
            </w:r>
            <w:r>
              <w:rPr>
                <w:rFonts w:eastAsia="Times New Roman" w:cs="Times New Roman"/>
                <w:noProof/>
                <w:color w:val="000000"/>
              </w:rPr>
              <w:t>Nhận biết được định nghĩa, tính chất các hình.</w:t>
            </w:r>
          </w:p>
        </w:tc>
        <w:tc>
          <w:tcPr>
            <w:tcW w:w="1417" w:type="dxa"/>
          </w:tcPr>
          <w:p w14:paraId="37483612" w14:textId="77777777" w:rsidR="00242E18" w:rsidRPr="00C51EDF" w:rsidRDefault="00242E18" w:rsidP="00242E18">
            <w:pPr>
              <w:jc w:val="center"/>
              <w:rPr>
                <w:rFonts w:cs="Times New Roman"/>
                <w:color w:val="FF0000"/>
              </w:rPr>
            </w:pPr>
            <w:r w:rsidRPr="007F13C7">
              <w:rPr>
                <w:rFonts w:cs="Times New Roman"/>
              </w:rPr>
              <w:t>5</w:t>
            </w:r>
          </w:p>
          <w:p w14:paraId="684F3192" w14:textId="77777777" w:rsidR="00242E18" w:rsidRPr="00C51EDF" w:rsidRDefault="00242E18" w:rsidP="00242E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(TN9,10,11,12,13</w:t>
            </w:r>
            <w:r w:rsidRPr="00C51EDF">
              <w:rPr>
                <w:rFonts w:cs="Times New Roman"/>
                <w:color w:val="FF0000"/>
              </w:rPr>
              <w:t>)</w:t>
            </w:r>
          </w:p>
          <w:p w14:paraId="412D907F" w14:textId="77777777" w:rsidR="00242E18" w:rsidRPr="00FD1E34" w:rsidRDefault="00242E18" w:rsidP="00242E18">
            <w:pPr>
              <w:jc w:val="center"/>
              <w:rPr>
                <w:rFonts w:cs="Times New Roman"/>
                <w:color w:val="FF0000"/>
              </w:rPr>
            </w:pPr>
            <w:r w:rsidRPr="00FD1E34">
              <w:rPr>
                <w:rFonts w:cs="Times New Roman"/>
                <w:color w:val="FF0000"/>
              </w:rPr>
              <w:t>1,25đ</w:t>
            </w:r>
          </w:p>
          <w:p w14:paraId="0C0D258B" w14:textId="77777777" w:rsidR="00541739" w:rsidRDefault="00541739" w:rsidP="005D2C18">
            <w:pPr>
              <w:jc w:val="center"/>
              <w:rPr>
                <w:rFonts w:cs="Times New Roman"/>
              </w:rPr>
            </w:pPr>
          </w:p>
          <w:p w14:paraId="6F65EAF5" w14:textId="77777777" w:rsidR="00541739" w:rsidRPr="00C51EDF" w:rsidRDefault="00541739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</w:tcPr>
          <w:p w14:paraId="33F3B250" w14:textId="77777777" w:rsidR="00541739" w:rsidRPr="00C51EDF" w:rsidRDefault="00541739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</w:tcPr>
          <w:p w14:paraId="270C83E7" w14:textId="77777777" w:rsidR="00541739" w:rsidRPr="00C51EDF" w:rsidRDefault="00541739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</w:tcPr>
          <w:p w14:paraId="262CEA6B" w14:textId="77777777" w:rsidR="00541739" w:rsidRPr="00C51EDF" w:rsidRDefault="00541739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  <w:tr w:rsidR="00541739" w:rsidRPr="00C51EDF" w14:paraId="292BB157" w14:textId="77777777" w:rsidTr="00EC0BB4">
        <w:tc>
          <w:tcPr>
            <w:tcW w:w="849" w:type="dxa"/>
            <w:vMerge/>
          </w:tcPr>
          <w:p w14:paraId="7471C038" w14:textId="77777777" w:rsidR="00541739" w:rsidRPr="00C51EDF" w:rsidRDefault="00541739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/>
          </w:tcPr>
          <w:p w14:paraId="4AE8230C" w14:textId="77777777" w:rsidR="00541739" w:rsidRPr="00EC0BB4" w:rsidRDefault="00541739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846" w:type="dxa"/>
            <w:vMerge/>
          </w:tcPr>
          <w:p w14:paraId="46956331" w14:textId="77777777" w:rsidR="00541739" w:rsidRPr="00EC0BB4" w:rsidRDefault="00541739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5385" w:type="dxa"/>
          </w:tcPr>
          <w:p w14:paraId="6C0B34DA" w14:textId="77777777" w:rsidR="00541739" w:rsidRPr="00C51EDF" w:rsidRDefault="00541739" w:rsidP="005D2C18">
            <w:pPr>
              <w:jc w:val="both"/>
              <w:rPr>
                <w:rFonts w:eastAsia="Calibri" w:cs="Times New Roman"/>
                <w:b/>
                <w:i/>
                <w:spacing w:val="-8"/>
                <w:lang w:val="vi-VN"/>
              </w:rPr>
            </w:pPr>
            <w:r w:rsidRPr="00C51EDF">
              <w:rPr>
                <w:rFonts w:eastAsia="Calibri" w:cs="Times New Roman"/>
                <w:b/>
                <w:i/>
                <w:spacing w:val="-8"/>
                <w:lang w:val="vi-VN"/>
              </w:rPr>
              <w:t>Thông hiểu:</w:t>
            </w:r>
          </w:p>
          <w:p w14:paraId="04F7782C" w14:textId="77777777" w:rsidR="00541739" w:rsidRDefault="00541739" w:rsidP="005D2C18">
            <w:pPr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C51EDF">
              <w:rPr>
                <w:rFonts w:eastAsia="Times New Roman" w:cs="Times New Roman"/>
                <w:color w:val="000000"/>
                <w:lang w:val="da-DK"/>
              </w:rPr>
              <w:t xml:space="preserve">– 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Hiểu tính chất về góc của hình thang để tính số đo góc.</w:t>
            </w:r>
          </w:p>
          <w:p w14:paraId="24C9F5E5" w14:textId="77777777" w:rsidR="00541739" w:rsidRDefault="00541739" w:rsidP="005D2C18">
            <w:pPr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Tính độ dài đoạn thẳng</w:t>
            </w:r>
          </w:p>
          <w:p w14:paraId="72EB17B9" w14:textId="77777777" w:rsidR="00541739" w:rsidRPr="00C51EDF" w:rsidRDefault="00541739" w:rsidP="005D2C18">
            <w:pPr>
              <w:jc w:val="both"/>
              <w:rPr>
                <w:rFonts w:eastAsia="Calibri" w:cs="Times New Roman"/>
                <w:bCs/>
                <w:iCs/>
                <w:spacing w:val="-8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Hiểu tính chất hình bình hành, hình chữ nhật</w:t>
            </w:r>
          </w:p>
        </w:tc>
        <w:tc>
          <w:tcPr>
            <w:tcW w:w="1417" w:type="dxa"/>
          </w:tcPr>
          <w:p w14:paraId="3FFA03A0" w14:textId="77777777" w:rsidR="00541739" w:rsidRPr="00C51EDF" w:rsidRDefault="00541739" w:rsidP="005D2C18">
            <w:pPr>
              <w:ind w:left="-142"/>
              <w:rPr>
                <w:rFonts w:cs="Times New Roman"/>
              </w:rPr>
            </w:pPr>
          </w:p>
          <w:p w14:paraId="7569EEDB" w14:textId="77777777" w:rsidR="00541739" w:rsidRPr="00C51EDF" w:rsidRDefault="00541739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</w:tcPr>
          <w:p w14:paraId="7BFD50AD" w14:textId="77777777" w:rsidR="00242E18" w:rsidRPr="007F13C7" w:rsidRDefault="00242E18" w:rsidP="00242E18">
            <w:pPr>
              <w:jc w:val="center"/>
              <w:rPr>
                <w:rFonts w:cs="Times New Roman"/>
              </w:rPr>
            </w:pPr>
            <w:r w:rsidRPr="007F13C7">
              <w:rPr>
                <w:rFonts w:cs="Times New Roman"/>
              </w:rPr>
              <w:t>1</w:t>
            </w:r>
          </w:p>
          <w:p w14:paraId="400CE646" w14:textId="77777777" w:rsidR="00242E18" w:rsidRDefault="00242E18" w:rsidP="00242E1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(TL24A)</w:t>
            </w:r>
          </w:p>
          <w:p w14:paraId="49EAD4C9" w14:textId="77777777" w:rsidR="00541739" w:rsidRPr="00C51EDF" w:rsidRDefault="00242E18" w:rsidP="00242E18">
            <w:pPr>
              <w:ind w:left="-142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color w:val="FF0000"/>
              </w:rPr>
              <w:t>1đ</w:t>
            </w:r>
          </w:p>
        </w:tc>
        <w:tc>
          <w:tcPr>
            <w:tcW w:w="1394" w:type="dxa"/>
          </w:tcPr>
          <w:p w14:paraId="50F1F630" w14:textId="77777777" w:rsidR="00541739" w:rsidRPr="00C51EDF" w:rsidRDefault="00541739" w:rsidP="005D2C18">
            <w:pPr>
              <w:ind w:left="-142"/>
              <w:jc w:val="center"/>
              <w:rPr>
                <w:rFonts w:cs="Times New Roman"/>
                <w:bCs/>
              </w:rPr>
            </w:pPr>
          </w:p>
        </w:tc>
        <w:tc>
          <w:tcPr>
            <w:tcW w:w="1414" w:type="dxa"/>
          </w:tcPr>
          <w:p w14:paraId="6D7E811A" w14:textId="77777777" w:rsidR="00541739" w:rsidRPr="00C51EDF" w:rsidRDefault="00541739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  <w:tr w:rsidR="00541739" w:rsidRPr="00C51EDF" w14:paraId="5D7A472F" w14:textId="77777777" w:rsidTr="00EC0BB4">
        <w:trPr>
          <w:trHeight w:val="1449"/>
        </w:trPr>
        <w:tc>
          <w:tcPr>
            <w:tcW w:w="849" w:type="dxa"/>
            <w:vMerge/>
          </w:tcPr>
          <w:p w14:paraId="0C3F29DB" w14:textId="77777777" w:rsidR="00541739" w:rsidRPr="00C51EDF" w:rsidRDefault="00541739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133" w:type="dxa"/>
            <w:vMerge/>
          </w:tcPr>
          <w:p w14:paraId="6E356277" w14:textId="77777777" w:rsidR="00541739" w:rsidRPr="00EC0BB4" w:rsidRDefault="00541739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1846" w:type="dxa"/>
            <w:vMerge/>
          </w:tcPr>
          <w:p w14:paraId="110F5A02" w14:textId="77777777" w:rsidR="00541739" w:rsidRPr="00EC0BB4" w:rsidRDefault="00541739" w:rsidP="005D2C18">
            <w:pPr>
              <w:ind w:left="-142"/>
              <w:rPr>
                <w:rFonts w:cs="Times New Roman"/>
              </w:rPr>
            </w:pPr>
          </w:p>
        </w:tc>
        <w:tc>
          <w:tcPr>
            <w:tcW w:w="5385" w:type="dxa"/>
          </w:tcPr>
          <w:p w14:paraId="14FCAC10" w14:textId="77777777" w:rsidR="00541739" w:rsidRPr="00C51EDF" w:rsidRDefault="00541739" w:rsidP="005D2C18">
            <w:pPr>
              <w:jc w:val="both"/>
              <w:rPr>
                <w:rFonts w:eastAsia="Calibri" w:cs="Times New Roman"/>
                <w:b/>
                <w:i/>
                <w:spacing w:val="-8"/>
                <w:lang w:val="vi-VN"/>
              </w:rPr>
            </w:pPr>
            <w:r w:rsidRPr="00C51EDF">
              <w:rPr>
                <w:rFonts w:eastAsia="Calibri" w:cs="Times New Roman"/>
                <w:b/>
                <w:i/>
                <w:spacing w:val="-8"/>
                <w:lang w:val="vi-VN"/>
              </w:rPr>
              <w:t>Vận dụng :</w:t>
            </w:r>
          </w:p>
          <w:p w14:paraId="3C61912B" w14:textId="77777777" w:rsidR="00541739" w:rsidRDefault="00541739" w:rsidP="005D2C18">
            <w:pPr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C51EDF">
              <w:rPr>
                <w:rFonts w:eastAsia="Times New Roman" w:cs="Times New Roman"/>
                <w:color w:val="000000"/>
                <w:lang w:val="da-DK"/>
              </w:rPr>
              <w:t xml:space="preserve">– </w:t>
            </w: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Tính độ dài đường trung bình tam giác, hình thang, đường trung tuyến ứng với cạnh huyền của tam giác vuông.</w:t>
            </w:r>
          </w:p>
          <w:p w14:paraId="060AF0AC" w14:textId="77777777" w:rsidR="00541739" w:rsidRPr="00C51EDF" w:rsidRDefault="00541739" w:rsidP="005D2C18">
            <w:pPr>
              <w:jc w:val="both"/>
              <w:rPr>
                <w:rFonts w:eastAsia="Calibri" w:cs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6CBFA5FD" w14:textId="77777777" w:rsidR="00541739" w:rsidRPr="00C51EDF" w:rsidRDefault="00541739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</w:tcPr>
          <w:p w14:paraId="0F4FBAE6" w14:textId="77777777" w:rsidR="00541739" w:rsidRPr="00C51EDF" w:rsidRDefault="00541739" w:rsidP="005D2C18">
            <w:pPr>
              <w:ind w:left="-142"/>
              <w:jc w:val="center"/>
              <w:rPr>
                <w:rFonts w:cs="Times New Roman"/>
              </w:rPr>
            </w:pPr>
          </w:p>
          <w:p w14:paraId="00C1B0E5" w14:textId="77777777" w:rsidR="00541739" w:rsidRPr="00C51EDF" w:rsidRDefault="00541739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</w:tcPr>
          <w:p w14:paraId="21AC0288" w14:textId="77777777" w:rsidR="00541739" w:rsidRPr="00521F98" w:rsidRDefault="00541739" w:rsidP="005D2C18">
            <w:pPr>
              <w:jc w:val="center"/>
              <w:rPr>
                <w:rFonts w:cs="Times New Roman"/>
                <w:color w:val="FF0000"/>
              </w:rPr>
            </w:pPr>
            <w:r w:rsidRPr="00521F98">
              <w:rPr>
                <w:rFonts w:cs="Times New Roman"/>
                <w:color w:val="FF0000"/>
              </w:rPr>
              <w:t>2</w:t>
            </w:r>
          </w:p>
          <w:p w14:paraId="5EE9DDDE" w14:textId="77777777" w:rsidR="00541739" w:rsidRPr="00521F98" w:rsidRDefault="00541739" w:rsidP="005D2C18">
            <w:pPr>
              <w:jc w:val="center"/>
              <w:rPr>
                <w:rFonts w:cs="Times New Roman"/>
                <w:color w:val="FF0000"/>
              </w:rPr>
            </w:pPr>
            <w:r w:rsidRPr="00521F98">
              <w:rPr>
                <w:rFonts w:cs="Times New Roman"/>
                <w:color w:val="FF0000"/>
              </w:rPr>
              <w:t>(TL23B</w:t>
            </w:r>
            <w:r>
              <w:rPr>
                <w:rFonts w:cs="Times New Roman"/>
                <w:color w:val="FF0000"/>
              </w:rPr>
              <w:t>,C</w:t>
            </w:r>
            <w:r w:rsidRPr="00521F98">
              <w:rPr>
                <w:rFonts w:cs="Times New Roman"/>
                <w:color w:val="FF0000"/>
              </w:rPr>
              <w:t>)</w:t>
            </w:r>
          </w:p>
          <w:p w14:paraId="4CF17769" w14:textId="77777777" w:rsidR="00541739" w:rsidRPr="00C51EDF" w:rsidRDefault="00541739" w:rsidP="005D2C18">
            <w:pPr>
              <w:ind w:left="-1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1,5đ</w:t>
            </w:r>
          </w:p>
        </w:tc>
        <w:tc>
          <w:tcPr>
            <w:tcW w:w="1414" w:type="dxa"/>
            <w:vAlign w:val="center"/>
          </w:tcPr>
          <w:p w14:paraId="667ECC90" w14:textId="77777777" w:rsidR="00541739" w:rsidRDefault="00541739" w:rsidP="005D2C18">
            <w:pPr>
              <w:ind w:left="-142"/>
              <w:jc w:val="center"/>
              <w:rPr>
                <w:rFonts w:cs="Times New Roman"/>
              </w:rPr>
            </w:pPr>
          </w:p>
          <w:p w14:paraId="297A8CDA" w14:textId="77777777" w:rsidR="00541739" w:rsidRPr="00C51EDF" w:rsidRDefault="00541739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  <w:tr w:rsidR="00242E18" w:rsidRPr="00C51EDF" w14:paraId="70233A37" w14:textId="77777777" w:rsidTr="00EC0BB4">
        <w:trPr>
          <w:trHeight w:val="1449"/>
        </w:trPr>
        <w:tc>
          <w:tcPr>
            <w:tcW w:w="849" w:type="dxa"/>
          </w:tcPr>
          <w:p w14:paraId="3709B48F" w14:textId="77777777" w:rsidR="00242E18" w:rsidRDefault="00242E18" w:rsidP="005D2C18">
            <w:pPr>
              <w:ind w:left="-142"/>
              <w:rPr>
                <w:rFonts w:cs="Times New Roman"/>
              </w:rPr>
            </w:pPr>
          </w:p>
          <w:p w14:paraId="0A60ADAA" w14:textId="77777777" w:rsidR="00242E18" w:rsidRPr="00242E18" w:rsidRDefault="00242E18" w:rsidP="00242E1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33" w:type="dxa"/>
          </w:tcPr>
          <w:p w14:paraId="39F312D2" w14:textId="77777777" w:rsidR="00242E18" w:rsidRPr="00EC0BB4" w:rsidRDefault="00242E18" w:rsidP="005D2C18">
            <w:pPr>
              <w:ind w:left="-142"/>
              <w:rPr>
                <w:rFonts w:cs="Times New Roman"/>
              </w:rPr>
            </w:pPr>
            <w:r w:rsidRPr="00EC0BB4">
              <w:rPr>
                <w:rFonts w:cs="Times New Roman"/>
              </w:rPr>
              <w:t>Tứ giác</w:t>
            </w:r>
          </w:p>
        </w:tc>
        <w:tc>
          <w:tcPr>
            <w:tcW w:w="1846" w:type="dxa"/>
          </w:tcPr>
          <w:p w14:paraId="3D25E7BE" w14:textId="77777777" w:rsidR="00242E18" w:rsidRPr="00EC0BB4" w:rsidRDefault="00242E18" w:rsidP="005D2C18">
            <w:pPr>
              <w:ind w:left="-142"/>
              <w:rPr>
                <w:rFonts w:cs="Times New Roman"/>
              </w:rPr>
            </w:pPr>
            <w:r w:rsidRPr="00EC0BB4">
              <w:rPr>
                <w:i/>
                <w:iCs/>
                <w:sz w:val="26"/>
                <w:szCs w:val="26"/>
                <w:lang w:val="pt-BR"/>
              </w:rPr>
              <w:t>Các công thức tính diện tích của hình chữ nhật, hình tam giác, của các hình tứ giác đặc biệt.</w:t>
            </w:r>
          </w:p>
        </w:tc>
        <w:tc>
          <w:tcPr>
            <w:tcW w:w="5385" w:type="dxa"/>
          </w:tcPr>
          <w:p w14:paraId="72383B9D" w14:textId="77777777" w:rsidR="00EC0BB4" w:rsidRPr="00EC0BB4" w:rsidRDefault="00EC0BB4" w:rsidP="00EC0BB4">
            <w:pPr>
              <w:jc w:val="both"/>
              <w:rPr>
                <w:b/>
                <w:i/>
                <w:sz w:val="26"/>
                <w:szCs w:val="26"/>
                <w:lang w:val="pt-BR"/>
              </w:rPr>
            </w:pPr>
            <w:r w:rsidRPr="00EC0BB4">
              <w:rPr>
                <w:b/>
                <w:i/>
                <w:sz w:val="26"/>
                <w:szCs w:val="26"/>
                <w:lang w:val="pt-BR"/>
              </w:rPr>
              <w:t>Vận dụng:</w:t>
            </w:r>
          </w:p>
          <w:p w14:paraId="7253DCD6" w14:textId="77777777" w:rsidR="00EC0BB4" w:rsidRPr="00B651DE" w:rsidRDefault="00EC0BB4" w:rsidP="00EC0BB4">
            <w:pPr>
              <w:jc w:val="both"/>
              <w:rPr>
                <w:sz w:val="26"/>
                <w:szCs w:val="26"/>
                <w:lang w:val="pt-BR"/>
              </w:rPr>
            </w:pPr>
            <w:r w:rsidRPr="00B651DE">
              <w:rPr>
                <w:sz w:val="26"/>
                <w:szCs w:val="26"/>
                <w:lang w:val="pt-BR"/>
              </w:rPr>
              <w:t>Vận dụng được các công thức tính diện tích đã học.</w:t>
            </w:r>
          </w:p>
          <w:p w14:paraId="164BDFAD" w14:textId="77777777" w:rsidR="00242E18" w:rsidRPr="00C51EDF" w:rsidRDefault="00242E18" w:rsidP="005D2C18">
            <w:pPr>
              <w:jc w:val="both"/>
              <w:rPr>
                <w:rFonts w:eastAsia="Calibri" w:cs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77D0B2E8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</w:tcPr>
          <w:p w14:paraId="1C6C5DED" w14:textId="77777777" w:rsidR="00242E18" w:rsidRPr="00C51EDF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  <w:tc>
          <w:tcPr>
            <w:tcW w:w="1394" w:type="dxa"/>
          </w:tcPr>
          <w:p w14:paraId="045C1974" w14:textId="77777777" w:rsidR="00EC0BB4" w:rsidRPr="00FD1E34" w:rsidRDefault="00EC0BB4" w:rsidP="00EC0BB4">
            <w:pPr>
              <w:jc w:val="center"/>
              <w:rPr>
                <w:rFonts w:cs="Times New Roman"/>
                <w:color w:val="000000" w:themeColor="text1"/>
              </w:rPr>
            </w:pPr>
            <w:r w:rsidRPr="00FD1E34">
              <w:rPr>
                <w:rFonts w:cs="Times New Roman"/>
                <w:color w:val="000000" w:themeColor="text1"/>
              </w:rPr>
              <w:t>1</w:t>
            </w:r>
          </w:p>
          <w:p w14:paraId="5C492E23" w14:textId="77777777" w:rsidR="00EC0BB4" w:rsidRDefault="00EC0BB4" w:rsidP="00EC0BB4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(TL24b)</w:t>
            </w:r>
          </w:p>
          <w:p w14:paraId="7E7BDAFD" w14:textId="77777777" w:rsidR="00242E18" w:rsidRPr="00521F98" w:rsidRDefault="00EC0BB4" w:rsidP="00EC0BB4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1đ</w:t>
            </w:r>
          </w:p>
        </w:tc>
        <w:tc>
          <w:tcPr>
            <w:tcW w:w="1414" w:type="dxa"/>
            <w:vAlign w:val="center"/>
          </w:tcPr>
          <w:p w14:paraId="708D19C9" w14:textId="77777777" w:rsidR="00242E18" w:rsidRDefault="00242E18" w:rsidP="005D2C18">
            <w:pPr>
              <w:ind w:left="-142"/>
              <w:jc w:val="center"/>
              <w:rPr>
                <w:rFonts w:cs="Times New Roman"/>
              </w:rPr>
            </w:pPr>
          </w:p>
        </w:tc>
      </w:tr>
    </w:tbl>
    <w:p w14:paraId="127D361C" w14:textId="77777777" w:rsidR="00522950" w:rsidRDefault="00522950"/>
    <w:sectPr w:rsidR="00522950" w:rsidSect="00372A06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06"/>
    <w:rsid w:val="00242E18"/>
    <w:rsid w:val="00372A06"/>
    <w:rsid w:val="003C25E2"/>
    <w:rsid w:val="00522950"/>
    <w:rsid w:val="00541739"/>
    <w:rsid w:val="006B6C20"/>
    <w:rsid w:val="00724A42"/>
    <w:rsid w:val="007F13C7"/>
    <w:rsid w:val="008A071E"/>
    <w:rsid w:val="00997A1F"/>
    <w:rsid w:val="00D75F1B"/>
    <w:rsid w:val="00DC2803"/>
    <w:rsid w:val="00E332AB"/>
    <w:rsid w:val="00EC0BB4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9873"/>
  <w15:docId w15:val="{F8D6FA64-A73F-4DE9-8820-40E066DB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A0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72A0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72A06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372A06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72A06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242E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42E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2022-09-27T08:42:00Z</dcterms:created>
  <dcterms:modified xsi:type="dcterms:W3CDTF">2023-12-22T01:58:00Z</dcterms:modified>
</cp:coreProperties>
</file>