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ECDB5" w14:textId="77777777" w:rsidR="00C61746" w:rsidRPr="00D81CF7" w:rsidRDefault="00C61746" w:rsidP="00C61746">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MA TRẬN ĐỀ KIỂM TRA CUỐI KÌ I</w:t>
      </w:r>
    </w:p>
    <w:p w14:paraId="7E0642DC" w14:textId="77777777" w:rsidR="00C61746" w:rsidRPr="00D81CF7" w:rsidRDefault="00C61746" w:rsidP="00C61746">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MÔN: VẬT LÍ 10 – THỜI GIAN LÀM BÀI: 45 PHÚT</w:t>
      </w:r>
    </w:p>
    <w:tbl>
      <w:tblPr>
        <w:tblW w:w="144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1275"/>
        <w:gridCol w:w="4253"/>
        <w:gridCol w:w="1417"/>
        <w:gridCol w:w="1560"/>
        <w:gridCol w:w="1559"/>
        <w:gridCol w:w="1843"/>
        <w:gridCol w:w="1134"/>
        <w:gridCol w:w="850"/>
      </w:tblGrid>
      <w:tr w:rsidR="00E154EF" w:rsidRPr="00D81CF7" w14:paraId="3B8E08F5" w14:textId="77777777" w:rsidTr="00E154EF">
        <w:tc>
          <w:tcPr>
            <w:tcW w:w="583" w:type="dxa"/>
            <w:vMerge w:val="restart"/>
            <w:vAlign w:val="center"/>
          </w:tcPr>
          <w:p w14:paraId="513FF545" w14:textId="77777777" w:rsidR="00E154EF" w:rsidRPr="00D81CF7" w:rsidRDefault="00E154EF"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TT</w:t>
            </w:r>
          </w:p>
        </w:tc>
        <w:tc>
          <w:tcPr>
            <w:tcW w:w="1275" w:type="dxa"/>
            <w:vMerge w:val="restart"/>
            <w:vAlign w:val="center"/>
          </w:tcPr>
          <w:p w14:paraId="1DB141F1" w14:textId="77777777" w:rsidR="00E154EF" w:rsidRPr="00D81CF7" w:rsidRDefault="00E154EF"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Nội dung kiến thức</w:t>
            </w:r>
          </w:p>
        </w:tc>
        <w:tc>
          <w:tcPr>
            <w:tcW w:w="4253" w:type="dxa"/>
            <w:vMerge w:val="restart"/>
            <w:vAlign w:val="center"/>
          </w:tcPr>
          <w:p w14:paraId="343B8747" w14:textId="77777777" w:rsidR="00E154EF" w:rsidRPr="00D81CF7" w:rsidRDefault="00E154EF"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Đơn vị kiến thức, kĩ năng</w:t>
            </w:r>
          </w:p>
        </w:tc>
        <w:tc>
          <w:tcPr>
            <w:tcW w:w="6379" w:type="dxa"/>
            <w:gridSpan w:val="4"/>
            <w:vAlign w:val="center"/>
          </w:tcPr>
          <w:p w14:paraId="6AC188A1" w14:textId="77777777" w:rsidR="00E154EF" w:rsidRPr="00D81CF7" w:rsidRDefault="00E154EF"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Số câu hỏi theo mức độ nhận thức</w:t>
            </w:r>
          </w:p>
        </w:tc>
        <w:tc>
          <w:tcPr>
            <w:tcW w:w="1984" w:type="dxa"/>
            <w:gridSpan w:val="2"/>
            <w:shd w:val="clear" w:color="auto" w:fill="auto"/>
            <w:vAlign w:val="center"/>
          </w:tcPr>
          <w:p w14:paraId="22358A98" w14:textId="77777777" w:rsidR="00E154EF" w:rsidRPr="00D81CF7" w:rsidRDefault="00E154EF"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Tổng</w:t>
            </w:r>
          </w:p>
        </w:tc>
      </w:tr>
      <w:tr w:rsidR="00E154EF" w:rsidRPr="00D81CF7" w14:paraId="5D544F55" w14:textId="77777777" w:rsidTr="00E154EF">
        <w:tc>
          <w:tcPr>
            <w:tcW w:w="583" w:type="dxa"/>
            <w:vMerge/>
            <w:vAlign w:val="center"/>
          </w:tcPr>
          <w:p w14:paraId="52FA6AFB" w14:textId="77777777" w:rsidR="00E154EF" w:rsidRPr="00D81CF7" w:rsidRDefault="00E154EF" w:rsidP="006535F3">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6BE70010" w14:textId="77777777" w:rsidR="00E154EF" w:rsidRPr="00D81CF7" w:rsidRDefault="00E154EF" w:rsidP="006535F3">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vMerge/>
          </w:tcPr>
          <w:p w14:paraId="17FA60B3" w14:textId="77777777" w:rsidR="00E154EF" w:rsidRPr="00D81CF7" w:rsidRDefault="00E154EF" w:rsidP="006535F3">
            <w:pPr>
              <w:widowControl w:val="0"/>
              <w:spacing w:before="20" w:after="80" w:line="240" w:lineRule="auto"/>
              <w:jc w:val="both"/>
              <w:rPr>
                <w:rFonts w:asciiTheme="majorHAnsi" w:eastAsia="Calibri" w:hAnsiTheme="majorHAnsi" w:cstheme="majorHAnsi"/>
                <w:b/>
                <w:color w:val="000000" w:themeColor="text1"/>
                <w:sz w:val="26"/>
                <w:szCs w:val="26"/>
              </w:rPr>
            </w:pPr>
          </w:p>
        </w:tc>
        <w:tc>
          <w:tcPr>
            <w:tcW w:w="1417" w:type="dxa"/>
            <w:vAlign w:val="center"/>
          </w:tcPr>
          <w:p w14:paraId="7B5C624E" w14:textId="77777777" w:rsidR="00E154EF" w:rsidRPr="00D81CF7" w:rsidRDefault="00E154EF"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Nhận biết</w:t>
            </w:r>
          </w:p>
        </w:tc>
        <w:tc>
          <w:tcPr>
            <w:tcW w:w="1560" w:type="dxa"/>
            <w:vAlign w:val="center"/>
          </w:tcPr>
          <w:p w14:paraId="22343BC8" w14:textId="77777777" w:rsidR="00E154EF" w:rsidRPr="00D81CF7" w:rsidRDefault="00E154EF"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Thông hiểu</w:t>
            </w:r>
          </w:p>
        </w:tc>
        <w:tc>
          <w:tcPr>
            <w:tcW w:w="1559" w:type="dxa"/>
            <w:vAlign w:val="center"/>
          </w:tcPr>
          <w:p w14:paraId="48E61B6E" w14:textId="77777777" w:rsidR="00E154EF" w:rsidRPr="00D81CF7" w:rsidRDefault="00E154EF"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Vận dụng</w:t>
            </w:r>
          </w:p>
        </w:tc>
        <w:tc>
          <w:tcPr>
            <w:tcW w:w="1843" w:type="dxa"/>
            <w:vAlign w:val="center"/>
          </w:tcPr>
          <w:p w14:paraId="3EB73882" w14:textId="77777777" w:rsidR="00E154EF" w:rsidRPr="00D81CF7" w:rsidRDefault="00E154EF"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Vận dụng cao</w:t>
            </w:r>
          </w:p>
        </w:tc>
        <w:tc>
          <w:tcPr>
            <w:tcW w:w="1984" w:type="dxa"/>
            <w:gridSpan w:val="2"/>
            <w:shd w:val="clear" w:color="auto" w:fill="auto"/>
            <w:vAlign w:val="center"/>
          </w:tcPr>
          <w:p w14:paraId="15FF9C22" w14:textId="77777777" w:rsidR="00E154EF" w:rsidRPr="00D81CF7" w:rsidRDefault="00E154EF"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i/>
                <w:color w:val="000000" w:themeColor="text1"/>
                <w:sz w:val="26"/>
                <w:szCs w:val="26"/>
              </w:rPr>
              <w:t>Số CH</w:t>
            </w:r>
          </w:p>
        </w:tc>
      </w:tr>
      <w:tr w:rsidR="00E154EF" w:rsidRPr="00D81CF7" w14:paraId="2CD9247A" w14:textId="77777777" w:rsidTr="00E154EF">
        <w:tc>
          <w:tcPr>
            <w:tcW w:w="583" w:type="dxa"/>
            <w:vMerge/>
            <w:vAlign w:val="center"/>
          </w:tcPr>
          <w:p w14:paraId="067458A2" w14:textId="77777777" w:rsidR="00E154EF" w:rsidRPr="00D81CF7" w:rsidRDefault="00E154EF" w:rsidP="006535F3">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3878EFC8" w14:textId="77777777" w:rsidR="00E154EF" w:rsidRPr="00D81CF7" w:rsidRDefault="00E154EF" w:rsidP="006535F3">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vMerge/>
          </w:tcPr>
          <w:p w14:paraId="12939696" w14:textId="77777777" w:rsidR="00E154EF" w:rsidRPr="00D81CF7" w:rsidRDefault="00E154EF" w:rsidP="006535F3">
            <w:pPr>
              <w:widowControl w:val="0"/>
              <w:spacing w:before="20" w:after="80" w:line="240" w:lineRule="auto"/>
              <w:jc w:val="both"/>
              <w:rPr>
                <w:rFonts w:asciiTheme="majorHAnsi" w:eastAsia="Calibri" w:hAnsiTheme="majorHAnsi" w:cstheme="majorHAnsi"/>
                <w:b/>
                <w:i/>
                <w:color w:val="000000" w:themeColor="text1"/>
                <w:sz w:val="26"/>
                <w:szCs w:val="26"/>
              </w:rPr>
            </w:pPr>
          </w:p>
        </w:tc>
        <w:tc>
          <w:tcPr>
            <w:tcW w:w="1417" w:type="dxa"/>
            <w:shd w:val="clear" w:color="auto" w:fill="auto"/>
            <w:vAlign w:val="center"/>
          </w:tcPr>
          <w:p w14:paraId="57B556BB" w14:textId="0D582A15" w:rsidR="00E154EF" w:rsidRPr="00D81CF7" w:rsidRDefault="00E154EF" w:rsidP="006535F3">
            <w:pPr>
              <w:widowControl w:val="0"/>
              <w:spacing w:before="20" w:after="80" w:line="240" w:lineRule="auto"/>
              <w:jc w:val="center"/>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
                <w:i/>
                <w:color w:val="000000" w:themeColor="text1"/>
                <w:sz w:val="26"/>
                <w:szCs w:val="26"/>
              </w:rPr>
              <w:t>Số CH</w:t>
            </w:r>
          </w:p>
        </w:tc>
        <w:tc>
          <w:tcPr>
            <w:tcW w:w="1560" w:type="dxa"/>
            <w:shd w:val="clear" w:color="auto" w:fill="auto"/>
            <w:vAlign w:val="center"/>
          </w:tcPr>
          <w:p w14:paraId="748F02E8" w14:textId="6C346D77" w:rsidR="00E154EF" w:rsidRPr="00D81CF7" w:rsidRDefault="00E154EF" w:rsidP="006535F3">
            <w:pPr>
              <w:widowControl w:val="0"/>
              <w:spacing w:before="20" w:after="80" w:line="240" w:lineRule="auto"/>
              <w:jc w:val="center"/>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
                <w:i/>
                <w:color w:val="000000" w:themeColor="text1"/>
                <w:sz w:val="26"/>
                <w:szCs w:val="26"/>
              </w:rPr>
              <w:t>Số CH</w:t>
            </w:r>
          </w:p>
        </w:tc>
        <w:tc>
          <w:tcPr>
            <w:tcW w:w="1559" w:type="dxa"/>
            <w:shd w:val="clear" w:color="auto" w:fill="auto"/>
            <w:vAlign w:val="center"/>
          </w:tcPr>
          <w:p w14:paraId="69E24CBB" w14:textId="095E695C" w:rsidR="00E154EF" w:rsidRPr="00D81CF7" w:rsidRDefault="00E154EF" w:rsidP="006535F3">
            <w:pPr>
              <w:widowControl w:val="0"/>
              <w:spacing w:before="20" w:after="80" w:line="240" w:lineRule="auto"/>
              <w:jc w:val="center"/>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
                <w:i/>
                <w:color w:val="000000" w:themeColor="text1"/>
                <w:sz w:val="26"/>
                <w:szCs w:val="26"/>
              </w:rPr>
              <w:t>Số CH</w:t>
            </w:r>
          </w:p>
        </w:tc>
        <w:tc>
          <w:tcPr>
            <w:tcW w:w="1843" w:type="dxa"/>
            <w:shd w:val="clear" w:color="auto" w:fill="auto"/>
            <w:vAlign w:val="center"/>
          </w:tcPr>
          <w:p w14:paraId="32EB2371" w14:textId="45B4980A" w:rsidR="00E154EF" w:rsidRPr="00D81CF7" w:rsidRDefault="00E154EF" w:rsidP="006535F3">
            <w:pPr>
              <w:widowControl w:val="0"/>
              <w:spacing w:before="20" w:after="80" w:line="240" w:lineRule="auto"/>
              <w:jc w:val="center"/>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
                <w:i/>
                <w:color w:val="000000" w:themeColor="text1"/>
                <w:sz w:val="26"/>
                <w:szCs w:val="26"/>
              </w:rPr>
              <w:t>Số CH</w:t>
            </w:r>
          </w:p>
        </w:tc>
        <w:tc>
          <w:tcPr>
            <w:tcW w:w="1134" w:type="dxa"/>
            <w:shd w:val="clear" w:color="auto" w:fill="auto"/>
            <w:vAlign w:val="center"/>
          </w:tcPr>
          <w:p w14:paraId="01BB7567" w14:textId="77777777" w:rsidR="00E154EF" w:rsidRPr="00D81CF7" w:rsidRDefault="00E154EF" w:rsidP="006535F3">
            <w:pPr>
              <w:widowControl w:val="0"/>
              <w:spacing w:before="20" w:after="80" w:line="240" w:lineRule="auto"/>
              <w:jc w:val="center"/>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
                <w:i/>
                <w:color w:val="000000" w:themeColor="text1"/>
                <w:sz w:val="26"/>
                <w:szCs w:val="26"/>
              </w:rPr>
              <w:t>TN</w:t>
            </w:r>
          </w:p>
        </w:tc>
        <w:tc>
          <w:tcPr>
            <w:tcW w:w="850" w:type="dxa"/>
            <w:vAlign w:val="center"/>
          </w:tcPr>
          <w:p w14:paraId="0F93B19C" w14:textId="77777777" w:rsidR="00E154EF" w:rsidRPr="00D81CF7" w:rsidRDefault="00E154EF" w:rsidP="006535F3">
            <w:pPr>
              <w:widowControl w:val="0"/>
              <w:spacing w:before="20" w:after="80" w:line="240" w:lineRule="auto"/>
              <w:jc w:val="center"/>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
                <w:i/>
                <w:color w:val="000000" w:themeColor="text1"/>
                <w:sz w:val="26"/>
                <w:szCs w:val="26"/>
              </w:rPr>
              <w:t>TL</w:t>
            </w:r>
          </w:p>
        </w:tc>
      </w:tr>
      <w:tr w:rsidR="00E154EF" w:rsidRPr="00D81CF7" w14:paraId="6C0D6FE0" w14:textId="77777777" w:rsidTr="00E154EF">
        <w:tc>
          <w:tcPr>
            <w:tcW w:w="583" w:type="dxa"/>
            <w:vMerge w:val="restart"/>
            <w:vAlign w:val="center"/>
          </w:tcPr>
          <w:p w14:paraId="551B0FEE" w14:textId="10ACA0CF"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Pr>
                <w:rFonts w:asciiTheme="majorHAnsi" w:eastAsia="Calibri" w:hAnsiTheme="majorHAnsi" w:cstheme="majorHAnsi"/>
                <w:bCs/>
                <w:color w:val="000000" w:themeColor="text1"/>
                <w:sz w:val="26"/>
                <w:szCs w:val="26"/>
                <w:lang w:val="en-US"/>
              </w:rPr>
              <w:t>1</w:t>
            </w:r>
          </w:p>
        </w:tc>
        <w:tc>
          <w:tcPr>
            <w:tcW w:w="1275" w:type="dxa"/>
            <w:vMerge w:val="restart"/>
            <w:vAlign w:val="center"/>
          </w:tcPr>
          <w:p w14:paraId="0A3EFE0C" w14:textId="4CEDEA7A"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lang w:val="en-US"/>
              </w:rPr>
              <w:t>Động học</w:t>
            </w:r>
          </w:p>
        </w:tc>
        <w:tc>
          <w:tcPr>
            <w:tcW w:w="4253" w:type="dxa"/>
          </w:tcPr>
          <w:p w14:paraId="2DA4CB02" w14:textId="5E492C8D" w:rsidR="00E154EF" w:rsidRPr="00D81CF7" w:rsidRDefault="00E154EF"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2.1. Độ dịch chuyển và quãng đường đi được</w:t>
            </w:r>
          </w:p>
        </w:tc>
        <w:tc>
          <w:tcPr>
            <w:tcW w:w="1417" w:type="dxa"/>
            <w:shd w:val="clear" w:color="auto" w:fill="auto"/>
            <w:vAlign w:val="center"/>
          </w:tcPr>
          <w:p w14:paraId="260CCB7E" w14:textId="7BCBB469"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53E76A5A" w14:textId="5C9C8ACD"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6FE7E6C5"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2E8CF8DF"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71344CAA" w14:textId="1D2C3BCD"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restart"/>
            <w:vAlign w:val="center"/>
          </w:tcPr>
          <w:p w14:paraId="7E6E04CC" w14:textId="247A9C6C"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color w:val="000000" w:themeColor="text1"/>
                <w:sz w:val="26"/>
                <w:szCs w:val="26"/>
                <w:lang w:val="en-US"/>
              </w:rPr>
              <w:t>1</w:t>
            </w:r>
          </w:p>
        </w:tc>
      </w:tr>
      <w:tr w:rsidR="00E154EF" w:rsidRPr="00D81CF7" w14:paraId="5B858E69" w14:textId="77777777" w:rsidTr="00E154EF">
        <w:tc>
          <w:tcPr>
            <w:tcW w:w="583" w:type="dxa"/>
            <w:vMerge/>
            <w:vAlign w:val="center"/>
          </w:tcPr>
          <w:p w14:paraId="14E72C0D"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0391A6FF"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05C047ED" w14:textId="383EFC15" w:rsidR="00E154EF" w:rsidRPr="00D81CF7" w:rsidRDefault="00E154EF"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2.2. Tốc độ và vận tốc</w:t>
            </w:r>
          </w:p>
        </w:tc>
        <w:tc>
          <w:tcPr>
            <w:tcW w:w="1417" w:type="dxa"/>
            <w:shd w:val="clear" w:color="auto" w:fill="auto"/>
            <w:vAlign w:val="center"/>
          </w:tcPr>
          <w:p w14:paraId="3C9406EB" w14:textId="50D51CAD"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15DA4B94" w14:textId="7C85CB89"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729216F3"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69874C3B"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06845944" w14:textId="44FEE2E4"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1E613369" w14:textId="77777777"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E154EF" w:rsidRPr="00D81CF7" w14:paraId="47BCBE47" w14:textId="77777777" w:rsidTr="00E154EF">
        <w:tc>
          <w:tcPr>
            <w:tcW w:w="583" w:type="dxa"/>
            <w:vMerge/>
            <w:vAlign w:val="center"/>
          </w:tcPr>
          <w:p w14:paraId="5C445C8E"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459F900C"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1565FBBF" w14:textId="635989D1" w:rsidR="00E154EF" w:rsidRPr="00D81CF7" w:rsidRDefault="00E154EF"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2.3. Đồ thị độ dịch chuyển – thời gian</w:t>
            </w:r>
          </w:p>
        </w:tc>
        <w:tc>
          <w:tcPr>
            <w:tcW w:w="1417" w:type="dxa"/>
            <w:shd w:val="clear" w:color="auto" w:fill="auto"/>
            <w:vAlign w:val="center"/>
          </w:tcPr>
          <w:p w14:paraId="04778AA2" w14:textId="1AB9EE7E"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790E1DD3" w14:textId="33DE4AA5"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2D9B119A"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30FF14CB"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44CD6D0A" w14:textId="0153203F"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17DCE271" w14:textId="77777777"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E154EF" w:rsidRPr="00D81CF7" w14:paraId="088D5F36" w14:textId="77777777" w:rsidTr="00E154EF">
        <w:tc>
          <w:tcPr>
            <w:tcW w:w="583" w:type="dxa"/>
            <w:vMerge/>
            <w:vAlign w:val="center"/>
          </w:tcPr>
          <w:p w14:paraId="45C10AB7"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19C4F91B"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3495467E" w14:textId="7D090F1B" w:rsidR="00E154EF" w:rsidRPr="00D81CF7" w:rsidRDefault="00E154EF"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2.4. Chuyển động biến đổi. Gia tốc</w:t>
            </w:r>
          </w:p>
        </w:tc>
        <w:tc>
          <w:tcPr>
            <w:tcW w:w="1417" w:type="dxa"/>
            <w:shd w:val="clear" w:color="auto" w:fill="auto"/>
            <w:vAlign w:val="center"/>
          </w:tcPr>
          <w:p w14:paraId="5DBE26C4" w14:textId="69FF22D9"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62E2029F" w14:textId="71E269CA"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138B6A4D"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6679CBF6"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69927AD9" w14:textId="6D08B513"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337FD8E9" w14:textId="77777777"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E154EF" w:rsidRPr="00D81CF7" w14:paraId="6502A666" w14:textId="77777777" w:rsidTr="00E154EF">
        <w:tc>
          <w:tcPr>
            <w:tcW w:w="583" w:type="dxa"/>
            <w:vMerge/>
            <w:vAlign w:val="center"/>
          </w:tcPr>
          <w:p w14:paraId="7F518D2A"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76A17E17"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2C6F1FAF" w14:textId="5F958C7F" w:rsidR="00E154EF" w:rsidRPr="00D81CF7" w:rsidRDefault="00E154EF"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2.5. Chuyển động thẳng biến đổi đều</w:t>
            </w:r>
          </w:p>
        </w:tc>
        <w:tc>
          <w:tcPr>
            <w:tcW w:w="1417" w:type="dxa"/>
            <w:shd w:val="clear" w:color="auto" w:fill="auto"/>
            <w:vAlign w:val="center"/>
          </w:tcPr>
          <w:p w14:paraId="3E1F42A2" w14:textId="7BE8DF2E"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504C1452" w14:textId="16016006"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11B474F8" w14:textId="20281599"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p>
        </w:tc>
        <w:tc>
          <w:tcPr>
            <w:tcW w:w="1843" w:type="dxa"/>
            <w:shd w:val="clear" w:color="auto" w:fill="auto"/>
            <w:vAlign w:val="center"/>
          </w:tcPr>
          <w:p w14:paraId="52F80624" w14:textId="5F63001B"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p>
        </w:tc>
        <w:tc>
          <w:tcPr>
            <w:tcW w:w="1134" w:type="dxa"/>
            <w:shd w:val="clear" w:color="auto" w:fill="auto"/>
            <w:vAlign w:val="center"/>
          </w:tcPr>
          <w:p w14:paraId="101067D3" w14:textId="02178FD8"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606BCDD6" w14:textId="77777777"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E154EF" w:rsidRPr="00D81CF7" w14:paraId="232568EE" w14:textId="77777777" w:rsidTr="00E154EF">
        <w:tc>
          <w:tcPr>
            <w:tcW w:w="583" w:type="dxa"/>
            <w:vMerge/>
            <w:vAlign w:val="center"/>
          </w:tcPr>
          <w:p w14:paraId="2021AD55"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47035F3C"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676953F7" w14:textId="073BD090" w:rsidR="00E154EF" w:rsidRPr="00D81CF7" w:rsidRDefault="00E154EF"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2.6. Sự rơi tự do</w:t>
            </w:r>
          </w:p>
        </w:tc>
        <w:tc>
          <w:tcPr>
            <w:tcW w:w="1417" w:type="dxa"/>
            <w:shd w:val="clear" w:color="auto" w:fill="auto"/>
            <w:vAlign w:val="center"/>
          </w:tcPr>
          <w:p w14:paraId="4EC71C65" w14:textId="2FC6EDAF"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47993D96" w14:textId="4DCD808C"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5CDC76BC"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10C402EF"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4AB14F3C" w14:textId="5CF60CBC"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0F39846C" w14:textId="77777777"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E154EF" w:rsidRPr="00D81CF7" w14:paraId="46A33D8F" w14:textId="77777777" w:rsidTr="00E154EF">
        <w:tc>
          <w:tcPr>
            <w:tcW w:w="583" w:type="dxa"/>
            <w:vMerge/>
            <w:vAlign w:val="center"/>
          </w:tcPr>
          <w:p w14:paraId="202A32FF"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0DF33370"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4608F826" w14:textId="1CBCD16C" w:rsidR="00E154EF" w:rsidRPr="00D81CF7" w:rsidRDefault="00E154EF"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2.7. Chuyển động ném</w:t>
            </w:r>
          </w:p>
        </w:tc>
        <w:tc>
          <w:tcPr>
            <w:tcW w:w="1417" w:type="dxa"/>
            <w:shd w:val="clear" w:color="auto" w:fill="auto"/>
            <w:vAlign w:val="center"/>
          </w:tcPr>
          <w:p w14:paraId="6124A6F0" w14:textId="0EA96A6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2</w:t>
            </w:r>
          </w:p>
        </w:tc>
        <w:tc>
          <w:tcPr>
            <w:tcW w:w="1560" w:type="dxa"/>
            <w:shd w:val="clear" w:color="auto" w:fill="auto"/>
            <w:vAlign w:val="center"/>
          </w:tcPr>
          <w:p w14:paraId="56253CEC" w14:textId="5FC967CE"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6D9F0D9D" w14:textId="4E2CB718" w:rsidR="00E154EF" w:rsidRPr="00B01A28" w:rsidRDefault="00B01A28" w:rsidP="006E18CE">
            <w:pPr>
              <w:widowControl w:val="0"/>
              <w:spacing w:before="20" w:after="80" w:line="240" w:lineRule="auto"/>
              <w:jc w:val="center"/>
              <w:rPr>
                <w:rFonts w:asciiTheme="majorHAnsi" w:eastAsia="Calibri" w:hAnsiTheme="majorHAnsi" w:cstheme="majorHAnsi"/>
                <w:b/>
                <w:bCs/>
                <w:iCs/>
                <w:color w:val="FF0000"/>
                <w:sz w:val="26"/>
                <w:szCs w:val="26"/>
                <w:lang w:val="en-US"/>
              </w:rPr>
            </w:pPr>
            <w:r w:rsidRPr="00B01A28">
              <w:rPr>
                <w:rFonts w:asciiTheme="majorHAnsi" w:eastAsia="Calibri" w:hAnsiTheme="majorHAnsi" w:cstheme="majorHAnsi"/>
                <w:b/>
                <w:bCs/>
                <w:iCs/>
                <w:color w:val="FF0000"/>
                <w:sz w:val="26"/>
                <w:szCs w:val="26"/>
                <w:lang w:val="en-US"/>
              </w:rPr>
              <w:t>0</w:t>
            </w:r>
            <w:r w:rsidR="00E154EF" w:rsidRPr="00B01A28">
              <w:rPr>
                <w:rFonts w:asciiTheme="majorHAnsi" w:eastAsia="Calibri" w:hAnsiTheme="majorHAnsi" w:cstheme="majorHAnsi"/>
                <w:b/>
                <w:bCs/>
                <w:iCs/>
                <w:color w:val="FF0000"/>
                <w:sz w:val="26"/>
                <w:szCs w:val="26"/>
                <w:lang w:val="en-US"/>
              </w:rPr>
              <w:t>1</w:t>
            </w:r>
            <w:r w:rsidRPr="00B01A28">
              <w:rPr>
                <w:rFonts w:asciiTheme="majorHAnsi" w:eastAsia="Calibri" w:hAnsiTheme="majorHAnsi" w:cstheme="majorHAnsi"/>
                <w:b/>
                <w:bCs/>
                <w:iCs/>
                <w:color w:val="FF0000"/>
                <w:sz w:val="26"/>
                <w:szCs w:val="26"/>
                <w:lang w:val="en-US"/>
              </w:rPr>
              <w:t xml:space="preserve"> Tự luận</w:t>
            </w:r>
          </w:p>
        </w:tc>
        <w:tc>
          <w:tcPr>
            <w:tcW w:w="1843" w:type="dxa"/>
            <w:shd w:val="clear" w:color="auto" w:fill="auto"/>
            <w:vAlign w:val="center"/>
          </w:tcPr>
          <w:p w14:paraId="09DA1EC0" w14:textId="6A44A7E0"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p>
        </w:tc>
        <w:tc>
          <w:tcPr>
            <w:tcW w:w="1134" w:type="dxa"/>
            <w:shd w:val="clear" w:color="auto" w:fill="auto"/>
            <w:vAlign w:val="center"/>
          </w:tcPr>
          <w:p w14:paraId="0FDA4FA5" w14:textId="476956E0" w:rsidR="00E154EF" w:rsidRPr="00D81CF7" w:rsidRDefault="00B01A2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color w:val="000000" w:themeColor="text1"/>
                <w:sz w:val="26"/>
                <w:szCs w:val="26"/>
                <w:lang w:val="en-US"/>
              </w:rPr>
              <w:t>2</w:t>
            </w:r>
          </w:p>
        </w:tc>
        <w:tc>
          <w:tcPr>
            <w:tcW w:w="850" w:type="dxa"/>
            <w:vMerge/>
            <w:vAlign w:val="center"/>
          </w:tcPr>
          <w:p w14:paraId="452E20A4" w14:textId="77777777"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E154EF" w:rsidRPr="00D81CF7" w14:paraId="4C8C864F" w14:textId="77777777" w:rsidTr="00E154EF">
        <w:tc>
          <w:tcPr>
            <w:tcW w:w="583" w:type="dxa"/>
            <w:vMerge w:val="restart"/>
            <w:vAlign w:val="center"/>
          </w:tcPr>
          <w:p w14:paraId="1CCDC99E" w14:textId="611C155B"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Pr>
                <w:rFonts w:asciiTheme="majorHAnsi" w:eastAsia="Calibri" w:hAnsiTheme="majorHAnsi" w:cstheme="majorHAnsi"/>
                <w:bCs/>
                <w:color w:val="000000" w:themeColor="text1"/>
                <w:sz w:val="26"/>
                <w:szCs w:val="26"/>
                <w:lang w:val="en-US"/>
              </w:rPr>
              <w:t>2</w:t>
            </w:r>
          </w:p>
        </w:tc>
        <w:tc>
          <w:tcPr>
            <w:tcW w:w="1275" w:type="dxa"/>
            <w:vMerge w:val="restart"/>
            <w:vAlign w:val="center"/>
          </w:tcPr>
          <w:p w14:paraId="1DBC73D0" w14:textId="25BEF3C5"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lang w:val="en-US"/>
              </w:rPr>
              <w:t>Động lực học</w:t>
            </w:r>
          </w:p>
        </w:tc>
        <w:tc>
          <w:tcPr>
            <w:tcW w:w="4253" w:type="dxa"/>
          </w:tcPr>
          <w:p w14:paraId="61B3BBFE" w14:textId="299AA150" w:rsidR="00E154EF" w:rsidRPr="00D81CF7" w:rsidRDefault="00E154EF"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3.1. Tổng hợp và phân tích lực. Cân bằng lực</w:t>
            </w:r>
          </w:p>
        </w:tc>
        <w:tc>
          <w:tcPr>
            <w:tcW w:w="1417" w:type="dxa"/>
            <w:shd w:val="clear" w:color="auto" w:fill="auto"/>
            <w:vAlign w:val="center"/>
          </w:tcPr>
          <w:p w14:paraId="473FD969" w14:textId="77E5EF23"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2</w:t>
            </w:r>
          </w:p>
        </w:tc>
        <w:tc>
          <w:tcPr>
            <w:tcW w:w="1560" w:type="dxa"/>
            <w:shd w:val="clear" w:color="auto" w:fill="auto"/>
            <w:vAlign w:val="center"/>
          </w:tcPr>
          <w:p w14:paraId="77847EB0" w14:textId="3C348D92" w:rsidR="00E154EF" w:rsidRPr="00D81CF7" w:rsidRDefault="00C61D34"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2</w:t>
            </w:r>
          </w:p>
        </w:tc>
        <w:tc>
          <w:tcPr>
            <w:tcW w:w="1559" w:type="dxa"/>
            <w:shd w:val="clear" w:color="auto" w:fill="auto"/>
            <w:vAlign w:val="center"/>
          </w:tcPr>
          <w:p w14:paraId="30FD1535" w14:textId="6B63BB0C" w:rsidR="00E154EF" w:rsidRPr="00B01A28" w:rsidRDefault="00E154EF" w:rsidP="006E18CE">
            <w:pPr>
              <w:widowControl w:val="0"/>
              <w:spacing w:before="20" w:after="80" w:line="240" w:lineRule="auto"/>
              <w:jc w:val="center"/>
              <w:rPr>
                <w:rFonts w:asciiTheme="majorHAnsi" w:eastAsia="Calibri" w:hAnsiTheme="majorHAnsi" w:cstheme="majorHAnsi"/>
                <w:b/>
                <w:bCs/>
                <w:iCs/>
                <w:color w:val="FF0000"/>
                <w:sz w:val="26"/>
                <w:szCs w:val="26"/>
                <w:lang w:val="en-US"/>
              </w:rPr>
            </w:pPr>
          </w:p>
        </w:tc>
        <w:tc>
          <w:tcPr>
            <w:tcW w:w="1843" w:type="dxa"/>
            <w:shd w:val="clear" w:color="auto" w:fill="auto"/>
            <w:vAlign w:val="center"/>
          </w:tcPr>
          <w:p w14:paraId="7823620D"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007577B9" w14:textId="614B415A" w:rsidR="00E154EF" w:rsidRPr="00D81CF7" w:rsidRDefault="00C61D34"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color w:val="000000" w:themeColor="text1"/>
                <w:sz w:val="26"/>
                <w:szCs w:val="26"/>
                <w:lang w:val="en-US"/>
              </w:rPr>
              <w:t>4</w:t>
            </w:r>
          </w:p>
        </w:tc>
        <w:tc>
          <w:tcPr>
            <w:tcW w:w="850" w:type="dxa"/>
            <w:vMerge w:val="restart"/>
            <w:vAlign w:val="center"/>
          </w:tcPr>
          <w:p w14:paraId="357EB65F" w14:textId="01D78D7C"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r>
      <w:tr w:rsidR="00E154EF" w:rsidRPr="00D81CF7" w14:paraId="4605864D" w14:textId="77777777" w:rsidTr="00E154EF">
        <w:tc>
          <w:tcPr>
            <w:tcW w:w="583" w:type="dxa"/>
            <w:vMerge/>
            <w:vAlign w:val="center"/>
          </w:tcPr>
          <w:p w14:paraId="41EE7A11"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74CDAC06"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114D57D2" w14:textId="2C2B3E40" w:rsidR="00E154EF" w:rsidRPr="00D81CF7" w:rsidRDefault="00E154EF"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3.2. Ba định luật Newton</w:t>
            </w:r>
          </w:p>
        </w:tc>
        <w:tc>
          <w:tcPr>
            <w:tcW w:w="1417" w:type="dxa"/>
            <w:shd w:val="clear" w:color="auto" w:fill="auto"/>
            <w:vAlign w:val="center"/>
          </w:tcPr>
          <w:p w14:paraId="5F2ECDA8" w14:textId="2F888A34"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2</w:t>
            </w:r>
          </w:p>
        </w:tc>
        <w:tc>
          <w:tcPr>
            <w:tcW w:w="1560" w:type="dxa"/>
            <w:shd w:val="clear" w:color="auto" w:fill="auto"/>
            <w:vAlign w:val="center"/>
          </w:tcPr>
          <w:p w14:paraId="219492FB" w14:textId="6B3A226F"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2</w:t>
            </w:r>
          </w:p>
        </w:tc>
        <w:tc>
          <w:tcPr>
            <w:tcW w:w="1559" w:type="dxa"/>
            <w:shd w:val="clear" w:color="auto" w:fill="auto"/>
            <w:vAlign w:val="center"/>
          </w:tcPr>
          <w:p w14:paraId="5BD75EB4"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70591015" w14:textId="19275510" w:rsidR="00E154EF" w:rsidRPr="00D81CF7" w:rsidRDefault="00C61D34"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B01A28">
              <w:rPr>
                <w:rFonts w:asciiTheme="majorHAnsi" w:eastAsia="Calibri" w:hAnsiTheme="majorHAnsi" w:cstheme="majorHAnsi"/>
                <w:b/>
                <w:bCs/>
                <w:iCs/>
                <w:color w:val="FF0000"/>
                <w:sz w:val="26"/>
                <w:szCs w:val="26"/>
                <w:lang w:val="en-US"/>
              </w:rPr>
              <w:t>01 Tự luận</w:t>
            </w:r>
          </w:p>
        </w:tc>
        <w:tc>
          <w:tcPr>
            <w:tcW w:w="1134" w:type="dxa"/>
            <w:shd w:val="clear" w:color="auto" w:fill="auto"/>
            <w:vAlign w:val="center"/>
          </w:tcPr>
          <w:p w14:paraId="23CAD6AA" w14:textId="1D6DAF38" w:rsidR="00E154EF" w:rsidRPr="00D81CF7" w:rsidRDefault="00C61D34"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color w:val="000000" w:themeColor="text1"/>
                <w:sz w:val="26"/>
                <w:szCs w:val="26"/>
                <w:lang w:val="en-US"/>
              </w:rPr>
              <w:t>4</w:t>
            </w:r>
          </w:p>
        </w:tc>
        <w:tc>
          <w:tcPr>
            <w:tcW w:w="850" w:type="dxa"/>
            <w:vMerge/>
            <w:vAlign w:val="center"/>
          </w:tcPr>
          <w:p w14:paraId="3799F3ED" w14:textId="77777777"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E154EF" w:rsidRPr="00D81CF7" w14:paraId="23960D5C" w14:textId="77777777" w:rsidTr="00E154EF">
        <w:tc>
          <w:tcPr>
            <w:tcW w:w="583" w:type="dxa"/>
            <w:vMerge/>
            <w:vAlign w:val="center"/>
          </w:tcPr>
          <w:p w14:paraId="7CD3106F"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482A6EC8"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1EE8BD42" w14:textId="11FFDBF8" w:rsidR="00E154EF" w:rsidRPr="00D81CF7" w:rsidRDefault="00E154EF"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3.3. Trọng lực và lực căng</w:t>
            </w:r>
          </w:p>
        </w:tc>
        <w:tc>
          <w:tcPr>
            <w:tcW w:w="1417" w:type="dxa"/>
            <w:shd w:val="clear" w:color="auto" w:fill="auto"/>
            <w:vAlign w:val="center"/>
          </w:tcPr>
          <w:p w14:paraId="61B15535" w14:textId="09AD51F8"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6B1EAFFD" w14:textId="7BD49ECC"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13525FAB"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5A2CE62E"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0787625C" w14:textId="7EB1DB03"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6FD50942" w14:textId="77777777"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E154EF" w:rsidRPr="00D81CF7" w14:paraId="31A1E254" w14:textId="77777777" w:rsidTr="00E154EF">
        <w:tc>
          <w:tcPr>
            <w:tcW w:w="583" w:type="dxa"/>
            <w:vMerge/>
            <w:vAlign w:val="center"/>
          </w:tcPr>
          <w:p w14:paraId="284E6278"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62246EE8"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2ABFA7E7" w14:textId="1FA66DD8" w:rsidR="00E154EF" w:rsidRPr="00D81CF7" w:rsidRDefault="00E154EF"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3.4. Lực ma sát</w:t>
            </w:r>
          </w:p>
        </w:tc>
        <w:tc>
          <w:tcPr>
            <w:tcW w:w="1417" w:type="dxa"/>
            <w:shd w:val="clear" w:color="auto" w:fill="auto"/>
            <w:vAlign w:val="center"/>
          </w:tcPr>
          <w:p w14:paraId="159918CB" w14:textId="5CA12EE0"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2</w:t>
            </w:r>
          </w:p>
        </w:tc>
        <w:tc>
          <w:tcPr>
            <w:tcW w:w="1560" w:type="dxa"/>
            <w:shd w:val="clear" w:color="auto" w:fill="auto"/>
            <w:vAlign w:val="center"/>
          </w:tcPr>
          <w:p w14:paraId="2D58EF5A" w14:textId="26DD00EE"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47E30DBC"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6C92CE6B"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5705D901" w14:textId="082BEB38"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1662D834" w14:textId="77777777"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E154EF" w:rsidRPr="00D81CF7" w14:paraId="5B48D3D5" w14:textId="77777777" w:rsidTr="00E154EF">
        <w:tc>
          <w:tcPr>
            <w:tcW w:w="583" w:type="dxa"/>
            <w:vMerge/>
            <w:vAlign w:val="center"/>
          </w:tcPr>
          <w:p w14:paraId="5A10F281"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57342C5F"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07971115" w14:textId="4ED0CC83" w:rsidR="00E154EF" w:rsidRPr="00D81CF7" w:rsidRDefault="00E154EF"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3.5. Lực cản và lực nâng</w:t>
            </w:r>
          </w:p>
        </w:tc>
        <w:tc>
          <w:tcPr>
            <w:tcW w:w="1417" w:type="dxa"/>
            <w:shd w:val="clear" w:color="auto" w:fill="auto"/>
            <w:vAlign w:val="center"/>
          </w:tcPr>
          <w:p w14:paraId="4976FA91" w14:textId="615CA449"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74775F65" w14:textId="07797804"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229393EA"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129E32FB"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5A1678C9" w14:textId="17EB70D4"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2B249A4D" w14:textId="77777777"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E154EF" w:rsidRPr="00D81CF7" w14:paraId="250D25CF" w14:textId="77777777" w:rsidTr="00E154EF">
        <w:trPr>
          <w:trHeight w:val="70"/>
        </w:trPr>
        <w:tc>
          <w:tcPr>
            <w:tcW w:w="1858" w:type="dxa"/>
            <w:gridSpan w:val="2"/>
            <w:vAlign w:val="center"/>
          </w:tcPr>
          <w:p w14:paraId="6C294A1D"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Tổng</w:t>
            </w:r>
          </w:p>
        </w:tc>
        <w:tc>
          <w:tcPr>
            <w:tcW w:w="4253" w:type="dxa"/>
          </w:tcPr>
          <w:p w14:paraId="070D2430" w14:textId="77777777" w:rsidR="00E154EF" w:rsidRPr="00D81CF7" w:rsidRDefault="00E154EF" w:rsidP="006E18CE">
            <w:pPr>
              <w:widowControl w:val="0"/>
              <w:spacing w:before="20" w:after="80" w:line="240" w:lineRule="auto"/>
              <w:jc w:val="both"/>
              <w:rPr>
                <w:rFonts w:asciiTheme="majorHAnsi" w:eastAsia="Calibri" w:hAnsiTheme="majorHAnsi" w:cstheme="majorHAnsi"/>
                <w:b/>
                <w:color w:val="000000" w:themeColor="text1"/>
                <w:sz w:val="26"/>
                <w:szCs w:val="26"/>
                <w:lang w:bidi="hi-IN"/>
              </w:rPr>
            </w:pPr>
          </w:p>
        </w:tc>
        <w:tc>
          <w:tcPr>
            <w:tcW w:w="1417" w:type="dxa"/>
            <w:shd w:val="clear" w:color="auto" w:fill="auto"/>
            <w:vAlign w:val="center"/>
          </w:tcPr>
          <w:p w14:paraId="00885F44" w14:textId="23CFDE58"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lang w:bidi="hi-IN"/>
              </w:rPr>
            </w:pPr>
            <w:r w:rsidRPr="00D81CF7">
              <w:rPr>
                <w:rFonts w:asciiTheme="majorHAnsi" w:eastAsia="Calibri" w:hAnsiTheme="majorHAnsi" w:cstheme="majorHAnsi"/>
                <w:b/>
                <w:color w:val="000000" w:themeColor="text1"/>
                <w:sz w:val="26"/>
                <w:szCs w:val="26"/>
                <w:lang w:bidi="hi-IN"/>
              </w:rPr>
              <w:t>16</w:t>
            </w:r>
          </w:p>
        </w:tc>
        <w:tc>
          <w:tcPr>
            <w:tcW w:w="1560" w:type="dxa"/>
            <w:shd w:val="clear" w:color="auto" w:fill="auto"/>
            <w:vAlign w:val="center"/>
          </w:tcPr>
          <w:p w14:paraId="53AE5328" w14:textId="360FAC75"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12</w:t>
            </w:r>
          </w:p>
        </w:tc>
        <w:tc>
          <w:tcPr>
            <w:tcW w:w="1559" w:type="dxa"/>
            <w:shd w:val="clear" w:color="auto" w:fill="auto"/>
            <w:vAlign w:val="center"/>
          </w:tcPr>
          <w:p w14:paraId="13DFE1FE" w14:textId="31745588"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lang w:bidi="hi-IN"/>
              </w:rPr>
            </w:pPr>
            <w:r w:rsidRPr="00D81CF7">
              <w:rPr>
                <w:rFonts w:asciiTheme="majorHAnsi" w:eastAsia="Calibri" w:hAnsiTheme="majorHAnsi" w:cstheme="majorHAnsi"/>
                <w:b/>
                <w:color w:val="000000" w:themeColor="text1"/>
                <w:sz w:val="26"/>
                <w:szCs w:val="26"/>
                <w:lang w:bidi="hi-IN"/>
              </w:rPr>
              <w:t>2</w:t>
            </w:r>
          </w:p>
        </w:tc>
        <w:tc>
          <w:tcPr>
            <w:tcW w:w="1843" w:type="dxa"/>
            <w:shd w:val="clear" w:color="auto" w:fill="auto"/>
            <w:vAlign w:val="center"/>
          </w:tcPr>
          <w:p w14:paraId="493A4E5E" w14:textId="7EFA1FA2"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lang w:bidi="hi-IN"/>
              </w:rPr>
            </w:pPr>
            <w:r w:rsidRPr="00D81CF7">
              <w:rPr>
                <w:rFonts w:asciiTheme="majorHAnsi" w:eastAsia="Calibri" w:hAnsiTheme="majorHAnsi" w:cstheme="majorHAnsi"/>
                <w:b/>
                <w:color w:val="000000" w:themeColor="text1"/>
                <w:sz w:val="26"/>
                <w:szCs w:val="26"/>
                <w:lang w:bidi="hi-IN"/>
              </w:rPr>
              <w:t>2</w:t>
            </w:r>
          </w:p>
        </w:tc>
        <w:tc>
          <w:tcPr>
            <w:tcW w:w="1134" w:type="dxa"/>
            <w:shd w:val="clear" w:color="auto" w:fill="auto"/>
            <w:vAlign w:val="center"/>
          </w:tcPr>
          <w:p w14:paraId="5CDD57F8"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28</w:t>
            </w:r>
          </w:p>
        </w:tc>
        <w:tc>
          <w:tcPr>
            <w:tcW w:w="850" w:type="dxa"/>
            <w:vAlign w:val="center"/>
          </w:tcPr>
          <w:p w14:paraId="3284AD8C" w14:textId="62E9AF2C" w:rsidR="00E154EF" w:rsidRPr="00C61D34" w:rsidRDefault="00C61D34" w:rsidP="006E18CE">
            <w:pPr>
              <w:widowControl w:val="0"/>
              <w:spacing w:before="20" w:after="80" w:line="240" w:lineRule="auto"/>
              <w:jc w:val="center"/>
              <w:rPr>
                <w:rFonts w:asciiTheme="majorHAnsi" w:eastAsia="Calibri" w:hAnsiTheme="majorHAnsi" w:cstheme="majorHAnsi"/>
                <w:b/>
                <w:color w:val="000000" w:themeColor="text1"/>
                <w:sz w:val="26"/>
                <w:szCs w:val="26"/>
                <w:lang w:val="en-US"/>
              </w:rPr>
            </w:pPr>
            <w:r>
              <w:rPr>
                <w:rFonts w:asciiTheme="majorHAnsi" w:eastAsia="Calibri" w:hAnsiTheme="majorHAnsi" w:cstheme="majorHAnsi"/>
                <w:b/>
                <w:color w:val="000000" w:themeColor="text1"/>
                <w:sz w:val="26"/>
                <w:szCs w:val="26"/>
                <w:lang w:val="en-US"/>
              </w:rPr>
              <w:t>3</w:t>
            </w:r>
          </w:p>
        </w:tc>
      </w:tr>
      <w:tr w:rsidR="00E154EF" w:rsidRPr="00D81CF7" w14:paraId="7C22FB2B" w14:textId="77777777" w:rsidTr="00E154EF">
        <w:trPr>
          <w:trHeight w:val="70"/>
        </w:trPr>
        <w:tc>
          <w:tcPr>
            <w:tcW w:w="1858" w:type="dxa"/>
            <w:gridSpan w:val="2"/>
            <w:vAlign w:val="center"/>
          </w:tcPr>
          <w:p w14:paraId="047045C7"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Tỉ lệ %</w:t>
            </w:r>
          </w:p>
        </w:tc>
        <w:tc>
          <w:tcPr>
            <w:tcW w:w="4253" w:type="dxa"/>
          </w:tcPr>
          <w:p w14:paraId="62319305" w14:textId="77777777" w:rsidR="00E154EF" w:rsidRPr="00D81CF7" w:rsidRDefault="00E154EF" w:rsidP="006E18CE">
            <w:pPr>
              <w:widowControl w:val="0"/>
              <w:spacing w:before="20" w:after="80" w:line="240" w:lineRule="auto"/>
              <w:jc w:val="both"/>
              <w:rPr>
                <w:rFonts w:asciiTheme="majorHAnsi" w:eastAsia="Calibri" w:hAnsiTheme="majorHAnsi" w:cstheme="majorHAnsi"/>
                <w:b/>
                <w:color w:val="000000" w:themeColor="text1"/>
                <w:sz w:val="26"/>
                <w:szCs w:val="26"/>
              </w:rPr>
            </w:pPr>
          </w:p>
        </w:tc>
        <w:tc>
          <w:tcPr>
            <w:tcW w:w="1417" w:type="dxa"/>
            <w:vAlign w:val="center"/>
          </w:tcPr>
          <w:p w14:paraId="22E21BB5"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40</w:t>
            </w:r>
          </w:p>
        </w:tc>
        <w:tc>
          <w:tcPr>
            <w:tcW w:w="1560" w:type="dxa"/>
            <w:vAlign w:val="center"/>
          </w:tcPr>
          <w:p w14:paraId="574DB004"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30</w:t>
            </w:r>
          </w:p>
        </w:tc>
        <w:tc>
          <w:tcPr>
            <w:tcW w:w="1559" w:type="dxa"/>
            <w:vAlign w:val="center"/>
          </w:tcPr>
          <w:p w14:paraId="5A666B4F"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20</w:t>
            </w:r>
          </w:p>
        </w:tc>
        <w:tc>
          <w:tcPr>
            <w:tcW w:w="1843" w:type="dxa"/>
            <w:vAlign w:val="center"/>
          </w:tcPr>
          <w:p w14:paraId="262F9815"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10</w:t>
            </w:r>
          </w:p>
        </w:tc>
        <w:tc>
          <w:tcPr>
            <w:tcW w:w="1134" w:type="dxa"/>
            <w:shd w:val="clear" w:color="auto" w:fill="auto"/>
            <w:vAlign w:val="center"/>
          </w:tcPr>
          <w:p w14:paraId="0AEA2411"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70</w:t>
            </w:r>
          </w:p>
        </w:tc>
        <w:tc>
          <w:tcPr>
            <w:tcW w:w="850" w:type="dxa"/>
            <w:vAlign w:val="center"/>
          </w:tcPr>
          <w:p w14:paraId="537649C3" w14:textId="42347395" w:rsidR="00E154EF" w:rsidRPr="00C61D34" w:rsidRDefault="00C61D34" w:rsidP="006E18CE">
            <w:pPr>
              <w:widowControl w:val="0"/>
              <w:spacing w:before="20" w:after="80" w:line="240" w:lineRule="auto"/>
              <w:jc w:val="center"/>
              <w:rPr>
                <w:rFonts w:asciiTheme="majorHAnsi" w:eastAsia="Calibri" w:hAnsiTheme="majorHAnsi" w:cstheme="majorHAnsi"/>
                <w:b/>
                <w:color w:val="000000" w:themeColor="text1"/>
                <w:sz w:val="26"/>
                <w:szCs w:val="26"/>
                <w:lang w:val="en-US"/>
              </w:rPr>
            </w:pPr>
            <w:r>
              <w:rPr>
                <w:rFonts w:asciiTheme="majorHAnsi" w:eastAsia="Calibri" w:hAnsiTheme="majorHAnsi" w:cstheme="majorHAnsi"/>
                <w:b/>
                <w:color w:val="000000" w:themeColor="text1"/>
                <w:sz w:val="26"/>
                <w:szCs w:val="26"/>
              </w:rPr>
              <w:t>3</w:t>
            </w:r>
            <w:r>
              <w:rPr>
                <w:rFonts w:asciiTheme="majorHAnsi" w:eastAsia="Calibri" w:hAnsiTheme="majorHAnsi" w:cstheme="majorHAnsi"/>
                <w:b/>
                <w:color w:val="000000" w:themeColor="text1"/>
                <w:sz w:val="26"/>
                <w:szCs w:val="26"/>
                <w:lang w:val="en-US"/>
              </w:rPr>
              <w:t>1</w:t>
            </w:r>
          </w:p>
        </w:tc>
      </w:tr>
    </w:tbl>
    <w:p w14:paraId="51FD25EC" w14:textId="6F102F10" w:rsidR="00E52A34" w:rsidRPr="00D81CF7" w:rsidRDefault="00E52A34">
      <w:pPr>
        <w:rPr>
          <w:rFonts w:asciiTheme="majorHAnsi" w:hAnsiTheme="majorHAnsi" w:cstheme="majorHAnsi"/>
          <w:sz w:val="26"/>
          <w:szCs w:val="26"/>
        </w:rPr>
      </w:pPr>
    </w:p>
    <w:p w14:paraId="54083533" w14:textId="29320495" w:rsidR="00C61746" w:rsidRPr="00D81CF7" w:rsidRDefault="00C61746" w:rsidP="004E2BB1">
      <w:pPr>
        <w:jc w:val="center"/>
        <w:rPr>
          <w:rFonts w:asciiTheme="majorHAnsi" w:hAnsiTheme="majorHAnsi" w:cstheme="majorHAnsi"/>
          <w:b/>
          <w:color w:val="000000" w:themeColor="text1"/>
          <w:sz w:val="26"/>
          <w:szCs w:val="26"/>
        </w:rPr>
      </w:pPr>
      <w:r w:rsidRPr="00D81CF7">
        <w:rPr>
          <w:rFonts w:asciiTheme="majorHAnsi" w:hAnsiTheme="majorHAnsi" w:cstheme="majorHAnsi"/>
          <w:sz w:val="26"/>
          <w:szCs w:val="26"/>
        </w:rPr>
        <w:br w:type="page"/>
      </w:r>
      <w:r w:rsidRPr="00D81CF7">
        <w:rPr>
          <w:rFonts w:asciiTheme="majorHAnsi" w:hAnsiTheme="majorHAnsi" w:cstheme="majorHAnsi"/>
          <w:b/>
          <w:color w:val="000000" w:themeColor="text1"/>
          <w:sz w:val="26"/>
          <w:szCs w:val="26"/>
        </w:rPr>
        <w:lastRenderedPageBreak/>
        <w:t>BẢN ĐẶC TẢ</w:t>
      </w:r>
      <w:r w:rsidR="002D1A86">
        <w:rPr>
          <w:rFonts w:asciiTheme="majorHAnsi" w:hAnsiTheme="majorHAnsi" w:cstheme="majorHAnsi"/>
          <w:b/>
          <w:color w:val="000000" w:themeColor="text1"/>
          <w:sz w:val="26"/>
          <w:szCs w:val="26"/>
          <w:lang w:val="en-US"/>
        </w:rPr>
        <w:t xml:space="preserve"> </w:t>
      </w:r>
      <w:r w:rsidRPr="00D81CF7">
        <w:rPr>
          <w:rFonts w:asciiTheme="majorHAnsi" w:hAnsiTheme="majorHAnsi" w:cstheme="majorHAnsi"/>
          <w:b/>
          <w:color w:val="000000" w:themeColor="text1"/>
          <w:sz w:val="26"/>
          <w:szCs w:val="26"/>
        </w:rPr>
        <w:t>ĐỀ KIỂM TRA CUỐI KỲ I</w:t>
      </w:r>
    </w:p>
    <w:p w14:paraId="59EDBD58" w14:textId="77777777" w:rsidR="00C61746" w:rsidRPr="00D81CF7" w:rsidRDefault="00C61746" w:rsidP="00C61746">
      <w:pPr>
        <w:widowControl w:val="0"/>
        <w:spacing w:before="20" w:after="80" w:line="240" w:lineRule="auto"/>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 xml:space="preserve">MÔN: VẬT LÍ 10 – THỜI GIAN LÀM BÀI: 45 PHÚT </w:t>
      </w:r>
    </w:p>
    <w:tbl>
      <w:tblPr>
        <w:tblStyle w:val="TableGrid"/>
        <w:tblW w:w="15588" w:type="dxa"/>
        <w:tblLook w:val="04A0" w:firstRow="1" w:lastRow="0" w:firstColumn="1" w:lastColumn="0" w:noHBand="0" w:noVBand="1"/>
      </w:tblPr>
      <w:tblGrid>
        <w:gridCol w:w="625"/>
        <w:gridCol w:w="1071"/>
        <w:gridCol w:w="2552"/>
        <w:gridCol w:w="6662"/>
        <w:gridCol w:w="1134"/>
        <w:gridCol w:w="1134"/>
        <w:gridCol w:w="1134"/>
        <w:gridCol w:w="1276"/>
      </w:tblGrid>
      <w:tr w:rsidR="00C61746" w:rsidRPr="00D81CF7" w14:paraId="6E23F565" w14:textId="77777777" w:rsidTr="00F96D50">
        <w:tc>
          <w:tcPr>
            <w:tcW w:w="625" w:type="dxa"/>
            <w:vMerge w:val="restart"/>
            <w:vAlign w:val="center"/>
          </w:tcPr>
          <w:p w14:paraId="1085AE51"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TT</w:t>
            </w:r>
          </w:p>
        </w:tc>
        <w:tc>
          <w:tcPr>
            <w:tcW w:w="1071" w:type="dxa"/>
            <w:vMerge w:val="restart"/>
            <w:vAlign w:val="center"/>
          </w:tcPr>
          <w:p w14:paraId="737D08A1"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Nội dung kiến thức</w:t>
            </w:r>
          </w:p>
        </w:tc>
        <w:tc>
          <w:tcPr>
            <w:tcW w:w="2552" w:type="dxa"/>
            <w:vMerge w:val="restart"/>
            <w:vAlign w:val="center"/>
          </w:tcPr>
          <w:p w14:paraId="1EC0F2F7"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Đơn vị kiến thức, kĩ năng</w:t>
            </w:r>
          </w:p>
        </w:tc>
        <w:tc>
          <w:tcPr>
            <w:tcW w:w="6662" w:type="dxa"/>
            <w:vMerge w:val="restart"/>
            <w:vAlign w:val="center"/>
          </w:tcPr>
          <w:p w14:paraId="6B35A58D"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Mức độ kiến thức, kĩ năng</w:t>
            </w:r>
          </w:p>
          <w:p w14:paraId="041CF86E"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cần kiểm tra, đánh giá</w:t>
            </w:r>
          </w:p>
        </w:tc>
        <w:tc>
          <w:tcPr>
            <w:tcW w:w="4678" w:type="dxa"/>
            <w:gridSpan w:val="4"/>
            <w:vAlign w:val="center"/>
          </w:tcPr>
          <w:p w14:paraId="66733E25"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Số câu hỏi theo mức độ nhận thức</w:t>
            </w:r>
          </w:p>
        </w:tc>
      </w:tr>
      <w:tr w:rsidR="00C61746" w:rsidRPr="00D81CF7" w14:paraId="5AE67AFF" w14:textId="77777777" w:rsidTr="00F96D50">
        <w:tc>
          <w:tcPr>
            <w:tcW w:w="625" w:type="dxa"/>
            <w:vMerge/>
            <w:vAlign w:val="center"/>
          </w:tcPr>
          <w:p w14:paraId="748A095E"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6E9647B8"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p>
        </w:tc>
        <w:tc>
          <w:tcPr>
            <w:tcW w:w="2552" w:type="dxa"/>
            <w:vMerge/>
            <w:vAlign w:val="center"/>
          </w:tcPr>
          <w:p w14:paraId="164A3F54" w14:textId="77777777" w:rsidR="00C61746" w:rsidRPr="00D81CF7" w:rsidRDefault="00C61746" w:rsidP="006535F3">
            <w:pPr>
              <w:widowControl w:val="0"/>
              <w:spacing w:before="20" w:after="80"/>
              <w:jc w:val="both"/>
              <w:rPr>
                <w:rFonts w:asciiTheme="majorHAnsi" w:hAnsiTheme="majorHAnsi" w:cstheme="majorHAnsi"/>
                <w:b/>
                <w:color w:val="000000" w:themeColor="text1"/>
                <w:sz w:val="26"/>
                <w:szCs w:val="26"/>
              </w:rPr>
            </w:pPr>
          </w:p>
        </w:tc>
        <w:tc>
          <w:tcPr>
            <w:tcW w:w="6662" w:type="dxa"/>
            <w:vMerge/>
            <w:vAlign w:val="center"/>
          </w:tcPr>
          <w:p w14:paraId="396C3921" w14:textId="77777777" w:rsidR="00C61746" w:rsidRPr="00D81CF7" w:rsidRDefault="00C61746" w:rsidP="006535F3">
            <w:pPr>
              <w:widowControl w:val="0"/>
              <w:spacing w:before="20" w:after="80"/>
              <w:jc w:val="both"/>
              <w:rPr>
                <w:rFonts w:asciiTheme="majorHAnsi" w:hAnsiTheme="majorHAnsi" w:cstheme="majorHAnsi"/>
                <w:b/>
                <w:color w:val="000000" w:themeColor="text1"/>
                <w:sz w:val="26"/>
                <w:szCs w:val="26"/>
              </w:rPr>
            </w:pPr>
          </w:p>
        </w:tc>
        <w:tc>
          <w:tcPr>
            <w:tcW w:w="1134" w:type="dxa"/>
            <w:vAlign w:val="center"/>
          </w:tcPr>
          <w:p w14:paraId="07D88900"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tc>
        <w:tc>
          <w:tcPr>
            <w:tcW w:w="1134" w:type="dxa"/>
            <w:vAlign w:val="center"/>
          </w:tcPr>
          <w:p w14:paraId="190C6898"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Thông hiểu</w:t>
            </w:r>
          </w:p>
        </w:tc>
        <w:tc>
          <w:tcPr>
            <w:tcW w:w="1134" w:type="dxa"/>
            <w:vAlign w:val="center"/>
          </w:tcPr>
          <w:p w14:paraId="0C154D6A"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 xml:space="preserve">Vận dụng </w:t>
            </w:r>
          </w:p>
        </w:tc>
        <w:tc>
          <w:tcPr>
            <w:tcW w:w="1276" w:type="dxa"/>
            <w:vAlign w:val="center"/>
          </w:tcPr>
          <w:p w14:paraId="284785D8"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Vận dụng cao</w:t>
            </w:r>
          </w:p>
        </w:tc>
      </w:tr>
      <w:tr w:rsidR="00C300F1" w:rsidRPr="00D81CF7" w14:paraId="2F934471" w14:textId="77777777" w:rsidTr="00F96D50">
        <w:tc>
          <w:tcPr>
            <w:tcW w:w="625" w:type="dxa"/>
            <w:vMerge w:val="restart"/>
            <w:vAlign w:val="center"/>
          </w:tcPr>
          <w:p w14:paraId="4CF063BD" w14:textId="6B1E25F8"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w:t>
            </w:r>
          </w:p>
        </w:tc>
        <w:tc>
          <w:tcPr>
            <w:tcW w:w="1071" w:type="dxa"/>
            <w:vMerge w:val="restart"/>
            <w:vAlign w:val="center"/>
          </w:tcPr>
          <w:p w14:paraId="3D2F1843" w14:textId="7EA38EDB"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Động học</w:t>
            </w:r>
          </w:p>
        </w:tc>
        <w:tc>
          <w:tcPr>
            <w:tcW w:w="2552" w:type="dxa"/>
          </w:tcPr>
          <w:p w14:paraId="52C28A92" w14:textId="63AC59D3"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2.1. Độ dịch chuyển và quãng đường đi được</w:t>
            </w:r>
          </w:p>
        </w:tc>
        <w:tc>
          <w:tcPr>
            <w:tcW w:w="6662" w:type="dxa"/>
            <w:vAlign w:val="center"/>
          </w:tcPr>
          <w:p w14:paraId="25CF0ACD" w14:textId="77777777" w:rsidR="002B5E61" w:rsidRPr="00D81CF7"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29E1E486" w14:textId="77777777" w:rsidR="00C300F1" w:rsidRPr="00D81CF7" w:rsidRDefault="00282CC5" w:rsidP="00F96D50">
            <w:pPr>
              <w:widowControl w:val="0"/>
              <w:spacing w:before="20" w:after="80"/>
              <w:jc w:val="both"/>
              <w:rPr>
                <w:rFonts w:asciiTheme="majorHAnsi" w:eastAsia="Times New Roman" w:hAnsiTheme="majorHAnsi" w:cstheme="majorHAnsi"/>
                <w:color w:val="000000"/>
                <w:sz w:val="26"/>
                <w:szCs w:val="26"/>
                <w:lang w:eastAsia="vi-VN"/>
              </w:rPr>
            </w:pPr>
            <w:r w:rsidRPr="00282CC5">
              <w:rPr>
                <w:rFonts w:asciiTheme="majorHAnsi" w:eastAsia="Times New Roman" w:hAnsiTheme="majorHAnsi" w:cstheme="majorHAnsi"/>
                <w:color w:val="000000"/>
                <w:sz w:val="26"/>
                <w:szCs w:val="26"/>
                <w:lang w:eastAsia="vi-VN"/>
              </w:rPr>
              <w:t>Từ hình ảnh hoặc ví dụ thực tiễn, định nghĩa được độ dịch chuyển.</w:t>
            </w:r>
          </w:p>
          <w:p w14:paraId="549A8CEA" w14:textId="77777777" w:rsidR="00D81CF7" w:rsidRPr="00D81CF7" w:rsidRDefault="00D81CF7"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Thông hiểu</w:t>
            </w:r>
          </w:p>
          <w:p w14:paraId="0C4AE0C7" w14:textId="3223DEC8" w:rsidR="00D81CF7" w:rsidRPr="00D81CF7" w:rsidRDefault="00D81CF7" w:rsidP="00F96D50">
            <w:pPr>
              <w:widowControl w:val="0"/>
              <w:spacing w:before="20" w:after="80"/>
              <w:jc w:val="both"/>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So sánh được quãng đường đi được và độ dịch chuyển</w:t>
            </w:r>
          </w:p>
        </w:tc>
        <w:tc>
          <w:tcPr>
            <w:tcW w:w="1134" w:type="dxa"/>
            <w:vAlign w:val="center"/>
          </w:tcPr>
          <w:p w14:paraId="2F9DEEB0" w14:textId="250C742C"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58DA98D9" w14:textId="69D171A1"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55269E8A"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459CE894"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016E7017" w14:textId="77777777" w:rsidTr="00F96D50">
        <w:tc>
          <w:tcPr>
            <w:tcW w:w="625" w:type="dxa"/>
            <w:vMerge/>
            <w:vAlign w:val="center"/>
          </w:tcPr>
          <w:p w14:paraId="0C065F0D"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6B792A52"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22597943" w14:textId="65FECDA4"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2.2. Tốc độ và vận tốc</w:t>
            </w:r>
          </w:p>
        </w:tc>
        <w:tc>
          <w:tcPr>
            <w:tcW w:w="6662" w:type="dxa"/>
            <w:vAlign w:val="center"/>
          </w:tcPr>
          <w:p w14:paraId="12DE1CF0" w14:textId="77777777" w:rsidR="002B5E61" w:rsidRPr="00D81CF7"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5F1EE0BE" w14:textId="77777777" w:rsidR="00C300F1" w:rsidRDefault="003A2803"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công thức và định nghĩa vận tốc.</w:t>
            </w:r>
          </w:p>
          <w:p w14:paraId="17D121F4" w14:textId="77777777" w:rsidR="003A2803" w:rsidRDefault="003A2803" w:rsidP="00F96D50">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5D8DC15A" w14:textId="62874CE3" w:rsidR="003A2803" w:rsidRPr="003A2803" w:rsidRDefault="001367A9"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Xác định được vận tốc tổng hợp</w:t>
            </w:r>
          </w:p>
        </w:tc>
        <w:tc>
          <w:tcPr>
            <w:tcW w:w="1134" w:type="dxa"/>
            <w:vAlign w:val="center"/>
          </w:tcPr>
          <w:p w14:paraId="223F7483" w14:textId="23012FCA"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77657EC2" w14:textId="7F932D59"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0BBCC906"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6478980F"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1E3DC2EE" w14:textId="77777777" w:rsidTr="00F96D50">
        <w:tc>
          <w:tcPr>
            <w:tcW w:w="625" w:type="dxa"/>
            <w:vMerge/>
            <w:vAlign w:val="center"/>
          </w:tcPr>
          <w:p w14:paraId="04CEC068"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0AB8030B"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505970E1" w14:textId="7B23EC2F"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2.3. Đồ thị độ dịch chuyển – thời gian</w:t>
            </w:r>
          </w:p>
        </w:tc>
        <w:tc>
          <w:tcPr>
            <w:tcW w:w="6662" w:type="dxa"/>
            <w:vAlign w:val="center"/>
          </w:tcPr>
          <w:p w14:paraId="6E08DB15" w14:textId="2946A903"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16CEB2FB" w14:textId="7FD5D97D" w:rsidR="003A2803" w:rsidRPr="003A2803" w:rsidRDefault="003A2803"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Vẽ được đồ thị độ dịch chuyển – thời gian</w:t>
            </w:r>
          </w:p>
          <w:p w14:paraId="27F9FDCD"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124C44EF" w14:textId="2D87D723" w:rsidR="00C300F1" w:rsidRPr="003A2803" w:rsidRDefault="003A2803"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Tính được tốc độ từ đồ thị độ dịch chuyển – thời gian</w:t>
            </w:r>
          </w:p>
        </w:tc>
        <w:tc>
          <w:tcPr>
            <w:tcW w:w="1134" w:type="dxa"/>
            <w:vAlign w:val="center"/>
          </w:tcPr>
          <w:p w14:paraId="12FD3EAC" w14:textId="4C3FAEC9"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185A08A8" w14:textId="42212DCF"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510AC309"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24E91E57"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512F6303" w14:textId="77777777" w:rsidTr="00F96D50">
        <w:tc>
          <w:tcPr>
            <w:tcW w:w="625" w:type="dxa"/>
            <w:vMerge/>
            <w:vAlign w:val="center"/>
          </w:tcPr>
          <w:p w14:paraId="775A80CE"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660C5A9E"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02FD3BF0" w14:textId="2C28BE96"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2.4. Chuyển động biến đổi. Gia tốc</w:t>
            </w:r>
          </w:p>
        </w:tc>
        <w:tc>
          <w:tcPr>
            <w:tcW w:w="6662" w:type="dxa"/>
            <w:vAlign w:val="center"/>
          </w:tcPr>
          <w:p w14:paraId="64C9A1CC" w14:textId="0ECA1011"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78D71006" w14:textId="274031FA" w:rsidR="001367A9" w:rsidRPr="00E461C1" w:rsidRDefault="00E461C1"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định nghĩa và viết được biểu thức gia tốc</w:t>
            </w:r>
          </w:p>
          <w:p w14:paraId="386D75B6"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47F1262D" w14:textId="34ACBAC7" w:rsidR="00C300F1" w:rsidRPr="00E461C1" w:rsidRDefault="00E461C1"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ý nghĩa, đơn vị của gia tốc</w:t>
            </w:r>
          </w:p>
        </w:tc>
        <w:tc>
          <w:tcPr>
            <w:tcW w:w="1134" w:type="dxa"/>
            <w:vAlign w:val="center"/>
          </w:tcPr>
          <w:p w14:paraId="09526AD7" w14:textId="0DE74168"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39D96018" w14:textId="7BC4F923"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63485614"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691B238A"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62500B20" w14:textId="77777777" w:rsidTr="00F96D50">
        <w:tc>
          <w:tcPr>
            <w:tcW w:w="625" w:type="dxa"/>
            <w:vMerge/>
            <w:vAlign w:val="center"/>
          </w:tcPr>
          <w:p w14:paraId="21F649ED"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007EC8CA"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1AE9AFFF" w14:textId="32244F8B"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2.5. Chuyển động thẳng biến đổi đều</w:t>
            </w:r>
          </w:p>
        </w:tc>
        <w:tc>
          <w:tcPr>
            <w:tcW w:w="6662" w:type="dxa"/>
            <w:vAlign w:val="center"/>
          </w:tcPr>
          <w:p w14:paraId="265101FA" w14:textId="64CA15CA"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37B2DBA5" w14:textId="74C5241A" w:rsidR="00E461C1" w:rsidRPr="00E461C1" w:rsidRDefault="00E461C1"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định nghĩa chuyển động thẳng biến đổi đều</w:t>
            </w:r>
          </w:p>
          <w:p w14:paraId="5A49A0E1"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7C30AE9D" w14:textId="77777777" w:rsidR="00C300F1" w:rsidRDefault="00E461C1" w:rsidP="00F96D50">
            <w:pPr>
              <w:widowControl w:val="0"/>
              <w:spacing w:before="20" w:after="80"/>
              <w:jc w:val="both"/>
              <w:rPr>
                <w:rFonts w:asciiTheme="majorHAnsi" w:hAnsiTheme="majorHAnsi" w:cstheme="majorHAnsi"/>
                <w:bCs/>
                <w:color w:val="000000" w:themeColor="text1"/>
                <w:sz w:val="26"/>
                <w:szCs w:val="26"/>
              </w:rPr>
            </w:pPr>
            <w:r w:rsidRPr="00E461C1">
              <w:rPr>
                <w:rFonts w:asciiTheme="majorHAnsi" w:hAnsiTheme="majorHAnsi" w:cstheme="majorHAnsi"/>
                <w:bCs/>
                <w:color w:val="000000" w:themeColor="text1"/>
                <w:sz w:val="26"/>
                <w:szCs w:val="26"/>
              </w:rPr>
              <w:t>Vẽ được đồ thị vận tốc – thời gian</w:t>
            </w:r>
            <w:r>
              <w:rPr>
                <w:rFonts w:asciiTheme="majorHAnsi" w:hAnsiTheme="majorHAnsi" w:cstheme="majorHAnsi"/>
                <w:bCs/>
                <w:color w:val="000000" w:themeColor="text1"/>
                <w:sz w:val="26"/>
                <w:szCs w:val="26"/>
              </w:rPr>
              <w:t xml:space="preserve"> trong chuyển động thẳng</w:t>
            </w:r>
          </w:p>
          <w:p w14:paraId="46281C73" w14:textId="31548968" w:rsidR="00D80D9C" w:rsidRDefault="00D80D9C" w:rsidP="00F96D50">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lastRenderedPageBreak/>
              <w:t>Vận dụng cao</w:t>
            </w:r>
          </w:p>
          <w:p w14:paraId="12118F79" w14:textId="62036FE6" w:rsidR="00D80D9C" w:rsidRPr="00D80D9C" w:rsidRDefault="00D80D9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Vận dụng các kiến thức về chuyển động thẳng biến đổi đều giải quyết các bài tập liên quan</w:t>
            </w:r>
          </w:p>
        </w:tc>
        <w:tc>
          <w:tcPr>
            <w:tcW w:w="1134" w:type="dxa"/>
            <w:vAlign w:val="center"/>
          </w:tcPr>
          <w:p w14:paraId="46B9DF06" w14:textId="4E96A30F"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lastRenderedPageBreak/>
              <w:t>1</w:t>
            </w:r>
          </w:p>
        </w:tc>
        <w:tc>
          <w:tcPr>
            <w:tcW w:w="1134" w:type="dxa"/>
            <w:vAlign w:val="center"/>
          </w:tcPr>
          <w:p w14:paraId="63ADC501" w14:textId="03FA4D4C"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1C6B9507"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6640E2F7" w14:textId="6DBF742D"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2D3ECE7D" w14:textId="77777777" w:rsidTr="00F96D50">
        <w:tc>
          <w:tcPr>
            <w:tcW w:w="625" w:type="dxa"/>
            <w:vMerge/>
            <w:vAlign w:val="center"/>
          </w:tcPr>
          <w:p w14:paraId="45F05E1C"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31573B4E"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7A8ADEB9" w14:textId="360C532D"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2.6. Sự rơi tự do</w:t>
            </w:r>
          </w:p>
        </w:tc>
        <w:tc>
          <w:tcPr>
            <w:tcW w:w="6662" w:type="dxa"/>
            <w:vAlign w:val="center"/>
          </w:tcPr>
          <w:p w14:paraId="0CC598C2" w14:textId="29B82E66"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19D8CB8F" w14:textId="48BB2549" w:rsidR="00E461C1" w:rsidRPr="00E461C1" w:rsidRDefault="00E461C1"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Viết được phương trình chuyển động rơi tự do</w:t>
            </w:r>
          </w:p>
          <w:p w14:paraId="55ADC8CE"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3C8F52AC" w14:textId="6D94FF2C" w:rsidR="00C300F1" w:rsidRPr="00E461C1" w:rsidRDefault="00E461C1" w:rsidP="00F96D50">
            <w:pPr>
              <w:widowControl w:val="0"/>
              <w:spacing w:before="20" w:after="80"/>
              <w:jc w:val="both"/>
              <w:rPr>
                <w:rFonts w:asciiTheme="majorHAnsi" w:hAnsiTheme="majorHAnsi" w:cstheme="majorHAnsi"/>
                <w:bCs/>
                <w:color w:val="000000" w:themeColor="text1"/>
                <w:sz w:val="26"/>
                <w:szCs w:val="26"/>
              </w:rPr>
            </w:pPr>
            <w:r w:rsidRPr="00E461C1">
              <w:rPr>
                <w:rFonts w:asciiTheme="majorHAnsi" w:hAnsiTheme="majorHAnsi" w:cstheme="majorHAnsi"/>
                <w:bCs/>
                <w:color w:val="000000" w:themeColor="text1"/>
                <w:sz w:val="26"/>
                <w:szCs w:val="26"/>
              </w:rPr>
              <w:t>Rút ra được các công thức của sự rơi tự do</w:t>
            </w:r>
          </w:p>
        </w:tc>
        <w:tc>
          <w:tcPr>
            <w:tcW w:w="1134" w:type="dxa"/>
            <w:vAlign w:val="center"/>
          </w:tcPr>
          <w:p w14:paraId="616366E0" w14:textId="3473FDBB"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3D6E89C6" w14:textId="60D9AD59"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54A84812"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56E1BDE5"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272058EC" w14:textId="77777777" w:rsidTr="00F96D50">
        <w:tc>
          <w:tcPr>
            <w:tcW w:w="625" w:type="dxa"/>
            <w:vMerge/>
            <w:vAlign w:val="center"/>
          </w:tcPr>
          <w:p w14:paraId="5D845226"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3850533F"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7C9670C0" w14:textId="11DFAA5C"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2.7. Chuyển động ném</w:t>
            </w:r>
          </w:p>
        </w:tc>
        <w:tc>
          <w:tcPr>
            <w:tcW w:w="6662" w:type="dxa"/>
            <w:vAlign w:val="center"/>
          </w:tcPr>
          <w:p w14:paraId="13820227" w14:textId="080E3F50"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259F8B26" w14:textId="231A3CD4" w:rsidR="00E461C1" w:rsidRPr="00E461C1" w:rsidRDefault="00E461C1" w:rsidP="002B5E61">
            <w:pPr>
              <w:widowControl w:val="0"/>
              <w:spacing w:before="20" w:after="80"/>
              <w:jc w:val="both"/>
              <w:rPr>
                <w:rFonts w:asciiTheme="majorHAnsi" w:hAnsiTheme="majorHAnsi" w:cstheme="majorHAnsi"/>
                <w:bCs/>
                <w:color w:val="000000" w:themeColor="text1"/>
                <w:sz w:val="26"/>
                <w:szCs w:val="26"/>
              </w:rPr>
            </w:pPr>
            <w:r w:rsidRPr="00E461C1">
              <w:rPr>
                <w:rFonts w:asciiTheme="majorHAnsi" w:hAnsiTheme="majorHAnsi" w:cstheme="majorHAnsi"/>
                <w:bCs/>
                <w:color w:val="000000" w:themeColor="text1"/>
                <w:sz w:val="26"/>
                <w:szCs w:val="26"/>
              </w:rPr>
              <w:t xml:space="preserve">Viết được phương trình chuyển động ném </w:t>
            </w:r>
          </w:p>
          <w:p w14:paraId="06FD645A"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5025864B" w14:textId="77777777" w:rsidR="00C300F1" w:rsidRDefault="00E461C1"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Mô tả được quỹ đạo chuyển động ném</w:t>
            </w:r>
          </w:p>
          <w:p w14:paraId="19AFDA63" w14:textId="77777777" w:rsidR="00D80D9C" w:rsidRDefault="00D80D9C" w:rsidP="00F96D50">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Vận dụng</w:t>
            </w:r>
          </w:p>
          <w:p w14:paraId="32705FED" w14:textId="008898B1" w:rsidR="00D80D9C" w:rsidRPr="00D80D9C" w:rsidRDefault="00D80D9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Vận dụng các kiến thức về chuyển động ném để giải quyết các bài tập liên quan</w:t>
            </w:r>
          </w:p>
        </w:tc>
        <w:tc>
          <w:tcPr>
            <w:tcW w:w="1134" w:type="dxa"/>
            <w:vAlign w:val="center"/>
          </w:tcPr>
          <w:p w14:paraId="1C1CC969" w14:textId="19DC14F0"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17679178" w14:textId="2B1BFA5B"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7B4477A4" w14:textId="6BE5C336"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bookmarkStart w:id="0" w:name="_GoBack"/>
            <w:bookmarkEnd w:id="0"/>
          </w:p>
        </w:tc>
        <w:tc>
          <w:tcPr>
            <w:tcW w:w="1276" w:type="dxa"/>
            <w:vAlign w:val="center"/>
          </w:tcPr>
          <w:p w14:paraId="0CAEC09F"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1F0974CE" w14:textId="77777777" w:rsidTr="00F96D50">
        <w:tc>
          <w:tcPr>
            <w:tcW w:w="625" w:type="dxa"/>
            <w:vMerge w:val="restart"/>
            <w:vAlign w:val="center"/>
          </w:tcPr>
          <w:p w14:paraId="6E7DE51D" w14:textId="4C974A10"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3</w:t>
            </w:r>
          </w:p>
        </w:tc>
        <w:tc>
          <w:tcPr>
            <w:tcW w:w="1071" w:type="dxa"/>
            <w:vMerge w:val="restart"/>
            <w:vAlign w:val="center"/>
          </w:tcPr>
          <w:p w14:paraId="6ECB7342" w14:textId="63011BF5"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Động lực học</w:t>
            </w:r>
          </w:p>
        </w:tc>
        <w:tc>
          <w:tcPr>
            <w:tcW w:w="2552" w:type="dxa"/>
          </w:tcPr>
          <w:p w14:paraId="0E119035" w14:textId="3C9A5F2B"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3.1. Tổng hợp và phân tích lực. Cân bằng lực</w:t>
            </w:r>
          </w:p>
        </w:tc>
        <w:tc>
          <w:tcPr>
            <w:tcW w:w="6662" w:type="dxa"/>
            <w:vAlign w:val="center"/>
          </w:tcPr>
          <w:p w14:paraId="7D994411" w14:textId="006FEE01"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610A420D" w14:textId="7DDCB251" w:rsidR="001B6A0C" w:rsidRPr="001B6A0C" w:rsidRDefault="001B6A0C"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khái niệm tổng hợp và phân tích lực</w:t>
            </w:r>
          </w:p>
          <w:p w14:paraId="41FF782F"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5D5F0F47" w14:textId="77777777" w:rsidR="00C300F1" w:rsidRDefault="001B6A0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Mô tả được ví dụ thực tế về cân bằng lực</w:t>
            </w:r>
          </w:p>
          <w:p w14:paraId="5E2DA6BD" w14:textId="77777777" w:rsidR="001B6A0C" w:rsidRDefault="001B6A0C" w:rsidP="00F96D50">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Vận dụng</w:t>
            </w:r>
          </w:p>
          <w:p w14:paraId="52D60404" w14:textId="4A60F2C7" w:rsidR="001B6A0C" w:rsidRPr="001B6A0C" w:rsidRDefault="001B6A0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Vận dụng kiến thức về tổng hợp và phân tích lực giải quyết các bài tập liên quan</w:t>
            </w:r>
          </w:p>
        </w:tc>
        <w:tc>
          <w:tcPr>
            <w:tcW w:w="1134" w:type="dxa"/>
            <w:vAlign w:val="center"/>
          </w:tcPr>
          <w:p w14:paraId="7764E138" w14:textId="543ECAF0" w:rsidR="00C300F1" w:rsidRPr="00D81CF7" w:rsidRDefault="00BB1995" w:rsidP="00F96D50">
            <w:pPr>
              <w:widowControl w:val="0"/>
              <w:spacing w:before="20" w:after="80"/>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2</w:t>
            </w:r>
          </w:p>
        </w:tc>
        <w:tc>
          <w:tcPr>
            <w:tcW w:w="1134" w:type="dxa"/>
            <w:vAlign w:val="center"/>
          </w:tcPr>
          <w:p w14:paraId="74212464" w14:textId="734F4D6B" w:rsidR="00C300F1" w:rsidRPr="00D81CF7" w:rsidRDefault="00BB1995" w:rsidP="00F96D50">
            <w:pPr>
              <w:widowControl w:val="0"/>
              <w:spacing w:before="20" w:after="80"/>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2</w:t>
            </w:r>
          </w:p>
        </w:tc>
        <w:tc>
          <w:tcPr>
            <w:tcW w:w="1134" w:type="dxa"/>
            <w:vAlign w:val="center"/>
          </w:tcPr>
          <w:p w14:paraId="367E04B1" w14:textId="65722481"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276" w:type="dxa"/>
            <w:vAlign w:val="center"/>
          </w:tcPr>
          <w:p w14:paraId="1B86D797"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34B1729A" w14:textId="77777777" w:rsidTr="00F96D50">
        <w:tc>
          <w:tcPr>
            <w:tcW w:w="625" w:type="dxa"/>
            <w:vMerge/>
            <w:vAlign w:val="center"/>
          </w:tcPr>
          <w:p w14:paraId="48D2B81C"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56EDE9A1"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0028AF11" w14:textId="0941D44F"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3.2. Ba định luật Newton</w:t>
            </w:r>
          </w:p>
        </w:tc>
        <w:tc>
          <w:tcPr>
            <w:tcW w:w="6662" w:type="dxa"/>
            <w:vAlign w:val="center"/>
          </w:tcPr>
          <w:p w14:paraId="7BD53F53" w14:textId="044E96CF"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55FC46DC" w14:textId="210D7B42" w:rsidR="001B6A0C" w:rsidRDefault="001B6A0C"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Viết được biểu thức định luật II Newton</w:t>
            </w:r>
          </w:p>
          <w:p w14:paraId="1D3E695F" w14:textId="0EAE78A8" w:rsidR="001B6A0C" w:rsidRPr="001B6A0C" w:rsidRDefault="001B6A0C"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khối lượng đặc trưng cho mức quán tính của vật</w:t>
            </w:r>
          </w:p>
          <w:p w14:paraId="00B2725A"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35C7A73B" w14:textId="77777777" w:rsidR="00C300F1" w:rsidRDefault="001B6A0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Phát biểu định luật III Newton và minh họa được bằng ví dụ cụ thể</w:t>
            </w:r>
          </w:p>
          <w:p w14:paraId="6D0E0358" w14:textId="77777777" w:rsidR="001B6A0C" w:rsidRDefault="001B6A0C" w:rsidP="00F96D50">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Vận dụng cao</w:t>
            </w:r>
          </w:p>
          <w:p w14:paraId="33D0D008" w14:textId="7C321B02" w:rsidR="001B6A0C" w:rsidRPr="001B6A0C" w:rsidRDefault="001B6A0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lastRenderedPageBreak/>
              <w:t>Vận dụng được kiến thức về ba định luật Newton giải quyết các bài toán động lực học</w:t>
            </w:r>
          </w:p>
        </w:tc>
        <w:tc>
          <w:tcPr>
            <w:tcW w:w="1134" w:type="dxa"/>
            <w:vAlign w:val="center"/>
          </w:tcPr>
          <w:p w14:paraId="6CC986DE" w14:textId="30CC94A1"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lastRenderedPageBreak/>
              <w:t>2</w:t>
            </w:r>
          </w:p>
        </w:tc>
        <w:tc>
          <w:tcPr>
            <w:tcW w:w="1134" w:type="dxa"/>
            <w:vAlign w:val="center"/>
          </w:tcPr>
          <w:p w14:paraId="0A47D136" w14:textId="4796581F" w:rsidR="00C300F1" w:rsidRPr="00D81CF7" w:rsidRDefault="00BB1995" w:rsidP="00F96D50">
            <w:pPr>
              <w:widowControl w:val="0"/>
              <w:spacing w:before="20" w:after="80"/>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2</w:t>
            </w:r>
          </w:p>
        </w:tc>
        <w:tc>
          <w:tcPr>
            <w:tcW w:w="1134" w:type="dxa"/>
            <w:vAlign w:val="center"/>
          </w:tcPr>
          <w:p w14:paraId="0031C117"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0FC932E0" w14:textId="66EF5475"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r>
      <w:tr w:rsidR="00C300F1" w:rsidRPr="00D81CF7" w14:paraId="4AFE7511" w14:textId="77777777" w:rsidTr="00F96D50">
        <w:tc>
          <w:tcPr>
            <w:tcW w:w="625" w:type="dxa"/>
            <w:vMerge/>
            <w:vAlign w:val="center"/>
          </w:tcPr>
          <w:p w14:paraId="60E2B076"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739878B4"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3B5B896D" w14:textId="3D7A8C74"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3.3. Trọng lực và lực căng</w:t>
            </w:r>
          </w:p>
        </w:tc>
        <w:tc>
          <w:tcPr>
            <w:tcW w:w="6662" w:type="dxa"/>
            <w:vAlign w:val="center"/>
          </w:tcPr>
          <w:p w14:paraId="3EEB5CCC" w14:textId="29430800"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0B96AD9D" w14:textId="69289786" w:rsidR="001B6A0C" w:rsidRPr="001B6A0C" w:rsidRDefault="001B6A0C"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Mô tả được trọng lực trong thực tiễn</w:t>
            </w:r>
          </w:p>
          <w:p w14:paraId="58D9A0EA"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41B3F423" w14:textId="3CEF6502" w:rsidR="00C300F1" w:rsidRPr="001B6A0C" w:rsidRDefault="001B6A0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Tính toán được trọng lực trong các trường hợp cơ bản</w:t>
            </w:r>
          </w:p>
        </w:tc>
        <w:tc>
          <w:tcPr>
            <w:tcW w:w="1134" w:type="dxa"/>
            <w:vAlign w:val="center"/>
          </w:tcPr>
          <w:p w14:paraId="2FA9BEE1" w14:textId="379FEFAF"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1E0C8140" w14:textId="0DBADF26"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60C740FA"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571490A9"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4CBB0B27" w14:textId="77777777" w:rsidTr="00F96D50">
        <w:tc>
          <w:tcPr>
            <w:tcW w:w="625" w:type="dxa"/>
            <w:vMerge/>
            <w:vAlign w:val="center"/>
          </w:tcPr>
          <w:p w14:paraId="1EDDE691"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41E316E7"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3FF267AC" w14:textId="216B08FF"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3.4. Lực ma sát</w:t>
            </w:r>
          </w:p>
        </w:tc>
        <w:tc>
          <w:tcPr>
            <w:tcW w:w="6662" w:type="dxa"/>
            <w:vAlign w:val="center"/>
          </w:tcPr>
          <w:p w14:paraId="6653CB82" w14:textId="4702CF06"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51CCF617" w14:textId="12D9D94F" w:rsidR="001B6A0C" w:rsidRPr="001B6A0C" w:rsidRDefault="001B6A0C"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khái niệm lực ma sát trượt</w:t>
            </w:r>
          </w:p>
          <w:p w14:paraId="2FFF1005"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517FFD76" w14:textId="564EE4F5" w:rsidR="00C300F1" w:rsidRPr="001B6A0C" w:rsidRDefault="001B6A0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Nhận biết được các lực ma sát trong thực tiễn</w:t>
            </w:r>
          </w:p>
        </w:tc>
        <w:tc>
          <w:tcPr>
            <w:tcW w:w="1134" w:type="dxa"/>
            <w:vAlign w:val="center"/>
          </w:tcPr>
          <w:p w14:paraId="362B78C0" w14:textId="550F6EB9"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3CC43245" w14:textId="4C1798B5"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4DC956B5"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40104F32"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71A5FD01" w14:textId="77777777" w:rsidTr="00F96D50">
        <w:tc>
          <w:tcPr>
            <w:tcW w:w="625" w:type="dxa"/>
            <w:vMerge/>
            <w:vAlign w:val="center"/>
          </w:tcPr>
          <w:p w14:paraId="3BBDB4CA"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77CD8445"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22583192" w14:textId="2244E3B9"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3.5. Lực cản và lực nâng</w:t>
            </w:r>
          </w:p>
        </w:tc>
        <w:tc>
          <w:tcPr>
            <w:tcW w:w="6662" w:type="dxa"/>
            <w:vAlign w:val="center"/>
          </w:tcPr>
          <w:p w14:paraId="37B32C6B" w14:textId="2BB26046"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75242C07" w14:textId="271D6CFD" w:rsidR="001B6A0C" w:rsidRPr="008156E8" w:rsidRDefault="008156E8"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lực cản của nước khi một vật chuyển động trong nước</w:t>
            </w:r>
          </w:p>
          <w:p w14:paraId="67165B0B"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2C727419" w14:textId="710F9F21" w:rsidR="00C300F1" w:rsidRPr="008156E8" w:rsidRDefault="008156E8"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Giải thích được lực nâng tác dụng lên một vật ở trong nước (hoặc trong không khí)</w:t>
            </w:r>
          </w:p>
        </w:tc>
        <w:tc>
          <w:tcPr>
            <w:tcW w:w="1134" w:type="dxa"/>
            <w:vAlign w:val="center"/>
          </w:tcPr>
          <w:p w14:paraId="3DDCB68D" w14:textId="404A2801"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57542666" w14:textId="77ED7671"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5251F577"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2D42AAFA"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bl>
    <w:p w14:paraId="53158677" w14:textId="77777777" w:rsidR="00C61746" w:rsidRPr="00D81CF7" w:rsidRDefault="00C61746">
      <w:pPr>
        <w:rPr>
          <w:rFonts w:asciiTheme="majorHAnsi" w:hAnsiTheme="majorHAnsi" w:cstheme="majorHAnsi"/>
          <w:sz w:val="26"/>
          <w:szCs w:val="26"/>
        </w:rPr>
      </w:pPr>
    </w:p>
    <w:sectPr w:rsidR="00C61746" w:rsidRPr="00D81CF7" w:rsidSect="00C61746">
      <w:pgSz w:w="16838" w:h="11906" w:orient="landscape"/>
      <w:pgMar w:top="851" w:right="567" w:bottom="567" w:left="567"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FC15E" w14:textId="77777777" w:rsidR="00785346" w:rsidRDefault="00785346" w:rsidP="00C61746">
      <w:pPr>
        <w:spacing w:after="0" w:line="240" w:lineRule="auto"/>
      </w:pPr>
      <w:r>
        <w:separator/>
      </w:r>
    </w:p>
  </w:endnote>
  <w:endnote w:type="continuationSeparator" w:id="0">
    <w:p w14:paraId="6AAFDE82" w14:textId="77777777" w:rsidR="00785346" w:rsidRDefault="00785346" w:rsidP="00C61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F4D55" w14:textId="77777777" w:rsidR="00785346" w:rsidRDefault="00785346" w:rsidP="00C61746">
      <w:pPr>
        <w:spacing w:after="0" w:line="240" w:lineRule="auto"/>
      </w:pPr>
      <w:r>
        <w:separator/>
      </w:r>
    </w:p>
  </w:footnote>
  <w:footnote w:type="continuationSeparator" w:id="0">
    <w:p w14:paraId="0A254A20" w14:textId="77777777" w:rsidR="00785346" w:rsidRDefault="00785346" w:rsidP="00C617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F3733"/>
    <w:multiLevelType w:val="multilevel"/>
    <w:tmpl w:val="A5E4C8B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5C2F4BC5"/>
    <w:multiLevelType w:val="multilevel"/>
    <w:tmpl w:val="2800E3E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495"/>
    <w:rsid w:val="00033CD3"/>
    <w:rsid w:val="00080328"/>
    <w:rsid w:val="001367A9"/>
    <w:rsid w:val="00144399"/>
    <w:rsid w:val="001570AB"/>
    <w:rsid w:val="001B6A0C"/>
    <w:rsid w:val="001D0A17"/>
    <w:rsid w:val="001F60E6"/>
    <w:rsid w:val="00222391"/>
    <w:rsid w:val="00254EC5"/>
    <w:rsid w:val="00282CC5"/>
    <w:rsid w:val="002B5E61"/>
    <w:rsid w:val="002D1A86"/>
    <w:rsid w:val="00373952"/>
    <w:rsid w:val="00386DF8"/>
    <w:rsid w:val="003A2803"/>
    <w:rsid w:val="003E6063"/>
    <w:rsid w:val="004706B7"/>
    <w:rsid w:val="004E2BB1"/>
    <w:rsid w:val="006E18CE"/>
    <w:rsid w:val="00785346"/>
    <w:rsid w:val="008156E8"/>
    <w:rsid w:val="009244AB"/>
    <w:rsid w:val="00974DFD"/>
    <w:rsid w:val="009C777C"/>
    <w:rsid w:val="00A30495"/>
    <w:rsid w:val="00A45572"/>
    <w:rsid w:val="00B01A28"/>
    <w:rsid w:val="00BB1995"/>
    <w:rsid w:val="00C300F1"/>
    <w:rsid w:val="00C608DA"/>
    <w:rsid w:val="00C61746"/>
    <w:rsid w:val="00C61D34"/>
    <w:rsid w:val="00CB4780"/>
    <w:rsid w:val="00CE7C4E"/>
    <w:rsid w:val="00CF10ED"/>
    <w:rsid w:val="00D00E48"/>
    <w:rsid w:val="00D242CF"/>
    <w:rsid w:val="00D46052"/>
    <w:rsid w:val="00D80D9C"/>
    <w:rsid w:val="00D81CF7"/>
    <w:rsid w:val="00E154EF"/>
    <w:rsid w:val="00E461C1"/>
    <w:rsid w:val="00E52A34"/>
    <w:rsid w:val="00E81D6B"/>
    <w:rsid w:val="00EA0D88"/>
    <w:rsid w:val="00ED7079"/>
    <w:rsid w:val="00F2336C"/>
    <w:rsid w:val="00F96D50"/>
    <w:rsid w:val="00FE2A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1746"/>
    <w:pPr>
      <w:tabs>
        <w:tab w:val="center" w:pos="4680"/>
        <w:tab w:val="right" w:pos="936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uiPriority w:val="99"/>
    <w:rsid w:val="00C61746"/>
    <w:rPr>
      <w:rFonts w:eastAsia="Times New Roman" w:cs="Times New Roman"/>
      <w:sz w:val="24"/>
      <w:szCs w:val="24"/>
      <w:lang w:val="en-US"/>
    </w:rPr>
  </w:style>
  <w:style w:type="table" w:styleId="TableGrid">
    <w:name w:val="Table Grid"/>
    <w:basedOn w:val="TableNormal"/>
    <w:uiPriority w:val="39"/>
    <w:rsid w:val="00C61746"/>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1746"/>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link w:val="bang"/>
    <w:rsid w:val="00C61746"/>
    <w:rPr>
      <w:rFonts w:ascii=".VnTime" w:eastAsia="Times New Roman" w:hAnsi=".VnTime" w:cs="Times New Roman"/>
      <w:sz w:val="24"/>
      <w:szCs w:val="24"/>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1746"/>
    <w:pPr>
      <w:spacing w:after="0" w:line="240" w:lineRule="auto"/>
    </w:pPr>
    <w:rPr>
      <w:rFonts w:eastAsia="Times New Roman" w:cs="Times New Roman"/>
      <w:sz w:val="20"/>
      <w:szCs w:val="20"/>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1746"/>
    <w:rPr>
      <w:rFonts w:eastAsia="Times New Roman" w:cs="Times New Roman"/>
      <w:sz w:val="20"/>
      <w:szCs w:val="20"/>
      <w:lang w:val="en-US"/>
    </w:rPr>
  </w:style>
  <w:style w:type="character" w:styleId="FootnoteReference">
    <w:name w:val="footnote reference"/>
    <w:aliases w:val="Ref,de nota al pie"/>
    <w:basedOn w:val="DefaultParagraphFont"/>
    <w:uiPriority w:val="99"/>
    <w:unhideWhenUsed/>
    <w:rsid w:val="00C61746"/>
    <w:rPr>
      <w:vertAlign w:val="superscript"/>
    </w:rPr>
  </w:style>
  <w:style w:type="paragraph" w:styleId="ListParagraph">
    <w:name w:val="List Paragraph"/>
    <w:basedOn w:val="Normal"/>
    <w:uiPriority w:val="34"/>
    <w:qFormat/>
    <w:rsid w:val="00386DF8"/>
    <w:pPr>
      <w:ind w:left="720"/>
      <w:contextualSpacing/>
    </w:pPr>
  </w:style>
  <w:style w:type="character" w:customStyle="1" w:styleId="fontstyle01">
    <w:name w:val="fontstyle01"/>
    <w:basedOn w:val="DefaultParagraphFont"/>
    <w:rsid w:val="00282CC5"/>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1746"/>
    <w:pPr>
      <w:tabs>
        <w:tab w:val="center" w:pos="4680"/>
        <w:tab w:val="right" w:pos="936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uiPriority w:val="99"/>
    <w:rsid w:val="00C61746"/>
    <w:rPr>
      <w:rFonts w:eastAsia="Times New Roman" w:cs="Times New Roman"/>
      <w:sz w:val="24"/>
      <w:szCs w:val="24"/>
      <w:lang w:val="en-US"/>
    </w:rPr>
  </w:style>
  <w:style w:type="table" w:styleId="TableGrid">
    <w:name w:val="Table Grid"/>
    <w:basedOn w:val="TableNormal"/>
    <w:uiPriority w:val="39"/>
    <w:rsid w:val="00C61746"/>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1746"/>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link w:val="bang"/>
    <w:rsid w:val="00C61746"/>
    <w:rPr>
      <w:rFonts w:ascii=".VnTime" w:eastAsia="Times New Roman" w:hAnsi=".VnTime" w:cs="Times New Roman"/>
      <w:sz w:val="24"/>
      <w:szCs w:val="24"/>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1746"/>
    <w:pPr>
      <w:spacing w:after="0" w:line="240" w:lineRule="auto"/>
    </w:pPr>
    <w:rPr>
      <w:rFonts w:eastAsia="Times New Roman" w:cs="Times New Roman"/>
      <w:sz w:val="20"/>
      <w:szCs w:val="20"/>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1746"/>
    <w:rPr>
      <w:rFonts w:eastAsia="Times New Roman" w:cs="Times New Roman"/>
      <w:sz w:val="20"/>
      <w:szCs w:val="20"/>
      <w:lang w:val="en-US"/>
    </w:rPr>
  </w:style>
  <w:style w:type="character" w:styleId="FootnoteReference">
    <w:name w:val="footnote reference"/>
    <w:aliases w:val="Ref,de nota al pie"/>
    <w:basedOn w:val="DefaultParagraphFont"/>
    <w:uiPriority w:val="99"/>
    <w:unhideWhenUsed/>
    <w:rsid w:val="00C61746"/>
    <w:rPr>
      <w:vertAlign w:val="superscript"/>
    </w:rPr>
  </w:style>
  <w:style w:type="paragraph" w:styleId="ListParagraph">
    <w:name w:val="List Paragraph"/>
    <w:basedOn w:val="Normal"/>
    <w:uiPriority w:val="34"/>
    <w:qFormat/>
    <w:rsid w:val="00386DF8"/>
    <w:pPr>
      <w:ind w:left="720"/>
      <w:contextualSpacing/>
    </w:pPr>
  </w:style>
  <w:style w:type="character" w:customStyle="1" w:styleId="fontstyle01">
    <w:name w:val="fontstyle01"/>
    <w:basedOn w:val="DefaultParagraphFont"/>
    <w:rsid w:val="00282CC5"/>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95102">
      <w:bodyDiv w:val="1"/>
      <w:marLeft w:val="0"/>
      <w:marRight w:val="0"/>
      <w:marTop w:val="0"/>
      <w:marBottom w:val="0"/>
      <w:divBdr>
        <w:top w:val="none" w:sz="0" w:space="0" w:color="auto"/>
        <w:left w:val="none" w:sz="0" w:space="0" w:color="auto"/>
        <w:bottom w:val="none" w:sz="0" w:space="0" w:color="auto"/>
        <w:right w:val="none" w:sz="0" w:space="0" w:color="auto"/>
      </w:divBdr>
    </w:div>
    <w:div w:id="1646397788">
      <w:bodyDiv w:val="1"/>
      <w:marLeft w:val="0"/>
      <w:marRight w:val="0"/>
      <w:marTop w:val="0"/>
      <w:marBottom w:val="0"/>
      <w:divBdr>
        <w:top w:val="none" w:sz="0" w:space="0" w:color="auto"/>
        <w:left w:val="none" w:sz="0" w:space="0" w:color="auto"/>
        <w:bottom w:val="none" w:sz="0" w:space="0" w:color="auto"/>
        <w:right w:val="none" w:sz="0" w:space="0" w:color="auto"/>
      </w:divBdr>
    </w:div>
    <w:div w:id="168789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511</Words>
  <Characters>2914</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2022-08-07T09:02:00Z</dcterms:created>
  <dcterms:modified xsi:type="dcterms:W3CDTF">2022-12-05T07:28:00Z</dcterms:modified>
</cp:coreProperties>
</file>