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851" w:tblpY="1"/>
        <w:tblOverlap w:val="never"/>
        <w:tblW w:w="10915" w:type="dxa"/>
        <w:tblLayout w:type="fixed"/>
        <w:tblLook w:val="01E0" w:firstRow="1" w:lastRow="1" w:firstColumn="1" w:lastColumn="1" w:noHBand="0" w:noVBand="0"/>
      </w:tblPr>
      <w:tblGrid>
        <w:gridCol w:w="4678"/>
        <w:gridCol w:w="6237"/>
      </w:tblGrid>
      <w:tr w:rsidR="008E2FE5" w:rsidRPr="008E2FE5" w:rsidTr="008E2FE5">
        <w:trPr>
          <w:trHeight w:val="2629"/>
        </w:trPr>
        <w:tc>
          <w:tcPr>
            <w:tcW w:w="4678" w:type="dxa"/>
          </w:tcPr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PHÒNG GIÁO DỤC VÀ ĐÀO TẠO</w: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GIAO THUỶ</w: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DFCF28F" wp14:editId="7BF2492A">
                      <wp:simplePos x="0" y="0"/>
                      <wp:positionH relativeFrom="column">
                        <wp:posOffset>1053241</wp:posOffset>
                      </wp:positionH>
                      <wp:positionV relativeFrom="paragraph">
                        <wp:posOffset>24690</wp:posOffset>
                      </wp:positionV>
                      <wp:extent cx="7143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E68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.95pt" to="139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+wf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" o:allowincell="f"/>
                  </w:pict>
                </mc:Fallback>
              </mc:AlternateConten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6237" w:type="dxa"/>
          </w:tcPr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HƯỚNG DẪN CHẤM </w: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ĐỀ KHẢO SÁT CHẤT LƯỢNG GIỮA HK II</w: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NĂM HỌC 2023-2024</w: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Môn: Ngữ văn-Lớp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8E2FE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THCS</w:t>
            </w:r>
          </w:p>
          <w:p w:rsidR="008E2FE5" w:rsidRPr="008E2FE5" w:rsidRDefault="008E2FE5" w:rsidP="008E2FE5">
            <w:pPr>
              <w:shd w:val="clear" w:color="auto" w:fill="FFFFFF"/>
              <w:tabs>
                <w:tab w:val="left" w:pos="4098"/>
              </w:tabs>
              <w:spacing w:before="240"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E2FE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6306DA" wp14:editId="640AA61B">
                      <wp:simplePos x="0" y="0"/>
                      <wp:positionH relativeFrom="column">
                        <wp:posOffset>886423</wp:posOffset>
                      </wp:positionH>
                      <wp:positionV relativeFrom="paragraph">
                        <wp:posOffset>31040</wp:posOffset>
                      </wp:positionV>
                      <wp:extent cx="2119256" cy="0"/>
                      <wp:effectExtent l="0" t="0" r="146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192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8A28E" id="Straight Connector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2.45pt" to="236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" o:allowincell="f"/>
                  </w:pict>
                </mc:Fallback>
              </mc:AlternateContent>
            </w:r>
            <w:r w:rsidRPr="008E2FE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Hướng dẫn </w:t>
            </w:r>
            <w:bookmarkStart w:id="0" w:name="_GoBack"/>
            <w:bookmarkEnd w:id="0"/>
            <w:r w:rsidRPr="008E2FE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chấm gồm 0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8E2FE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trang</w:t>
            </w:r>
            <w:r w:rsidRPr="008E2FE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</w:tc>
      </w:tr>
    </w:tbl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544"/>
        <w:gridCol w:w="1129"/>
      </w:tblGrid>
      <w:tr w:rsidR="00072905" w:rsidTr="008E2FE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072905" w:rsidTr="008E2FE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072905" w:rsidTr="008E2FE5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P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Thái độ của người con qua câu nói: </w:t>
            </w:r>
            <w:r w:rsidRPr="00B665E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“- Chẳng có gì cả! Con nói là, - Tôi nhấn mạnh từng chữ - con chán ghét cha và cả những điều cha nghĩ, những gì cha nói và cha làm. Cha đã biến cả nhà ta thành trại lính”: </w:t>
            </w:r>
          </w:p>
          <w:p w:rsid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Thể hiện sự hỗn láo, coi thường với người cha.</w:t>
            </w:r>
          </w:p>
          <w:p w:rsid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Sự nông nổi, bồng bột của tuổi trẻ.</w:t>
            </w:r>
          </w:p>
          <w:p w:rsid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Sự vô ơn với những người đi trước.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1,0</w:t>
            </w:r>
          </w:p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72905" w:rsidTr="008E2FE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 cảm của người cha đối với con:</w:t>
            </w:r>
          </w:p>
          <w:p w:rsid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Nghiêm khắc mong con có thể tránh xa những thói hư tật xấu trong xã hội, trở thành người có ích.</w:t>
            </w:r>
          </w:p>
          <w:p w:rsidR="00B665E6" w:rsidRDefault="00B665E6" w:rsidP="00B665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Đau lòng khi nghe con buông những lời lẽ cay đắng và tự trách khi đánh đứa con của mình.</w:t>
            </w:r>
          </w:p>
          <w:p w:rsidR="00B665E6" w:rsidRDefault="00B665E6" w:rsidP="00B665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Thao thức, lo lắng, tìm kiếm khi con bỏ nhà đi.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1,0</w:t>
            </w:r>
          </w:p>
        </w:tc>
      </w:tr>
      <w:tr w:rsidR="00072905" w:rsidTr="008E2FE5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Đảm bảo cấu trúc bài phân tích tác phẩm </w:t>
            </w:r>
            <w:r w:rsidR="002F07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văn học</w:t>
            </w:r>
          </w:p>
          <w:p w:rsidR="00B665E6" w:rsidRDefault="00B665E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Hiểu được giá trị nội dung và nghệ thuật của tác phẩm văn học.</w:t>
            </w:r>
          </w:p>
          <w:p w:rsidR="00B665E6" w:rsidRDefault="00B665E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Hiểu được cách trình bày luận điểm, luận cứ, lập luận trong bài văn nghị luận văn học.</w:t>
            </w:r>
          </w:p>
          <w:p w:rsidR="00B665E6" w:rsidRDefault="00B665E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Trình bày, phân tích rõ các khía cạnh của vấn đề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0,25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yêu cầu của đề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072905">
              <w:rPr>
                <w:rFonts w:ascii="Times New Roman" w:eastAsia="Calibri" w:hAnsi="Times New Roman" w:cs="Times New Roman"/>
                <w:sz w:val="28"/>
                <w:szCs w:val="28"/>
              </w:rPr>
              <w:t>phân tích một tác phẩm truyện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Vận dụng được các kĩ năng tạo lập văn bản nghị luận để viết bài văn nghị luận về một tác phẩm văn học.</w:t>
            </w:r>
          </w:p>
          <w:p w:rsidR="00B665E6" w:rsidRDefault="00B665E6" w:rsidP="00072905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Trình bày được quan điể</w:t>
            </w:r>
            <w:r w:rsidR="00072905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người viết về giá trị đặc sắc củ</w:t>
            </w:r>
            <w:r w:rsidR="00072905">
              <w:rPr>
                <w:rFonts w:ascii="Times New Roman" w:eastAsia="Calibri" w:hAnsi="Times New Roman" w:cs="Times New Roman"/>
                <w:sz w:val="28"/>
                <w:szCs w:val="28"/>
              </w:rPr>
              <w:t>a tác phẩm văn học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072905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 Mở bài</w:t>
            </w:r>
            <w:r w:rsidR="00072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="0007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Giới thiệu </w:t>
            </w:r>
            <w:r w:rsidR="0007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ngắn gọn về tác phẩm ( nhan để, tác giả); nêu ý kiến khái quát về tác phẩm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65E6" w:rsidRDefault="00B66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 Thân bài</w:t>
            </w:r>
            <w:r w:rsidR="00072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Tùy theo phương án lựa chọn, có thể trình bày thân bài theo một hệ thống ý tương đương.</w:t>
            </w:r>
          </w:p>
          <w:p w:rsidR="00072905" w:rsidRPr="00072905" w:rsidRDefault="00072905" w:rsidP="00072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Nêu ngắn gọn nội dung chính của tác phẩm</w:t>
            </w:r>
          </w:p>
          <w:p w:rsidR="00072905" w:rsidRPr="00072905" w:rsidRDefault="00072905" w:rsidP="00072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Nêu được chủ đề của tác phẩm</w:t>
            </w:r>
          </w:p>
          <w:p w:rsidR="00072905" w:rsidRPr="00072905" w:rsidRDefault="00072905" w:rsidP="00072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Chỉ ra và phân tích được tác dụng của một số nét đặc sắc về hình thức nghệ thuật của tác phẩm ( như cốt truyện,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nghệ</w:t>
            </w: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thuật xây dựng nhân vật, ngôi kể, ngôn ngữ…)</w:t>
            </w:r>
          </w:p>
          <w:p w:rsidR="00072905" w:rsidRPr="00072905" w:rsidRDefault="00072905" w:rsidP="000729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Sử dụng các bằng chứng từ tác phẩm  để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</w:t>
            </w: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àm sáng tỏ ý ki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ến nêu</w:t>
            </w:r>
            <w:r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trong bài viết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B665E6" w:rsidRDefault="00B665E6" w:rsidP="00072905">
            <w:pPr>
              <w:shd w:val="clear" w:color="auto" w:fill="FFFFFF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 Kết bài</w:t>
            </w:r>
            <w:r w:rsidR="00072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072905" w:rsidRPr="000729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Nêu được ý nghĩa, giá trị của tác phẩm.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:rsidR="00B665E6" w:rsidRDefault="00B66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072905" w:rsidTr="008E2F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E6" w:rsidRDefault="00B665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E6" w:rsidRDefault="00B66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tạo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B665E6" w:rsidRDefault="00B66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Bố cục mạch lạc, lời văn sinh động, sáng tạo.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Thể hiện suy nghĩ sâu sắc về </w:t>
            </w:r>
            <w:r w:rsidR="002F07BC">
              <w:rPr>
                <w:rFonts w:ascii="Times New Roman" w:eastAsia="Calibri" w:hAnsi="Times New Roman" w:cs="Times New Roman"/>
                <w:sz w:val="28"/>
                <w:szCs w:val="28"/>
              </w:rPr>
              <w:t>tác phẩm,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có cách diễn đạt mới mẻ.</w:t>
            </w:r>
          </w:p>
          <w:p w:rsidR="00B665E6" w:rsidRDefault="00B665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6" w:rsidRDefault="00B665E6">
            <w:pPr>
              <w:shd w:val="clear" w:color="auto" w:fill="FFFFFF"/>
              <w:spacing w:before="40" w:after="20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0,25</w:t>
            </w:r>
          </w:p>
        </w:tc>
      </w:tr>
    </w:tbl>
    <w:p w:rsidR="00B665E6" w:rsidRDefault="00B665E6" w:rsidP="00B665E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665E6" w:rsidRDefault="00B665E6" w:rsidP="00B665E6">
      <w:pPr>
        <w:shd w:val="clear" w:color="auto" w:fill="FFFFFF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sectPr w:rsidR="00B665E6" w:rsidSect="004F5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A4" w:rsidRDefault="00D20BA4" w:rsidP="00E0268B">
      <w:pPr>
        <w:spacing w:after="0" w:line="240" w:lineRule="auto"/>
      </w:pPr>
      <w:r>
        <w:separator/>
      </w:r>
    </w:p>
  </w:endnote>
  <w:endnote w:type="continuationSeparator" w:id="0">
    <w:p w:rsidR="00D20BA4" w:rsidRDefault="00D20BA4" w:rsidP="00E0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8B" w:rsidRDefault="00E02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173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0268B" w:rsidRPr="00E0268B" w:rsidRDefault="00E0268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2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26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2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594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026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0268B" w:rsidRDefault="00E02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8B" w:rsidRDefault="00E02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A4" w:rsidRDefault="00D20BA4" w:rsidP="00E0268B">
      <w:pPr>
        <w:spacing w:after="0" w:line="240" w:lineRule="auto"/>
      </w:pPr>
      <w:r>
        <w:separator/>
      </w:r>
    </w:p>
  </w:footnote>
  <w:footnote w:type="continuationSeparator" w:id="0">
    <w:p w:rsidR="00D20BA4" w:rsidRDefault="00D20BA4" w:rsidP="00E0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8B" w:rsidRDefault="00E02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8B" w:rsidRDefault="00E02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8B" w:rsidRDefault="00E02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5812"/>
    <w:multiLevelType w:val="multilevel"/>
    <w:tmpl w:val="0B4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46CCB"/>
    <w:multiLevelType w:val="hybridMultilevel"/>
    <w:tmpl w:val="74D21092"/>
    <w:lvl w:ilvl="0" w:tplc="3F2A9A0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43414DE"/>
    <w:multiLevelType w:val="multilevel"/>
    <w:tmpl w:val="625A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AF"/>
    <w:rsid w:val="00072905"/>
    <w:rsid w:val="002F07BC"/>
    <w:rsid w:val="0036594C"/>
    <w:rsid w:val="004F5774"/>
    <w:rsid w:val="007C66AF"/>
    <w:rsid w:val="007E4F10"/>
    <w:rsid w:val="008E2FE5"/>
    <w:rsid w:val="00AB2157"/>
    <w:rsid w:val="00B665E6"/>
    <w:rsid w:val="00BC2A1F"/>
    <w:rsid w:val="00CF6208"/>
    <w:rsid w:val="00D20BA4"/>
    <w:rsid w:val="00E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BB54B"/>
  <w15:chartTrackingRefBased/>
  <w15:docId w15:val="{7DC315C2-C5A1-47F2-AAB0-CE2D8036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8B"/>
  </w:style>
  <w:style w:type="paragraph" w:styleId="Footer">
    <w:name w:val="footer"/>
    <w:basedOn w:val="Normal"/>
    <w:link w:val="FooterChar"/>
    <w:uiPriority w:val="99"/>
    <w:unhideWhenUsed/>
    <w:rsid w:val="00E0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2024-02-24T00:04:00Z</dcterms:created>
  <dcterms:modified xsi:type="dcterms:W3CDTF">2024-02-24T00:04:00Z</dcterms:modified>
</cp:coreProperties>
</file>