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93" w:type="pct"/>
        <w:tblInd w:w="-601" w:type="dxa"/>
        <w:tblLook w:val="00A0" w:firstRow="1" w:lastRow="0" w:firstColumn="1" w:lastColumn="0" w:noHBand="0" w:noVBand="0"/>
      </w:tblPr>
      <w:tblGrid>
        <w:gridCol w:w="2773"/>
        <w:gridCol w:w="7826"/>
      </w:tblGrid>
      <w:tr w:rsidR="00210558" w:rsidRPr="003C0B67" w:rsidTr="00B342EA">
        <w:trPr>
          <w:trHeight w:val="1829"/>
        </w:trPr>
        <w:tc>
          <w:tcPr>
            <w:tcW w:w="1308" w:type="pct"/>
          </w:tcPr>
          <w:p w:rsidR="00210558" w:rsidRPr="003C0B67" w:rsidRDefault="00210558" w:rsidP="009715D0">
            <w:pPr>
              <w:spacing w:after="0" w:line="312" w:lineRule="auto"/>
              <w:jc w:val="center"/>
              <w:rPr>
                <w:rFonts w:ascii="Times New Roman" w:eastAsia="Calibri" w:hAnsi="Times New Roman" w:cs="Times New Roman"/>
                <w:sz w:val="26"/>
              </w:rPr>
            </w:pPr>
            <w:r w:rsidRPr="003C0B67">
              <w:rPr>
                <w:rFonts w:ascii="Times New Roman" w:eastAsia="Calibri" w:hAnsi="Times New Roman" w:cs="Times New Roman"/>
                <w:noProof/>
                <w:sz w:val="26"/>
              </w:rPr>
              <w:drawing>
                <wp:inline distT="0" distB="0" distL="0" distR="0" wp14:anchorId="78F62BF4" wp14:editId="170127E7">
                  <wp:extent cx="987425" cy="987425"/>
                  <wp:effectExtent l="0" t="0" r="3175" b="3175"/>
                  <wp:docPr id="1" name="Picture 1" descr="LOGO CUA HOI DH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A HOI DHB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7425" cy="987425"/>
                          </a:xfrm>
                          <a:prstGeom prst="rect">
                            <a:avLst/>
                          </a:prstGeom>
                          <a:noFill/>
                          <a:ln>
                            <a:noFill/>
                          </a:ln>
                        </pic:spPr>
                      </pic:pic>
                    </a:graphicData>
                  </a:graphic>
                </wp:inline>
              </w:drawing>
            </w:r>
          </w:p>
          <w:p w:rsidR="00210558" w:rsidRPr="002238AF" w:rsidRDefault="00210558" w:rsidP="009715D0">
            <w:pPr>
              <w:spacing w:after="0" w:line="312" w:lineRule="auto"/>
              <w:jc w:val="center"/>
              <w:rPr>
                <w:rFonts w:ascii="Times New Roman" w:eastAsia="Calibri" w:hAnsi="Times New Roman" w:cs="Times New Roman"/>
                <w:i/>
                <w:spacing w:val="-24"/>
                <w:sz w:val="21"/>
              </w:rPr>
            </w:pPr>
          </w:p>
        </w:tc>
        <w:tc>
          <w:tcPr>
            <w:tcW w:w="3692" w:type="pct"/>
          </w:tcPr>
          <w:p w:rsidR="00210558" w:rsidRPr="0039397A" w:rsidRDefault="00210558" w:rsidP="009715D0">
            <w:pPr>
              <w:spacing w:after="0" w:line="312" w:lineRule="auto"/>
              <w:jc w:val="center"/>
              <w:rPr>
                <w:rFonts w:ascii="Times New Roman" w:eastAsia="Calibri" w:hAnsi="Times New Roman" w:cs="Times New Roman"/>
                <w:b/>
                <w:sz w:val="16"/>
              </w:rPr>
            </w:pPr>
          </w:p>
          <w:p w:rsidR="002F3B9B" w:rsidRDefault="00210558" w:rsidP="00B342EA">
            <w:pPr>
              <w:spacing w:after="0" w:line="312" w:lineRule="auto"/>
              <w:jc w:val="center"/>
              <w:rPr>
                <w:rFonts w:ascii="Times New Roman" w:eastAsia="Calibri" w:hAnsi="Times New Roman" w:cs="Times New Roman"/>
                <w:b/>
                <w:sz w:val="26"/>
              </w:rPr>
            </w:pPr>
            <w:r>
              <w:rPr>
                <w:rFonts w:ascii="Times New Roman" w:eastAsia="Calibri" w:hAnsi="Times New Roman" w:cs="Times New Roman"/>
                <w:b/>
                <w:sz w:val="26"/>
              </w:rPr>
              <w:t>HƯỚNG DẪN CHẤM</w:t>
            </w:r>
            <w:r w:rsidRPr="003C0B67">
              <w:rPr>
                <w:rFonts w:ascii="Times New Roman" w:eastAsia="Calibri" w:hAnsi="Times New Roman" w:cs="Times New Roman"/>
                <w:b/>
                <w:sz w:val="26"/>
              </w:rPr>
              <w:t xml:space="preserve"> </w:t>
            </w:r>
            <w:r>
              <w:rPr>
                <w:rFonts w:ascii="Times New Roman" w:eastAsia="Calibri" w:hAnsi="Times New Roman" w:cs="Times New Roman"/>
                <w:b/>
                <w:sz w:val="26"/>
              </w:rPr>
              <w:t>ĐỀ ĐỀ XUẤT</w:t>
            </w:r>
            <w:r w:rsidR="00B342EA" w:rsidRPr="003C0B67">
              <w:rPr>
                <w:rFonts w:ascii="Times New Roman" w:eastAsia="Calibri" w:hAnsi="Times New Roman" w:cs="Times New Roman"/>
                <w:b/>
                <w:sz w:val="26"/>
              </w:rPr>
              <w:t xml:space="preserve"> KỲ THI CHỌN </w:t>
            </w:r>
            <w:r w:rsidR="002F3B9B">
              <w:rPr>
                <w:rFonts w:ascii="Times New Roman" w:eastAsia="Calibri" w:hAnsi="Times New Roman" w:cs="Times New Roman"/>
                <w:b/>
                <w:sz w:val="26"/>
              </w:rPr>
              <w:t xml:space="preserve">HSG </w:t>
            </w:r>
          </w:p>
          <w:p w:rsidR="00B342EA" w:rsidRDefault="00B342EA" w:rsidP="00B342EA">
            <w:pPr>
              <w:spacing w:after="0" w:line="312" w:lineRule="auto"/>
              <w:jc w:val="center"/>
              <w:rPr>
                <w:rFonts w:ascii="Times New Roman" w:eastAsia="Calibri" w:hAnsi="Times New Roman" w:cs="Times New Roman"/>
                <w:b/>
                <w:sz w:val="26"/>
              </w:rPr>
            </w:pPr>
            <w:r w:rsidRPr="003C0B67">
              <w:rPr>
                <w:rFonts w:ascii="Times New Roman" w:eastAsia="Calibri" w:hAnsi="Times New Roman" w:cs="Times New Roman"/>
                <w:b/>
                <w:sz w:val="26"/>
              </w:rPr>
              <w:t>CÁC TRƯỜNG THPT CHUYÊN</w:t>
            </w:r>
          </w:p>
          <w:p w:rsidR="00210558" w:rsidRDefault="00B342EA" w:rsidP="009715D0">
            <w:pPr>
              <w:spacing w:after="0" w:line="312" w:lineRule="auto"/>
              <w:jc w:val="center"/>
              <w:rPr>
                <w:rFonts w:ascii="Times New Roman" w:eastAsia="Calibri" w:hAnsi="Times New Roman" w:cs="Times New Roman"/>
                <w:b/>
                <w:sz w:val="26"/>
              </w:rPr>
            </w:pPr>
            <w:r w:rsidRPr="003C0B67">
              <w:rPr>
                <w:rFonts w:ascii="Times New Roman" w:eastAsia="Calibri" w:hAnsi="Times New Roman" w:cs="Times New Roman"/>
                <w:b/>
                <w:sz w:val="26"/>
              </w:rPr>
              <w:t>KHU VỰC DUYÊN HẢI VÀ ĐỒNG BẰNG BẮC BỘ</w:t>
            </w:r>
            <w:r>
              <w:rPr>
                <w:rFonts w:ascii="Times New Roman" w:eastAsia="Calibri" w:hAnsi="Times New Roman" w:cs="Times New Roman"/>
                <w:b/>
                <w:sz w:val="26"/>
              </w:rPr>
              <w:t xml:space="preserve"> NĂM 2023</w:t>
            </w:r>
          </w:p>
          <w:p w:rsidR="00210558" w:rsidRPr="0039397A" w:rsidRDefault="00210558" w:rsidP="009715D0">
            <w:pPr>
              <w:spacing w:after="0" w:line="312" w:lineRule="auto"/>
              <w:jc w:val="center"/>
              <w:rPr>
                <w:rFonts w:ascii="Times New Roman" w:eastAsia="Calibri" w:hAnsi="Times New Roman" w:cs="Times New Roman"/>
                <w:b/>
                <w:sz w:val="26"/>
              </w:rPr>
            </w:pPr>
            <w:r w:rsidRPr="003C0B67">
              <w:rPr>
                <w:rFonts w:ascii="Times New Roman" w:eastAsia="Calibri" w:hAnsi="Times New Roman" w:cs="Times New Roman"/>
                <w:b/>
                <w:sz w:val="26"/>
              </w:rPr>
              <w:t>MÔN: LỊCH SỬ - LỚ</w:t>
            </w:r>
            <w:r>
              <w:rPr>
                <w:rFonts w:ascii="Times New Roman" w:eastAsia="Calibri" w:hAnsi="Times New Roman" w:cs="Times New Roman"/>
                <w:b/>
                <w:sz w:val="26"/>
              </w:rPr>
              <w:t>P 11</w:t>
            </w:r>
          </w:p>
        </w:tc>
      </w:tr>
      <w:tr w:rsidR="00210558" w:rsidRPr="003C0B67" w:rsidTr="00B342EA">
        <w:trPr>
          <w:trHeight w:val="357"/>
        </w:trPr>
        <w:tc>
          <w:tcPr>
            <w:tcW w:w="5000" w:type="pct"/>
            <w:gridSpan w:val="2"/>
          </w:tcPr>
          <w:p w:rsidR="00210558" w:rsidRPr="00347568" w:rsidRDefault="00210558" w:rsidP="009715D0">
            <w:pPr>
              <w:spacing w:after="0" w:line="312" w:lineRule="auto"/>
              <w:ind w:left="5760"/>
              <w:jc w:val="center"/>
              <w:rPr>
                <w:rFonts w:ascii="Times New Roman" w:eastAsia="Calibri" w:hAnsi="Times New Roman" w:cs="Times New Roman"/>
                <w:b/>
                <w:spacing w:val="-14"/>
                <w:sz w:val="26"/>
              </w:rPr>
            </w:pPr>
            <w:r>
              <w:rPr>
                <w:rFonts w:ascii="Times New Roman" w:eastAsia="Calibri" w:hAnsi="Times New Roman" w:cs="Times New Roman"/>
                <w:i/>
                <w:spacing w:val="-14"/>
                <w:sz w:val="26"/>
              </w:rPr>
              <w:t>(</w:t>
            </w:r>
            <w:r w:rsidRPr="00347568">
              <w:rPr>
                <w:rFonts w:ascii="Times New Roman" w:eastAsia="Calibri" w:hAnsi="Times New Roman" w:cs="Times New Roman"/>
                <w:i/>
                <w:spacing w:val="-14"/>
                <w:sz w:val="26"/>
              </w:rPr>
              <w:t>Hướng dẫn chấm gồm 05 trang</w:t>
            </w:r>
            <w:r>
              <w:rPr>
                <w:rFonts w:ascii="Times New Roman" w:eastAsia="Calibri" w:hAnsi="Times New Roman" w:cs="Times New Roman"/>
                <w:i/>
                <w:spacing w:val="-14"/>
                <w:sz w:val="26"/>
              </w:rPr>
              <w:t>)</w:t>
            </w:r>
          </w:p>
        </w:tc>
      </w:tr>
      <w:tr w:rsidR="00210558" w:rsidRPr="003C0B67" w:rsidTr="00B342EA">
        <w:trPr>
          <w:trHeight w:val="366"/>
        </w:trPr>
        <w:tc>
          <w:tcPr>
            <w:tcW w:w="5000" w:type="pct"/>
            <w:gridSpan w:val="2"/>
          </w:tcPr>
          <w:p w:rsidR="00210558" w:rsidRDefault="00210558" w:rsidP="003320E0">
            <w:pPr>
              <w:spacing w:after="0" w:line="312" w:lineRule="auto"/>
              <w:rPr>
                <w:rFonts w:ascii="Times New Roman" w:eastAsia="Calibri" w:hAnsi="Times New Roman" w:cs="Times New Roman"/>
                <w:i/>
                <w:spacing w:val="-14"/>
                <w:sz w:val="26"/>
              </w:rPr>
            </w:pPr>
          </w:p>
        </w:tc>
      </w:tr>
    </w:tbl>
    <w:p w:rsidR="00210558" w:rsidRPr="00B342EA" w:rsidRDefault="00210558" w:rsidP="000938AA">
      <w:pPr>
        <w:ind w:left="-142"/>
        <w:jc w:val="both"/>
        <w:rPr>
          <w:rFonts w:ascii="Times New Roman" w:hAnsi="Times New Roman" w:cs="Times New Roman"/>
          <w:b/>
          <w:spacing w:val="-6"/>
          <w:position w:val="6"/>
          <w:sz w:val="24"/>
          <w:szCs w:val="24"/>
        </w:rPr>
      </w:pPr>
      <w:r w:rsidRPr="00B342EA">
        <w:rPr>
          <w:rFonts w:ascii="Times New Roman" w:hAnsi="Times New Roman" w:cs="Times New Roman"/>
          <w:b/>
          <w:spacing w:val="-6"/>
          <w:position w:val="6"/>
          <w:sz w:val="24"/>
          <w:szCs w:val="24"/>
        </w:rPr>
        <w:t xml:space="preserve">Câu 1 (3.0 điểm) </w:t>
      </w:r>
    </w:p>
    <w:p w:rsidR="00210558" w:rsidRPr="00B342EA" w:rsidRDefault="00210558" w:rsidP="000938AA">
      <w:pPr>
        <w:ind w:left="-142"/>
        <w:jc w:val="both"/>
        <w:rPr>
          <w:rFonts w:ascii="Times New Roman" w:hAnsi="Times New Roman" w:cs="Times New Roman"/>
          <w:spacing w:val="-6"/>
          <w:position w:val="6"/>
          <w:sz w:val="24"/>
          <w:szCs w:val="24"/>
        </w:rPr>
      </w:pPr>
      <w:r w:rsidRPr="00B342EA">
        <w:rPr>
          <w:rFonts w:ascii="Times New Roman" w:hAnsi="Times New Roman" w:cs="Times New Roman"/>
          <w:b/>
          <w:spacing w:val="-6"/>
          <w:position w:val="6"/>
          <w:sz w:val="24"/>
          <w:szCs w:val="24"/>
        </w:rPr>
        <w:tab/>
      </w:r>
      <w:r w:rsidR="000938AA">
        <w:rPr>
          <w:rFonts w:ascii="Times New Roman" w:hAnsi="Times New Roman" w:cs="Times New Roman"/>
          <w:b/>
          <w:spacing w:val="-6"/>
          <w:position w:val="6"/>
          <w:sz w:val="24"/>
          <w:szCs w:val="24"/>
        </w:rPr>
        <w:tab/>
      </w:r>
      <w:r w:rsidRPr="00B342EA">
        <w:rPr>
          <w:rFonts w:ascii="Times New Roman" w:hAnsi="Times New Roman" w:cs="Times New Roman"/>
          <w:spacing w:val="-6"/>
          <w:position w:val="6"/>
          <w:sz w:val="24"/>
          <w:szCs w:val="24"/>
        </w:rPr>
        <w:t>Trình bày hoàn cảnh lịch sử diễn ra cuộc đấu tranh giành độc lập của nhân dân Đông Nam Á sau Chiến tranh thế giới thứ hai. Kết quả của cuộc đấu tranh giành độc lập ở Đông Nam Á sau Chiến tranh thế giới thứ hai có tác động như thế nào đến quan hệ quốc tế?</w:t>
      </w:r>
    </w:p>
    <w:tbl>
      <w:tblPr>
        <w:tblStyle w:val="TableGrid"/>
        <w:tblW w:w="9640" w:type="dxa"/>
        <w:tblInd w:w="-147" w:type="dxa"/>
        <w:tblLook w:val="04A0" w:firstRow="1" w:lastRow="0" w:firstColumn="1" w:lastColumn="0" w:noHBand="0" w:noVBand="1"/>
      </w:tblPr>
      <w:tblGrid>
        <w:gridCol w:w="8359"/>
        <w:gridCol w:w="1281"/>
      </w:tblGrid>
      <w:tr w:rsidR="00210558" w:rsidRPr="00B342EA" w:rsidTr="000938AA">
        <w:tc>
          <w:tcPr>
            <w:tcW w:w="8359" w:type="dxa"/>
          </w:tcPr>
          <w:p w:rsidR="00210558" w:rsidRPr="00B342EA" w:rsidRDefault="00210558" w:rsidP="00B342EA">
            <w:pPr>
              <w:spacing w:line="276" w:lineRule="auto"/>
              <w:jc w:val="center"/>
              <w:rPr>
                <w:rFonts w:ascii="Times New Roman" w:hAnsi="Times New Roman" w:cs="Times New Roman"/>
                <w:b/>
                <w:sz w:val="24"/>
                <w:szCs w:val="24"/>
              </w:rPr>
            </w:pPr>
            <w:r w:rsidRPr="00B342EA">
              <w:rPr>
                <w:rFonts w:ascii="Times New Roman" w:hAnsi="Times New Roman" w:cs="Times New Roman"/>
                <w:b/>
                <w:sz w:val="24"/>
                <w:szCs w:val="24"/>
              </w:rPr>
              <w:t>NỘI DUNG</w:t>
            </w:r>
          </w:p>
        </w:tc>
        <w:tc>
          <w:tcPr>
            <w:tcW w:w="1281" w:type="dxa"/>
          </w:tcPr>
          <w:p w:rsidR="00210558" w:rsidRPr="00B342EA" w:rsidRDefault="00210558" w:rsidP="00B342EA">
            <w:pPr>
              <w:spacing w:line="276" w:lineRule="auto"/>
              <w:jc w:val="center"/>
              <w:rPr>
                <w:rFonts w:ascii="Times New Roman" w:hAnsi="Times New Roman" w:cs="Times New Roman"/>
                <w:b/>
                <w:sz w:val="24"/>
                <w:szCs w:val="24"/>
              </w:rPr>
            </w:pPr>
            <w:r w:rsidRPr="00B342EA">
              <w:rPr>
                <w:rFonts w:ascii="Times New Roman" w:hAnsi="Times New Roman" w:cs="Times New Roman"/>
                <w:b/>
                <w:sz w:val="24"/>
                <w:szCs w:val="24"/>
              </w:rPr>
              <w:t>ĐIỂM</w:t>
            </w:r>
          </w:p>
        </w:tc>
      </w:tr>
      <w:tr w:rsidR="008F5467" w:rsidRPr="00B342EA" w:rsidTr="000938AA">
        <w:tc>
          <w:tcPr>
            <w:tcW w:w="8359" w:type="dxa"/>
          </w:tcPr>
          <w:p w:rsidR="008F5467" w:rsidRPr="00B342EA" w:rsidRDefault="008F5467" w:rsidP="00B342EA">
            <w:pPr>
              <w:spacing w:line="276" w:lineRule="auto"/>
              <w:rPr>
                <w:rFonts w:ascii="Times New Roman" w:hAnsi="Times New Roman" w:cs="Times New Roman"/>
                <w:b/>
                <w:sz w:val="24"/>
                <w:szCs w:val="24"/>
              </w:rPr>
            </w:pPr>
            <w:r w:rsidRPr="00B342EA">
              <w:rPr>
                <w:rFonts w:ascii="Times New Roman" w:hAnsi="Times New Roman" w:cs="Times New Roman"/>
                <w:b/>
                <w:sz w:val="24"/>
                <w:szCs w:val="24"/>
              </w:rPr>
              <w:t>a. Hoàn cảnh lịch sử</w:t>
            </w:r>
          </w:p>
        </w:tc>
        <w:tc>
          <w:tcPr>
            <w:tcW w:w="1281" w:type="dxa"/>
          </w:tcPr>
          <w:p w:rsidR="008F5467" w:rsidRPr="00B342EA" w:rsidRDefault="008F5467" w:rsidP="00B342EA">
            <w:pPr>
              <w:spacing w:line="276" w:lineRule="auto"/>
              <w:jc w:val="center"/>
              <w:rPr>
                <w:rFonts w:ascii="Times New Roman" w:hAnsi="Times New Roman" w:cs="Times New Roman"/>
                <w:b/>
                <w:sz w:val="24"/>
                <w:szCs w:val="24"/>
              </w:rPr>
            </w:pPr>
          </w:p>
        </w:tc>
      </w:tr>
      <w:tr w:rsidR="00210558" w:rsidRPr="00B342EA" w:rsidTr="000938AA">
        <w:tc>
          <w:tcPr>
            <w:tcW w:w="8359" w:type="dxa"/>
          </w:tcPr>
          <w:p w:rsidR="00210558" w:rsidRPr="00B342EA" w:rsidRDefault="00210558" w:rsidP="00B342EA">
            <w:pPr>
              <w:pStyle w:val="NoSpacing"/>
              <w:spacing w:line="276" w:lineRule="auto"/>
              <w:jc w:val="both"/>
              <w:rPr>
                <w:b/>
                <w:sz w:val="24"/>
                <w:szCs w:val="24"/>
              </w:rPr>
            </w:pPr>
            <w:r w:rsidRPr="00B342EA">
              <w:rPr>
                <w:b/>
                <w:sz w:val="24"/>
                <w:szCs w:val="24"/>
              </w:rPr>
              <w:t>* Thế giới</w:t>
            </w:r>
          </w:p>
          <w:p w:rsidR="00210558" w:rsidRPr="00B342EA" w:rsidRDefault="00210558" w:rsidP="00B342EA">
            <w:pPr>
              <w:pStyle w:val="NoSpacing"/>
              <w:spacing w:line="276" w:lineRule="auto"/>
              <w:jc w:val="both"/>
              <w:rPr>
                <w:sz w:val="24"/>
                <w:szCs w:val="24"/>
              </w:rPr>
            </w:pPr>
            <w:r w:rsidRPr="00B342EA">
              <w:rPr>
                <w:sz w:val="24"/>
                <w:szCs w:val="24"/>
              </w:rPr>
              <w:t xml:space="preserve">- Chiến tranh thế giới thứ hai kết thúc với thắng lợi của Liên Xô và các lực lượng dân chủ và  thất bại của chủ nghĩa phát xít, quân phiệt đã cổ vũ nhân dân các nước Đông Nam Á nổi dậy đấu tranh. Bản thân các nước đế quốc có nhiều thuộc địa như Anh, Pháp, Hà Lan cũng bị thiệt hại nặng nề. </w:t>
            </w:r>
          </w:p>
        </w:tc>
        <w:tc>
          <w:tcPr>
            <w:tcW w:w="1281" w:type="dxa"/>
          </w:tcPr>
          <w:p w:rsidR="00210558" w:rsidRPr="00B342EA" w:rsidRDefault="008F5467" w:rsidP="00B342EA">
            <w:pPr>
              <w:spacing w:line="276" w:lineRule="auto"/>
              <w:jc w:val="center"/>
              <w:rPr>
                <w:rFonts w:ascii="Times New Roman" w:hAnsi="Times New Roman" w:cs="Times New Roman"/>
                <w:sz w:val="24"/>
                <w:szCs w:val="24"/>
              </w:rPr>
            </w:pPr>
            <w:r w:rsidRPr="00B342EA">
              <w:rPr>
                <w:rFonts w:ascii="Times New Roman" w:hAnsi="Times New Roman" w:cs="Times New Roman"/>
                <w:sz w:val="24"/>
                <w:szCs w:val="24"/>
              </w:rPr>
              <w:t>0,25</w:t>
            </w:r>
          </w:p>
        </w:tc>
      </w:tr>
      <w:tr w:rsidR="00210558" w:rsidRPr="00B342EA" w:rsidTr="000938AA">
        <w:tc>
          <w:tcPr>
            <w:tcW w:w="8359" w:type="dxa"/>
          </w:tcPr>
          <w:p w:rsidR="00210558" w:rsidRPr="00B342EA" w:rsidRDefault="00210558" w:rsidP="00B342EA">
            <w:pPr>
              <w:spacing w:line="276" w:lineRule="auto"/>
              <w:jc w:val="both"/>
              <w:rPr>
                <w:rFonts w:ascii="Times New Roman" w:hAnsi="Times New Roman" w:cs="Times New Roman"/>
                <w:sz w:val="24"/>
                <w:szCs w:val="24"/>
              </w:rPr>
            </w:pPr>
            <w:r w:rsidRPr="00B342EA">
              <w:rPr>
                <w:rFonts w:ascii="Times New Roman" w:eastAsia="Calibri" w:hAnsi="Times New Roman" w:cs="Times New Roman"/>
                <w:sz w:val="24"/>
                <w:szCs w:val="24"/>
              </w:rPr>
              <w:t>- Sau Chiến tranh thế giới thứ hai, hệ thống XHCN thế giới đã hình thành... Về lâu dài, đây là chỗ dựa vững chắc cho phong trào giải phóng dân tộc.</w:t>
            </w:r>
          </w:p>
        </w:tc>
        <w:tc>
          <w:tcPr>
            <w:tcW w:w="1281" w:type="dxa"/>
          </w:tcPr>
          <w:p w:rsidR="00210558" w:rsidRPr="00B342EA" w:rsidRDefault="008F5467" w:rsidP="00B342EA">
            <w:pPr>
              <w:spacing w:line="276" w:lineRule="auto"/>
              <w:jc w:val="center"/>
              <w:rPr>
                <w:rFonts w:ascii="Times New Roman" w:hAnsi="Times New Roman" w:cs="Times New Roman"/>
                <w:sz w:val="24"/>
                <w:szCs w:val="24"/>
              </w:rPr>
            </w:pPr>
            <w:r w:rsidRPr="00B342EA">
              <w:rPr>
                <w:rFonts w:ascii="Times New Roman" w:hAnsi="Times New Roman" w:cs="Times New Roman"/>
                <w:sz w:val="24"/>
                <w:szCs w:val="24"/>
              </w:rPr>
              <w:t>0,25</w:t>
            </w:r>
          </w:p>
        </w:tc>
      </w:tr>
      <w:tr w:rsidR="00210558" w:rsidRPr="00B342EA" w:rsidTr="000938AA">
        <w:tc>
          <w:tcPr>
            <w:tcW w:w="8359" w:type="dxa"/>
          </w:tcPr>
          <w:p w:rsidR="00210558" w:rsidRPr="00B342EA" w:rsidRDefault="00210558" w:rsidP="00B342EA">
            <w:pPr>
              <w:spacing w:line="276" w:lineRule="auto"/>
              <w:jc w:val="both"/>
              <w:rPr>
                <w:rFonts w:ascii="Times New Roman" w:hAnsi="Times New Roman" w:cs="Times New Roman"/>
                <w:sz w:val="24"/>
                <w:szCs w:val="24"/>
              </w:rPr>
            </w:pPr>
            <w:r w:rsidRPr="00B342EA">
              <w:rPr>
                <w:rFonts w:ascii="Times New Roman" w:eastAsia="Calibri" w:hAnsi="Times New Roman" w:cs="Times New Roman"/>
                <w:sz w:val="24"/>
                <w:szCs w:val="24"/>
              </w:rPr>
              <w:t>- Sự lớn mạnh và phát triển của phong trào cộng sản và công nhân quốc tế, của các lực lượng dân chủ hòa bình thế giới</w:t>
            </w:r>
          </w:p>
        </w:tc>
        <w:tc>
          <w:tcPr>
            <w:tcW w:w="1281" w:type="dxa"/>
          </w:tcPr>
          <w:p w:rsidR="00210558" w:rsidRPr="00B342EA" w:rsidRDefault="008F5467" w:rsidP="00B342EA">
            <w:pPr>
              <w:spacing w:line="276" w:lineRule="auto"/>
              <w:jc w:val="center"/>
              <w:rPr>
                <w:rFonts w:ascii="Times New Roman" w:hAnsi="Times New Roman" w:cs="Times New Roman"/>
                <w:sz w:val="24"/>
                <w:szCs w:val="24"/>
              </w:rPr>
            </w:pPr>
            <w:r w:rsidRPr="00B342EA">
              <w:rPr>
                <w:rFonts w:ascii="Times New Roman" w:hAnsi="Times New Roman" w:cs="Times New Roman"/>
                <w:sz w:val="24"/>
                <w:szCs w:val="24"/>
              </w:rPr>
              <w:t>0,25</w:t>
            </w:r>
          </w:p>
        </w:tc>
      </w:tr>
      <w:tr w:rsidR="00210558" w:rsidRPr="00B342EA" w:rsidTr="000938AA">
        <w:tc>
          <w:tcPr>
            <w:tcW w:w="8359" w:type="dxa"/>
          </w:tcPr>
          <w:p w:rsidR="00210558" w:rsidRPr="00B342EA" w:rsidRDefault="00210558" w:rsidP="00B342EA">
            <w:pPr>
              <w:spacing w:line="276" w:lineRule="auto"/>
              <w:jc w:val="both"/>
              <w:rPr>
                <w:rFonts w:ascii="Times New Roman" w:hAnsi="Times New Roman" w:cs="Times New Roman"/>
                <w:sz w:val="24"/>
                <w:szCs w:val="24"/>
              </w:rPr>
            </w:pPr>
            <w:r w:rsidRPr="00B342EA">
              <w:rPr>
                <w:rFonts w:ascii="Times New Roman" w:eastAsia="Calibri" w:hAnsi="Times New Roman" w:cs="Times New Roman"/>
                <w:sz w:val="24"/>
                <w:szCs w:val="24"/>
              </w:rPr>
              <w:t xml:space="preserve">- Sau Chiến tranh thế giới thứ hai, Đông Nam Á trở thành điểm sôi động nhất trong cuộc Chiến tranh lạnh. Đông Nam Á là nơi đụng đầu quyết liệt nhất giữa hai lực lượng quốc tế. </w:t>
            </w:r>
          </w:p>
        </w:tc>
        <w:tc>
          <w:tcPr>
            <w:tcW w:w="1281" w:type="dxa"/>
          </w:tcPr>
          <w:p w:rsidR="00210558" w:rsidRPr="00B342EA" w:rsidRDefault="008F5467" w:rsidP="00B342EA">
            <w:pPr>
              <w:spacing w:line="276" w:lineRule="auto"/>
              <w:jc w:val="center"/>
              <w:rPr>
                <w:rFonts w:ascii="Times New Roman" w:hAnsi="Times New Roman" w:cs="Times New Roman"/>
                <w:sz w:val="24"/>
                <w:szCs w:val="24"/>
              </w:rPr>
            </w:pPr>
            <w:r w:rsidRPr="00B342EA">
              <w:rPr>
                <w:rFonts w:ascii="Times New Roman" w:hAnsi="Times New Roman" w:cs="Times New Roman"/>
                <w:sz w:val="24"/>
                <w:szCs w:val="24"/>
              </w:rPr>
              <w:t>0,25</w:t>
            </w:r>
          </w:p>
        </w:tc>
      </w:tr>
      <w:tr w:rsidR="00210558" w:rsidRPr="00B342EA" w:rsidTr="000938AA">
        <w:tc>
          <w:tcPr>
            <w:tcW w:w="8359" w:type="dxa"/>
          </w:tcPr>
          <w:p w:rsidR="00210558" w:rsidRPr="00B342EA" w:rsidRDefault="00210558" w:rsidP="00B342EA">
            <w:pPr>
              <w:spacing w:line="276" w:lineRule="auto"/>
              <w:jc w:val="both"/>
              <w:rPr>
                <w:rFonts w:ascii="Times New Roman" w:eastAsia="Calibri" w:hAnsi="Times New Roman" w:cs="Times New Roman"/>
                <w:b/>
                <w:sz w:val="24"/>
                <w:szCs w:val="24"/>
              </w:rPr>
            </w:pPr>
            <w:r w:rsidRPr="00B342EA">
              <w:rPr>
                <w:rFonts w:ascii="Times New Roman" w:eastAsia="Calibri" w:hAnsi="Times New Roman" w:cs="Times New Roman"/>
                <w:b/>
                <w:sz w:val="24"/>
                <w:szCs w:val="24"/>
              </w:rPr>
              <w:t>* Khu vực</w:t>
            </w:r>
          </w:p>
          <w:p w:rsidR="00210558" w:rsidRPr="00B342EA" w:rsidRDefault="00210558" w:rsidP="00B342EA">
            <w:pPr>
              <w:spacing w:line="276" w:lineRule="auto"/>
              <w:jc w:val="both"/>
              <w:rPr>
                <w:rFonts w:ascii="Times New Roman" w:hAnsi="Times New Roman" w:cs="Times New Roman"/>
                <w:sz w:val="24"/>
                <w:szCs w:val="24"/>
              </w:rPr>
            </w:pPr>
            <w:r w:rsidRPr="00B342EA">
              <w:rPr>
                <w:rFonts w:ascii="Times New Roman" w:eastAsia="Calibri" w:hAnsi="Times New Roman" w:cs="Times New Roman"/>
                <w:sz w:val="24"/>
                <w:szCs w:val="24"/>
              </w:rPr>
              <w:t xml:space="preserve"> - Trong Chiến tranh thế giới thứ hai, các nước Đông Nam Á là nơi tập trung nhiều mâu thuẫn cơ bản, mâu thuẫn dân tộc, giai cấp chằng chéo và trở nên hết sức căng thẳng trong giai đoạn chuẩn bị kết thúc chiến tranh.</w:t>
            </w:r>
          </w:p>
        </w:tc>
        <w:tc>
          <w:tcPr>
            <w:tcW w:w="1281" w:type="dxa"/>
          </w:tcPr>
          <w:p w:rsidR="00210558" w:rsidRPr="00B342EA" w:rsidRDefault="008F5467" w:rsidP="00B342EA">
            <w:pPr>
              <w:spacing w:line="276" w:lineRule="auto"/>
              <w:jc w:val="center"/>
              <w:rPr>
                <w:rFonts w:ascii="Times New Roman" w:hAnsi="Times New Roman" w:cs="Times New Roman"/>
                <w:sz w:val="24"/>
                <w:szCs w:val="24"/>
              </w:rPr>
            </w:pPr>
            <w:r w:rsidRPr="00B342EA">
              <w:rPr>
                <w:rFonts w:ascii="Times New Roman" w:hAnsi="Times New Roman" w:cs="Times New Roman"/>
                <w:sz w:val="24"/>
                <w:szCs w:val="24"/>
              </w:rPr>
              <w:t>0,25</w:t>
            </w:r>
          </w:p>
        </w:tc>
      </w:tr>
      <w:tr w:rsidR="00210558" w:rsidRPr="00B342EA" w:rsidTr="000938AA">
        <w:tc>
          <w:tcPr>
            <w:tcW w:w="8359" w:type="dxa"/>
          </w:tcPr>
          <w:p w:rsidR="00210558" w:rsidRPr="00B342EA" w:rsidRDefault="00210558" w:rsidP="00B342EA">
            <w:pPr>
              <w:spacing w:line="276" w:lineRule="auto"/>
              <w:jc w:val="both"/>
              <w:rPr>
                <w:rFonts w:ascii="Times New Roman" w:hAnsi="Times New Roman" w:cs="Times New Roman"/>
                <w:sz w:val="24"/>
                <w:szCs w:val="24"/>
              </w:rPr>
            </w:pPr>
            <w:r w:rsidRPr="00B342EA">
              <w:rPr>
                <w:rFonts w:ascii="Times New Roman" w:eastAsia="Calibri" w:hAnsi="Times New Roman" w:cs="Times New Roman"/>
                <w:sz w:val="24"/>
                <w:szCs w:val="24"/>
              </w:rPr>
              <w:t>- Trong giai đoạn chuẩn bị kết thúc chiến tranh, các lực lượng xã hội như bộ phận tư sản dân tộc và giai cấp vô sản đã lớn mạnh, thành lập được các chính đảng của mình, trở thành lực lượng lãnh đạo phong trào đấu tranh giải phóng dân tộc.</w:t>
            </w:r>
          </w:p>
        </w:tc>
        <w:tc>
          <w:tcPr>
            <w:tcW w:w="1281" w:type="dxa"/>
          </w:tcPr>
          <w:p w:rsidR="00210558" w:rsidRPr="00B342EA" w:rsidRDefault="008F5467" w:rsidP="00B342EA">
            <w:pPr>
              <w:spacing w:line="276" w:lineRule="auto"/>
              <w:jc w:val="center"/>
              <w:rPr>
                <w:rFonts w:ascii="Times New Roman" w:hAnsi="Times New Roman" w:cs="Times New Roman"/>
                <w:sz w:val="24"/>
                <w:szCs w:val="24"/>
              </w:rPr>
            </w:pPr>
            <w:r w:rsidRPr="00B342EA">
              <w:rPr>
                <w:rFonts w:ascii="Times New Roman" w:hAnsi="Times New Roman" w:cs="Times New Roman"/>
                <w:sz w:val="24"/>
                <w:szCs w:val="24"/>
              </w:rPr>
              <w:t>0,25</w:t>
            </w:r>
          </w:p>
        </w:tc>
      </w:tr>
      <w:tr w:rsidR="00210558" w:rsidRPr="00B342EA" w:rsidTr="000938AA">
        <w:tc>
          <w:tcPr>
            <w:tcW w:w="8359" w:type="dxa"/>
          </w:tcPr>
          <w:p w:rsidR="00210558" w:rsidRPr="00B342EA" w:rsidRDefault="008F5467" w:rsidP="00B342EA">
            <w:pPr>
              <w:spacing w:line="276" w:lineRule="auto"/>
              <w:jc w:val="both"/>
              <w:rPr>
                <w:rFonts w:ascii="Times New Roman" w:eastAsia="Calibri" w:hAnsi="Times New Roman" w:cs="Times New Roman"/>
                <w:sz w:val="24"/>
                <w:szCs w:val="24"/>
              </w:rPr>
            </w:pPr>
            <w:r w:rsidRPr="00B342EA">
              <w:rPr>
                <w:rFonts w:ascii="Times New Roman" w:eastAsia="Calibri" w:hAnsi="Times New Roman" w:cs="Times New Roman"/>
                <w:sz w:val="24"/>
                <w:szCs w:val="24"/>
              </w:rPr>
              <w:t>- Sau chiến tranh, c</w:t>
            </w:r>
            <w:r w:rsidR="00210558" w:rsidRPr="00B342EA">
              <w:rPr>
                <w:rFonts w:ascii="Times New Roman" w:eastAsia="Calibri" w:hAnsi="Times New Roman" w:cs="Times New Roman"/>
                <w:sz w:val="24"/>
                <w:szCs w:val="24"/>
              </w:rPr>
              <w:t xml:space="preserve">ác nước đế quốc trong phe Đồng minh </w:t>
            </w:r>
            <w:r w:rsidRPr="00B342EA">
              <w:rPr>
                <w:rFonts w:ascii="Times New Roman" w:eastAsia="Calibri" w:hAnsi="Times New Roman" w:cs="Times New Roman"/>
                <w:sz w:val="24"/>
                <w:szCs w:val="24"/>
              </w:rPr>
              <w:t>vào khu vực để</w:t>
            </w:r>
            <w:r w:rsidR="00210558" w:rsidRPr="00B342EA">
              <w:rPr>
                <w:rFonts w:ascii="Times New Roman" w:eastAsia="Calibri" w:hAnsi="Times New Roman" w:cs="Times New Roman"/>
                <w:sz w:val="24"/>
                <w:szCs w:val="24"/>
              </w:rPr>
              <w:t xml:space="preserve"> giải giáp phát xít Nhậ</w:t>
            </w:r>
            <w:r w:rsidRPr="00B342EA">
              <w:rPr>
                <w:rFonts w:ascii="Times New Roman" w:eastAsia="Calibri" w:hAnsi="Times New Roman" w:cs="Times New Roman"/>
                <w:sz w:val="24"/>
                <w:szCs w:val="24"/>
              </w:rPr>
              <w:t>t, gây bất lợi cho phong trào giải phóng dân tộc…</w:t>
            </w:r>
          </w:p>
        </w:tc>
        <w:tc>
          <w:tcPr>
            <w:tcW w:w="1281" w:type="dxa"/>
          </w:tcPr>
          <w:p w:rsidR="00210558" w:rsidRPr="00B342EA" w:rsidRDefault="008F5467" w:rsidP="00B342EA">
            <w:pPr>
              <w:spacing w:line="276" w:lineRule="auto"/>
              <w:jc w:val="center"/>
              <w:rPr>
                <w:rFonts w:ascii="Times New Roman" w:hAnsi="Times New Roman" w:cs="Times New Roman"/>
                <w:sz w:val="24"/>
                <w:szCs w:val="24"/>
              </w:rPr>
            </w:pPr>
            <w:r w:rsidRPr="00B342EA">
              <w:rPr>
                <w:rFonts w:ascii="Times New Roman" w:hAnsi="Times New Roman" w:cs="Times New Roman"/>
                <w:sz w:val="24"/>
                <w:szCs w:val="24"/>
              </w:rPr>
              <w:t>0,25</w:t>
            </w:r>
          </w:p>
        </w:tc>
      </w:tr>
      <w:tr w:rsidR="00210558" w:rsidRPr="00B342EA" w:rsidTr="000938AA">
        <w:tc>
          <w:tcPr>
            <w:tcW w:w="8359" w:type="dxa"/>
          </w:tcPr>
          <w:p w:rsidR="00210558" w:rsidRPr="00B342EA" w:rsidRDefault="008F5467" w:rsidP="00B342EA">
            <w:pPr>
              <w:spacing w:line="276" w:lineRule="auto"/>
              <w:jc w:val="both"/>
              <w:rPr>
                <w:rFonts w:ascii="Times New Roman" w:hAnsi="Times New Roman" w:cs="Times New Roman"/>
                <w:sz w:val="24"/>
                <w:szCs w:val="24"/>
              </w:rPr>
            </w:pPr>
            <w:r w:rsidRPr="00B342EA">
              <w:rPr>
                <w:rFonts w:ascii="Times New Roman" w:eastAsia="Calibri" w:hAnsi="Times New Roman" w:cs="Times New Roman"/>
                <w:b/>
                <w:sz w:val="24"/>
                <w:szCs w:val="24"/>
              </w:rPr>
              <w:t>b. T</w:t>
            </w:r>
            <w:r w:rsidR="00210558" w:rsidRPr="00B342EA">
              <w:rPr>
                <w:rFonts w:ascii="Times New Roman" w:eastAsia="Calibri" w:hAnsi="Times New Roman" w:cs="Times New Roman"/>
                <w:b/>
                <w:sz w:val="24"/>
                <w:szCs w:val="24"/>
              </w:rPr>
              <w:t>ác động đến quan hệ quốc tế</w:t>
            </w:r>
          </w:p>
        </w:tc>
        <w:tc>
          <w:tcPr>
            <w:tcW w:w="1281" w:type="dxa"/>
          </w:tcPr>
          <w:p w:rsidR="00210558" w:rsidRPr="00B342EA" w:rsidRDefault="00210558" w:rsidP="00B342EA">
            <w:pPr>
              <w:spacing w:line="276" w:lineRule="auto"/>
              <w:jc w:val="center"/>
              <w:rPr>
                <w:rFonts w:ascii="Times New Roman" w:hAnsi="Times New Roman" w:cs="Times New Roman"/>
                <w:sz w:val="24"/>
                <w:szCs w:val="24"/>
              </w:rPr>
            </w:pPr>
          </w:p>
        </w:tc>
      </w:tr>
      <w:tr w:rsidR="008F5467" w:rsidRPr="00B342EA" w:rsidTr="000938AA">
        <w:tc>
          <w:tcPr>
            <w:tcW w:w="8359" w:type="dxa"/>
          </w:tcPr>
          <w:p w:rsidR="008F5467" w:rsidRPr="00B342EA" w:rsidRDefault="008F5467" w:rsidP="00B342EA">
            <w:pPr>
              <w:spacing w:line="276" w:lineRule="auto"/>
              <w:jc w:val="both"/>
              <w:rPr>
                <w:rFonts w:ascii="Times New Roman" w:eastAsia="Calibri" w:hAnsi="Times New Roman" w:cs="Times New Roman"/>
                <w:sz w:val="24"/>
                <w:szCs w:val="24"/>
              </w:rPr>
            </w:pPr>
            <w:r w:rsidRPr="00B342EA">
              <w:rPr>
                <w:rFonts w:ascii="Times New Roman" w:eastAsia="Calibri" w:hAnsi="Times New Roman" w:cs="Times New Roman"/>
                <w:sz w:val="24"/>
                <w:szCs w:val="24"/>
              </w:rPr>
              <w:t xml:space="preserve">+ Làm thay đổi căn bản tình hình và bộ mặt khu vực cũng như thế giới. Bản đồ chính trị thế giới có sự biến đổi khác trước: từ những nước thuộc địa, nô dịch không có tên trên bản đồ thế giới, các nước Đông Nam Á đã có nền độc lập thực sự, ghi tên mình trên bản đồ thế giới. </w:t>
            </w:r>
          </w:p>
        </w:tc>
        <w:tc>
          <w:tcPr>
            <w:tcW w:w="1281" w:type="dxa"/>
          </w:tcPr>
          <w:p w:rsidR="008F5467" w:rsidRPr="00B342EA" w:rsidRDefault="008F5467" w:rsidP="00B342EA">
            <w:pPr>
              <w:spacing w:line="276" w:lineRule="auto"/>
              <w:jc w:val="center"/>
              <w:rPr>
                <w:rFonts w:ascii="Times New Roman" w:hAnsi="Times New Roman" w:cs="Times New Roman"/>
                <w:sz w:val="24"/>
                <w:szCs w:val="24"/>
              </w:rPr>
            </w:pPr>
            <w:r w:rsidRPr="00B342EA">
              <w:rPr>
                <w:rFonts w:ascii="Times New Roman" w:hAnsi="Times New Roman" w:cs="Times New Roman"/>
                <w:sz w:val="24"/>
                <w:szCs w:val="24"/>
              </w:rPr>
              <w:t>0,25</w:t>
            </w:r>
          </w:p>
        </w:tc>
      </w:tr>
      <w:tr w:rsidR="008F5467" w:rsidRPr="00B342EA" w:rsidTr="000938AA">
        <w:tc>
          <w:tcPr>
            <w:tcW w:w="8359" w:type="dxa"/>
          </w:tcPr>
          <w:p w:rsidR="008F5467" w:rsidRPr="00B342EA" w:rsidRDefault="008F5467" w:rsidP="00B342EA">
            <w:pPr>
              <w:spacing w:line="276" w:lineRule="auto"/>
              <w:jc w:val="both"/>
              <w:rPr>
                <w:rFonts w:ascii="Times New Roman" w:eastAsia="Calibri" w:hAnsi="Times New Roman" w:cs="Times New Roman"/>
                <w:sz w:val="24"/>
                <w:szCs w:val="24"/>
              </w:rPr>
            </w:pPr>
            <w:r w:rsidRPr="00B342EA">
              <w:rPr>
                <w:rFonts w:ascii="Times New Roman" w:eastAsia="Calibri" w:hAnsi="Times New Roman" w:cs="Times New Roman"/>
                <w:sz w:val="24"/>
                <w:szCs w:val="24"/>
              </w:rPr>
              <w:t>+ Góp phần tiêu diệt chủ nghĩa phát xít, góp phần làm sụp đổ hệ thống thuộc địa của chủ nghĩa thực dân, giáng một đòn nặng nề vào hậu phương của chủ nghĩa đế quốc, góp phần làm suy yế</w:t>
            </w:r>
            <w:r w:rsidR="00A133F9" w:rsidRPr="00B342EA">
              <w:rPr>
                <w:rFonts w:ascii="Times New Roman" w:eastAsia="Calibri" w:hAnsi="Times New Roman" w:cs="Times New Roman"/>
                <w:sz w:val="24"/>
                <w:szCs w:val="24"/>
              </w:rPr>
              <w:t>u chủ nghĩa đế quốc.</w:t>
            </w:r>
          </w:p>
        </w:tc>
        <w:tc>
          <w:tcPr>
            <w:tcW w:w="1281" w:type="dxa"/>
          </w:tcPr>
          <w:p w:rsidR="008F5467" w:rsidRPr="00B342EA" w:rsidRDefault="008F5467" w:rsidP="00B342EA">
            <w:pPr>
              <w:spacing w:line="276" w:lineRule="auto"/>
              <w:jc w:val="center"/>
              <w:rPr>
                <w:rFonts w:ascii="Times New Roman" w:hAnsi="Times New Roman" w:cs="Times New Roman"/>
                <w:sz w:val="24"/>
                <w:szCs w:val="24"/>
              </w:rPr>
            </w:pPr>
            <w:r w:rsidRPr="00B342EA">
              <w:rPr>
                <w:rFonts w:ascii="Times New Roman" w:hAnsi="Times New Roman" w:cs="Times New Roman"/>
                <w:sz w:val="24"/>
                <w:szCs w:val="24"/>
              </w:rPr>
              <w:t>0,25</w:t>
            </w:r>
          </w:p>
        </w:tc>
      </w:tr>
      <w:tr w:rsidR="008F5467" w:rsidRPr="00B342EA" w:rsidTr="000938AA">
        <w:tc>
          <w:tcPr>
            <w:tcW w:w="8359" w:type="dxa"/>
          </w:tcPr>
          <w:p w:rsidR="008F5467" w:rsidRPr="00B342EA" w:rsidRDefault="008F5467" w:rsidP="00B342EA">
            <w:pPr>
              <w:spacing w:line="276" w:lineRule="auto"/>
              <w:jc w:val="both"/>
              <w:rPr>
                <w:rFonts w:ascii="Times New Roman" w:eastAsia="Calibri" w:hAnsi="Times New Roman" w:cs="Times New Roman"/>
                <w:sz w:val="24"/>
                <w:szCs w:val="24"/>
              </w:rPr>
            </w:pPr>
            <w:r w:rsidRPr="00B342EA">
              <w:rPr>
                <w:rFonts w:ascii="Times New Roman" w:eastAsia="Calibri" w:hAnsi="Times New Roman" w:cs="Times New Roman"/>
                <w:sz w:val="24"/>
                <w:szCs w:val="24"/>
              </w:rPr>
              <w:lastRenderedPageBreak/>
              <w:t>+ Góp phần tăng cường lực lượng cách mạng thế giới, cổ vũ phong trào cách mạng thế giới, nhất là phong trào giải phóng dân tộc ở châu Phi và Mĩ Latinh.</w:t>
            </w:r>
          </w:p>
        </w:tc>
        <w:tc>
          <w:tcPr>
            <w:tcW w:w="1281" w:type="dxa"/>
          </w:tcPr>
          <w:p w:rsidR="008F5467" w:rsidRPr="00B342EA" w:rsidRDefault="008F5467" w:rsidP="00B342EA">
            <w:pPr>
              <w:spacing w:line="276" w:lineRule="auto"/>
              <w:jc w:val="center"/>
              <w:rPr>
                <w:rFonts w:ascii="Times New Roman" w:hAnsi="Times New Roman" w:cs="Times New Roman"/>
                <w:sz w:val="24"/>
                <w:szCs w:val="24"/>
              </w:rPr>
            </w:pPr>
            <w:r w:rsidRPr="00B342EA">
              <w:rPr>
                <w:rFonts w:ascii="Times New Roman" w:hAnsi="Times New Roman" w:cs="Times New Roman"/>
                <w:sz w:val="24"/>
                <w:szCs w:val="24"/>
              </w:rPr>
              <w:t>0,25</w:t>
            </w:r>
          </w:p>
        </w:tc>
      </w:tr>
      <w:tr w:rsidR="00210558" w:rsidRPr="00B342EA" w:rsidTr="000938AA">
        <w:tc>
          <w:tcPr>
            <w:tcW w:w="8359" w:type="dxa"/>
          </w:tcPr>
          <w:p w:rsidR="00210558" w:rsidRPr="00B342EA" w:rsidRDefault="00210558" w:rsidP="00B342EA">
            <w:pPr>
              <w:spacing w:line="276" w:lineRule="auto"/>
              <w:jc w:val="both"/>
              <w:rPr>
                <w:rFonts w:ascii="Times New Roman" w:hAnsi="Times New Roman" w:cs="Times New Roman"/>
                <w:sz w:val="24"/>
                <w:szCs w:val="24"/>
              </w:rPr>
            </w:pPr>
            <w:r w:rsidRPr="00B342EA">
              <w:rPr>
                <w:rFonts w:ascii="Times New Roman" w:eastAsia="Calibri" w:hAnsi="Times New Roman" w:cs="Times New Roman"/>
                <w:sz w:val="24"/>
                <w:szCs w:val="24"/>
              </w:rPr>
              <w:t>+ Góp phần làm đảo lộn chiến lược toàn cầu của Mĩ, làm xói mòn trật tự hai cực Ianta.</w:t>
            </w:r>
            <w:r w:rsidR="008F5467" w:rsidRPr="00B342EA">
              <w:rPr>
                <w:rFonts w:ascii="Times New Roman" w:hAnsi="Times New Roman" w:cs="Times New Roman"/>
                <w:sz w:val="24"/>
                <w:szCs w:val="24"/>
              </w:rPr>
              <w:t xml:space="preserve"> </w:t>
            </w:r>
          </w:p>
        </w:tc>
        <w:tc>
          <w:tcPr>
            <w:tcW w:w="1281" w:type="dxa"/>
          </w:tcPr>
          <w:p w:rsidR="00210558" w:rsidRPr="00B342EA" w:rsidRDefault="008F5467" w:rsidP="00B342EA">
            <w:pPr>
              <w:spacing w:line="276" w:lineRule="auto"/>
              <w:jc w:val="center"/>
              <w:rPr>
                <w:rFonts w:ascii="Times New Roman" w:hAnsi="Times New Roman" w:cs="Times New Roman"/>
                <w:sz w:val="24"/>
                <w:szCs w:val="24"/>
              </w:rPr>
            </w:pPr>
            <w:r w:rsidRPr="00B342EA">
              <w:rPr>
                <w:rFonts w:ascii="Times New Roman" w:hAnsi="Times New Roman" w:cs="Times New Roman"/>
                <w:sz w:val="24"/>
                <w:szCs w:val="24"/>
              </w:rPr>
              <w:t>0,25</w:t>
            </w:r>
          </w:p>
        </w:tc>
      </w:tr>
      <w:tr w:rsidR="00210558" w:rsidRPr="00B342EA" w:rsidTr="000938AA">
        <w:tc>
          <w:tcPr>
            <w:tcW w:w="8359" w:type="dxa"/>
          </w:tcPr>
          <w:p w:rsidR="00210558" w:rsidRPr="00B342EA" w:rsidRDefault="00210558" w:rsidP="00B342EA">
            <w:pPr>
              <w:spacing w:line="276" w:lineRule="auto"/>
              <w:jc w:val="both"/>
              <w:rPr>
                <w:rFonts w:ascii="Times New Roman" w:hAnsi="Times New Roman" w:cs="Times New Roman"/>
                <w:sz w:val="24"/>
                <w:szCs w:val="24"/>
              </w:rPr>
            </w:pPr>
            <w:r w:rsidRPr="00B342EA">
              <w:rPr>
                <w:rFonts w:ascii="Times New Roman" w:eastAsia="Calibri" w:hAnsi="Times New Roman" w:cs="Times New Roman"/>
                <w:sz w:val="24"/>
                <w:szCs w:val="24"/>
              </w:rPr>
              <w:t>+ Trong mối quan hệ quốc tế, các nước Đông Nam Á mới được giải phóng đã bước lên vũ đài chính trị, tham gia tích cực vào đời sống chính trị khu vực và thế giới, góp phần thiết lập quan hệ quốc tế bình đẳng, tiến bộ…</w:t>
            </w:r>
          </w:p>
        </w:tc>
        <w:tc>
          <w:tcPr>
            <w:tcW w:w="1281" w:type="dxa"/>
          </w:tcPr>
          <w:p w:rsidR="00210558" w:rsidRPr="00B342EA" w:rsidRDefault="008F5467" w:rsidP="00B342EA">
            <w:pPr>
              <w:spacing w:line="276" w:lineRule="auto"/>
              <w:jc w:val="center"/>
              <w:rPr>
                <w:rFonts w:ascii="Times New Roman" w:hAnsi="Times New Roman" w:cs="Times New Roman"/>
                <w:sz w:val="24"/>
                <w:szCs w:val="24"/>
              </w:rPr>
            </w:pPr>
            <w:r w:rsidRPr="00B342EA">
              <w:rPr>
                <w:rFonts w:ascii="Times New Roman" w:hAnsi="Times New Roman" w:cs="Times New Roman"/>
                <w:sz w:val="24"/>
                <w:szCs w:val="24"/>
              </w:rPr>
              <w:t>0,25</w:t>
            </w:r>
          </w:p>
        </w:tc>
      </w:tr>
    </w:tbl>
    <w:p w:rsidR="00B342EA" w:rsidRDefault="00B342EA" w:rsidP="00B342EA">
      <w:pPr>
        <w:jc w:val="both"/>
        <w:rPr>
          <w:rFonts w:ascii="Times New Roman" w:hAnsi="Times New Roman" w:cs="Times New Roman"/>
          <w:b/>
          <w:spacing w:val="-6"/>
          <w:position w:val="6"/>
          <w:sz w:val="24"/>
          <w:szCs w:val="24"/>
        </w:rPr>
      </w:pPr>
      <w:bookmarkStart w:id="0" w:name="_Hlk106373981"/>
    </w:p>
    <w:p w:rsidR="008F5467" w:rsidRPr="00B342EA" w:rsidRDefault="008F5467" w:rsidP="000938AA">
      <w:pPr>
        <w:ind w:left="-142"/>
        <w:jc w:val="both"/>
        <w:rPr>
          <w:rFonts w:ascii="Times New Roman" w:hAnsi="Times New Roman" w:cs="Times New Roman"/>
          <w:b/>
          <w:spacing w:val="-6"/>
          <w:position w:val="6"/>
          <w:sz w:val="24"/>
          <w:szCs w:val="24"/>
        </w:rPr>
      </w:pPr>
      <w:r w:rsidRPr="00B342EA">
        <w:rPr>
          <w:rFonts w:ascii="Times New Roman" w:hAnsi="Times New Roman" w:cs="Times New Roman"/>
          <w:b/>
          <w:spacing w:val="-6"/>
          <w:position w:val="6"/>
          <w:sz w:val="24"/>
          <w:szCs w:val="24"/>
        </w:rPr>
        <w:t xml:space="preserve">Câu 2 (2.5 điểm) </w:t>
      </w:r>
    </w:p>
    <w:p w:rsidR="008F5467" w:rsidRPr="00B342EA" w:rsidRDefault="008F5467" w:rsidP="000938AA">
      <w:pPr>
        <w:ind w:left="-142" w:right="-23"/>
        <w:jc w:val="both"/>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ab/>
        <w:t>Vì sao dưới tác động của chương trình khai thác thuộc địa lần thứ hai của thực dân Pháp ở Việt Nam (1919-1929), quan hệ sản xuất tư bản chủ nghĩa được mở rộng và bao trùm lên nền kinh tế Việt Nam nhưng Việt Nam vẫn không thể phát triển thành nước tư bản chủ nghĩa?</w:t>
      </w:r>
    </w:p>
    <w:tbl>
      <w:tblPr>
        <w:tblStyle w:val="TableGrid"/>
        <w:tblW w:w="9640" w:type="dxa"/>
        <w:tblInd w:w="-147" w:type="dxa"/>
        <w:tblLook w:val="04A0" w:firstRow="1" w:lastRow="0" w:firstColumn="1" w:lastColumn="0" w:noHBand="0" w:noVBand="1"/>
      </w:tblPr>
      <w:tblGrid>
        <w:gridCol w:w="8364"/>
        <w:gridCol w:w="1276"/>
      </w:tblGrid>
      <w:tr w:rsidR="008F5467" w:rsidRPr="00B342EA" w:rsidTr="000938AA">
        <w:tc>
          <w:tcPr>
            <w:tcW w:w="8364" w:type="dxa"/>
          </w:tcPr>
          <w:p w:rsidR="008F5467" w:rsidRPr="00B342EA" w:rsidRDefault="008F5467" w:rsidP="00B342EA">
            <w:pPr>
              <w:spacing w:line="276" w:lineRule="auto"/>
              <w:jc w:val="center"/>
              <w:rPr>
                <w:rFonts w:ascii="Times New Roman" w:hAnsi="Times New Roman" w:cs="Times New Roman"/>
                <w:b/>
                <w:spacing w:val="-6"/>
                <w:position w:val="6"/>
                <w:sz w:val="24"/>
                <w:szCs w:val="24"/>
              </w:rPr>
            </w:pPr>
            <w:r w:rsidRPr="00B342EA">
              <w:rPr>
                <w:rFonts w:ascii="Times New Roman" w:hAnsi="Times New Roman" w:cs="Times New Roman"/>
                <w:b/>
                <w:spacing w:val="-6"/>
                <w:position w:val="6"/>
                <w:sz w:val="24"/>
                <w:szCs w:val="24"/>
              </w:rPr>
              <w:t>NỘI  DUNG</w:t>
            </w:r>
          </w:p>
        </w:tc>
        <w:tc>
          <w:tcPr>
            <w:tcW w:w="1276" w:type="dxa"/>
          </w:tcPr>
          <w:p w:rsidR="008F5467" w:rsidRPr="00B342EA" w:rsidRDefault="008F5467" w:rsidP="00B342EA">
            <w:pPr>
              <w:spacing w:line="276" w:lineRule="auto"/>
              <w:jc w:val="center"/>
              <w:rPr>
                <w:rFonts w:ascii="Times New Roman" w:hAnsi="Times New Roman" w:cs="Times New Roman"/>
                <w:b/>
                <w:spacing w:val="-6"/>
                <w:position w:val="6"/>
                <w:sz w:val="24"/>
                <w:szCs w:val="24"/>
              </w:rPr>
            </w:pPr>
            <w:r w:rsidRPr="00B342EA">
              <w:rPr>
                <w:rFonts w:ascii="Times New Roman" w:hAnsi="Times New Roman" w:cs="Times New Roman"/>
                <w:b/>
                <w:spacing w:val="-6"/>
                <w:position w:val="6"/>
                <w:sz w:val="24"/>
                <w:szCs w:val="24"/>
              </w:rPr>
              <w:t>ĐIỂM</w:t>
            </w:r>
          </w:p>
        </w:tc>
      </w:tr>
      <w:tr w:rsidR="008F5467" w:rsidRPr="00B342EA" w:rsidTr="000938AA">
        <w:tc>
          <w:tcPr>
            <w:tcW w:w="8364" w:type="dxa"/>
          </w:tcPr>
          <w:p w:rsidR="008F5467" w:rsidRPr="00B342EA" w:rsidRDefault="00EC2BA1" w:rsidP="00B342EA">
            <w:pPr>
              <w:spacing w:line="276" w:lineRule="auto"/>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Vì những lí do sau:</w:t>
            </w:r>
          </w:p>
          <w:p w:rsidR="00EC2BA1" w:rsidRPr="00B342EA" w:rsidRDefault="00EC2BA1" w:rsidP="00B342EA">
            <w:pPr>
              <w:spacing w:line="276" w:lineRule="auto"/>
              <w:jc w:val="both"/>
              <w:rPr>
                <w:rFonts w:ascii="Times New Roman" w:hAnsi="Times New Roman" w:cs="Times New Roman"/>
                <w:spacing w:val="-6"/>
                <w:position w:val="6"/>
                <w:sz w:val="24"/>
                <w:szCs w:val="24"/>
              </w:rPr>
            </w:pPr>
            <w:r w:rsidRPr="00B342EA">
              <w:rPr>
                <w:rFonts w:ascii="Times New Roman" w:eastAsia="Calibri" w:hAnsi="Times New Roman" w:cs="Times New Roman"/>
                <w:sz w:val="24"/>
                <w:szCs w:val="24"/>
              </w:rPr>
              <w:t>-</w:t>
            </w:r>
            <w:r w:rsidRPr="00B342EA">
              <w:rPr>
                <w:rFonts w:ascii="Times New Roman" w:eastAsia="Calibri" w:hAnsi="Times New Roman" w:cs="Times New Roman"/>
                <w:b/>
                <w:sz w:val="24"/>
                <w:szCs w:val="24"/>
              </w:rPr>
              <w:t xml:space="preserve"> Về chính trị: Do thực dân Pháp không xóa bỏ chế độ phong kiến</w:t>
            </w:r>
            <w:r w:rsidRPr="00B342EA">
              <w:rPr>
                <w:rFonts w:ascii="Times New Roman" w:eastAsia="Calibri" w:hAnsi="Times New Roman" w:cs="Times New Roman"/>
                <w:sz w:val="24"/>
                <w:szCs w:val="24"/>
              </w:rPr>
              <w:t xml:space="preserve">, triều đình nhà Nguyễn vẫn được duy trì trở thành tay sai phục vụ cho nền thống trị của Pháp. </w:t>
            </w:r>
          </w:p>
        </w:tc>
        <w:tc>
          <w:tcPr>
            <w:tcW w:w="1276" w:type="dxa"/>
          </w:tcPr>
          <w:p w:rsidR="008F5467" w:rsidRPr="00B342EA" w:rsidRDefault="007E0BA7" w:rsidP="00B342EA">
            <w:pPr>
              <w:spacing w:line="276" w:lineRule="auto"/>
              <w:jc w:val="center"/>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0,25</w:t>
            </w:r>
          </w:p>
        </w:tc>
      </w:tr>
      <w:tr w:rsidR="008F5467" w:rsidRPr="00B342EA" w:rsidTr="000938AA">
        <w:tc>
          <w:tcPr>
            <w:tcW w:w="8364" w:type="dxa"/>
          </w:tcPr>
          <w:p w:rsidR="00EC2BA1" w:rsidRPr="00B342EA" w:rsidRDefault="00EC2BA1" w:rsidP="00B342EA">
            <w:pPr>
              <w:spacing w:line="276" w:lineRule="auto"/>
              <w:jc w:val="both"/>
              <w:rPr>
                <w:rFonts w:ascii="Times New Roman" w:eastAsia="Calibri" w:hAnsi="Times New Roman" w:cs="Times New Roman"/>
                <w:sz w:val="24"/>
                <w:szCs w:val="24"/>
              </w:rPr>
            </w:pPr>
            <w:r w:rsidRPr="00B342EA">
              <w:rPr>
                <w:rFonts w:ascii="Times New Roman" w:eastAsia="Calibri" w:hAnsi="Times New Roman" w:cs="Times New Roman"/>
                <w:sz w:val="24"/>
                <w:szCs w:val="24"/>
              </w:rPr>
              <w:t xml:space="preserve">- </w:t>
            </w:r>
            <w:r w:rsidRPr="00B342EA">
              <w:rPr>
                <w:rFonts w:ascii="Times New Roman" w:eastAsia="Calibri" w:hAnsi="Times New Roman" w:cs="Times New Roman"/>
                <w:b/>
                <w:sz w:val="24"/>
                <w:szCs w:val="24"/>
              </w:rPr>
              <w:t>Về kinh tế:</w:t>
            </w:r>
            <w:r w:rsidRPr="00B342EA">
              <w:rPr>
                <w:rFonts w:ascii="Times New Roman" w:eastAsia="Calibri" w:hAnsi="Times New Roman" w:cs="Times New Roman"/>
                <w:sz w:val="24"/>
                <w:szCs w:val="24"/>
              </w:rPr>
              <w:t xml:space="preserve"> </w:t>
            </w:r>
          </w:p>
          <w:p w:rsidR="008F5467" w:rsidRPr="00B342EA" w:rsidRDefault="00EC2BA1" w:rsidP="00B342EA">
            <w:pPr>
              <w:spacing w:line="276" w:lineRule="auto"/>
              <w:jc w:val="both"/>
              <w:rPr>
                <w:rFonts w:ascii="Times New Roman" w:hAnsi="Times New Roman" w:cs="Times New Roman"/>
                <w:spacing w:val="-6"/>
                <w:position w:val="6"/>
                <w:sz w:val="24"/>
                <w:szCs w:val="24"/>
              </w:rPr>
            </w:pPr>
            <w:r w:rsidRPr="00B342EA">
              <w:rPr>
                <w:rFonts w:ascii="Times New Roman" w:eastAsia="Calibri" w:hAnsi="Times New Roman" w:cs="Times New Roman"/>
                <w:sz w:val="24"/>
                <w:szCs w:val="24"/>
              </w:rPr>
              <w:t xml:space="preserve">+ Phương thức sản xuất TBCN được mở rộng và bao trùm lên nền kinh tế Việt Nam, tuy nhiên, thực dân Pháp không du nhập hoàn chỉnh phương thức sản xuất TBCN mà vẫn duy trì quan hệ kinh tế phong kiến. Chúng kết hợp hai phương thức bóc lột tư bản và phong kiến để thu nhiều lợi nhuận. </w:t>
            </w:r>
          </w:p>
        </w:tc>
        <w:tc>
          <w:tcPr>
            <w:tcW w:w="1276" w:type="dxa"/>
          </w:tcPr>
          <w:p w:rsidR="008F5467" w:rsidRPr="00B342EA" w:rsidRDefault="007E0BA7" w:rsidP="00B342EA">
            <w:pPr>
              <w:spacing w:line="276" w:lineRule="auto"/>
              <w:jc w:val="center"/>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0,25</w:t>
            </w:r>
          </w:p>
        </w:tc>
      </w:tr>
      <w:tr w:rsidR="008F5467" w:rsidRPr="00B342EA" w:rsidTr="000938AA">
        <w:tc>
          <w:tcPr>
            <w:tcW w:w="8364" w:type="dxa"/>
          </w:tcPr>
          <w:p w:rsidR="008F5467" w:rsidRPr="00B342EA" w:rsidRDefault="00EC2BA1" w:rsidP="00B342EA">
            <w:pPr>
              <w:spacing w:line="276" w:lineRule="auto"/>
              <w:jc w:val="both"/>
              <w:rPr>
                <w:rFonts w:ascii="Times New Roman" w:hAnsi="Times New Roman" w:cs="Times New Roman"/>
                <w:spacing w:val="-6"/>
                <w:position w:val="6"/>
                <w:sz w:val="24"/>
                <w:szCs w:val="24"/>
              </w:rPr>
            </w:pPr>
            <w:r w:rsidRPr="00B342EA">
              <w:rPr>
                <w:rFonts w:ascii="Times New Roman" w:eastAsia="Calibri" w:hAnsi="Times New Roman" w:cs="Times New Roman"/>
                <w:sz w:val="24"/>
                <w:szCs w:val="24"/>
              </w:rPr>
              <w:t>+ Trong công nghiệp: Pháp hạn chế phát triển công nghiệp nặng, luôn giữ nguyên tắc không cạnh tranh với công nghiệp Pháp. Do đó, kinh tế Việt Nam phát triển què quặt, lệ thuộc vào kinh tế chính quốc.</w:t>
            </w:r>
          </w:p>
        </w:tc>
        <w:tc>
          <w:tcPr>
            <w:tcW w:w="1276" w:type="dxa"/>
          </w:tcPr>
          <w:p w:rsidR="008F5467" w:rsidRPr="00B342EA" w:rsidRDefault="007E0BA7" w:rsidP="00B342EA">
            <w:pPr>
              <w:spacing w:line="276" w:lineRule="auto"/>
              <w:jc w:val="center"/>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0,25</w:t>
            </w:r>
          </w:p>
        </w:tc>
      </w:tr>
      <w:tr w:rsidR="008F5467" w:rsidRPr="00B342EA" w:rsidTr="000938AA">
        <w:tc>
          <w:tcPr>
            <w:tcW w:w="8364" w:type="dxa"/>
          </w:tcPr>
          <w:p w:rsidR="008F5467" w:rsidRPr="00B342EA" w:rsidRDefault="00EC2BA1" w:rsidP="00B342EA">
            <w:pPr>
              <w:spacing w:line="276" w:lineRule="auto"/>
              <w:jc w:val="both"/>
              <w:rPr>
                <w:rFonts w:ascii="Times New Roman" w:hAnsi="Times New Roman" w:cs="Times New Roman"/>
                <w:spacing w:val="-6"/>
                <w:position w:val="6"/>
                <w:sz w:val="24"/>
                <w:szCs w:val="24"/>
              </w:rPr>
            </w:pPr>
            <w:r w:rsidRPr="00B342EA">
              <w:rPr>
                <w:rFonts w:ascii="Times New Roman" w:eastAsia="Calibri" w:hAnsi="Times New Roman" w:cs="Times New Roman"/>
                <w:sz w:val="24"/>
                <w:szCs w:val="24"/>
              </w:rPr>
              <w:t>+ Thương nghiệp: với chính sách độc chiếm thị trường của tư bản Pháp làm cho kinh tế tư bản dân tộc không có điều kiện phát triển.</w:t>
            </w:r>
          </w:p>
        </w:tc>
        <w:tc>
          <w:tcPr>
            <w:tcW w:w="1276" w:type="dxa"/>
          </w:tcPr>
          <w:p w:rsidR="008F5467" w:rsidRPr="00B342EA" w:rsidRDefault="007E0BA7" w:rsidP="00B342EA">
            <w:pPr>
              <w:spacing w:line="276" w:lineRule="auto"/>
              <w:jc w:val="center"/>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0,25</w:t>
            </w:r>
          </w:p>
        </w:tc>
      </w:tr>
      <w:tr w:rsidR="008F5467" w:rsidRPr="00B342EA" w:rsidTr="000938AA">
        <w:tc>
          <w:tcPr>
            <w:tcW w:w="8364" w:type="dxa"/>
          </w:tcPr>
          <w:p w:rsidR="008F5467" w:rsidRPr="00B342EA" w:rsidRDefault="00EC2BA1" w:rsidP="00B342EA">
            <w:pPr>
              <w:spacing w:line="276" w:lineRule="auto"/>
              <w:jc w:val="both"/>
              <w:rPr>
                <w:rFonts w:ascii="Times New Roman" w:hAnsi="Times New Roman" w:cs="Times New Roman"/>
                <w:spacing w:val="-6"/>
                <w:position w:val="6"/>
                <w:sz w:val="24"/>
                <w:szCs w:val="24"/>
              </w:rPr>
            </w:pPr>
            <w:r w:rsidRPr="00B342EA">
              <w:rPr>
                <w:rFonts w:ascii="Times New Roman" w:eastAsia="Calibri" w:hAnsi="Times New Roman" w:cs="Times New Roman"/>
                <w:sz w:val="24"/>
                <w:szCs w:val="24"/>
              </w:rPr>
              <w:t>+ Giao thông vận tải: có được đầu tư để phát triển hơn nhưng chủ yếu phục vụ cho mục đích quân sự và khai thác thuộc địa.</w:t>
            </w:r>
          </w:p>
        </w:tc>
        <w:tc>
          <w:tcPr>
            <w:tcW w:w="1276" w:type="dxa"/>
          </w:tcPr>
          <w:p w:rsidR="008F5467" w:rsidRPr="00B342EA" w:rsidRDefault="007E0BA7" w:rsidP="00B342EA">
            <w:pPr>
              <w:spacing w:line="276" w:lineRule="auto"/>
              <w:jc w:val="center"/>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0,25</w:t>
            </w:r>
          </w:p>
        </w:tc>
      </w:tr>
      <w:tr w:rsidR="008F5467" w:rsidRPr="00B342EA" w:rsidTr="000938AA">
        <w:tc>
          <w:tcPr>
            <w:tcW w:w="8364" w:type="dxa"/>
          </w:tcPr>
          <w:p w:rsidR="00EC2BA1" w:rsidRPr="00B342EA" w:rsidRDefault="00EC2BA1" w:rsidP="00B342EA">
            <w:pPr>
              <w:spacing w:line="276" w:lineRule="auto"/>
              <w:jc w:val="both"/>
              <w:rPr>
                <w:rFonts w:ascii="Times New Roman" w:eastAsia="Calibri" w:hAnsi="Times New Roman" w:cs="Times New Roman"/>
                <w:sz w:val="24"/>
                <w:szCs w:val="24"/>
              </w:rPr>
            </w:pPr>
            <w:r w:rsidRPr="00B342EA">
              <w:rPr>
                <w:rFonts w:ascii="Times New Roman" w:eastAsia="Calibri" w:hAnsi="Times New Roman" w:cs="Times New Roman"/>
                <w:sz w:val="24"/>
                <w:szCs w:val="24"/>
              </w:rPr>
              <w:t>-</w:t>
            </w:r>
            <w:r w:rsidRPr="00B342EA">
              <w:rPr>
                <w:rFonts w:ascii="Times New Roman" w:eastAsia="Calibri" w:hAnsi="Times New Roman" w:cs="Times New Roman"/>
                <w:b/>
                <w:sz w:val="24"/>
                <w:szCs w:val="24"/>
              </w:rPr>
              <w:t xml:space="preserve"> Về xã hội:</w:t>
            </w:r>
            <w:r w:rsidRPr="00B342EA">
              <w:rPr>
                <w:rFonts w:ascii="Times New Roman" w:eastAsia="Calibri" w:hAnsi="Times New Roman" w:cs="Times New Roman"/>
                <w:sz w:val="24"/>
                <w:szCs w:val="24"/>
              </w:rPr>
              <w:t xml:space="preserve"> </w:t>
            </w:r>
          </w:p>
          <w:p w:rsidR="008F5467" w:rsidRPr="00B342EA" w:rsidRDefault="00EC2BA1" w:rsidP="00B342EA">
            <w:pPr>
              <w:spacing w:line="276" w:lineRule="auto"/>
              <w:jc w:val="both"/>
              <w:rPr>
                <w:rFonts w:ascii="Times New Roman" w:hAnsi="Times New Roman" w:cs="Times New Roman"/>
                <w:spacing w:val="-6"/>
                <w:position w:val="6"/>
                <w:sz w:val="24"/>
                <w:szCs w:val="24"/>
              </w:rPr>
            </w:pPr>
            <w:r w:rsidRPr="00B342EA">
              <w:rPr>
                <w:rFonts w:ascii="Times New Roman" w:eastAsia="Calibri" w:hAnsi="Times New Roman" w:cs="Times New Roman"/>
                <w:sz w:val="24"/>
                <w:szCs w:val="24"/>
              </w:rPr>
              <w:t xml:space="preserve">+ Thực dân Pháp không xóa bỏ giai cấp địa chủ phong kiến. Trên cơ sở đầu hàng đế quốc Pháp, giai cấp này được thực dân Pháp dung dưỡng để trở thành công cụ tay sai. Vì thế, bộ phận đại địa chủ không những không bị xóa bỏ mà còn có điều kiện tăng lên cả về thế và lực. </w:t>
            </w:r>
          </w:p>
        </w:tc>
        <w:tc>
          <w:tcPr>
            <w:tcW w:w="1276" w:type="dxa"/>
          </w:tcPr>
          <w:p w:rsidR="008F5467" w:rsidRPr="00B342EA" w:rsidRDefault="007E0BA7" w:rsidP="00B342EA">
            <w:pPr>
              <w:spacing w:line="276" w:lineRule="auto"/>
              <w:jc w:val="center"/>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0,25</w:t>
            </w:r>
          </w:p>
        </w:tc>
      </w:tr>
      <w:tr w:rsidR="008F5467" w:rsidRPr="00B342EA" w:rsidTr="000938AA">
        <w:tc>
          <w:tcPr>
            <w:tcW w:w="8364" w:type="dxa"/>
          </w:tcPr>
          <w:p w:rsidR="008F5467" w:rsidRPr="00B342EA" w:rsidRDefault="00294EE3" w:rsidP="00B342EA">
            <w:pPr>
              <w:spacing w:line="276" w:lineRule="auto"/>
              <w:jc w:val="both"/>
              <w:rPr>
                <w:rFonts w:ascii="Times New Roman" w:hAnsi="Times New Roman" w:cs="Times New Roman"/>
                <w:spacing w:val="-6"/>
                <w:position w:val="6"/>
                <w:sz w:val="24"/>
                <w:szCs w:val="24"/>
              </w:rPr>
            </w:pPr>
            <w:r w:rsidRPr="00B342EA">
              <w:rPr>
                <w:rFonts w:ascii="Times New Roman" w:eastAsia="Calibri" w:hAnsi="Times New Roman" w:cs="Times New Roman"/>
                <w:sz w:val="24"/>
                <w:szCs w:val="24"/>
              </w:rPr>
              <w:t>+</w:t>
            </w:r>
            <w:r w:rsidR="00EC2BA1" w:rsidRPr="00B342EA">
              <w:rPr>
                <w:rFonts w:ascii="Times New Roman" w:eastAsia="Calibri" w:hAnsi="Times New Roman" w:cs="Times New Roman"/>
                <w:sz w:val="24"/>
                <w:szCs w:val="24"/>
              </w:rPr>
              <w:t xml:space="preserve"> </w:t>
            </w:r>
            <w:r w:rsidR="007E0BA7" w:rsidRPr="00B342EA">
              <w:rPr>
                <w:rFonts w:ascii="Times New Roman" w:eastAsia="Calibri" w:hAnsi="Times New Roman" w:cs="Times New Roman"/>
                <w:sz w:val="24"/>
                <w:szCs w:val="24"/>
              </w:rPr>
              <w:t xml:space="preserve">Xã hội Việt Nam bị phân hóa sâu sắc, các giai cấp xã hội hiện đại ra đời... Tuy nhiên, </w:t>
            </w:r>
            <w:r w:rsidR="00EC2BA1" w:rsidRPr="00B342EA">
              <w:rPr>
                <w:rFonts w:ascii="Times New Roman" w:eastAsia="Calibri" w:hAnsi="Times New Roman" w:cs="Times New Roman"/>
                <w:sz w:val="24"/>
                <w:szCs w:val="24"/>
              </w:rPr>
              <w:t xml:space="preserve"> </w:t>
            </w:r>
            <w:r w:rsidR="007E0BA7" w:rsidRPr="00B342EA">
              <w:rPr>
                <w:rFonts w:ascii="Times New Roman" w:eastAsia="Calibri" w:hAnsi="Times New Roman" w:cs="Times New Roman"/>
                <w:sz w:val="24"/>
                <w:szCs w:val="24"/>
              </w:rPr>
              <w:t>g</w:t>
            </w:r>
            <w:r w:rsidR="00EC2BA1" w:rsidRPr="00B342EA">
              <w:rPr>
                <w:rFonts w:ascii="Times New Roman" w:eastAsia="Calibri" w:hAnsi="Times New Roman" w:cs="Times New Roman"/>
                <w:sz w:val="24"/>
                <w:szCs w:val="24"/>
              </w:rPr>
              <w:t xml:space="preserve">iai cấp tư sản Việt Nam nhỏ bé về số lượng, yếu ớt về kinh tế, là giai cấp bị trị, ra đời trong cuộc khai thác thuộc địa của tư bản Pháp </w:t>
            </w:r>
            <w:r w:rsidR="007E0BA7" w:rsidRPr="00B342EA">
              <w:rPr>
                <w:rFonts w:ascii="Times New Roman" w:eastAsia="Calibri" w:hAnsi="Times New Roman" w:cs="Times New Roman"/>
                <w:sz w:val="24"/>
                <w:szCs w:val="24"/>
              </w:rPr>
              <w:t xml:space="preserve">nên </w:t>
            </w:r>
            <w:r w:rsidR="00EC2BA1" w:rsidRPr="00B342EA">
              <w:rPr>
                <w:rFonts w:ascii="Times New Roman" w:eastAsia="Calibri" w:hAnsi="Times New Roman" w:cs="Times New Roman"/>
                <w:sz w:val="24"/>
                <w:szCs w:val="24"/>
              </w:rPr>
              <w:t>không đủ khả năng lãnh đạ</w:t>
            </w:r>
            <w:r w:rsidR="007E0BA7" w:rsidRPr="00B342EA">
              <w:rPr>
                <w:rFonts w:ascii="Times New Roman" w:eastAsia="Calibri" w:hAnsi="Times New Roman" w:cs="Times New Roman"/>
                <w:sz w:val="24"/>
                <w:szCs w:val="24"/>
              </w:rPr>
              <w:t xml:space="preserve">o một </w:t>
            </w:r>
            <w:r w:rsidR="00EC2BA1" w:rsidRPr="00B342EA">
              <w:rPr>
                <w:rFonts w:ascii="Times New Roman" w:eastAsia="Calibri" w:hAnsi="Times New Roman" w:cs="Times New Roman"/>
                <w:sz w:val="24"/>
                <w:szCs w:val="24"/>
              </w:rPr>
              <w:t>cuộ</w:t>
            </w:r>
            <w:r w:rsidR="007E0BA7" w:rsidRPr="00B342EA">
              <w:rPr>
                <w:rFonts w:ascii="Times New Roman" w:eastAsia="Calibri" w:hAnsi="Times New Roman" w:cs="Times New Roman"/>
                <w:sz w:val="24"/>
                <w:szCs w:val="24"/>
              </w:rPr>
              <w:t>c cách mạng tư sản</w:t>
            </w:r>
            <w:r w:rsidR="00EC2BA1" w:rsidRPr="00B342EA">
              <w:rPr>
                <w:rFonts w:ascii="Times New Roman" w:eastAsia="Calibri" w:hAnsi="Times New Roman" w:cs="Times New Roman"/>
                <w:sz w:val="24"/>
                <w:szCs w:val="24"/>
              </w:rPr>
              <w:t xml:space="preserve"> giống như ở các nước phương Tây.</w:t>
            </w:r>
          </w:p>
        </w:tc>
        <w:tc>
          <w:tcPr>
            <w:tcW w:w="1276" w:type="dxa"/>
          </w:tcPr>
          <w:p w:rsidR="008F5467" w:rsidRPr="00B342EA" w:rsidRDefault="007E0BA7" w:rsidP="00B342EA">
            <w:pPr>
              <w:spacing w:line="276" w:lineRule="auto"/>
              <w:jc w:val="center"/>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0,25</w:t>
            </w:r>
          </w:p>
        </w:tc>
      </w:tr>
      <w:tr w:rsidR="008F5467" w:rsidRPr="00B342EA" w:rsidTr="000938AA">
        <w:tc>
          <w:tcPr>
            <w:tcW w:w="8364" w:type="dxa"/>
          </w:tcPr>
          <w:p w:rsidR="008F5467" w:rsidRPr="00B342EA" w:rsidRDefault="00EC2BA1" w:rsidP="00B342EA">
            <w:pPr>
              <w:spacing w:line="276" w:lineRule="auto"/>
              <w:jc w:val="both"/>
              <w:rPr>
                <w:rFonts w:ascii="Times New Roman" w:hAnsi="Times New Roman" w:cs="Times New Roman"/>
                <w:spacing w:val="-6"/>
                <w:position w:val="6"/>
                <w:sz w:val="24"/>
                <w:szCs w:val="24"/>
              </w:rPr>
            </w:pPr>
            <w:r w:rsidRPr="00B342EA">
              <w:rPr>
                <w:rFonts w:ascii="Times New Roman" w:eastAsia="Calibri" w:hAnsi="Times New Roman" w:cs="Times New Roman"/>
                <w:sz w:val="24"/>
                <w:szCs w:val="24"/>
              </w:rPr>
              <w:t xml:space="preserve">- </w:t>
            </w:r>
            <w:r w:rsidR="007E0BA7" w:rsidRPr="00B342EA">
              <w:rPr>
                <w:rFonts w:ascii="Times New Roman" w:eastAsia="Calibri" w:hAnsi="Times New Roman" w:cs="Times New Roman"/>
                <w:sz w:val="24"/>
                <w:szCs w:val="24"/>
              </w:rPr>
              <w:t xml:space="preserve">Sự thất bại của khuynh hướng dân chủ tư sản: </w:t>
            </w:r>
            <w:r w:rsidRPr="00B342EA">
              <w:rPr>
                <w:rFonts w:ascii="Times New Roman" w:eastAsia="Calibri" w:hAnsi="Times New Roman" w:cs="Times New Roman"/>
                <w:sz w:val="24"/>
                <w:szCs w:val="24"/>
              </w:rPr>
              <w:t>Sau chiến tranh thế giới thứ nhất,</w:t>
            </w:r>
            <w:r w:rsidR="007E0BA7" w:rsidRPr="00B342EA">
              <w:rPr>
                <w:rFonts w:ascii="Times New Roman" w:eastAsia="Calibri" w:hAnsi="Times New Roman" w:cs="Times New Roman"/>
                <w:sz w:val="24"/>
                <w:szCs w:val="24"/>
              </w:rPr>
              <w:t xml:space="preserve"> </w:t>
            </w:r>
            <w:r w:rsidRPr="00B342EA">
              <w:rPr>
                <w:rFonts w:ascii="Times New Roman" w:eastAsia="Calibri" w:hAnsi="Times New Roman" w:cs="Times New Roman"/>
                <w:sz w:val="24"/>
                <w:szCs w:val="24"/>
              </w:rPr>
              <w:t xml:space="preserve">khuynh hướng </w:t>
            </w:r>
            <w:r w:rsidR="007E0BA7" w:rsidRPr="00B342EA">
              <w:rPr>
                <w:rFonts w:ascii="Times New Roman" w:eastAsia="Calibri" w:hAnsi="Times New Roman" w:cs="Times New Roman"/>
                <w:sz w:val="24"/>
                <w:szCs w:val="24"/>
              </w:rPr>
              <w:t xml:space="preserve">cách mạng dân chủ tư sản </w:t>
            </w:r>
            <w:r w:rsidRPr="00B342EA">
              <w:rPr>
                <w:rFonts w:ascii="Times New Roman" w:eastAsia="Calibri" w:hAnsi="Times New Roman" w:cs="Times New Roman"/>
                <w:sz w:val="24"/>
                <w:szCs w:val="24"/>
              </w:rPr>
              <w:t>tiếp tục</w:t>
            </w:r>
            <w:r w:rsidR="007E0BA7" w:rsidRPr="00B342EA">
              <w:rPr>
                <w:rFonts w:ascii="Times New Roman" w:eastAsia="Calibri" w:hAnsi="Times New Roman" w:cs="Times New Roman"/>
                <w:sz w:val="24"/>
                <w:szCs w:val="24"/>
              </w:rPr>
              <w:t xml:space="preserve"> phát triển,</w:t>
            </w:r>
            <w:r w:rsidRPr="00B342EA">
              <w:rPr>
                <w:rFonts w:ascii="Times New Roman" w:eastAsia="Calibri" w:hAnsi="Times New Roman" w:cs="Times New Roman"/>
                <w:sz w:val="24"/>
                <w:szCs w:val="24"/>
              </w:rPr>
              <w:t xml:space="preserve"> tuy nhiên do những hạn chế</w:t>
            </w:r>
            <w:r w:rsidR="007E0BA7" w:rsidRPr="00B342EA">
              <w:rPr>
                <w:rFonts w:ascii="Times New Roman" w:eastAsia="Calibri" w:hAnsi="Times New Roman" w:cs="Times New Roman"/>
                <w:sz w:val="24"/>
                <w:szCs w:val="24"/>
              </w:rPr>
              <w:t xml:space="preserve"> về đường lối và giai cấp lãnh đạo cùng với</w:t>
            </w:r>
            <w:r w:rsidRPr="00B342EA">
              <w:rPr>
                <w:rFonts w:ascii="Times New Roman" w:eastAsia="Calibri" w:hAnsi="Times New Roman" w:cs="Times New Roman"/>
                <w:sz w:val="24"/>
                <w:szCs w:val="24"/>
              </w:rPr>
              <w:t xml:space="preserve"> sự vươn lên mạnh mẽ của khuynh hướng cách mạng vô sản nên </w:t>
            </w:r>
            <w:r w:rsidR="007E0BA7" w:rsidRPr="00B342EA">
              <w:rPr>
                <w:rFonts w:ascii="Times New Roman" w:eastAsia="Calibri" w:hAnsi="Times New Roman" w:cs="Times New Roman"/>
                <w:sz w:val="24"/>
                <w:szCs w:val="24"/>
              </w:rPr>
              <w:t xml:space="preserve">cuối cùng </w:t>
            </w:r>
            <w:r w:rsidRPr="00B342EA">
              <w:rPr>
                <w:rFonts w:ascii="Times New Roman" w:eastAsia="Calibri" w:hAnsi="Times New Roman" w:cs="Times New Roman"/>
                <w:sz w:val="24"/>
                <w:szCs w:val="24"/>
              </w:rPr>
              <w:t>khuynh hướng này thất bạ</w:t>
            </w:r>
            <w:r w:rsidR="007E0BA7" w:rsidRPr="00B342EA">
              <w:rPr>
                <w:rFonts w:ascii="Times New Roman" w:eastAsia="Calibri" w:hAnsi="Times New Roman" w:cs="Times New Roman"/>
                <w:sz w:val="24"/>
                <w:szCs w:val="24"/>
              </w:rPr>
              <w:t>i…</w:t>
            </w:r>
          </w:p>
        </w:tc>
        <w:tc>
          <w:tcPr>
            <w:tcW w:w="1276" w:type="dxa"/>
          </w:tcPr>
          <w:p w:rsidR="008F5467" w:rsidRPr="00B342EA" w:rsidRDefault="007E0BA7" w:rsidP="00B342EA">
            <w:pPr>
              <w:spacing w:line="276" w:lineRule="auto"/>
              <w:jc w:val="center"/>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0,25</w:t>
            </w:r>
          </w:p>
        </w:tc>
      </w:tr>
      <w:tr w:rsidR="008F5467" w:rsidRPr="00B342EA" w:rsidTr="000938AA">
        <w:tc>
          <w:tcPr>
            <w:tcW w:w="8364" w:type="dxa"/>
          </w:tcPr>
          <w:p w:rsidR="008F5467" w:rsidRPr="00B342EA" w:rsidRDefault="007E0BA7" w:rsidP="00B342EA">
            <w:pPr>
              <w:spacing w:line="276" w:lineRule="auto"/>
              <w:jc w:val="both"/>
              <w:rPr>
                <w:rFonts w:ascii="Times New Roman" w:hAnsi="Times New Roman" w:cs="Times New Roman"/>
                <w:spacing w:val="-6"/>
                <w:position w:val="6"/>
                <w:sz w:val="24"/>
                <w:szCs w:val="24"/>
              </w:rPr>
            </w:pPr>
            <w:r w:rsidRPr="00B342EA">
              <w:rPr>
                <w:rFonts w:ascii="Times New Roman" w:eastAsia="Calibri" w:hAnsi="Times New Roman" w:cs="Times New Roman"/>
                <w:sz w:val="24"/>
                <w:szCs w:val="24"/>
              </w:rPr>
              <w:t xml:space="preserve">- Như vậy, trái ngược hoàn toàn với </w:t>
            </w:r>
            <w:r w:rsidR="00294EE3" w:rsidRPr="00B342EA">
              <w:rPr>
                <w:rFonts w:ascii="Times New Roman" w:eastAsia="Calibri" w:hAnsi="Times New Roman" w:cs="Times New Roman"/>
                <w:sz w:val="24"/>
                <w:szCs w:val="24"/>
              </w:rPr>
              <w:t>các cuộc c</w:t>
            </w:r>
            <w:r w:rsidRPr="00B342EA">
              <w:rPr>
                <w:rFonts w:ascii="Times New Roman" w:eastAsia="Calibri" w:hAnsi="Times New Roman" w:cs="Times New Roman"/>
                <w:sz w:val="24"/>
                <w:szCs w:val="24"/>
              </w:rPr>
              <w:t>ách mạng tư sản</w:t>
            </w:r>
            <w:r w:rsidR="00294EE3" w:rsidRPr="00B342EA">
              <w:rPr>
                <w:rFonts w:ascii="Times New Roman" w:eastAsia="Calibri" w:hAnsi="Times New Roman" w:cs="Times New Roman"/>
                <w:sz w:val="24"/>
                <w:szCs w:val="24"/>
              </w:rPr>
              <w:t xml:space="preserve"> thông thường: lật đổ chế độ phong kiến, </w:t>
            </w:r>
            <w:r w:rsidRPr="00B342EA">
              <w:rPr>
                <w:rFonts w:ascii="Times New Roman" w:eastAsia="Calibri" w:hAnsi="Times New Roman" w:cs="Times New Roman"/>
                <w:sz w:val="24"/>
                <w:szCs w:val="24"/>
              </w:rPr>
              <w:t>xóa bỏ triệt để quan hệ kinh tế phong kiến và giai cấp địa chủ phong kiến, ở Việt Nam, thực dân Pháp lại duy trì những yếu tố</w:t>
            </w:r>
            <w:r w:rsidR="00294EE3" w:rsidRPr="00B342EA">
              <w:rPr>
                <w:rFonts w:ascii="Times New Roman" w:eastAsia="Calibri" w:hAnsi="Times New Roman" w:cs="Times New Roman"/>
                <w:sz w:val="24"/>
                <w:szCs w:val="24"/>
              </w:rPr>
              <w:t xml:space="preserve"> này. Với những tàn tích nặng nề của chế độ phong kiến, Việt Nam</w:t>
            </w:r>
            <w:r w:rsidRPr="00B342EA">
              <w:rPr>
                <w:rFonts w:ascii="Times New Roman" w:eastAsia="Calibri" w:hAnsi="Times New Roman" w:cs="Times New Roman"/>
                <w:sz w:val="24"/>
                <w:szCs w:val="24"/>
              </w:rPr>
              <w:t xml:space="preserve"> k</w:t>
            </w:r>
            <w:r w:rsidR="00294EE3" w:rsidRPr="00B342EA">
              <w:rPr>
                <w:rFonts w:ascii="Times New Roman" w:eastAsia="Calibri" w:hAnsi="Times New Roman" w:cs="Times New Roman"/>
                <w:sz w:val="24"/>
                <w:szCs w:val="24"/>
              </w:rPr>
              <w:t>hông</w:t>
            </w:r>
            <w:r w:rsidRPr="00B342EA">
              <w:rPr>
                <w:rFonts w:ascii="Times New Roman" w:eastAsia="Calibri" w:hAnsi="Times New Roman" w:cs="Times New Roman"/>
                <w:sz w:val="24"/>
                <w:szCs w:val="24"/>
              </w:rPr>
              <w:t xml:space="preserve"> thể phát triển thành một nước </w:t>
            </w:r>
            <w:r w:rsidRPr="00B342EA">
              <w:rPr>
                <w:rFonts w:ascii="Times New Roman" w:eastAsia="Calibri" w:hAnsi="Times New Roman" w:cs="Times New Roman"/>
                <w:sz w:val="24"/>
                <w:szCs w:val="24"/>
              </w:rPr>
              <w:lastRenderedPageBreak/>
              <w:t xml:space="preserve">TBCN và </w:t>
            </w:r>
            <w:r w:rsidR="00294EE3" w:rsidRPr="00B342EA">
              <w:rPr>
                <w:rFonts w:ascii="Times New Roman" w:eastAsia="Calibri" w:hAnsi="Times New Roman" w:cs="Times New Roman"/>
                <w:sz w:val="24"/>
                <w:szCs w:val="24"/>
              </w:rPr>
              <w:t xml:space="preserve">bản chất </w:t>
            </w:r>
            <w:r w:rsidRPr="00B342EA">
              <w:rPr>
                <w:rFonts w:ascii="Times New Roman" w:eastAsia="Calibri" w:hAnsi="Times New Roman" w:cs="Times New Roman"/>
                <w:sz w:val="24"/>
                <w:szCs w:val="24"/>
              </w:rPr>
              <w:t xml:space="preserve">nền kinh tế Việt Nam vẫn là một nền kinh tế </w:t>
            </w:r>
            <w:r w:rsidR="00294EE3" w:rsidRPr="00B342EA">
              <w:rPr>
                <w:rFonts w:ascii="Times New Roman" w:eastAsia="Calibri" w:hAnsi="Times New Roman" w:cs="Times New Roman"/>
                <w:sz w:val="24"/>
                <w:szCs w:val="24"/>
              </w:rPr>
              <w:t>nông nghiệp</w:t>
            </w:r>
            <w:r w:rsidRPr="00B342EA">
              <w:rPr>
                <w:rFonts w:ascii="Times New Roman" w:eastAsia="Calibri" w:hAnsi="Times New Roman" w:cs="Times New Roman"/>
                <w:sz w:val="24"/>
                <w:szCs w:val="24"/>
              </w:rPr>
              <w:t>, lạc hậu và lệ thuộc vào kinh tế</w:t>
            </w:r>
            <w:r w:rsidR="00294EE3" w:rsidRPr="00B342EA">
              <w:rPr>
                <w:rFonts w:ascii="Times New Roman" w:eastAsia="Calibri" w:hAnsi="Times New Roman" w:cs="Times New Roman"/>
                <w:sz w:val="24"/>
                <w:szCs w:val="24"/>
              </w:rPr>
              <w:t xml:space="preserve"> Pháp, là thị trường độc chiếm của tư bản Pháp.</w:t>
            </w:r>
          </w:p>
        </w:tc>
        <w:tc>
          <w:tcPr>
            <w:tcW w:w="1276" w:type="dxa"/>
          </w:tcPr>
          <w:p w:rsidR="008F5467" w:rsidRPr="00B342EA" w:rsidRDefault="00294EE3" w:rsidP="00B342EA">
            <w:pPr>
              <w:spacing w:line="276" w:lineRule="auto"/>
              <w:jc w:val="center"/>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lastRenderedPageBreak/>
              <w:t>0,5</w:t>
            </w:r>
          </w:p>
        </w:tc>
      </w:tr>
      <w:bookmarkEnd w:id="0"/>
    </w:tbl>
    <w:p w:rsidR="00294EE3" w:rsidRPr="00B342EA" w:rsidRDefault="00294EE3" w:rsidP="00B342EA">
      <w:pPr>
        <w:jc w:val="both"/>
        <w:rPr>
          <w:rFonts w:ascii="Times New Roman" w:hAnsi="Times New Roman" w:cs="Times New Roman"/>
          <w:b/>
          <w:spacing w:val="-6"/>
          <w:position w:val="6"/>
          <w:sz w:val="24"/>
          <w:szCs w:val="24"/>
        </w:rPr>
      </w:pPr>
    </w:p>
    <w:p w:rsidR="00294EE3" w:rsidRPr="00B342EA" w:rsidRDefault="00294EE3" w:rsidP="000938AA">
      <w:pPr>
        <w:ind w:left="-142"/>
        <w:jc w:val="both"/>
        <w:rPr>
          <w:rFonts w:ascii="Times New Roman" w:hAnsi="Times New Roman" w:cs="Times New Roman"/>
          <w:b/>
          <w:spacing w:val="-6"/>
          <w:position w:val="6"/>
          <w:sz w:val="24"/>
          <w:szCs w:val="24"/>
        </w:rPr>
      </w:pPr>
      <w:r w:rsidRPr="00B342EA">
        <w:rPr>
          <w:rFonts w:ascii="Times New Roman" w:hAnsi="Times New Roman" w:cs="Times New Roman"/>
          <w:b/>
          <w:spacing w:val="-6"/>
          <w:position w:val="6"/>
          <w:sz w:val="24"/>
          <w:szCs w:val="24"/>
        </w:rPr>
        <w:t xml:space="preserve">Câu 3 (3,0 điểm) </w:t>
      </w:r>
    </w:p>
    <w:p w:rsidR="00294EE3" w:rsidRPr="00B342EA" w:rsidRDefault="00294EE3" w:rsidP="000938AA">
      <w:pPr>
        <w:ind w:left="-142"/>
        <w:jc w:val="both"/>
        <w:rPr>
          <w:rFonts w:ascii="Times New Roman" w:hAnsi="Times New Roman" w:cs="Times New Roman"/>
          <w:spacing w:val="-6"/>
          <w:position w:val="6"/>
          <w:sz w:val="24"/>
          <w:szCs w:val="24"/>
        </w:rPr>
      </w:pPr>
      <w:r w:rsidRPr="00B342EA">
        <w:rPr>
          <w:rFonts w:ascii="Times New Roman" w:hAnsi="Times New Roman" w:cs="Times New Roman"/>
          <w:b/>
          <w:spacing w:val="-6"/>
          <w:position w:val="6"/>
          <w:sz w:val="24"/>
          <w:szCs w:val="24"/>
        </w:rPr>
        <w:tab/>
      </w:r>
      <w:r w:rsidRPr="00B342EA">
        <w:rPr>
          <w:rFonts w:ascii="Times New Roman" w:hAnsi="Times New Roman" w:cs="Times New Roman"/>
          <w:spacing w:val="-6"/>
          <w:position w:val="6"/>
          <w:sz w:val="24"/>
          <w:szCs w:val="24"/>
        </w:rPr>
        <w:t>Nêu những hoạt động tiêu biểu của tư sản Việt Nam trong phong trào dân chủ công khai từ 1919-1925. Tại sao nói, hoạt động của tư sản Việt Nam trong giai đoạn này mang tính chất cải lương?</w:t>
      </w:r>
    </w:p>
    <w:tbl>
      <w:tblPr>
        <w:tblStyle w:val="TableGrid"/>
        <w:tblW w:w="9640" w:type="dxa"/>
        <w:tblInd w:w="-147" w:type="dxa"/>
        <w:tblLook w:val="04A0" w:firstRow="1" w:lastRow="0" w:firstColumn="1" w:lastColumn="0" w:noHBand="0" w:noVBand="1"/>
      </w:tblPr>
      <w:tblGrid>
        <w:gridCol w:w="8372"/>
        <w:gridCol w:w="1268"/>
      </w:tblGrid>
      <w:tr w:rsidR="00294EE3" w:rsidRPr="00B342EA" w:rsidTr="000938AA">
        <w:tc>
          <w:tcPr>
            <w:tcW w:w="8372" w:type="dxa"/>
          </w:tcPr>
          <w:p w:rsidR="00294EE3" w:rsidRPr="00B342EA" w:rsidRDefault="00294EE3" w:rsidP="00B342EA">
            <w:pPr>
              <w:spacing w:line="276" w:lineRule="auto"/>
              <w:jc w:val="center"/>
              <w:rPr>
                <w:rFonts w:ascii="Times New Roman" w:hAnsi="Times New Roman" w:cs="Times New Roman"/>
                <w:b/>
                <w:spacing w:val="-6"/>
                <w:position w:val="6"/>
                <w:sz w:val="24"/>
                <w:szCs w:val="24"/>
              </w:rPr>
            </w:pPr>
            <w:r w:rsidRPr="00B342EA">
              <w:rPr>
                <w:rFonts w:ascii="Times New Roman" w:hAnsi="Times New Roman" w:cs="Times New Roman"/>
                <w:b/>
                <w:spacing w:val="-6"/>
                <w:position w:val="6"/>
                <w:sz w:val="24"/>
                <w:szCs w:val="24"/>
              </w:rPr>
              <w:t>NỘI DUNG</w:t>
            </w:r>
          </w:p>
        </w:tc>
        <w:tc>
          <w:tcPr>
            <w:tcW w:w="1268" w:type="dxa"/>
          </w:tcPr>
          <w:p w:rsidR="00294EE3" w:rsidRPr="00B342EA" w:rsidRDefault="00294EE3" w:rsidP="00B342EA">
            <w:pPr>
              <w:spacing w:line="276" w:lineRule="auto"/>
              <w:jc w:val="center"/>
              <w:rPr>
                <w:rFonts w:ascii="Times New Roman" w:hAnsi="Times New Roman" w:cs="Times New Roman"/>
                <w:b/>
                <w:spacing w:val="-6"/>
                <w:position w:val="6"/>
                <w:sz w:val="24"/>
                <w:szCs w:val="24"/>
              </w:rPr>
            </w:pPr>
            <w:r w:rsidRPr="00B342EA">
              <w:rPr>
                <w:rFonts w:ascii="Times New Roman" w:hAnsi="Times New Roman" w:cs="Times New Roman"/>
                <w:b/>
                <w:spacing w:val="-6"/>
                <w:position w:val="6"/>
                <w:sz w:val="24"/>
                <w:szCs w:val="24"/>
              </w:rPr>
              <w:t>ĐIỂM</w:t>
            </w:r>
          </w:p>
        </w:tc>
      </w:tr>
      <w:tr w:rsidR="00294EE3" w:rsidRPr="00B342EA" w:rsidTr="000938AA">
        <w:tc>
          <w:tcPr>
            <w:tcW w:w="8372" w:type="dxa"/>
          </w:tcPr>
          <w:p w:rsidR="00294EE3" w:rsidRPr="00B342EA" w:rsidRDefault="007B7A96" w:rsidP="00B342EA">
            <w:pPr>
              <w:shd w:val="clear" w:color="auto" w:fill="FFFFFF" w:themeFill="background1"/>
              <w:spacing w:line="276" w:lineRule="auto"/>
              <w:ind w:right="-54"/>
              <w:jc w:val="both"/>
              <w:rPr>
                <w:rFonts w:ascii="Times New Roman" w:hAnsi="Times New Roman" w:cs="Times New Roman"/>
                <w:bCs/>
                <w:sz w:val="24"/>
                <w:szCs w:val="24"/>
              </w:rPr>
            </w:pPr>
            <w:r w:rsidRPr="00B342EA">
              <w:rPr>
                <w:rFonts w:ascii="Times New Roman" w:hAnsi="Times New Roman" w:cs="Times New Roman"/>
                <w:b/>
                <w:bCs/>
                <w:sz w:val="24"/>
                <w:szCs w:val="24"/>
              </w:rPr>
              <w:t>-</w:t>
            </w:r>
            <w:r w:rsidR="00A133F9" w:rsidRPr="00B342EA">
              <w:rPr>
                <w:rFonts w:ascii="Times New Roman" w:hAnsi="Times New Roman" w:cs="Times New Roman"/>
                <w:b/>
                <w:bCs/>
                <w:sz w:val="24"/>
                <w:szCs w:val="24"/>
              </w:rPr>
              <w:t xml:space="preserve"> </w:t>
            </w:r>
            <w:r w:rsidR="00294EE3" w:rsidRPr="00B342EA">
              <w:rPr>
                <w:rFonts w:ascii="Times New Roman" w:hAnsi="Times New Roman" w:cs="Times New Roman"/>
                <w:bCs/>
                <w:sz w:val="24"/>
                <w:szCs w:val="24"/>
              </w:rPr>
              <w:t>Giai cấp tư sản Việt Nam ra đời sau Chiế</w:t>
            </w:r>
            <w:r w:rsidRPr="00B342EA">
              <w:rPr>
                <w:rFonts w:ascii="Times New Roman" w:hAnsi="Times New Roman" w:cs="Times New Roman"/>
                <w:bCs/>
                <w:sz w:val="24"/>
                <w:szCs w:val="24"/>
              </w:rPr>
              <w:t>n tranh thế giới</w:t>
            </w:r>
            <w:r w:rsidR="00294EE3" w:rsidRPr="00B342EA">
              <w:rPr>
                <w:rFonts w:ascii="Times New Roman" w:hAnsi="Times New Roman" w:cs="Times New Roman"/>
                <w:bCs/>
                <w:sz w:val="24"/>
                <w:szCs w:val="24"/>
              </w:rPr>
              <w:t xml:space="preserve"> thứ nhấ</w:t>
            </w:r>
            <w:r w:rsidRPr="00B342EA">
              <w:rPr>
                <w:rFonts w:ascii="Times New Roman" w:hAnsi="Times New Roman" w:cs="Times New Roman"/>
                <w:bCs/>
                <w:sz w:val="24"/>
                <w:szCs w:val="24"/>
              </w:rPr>
              <w:t>t. S</w:t>
            </w:r>
            <w:r w:rsidR="00294EE3" w:rsidRPr="00B342EA">
              <w:rPr>
                <w:rFonts w:ascii="Times New Roman" w:hAnsi="Times New Roman" w:cs="Times New Roman"/>
                <w:bCs/>
                <w:sz w:val="24"/>
                <w:szCs w:val="24"/>
              </w:rPr>
              <w:t>ố lượng ít, thế lực kinh tế yếu, không đương đầu nổi với sự cạnh tranh của tư bản nước ngoài (chủ yếu là tư sản Pháp và tư sản Hoa). Giai cấp tư sả</w:t>
            </w:r>
            <w:r w:rsidRPr="00B342EA">
              <w:rPr>
                <w:rFonts w:ascii="Times New Roman" w:hAnsi="Times New Roman" w:cs="Times New Roman"/>
                <w:bCs/>
                <w:sz w:val="24"/>
                <w:szCs w:val="24"/>
              </w:rPr>
              <w:t>n Việt Nam bị</w:t>
            </w:r>
            <w:r w:rsidR="00294EE3" w:rsidRPr="00B342EA">
              <w:rPr>
                <w:rFonts w:ascii="Times New Roman" w:hAnsi="Times New Roman" w:cs="Times New Roman"/>
                <w:bCs/>
                <w:sz w:val="24"/>
                <w:szCs w:val="24"/>
              </w:rPr>
              <w:t xml:space="preserve"> phân hoá thành hai bộ phận: tư sản mại bản và tư sản dân tộc, trong đó tư sản dân tộc có khuynh hướng kinh doanh độc lập, là lực lượng có khuynh hướng dân tộc, dân chủ.  </w:t>
            </w:r>
          </w:p>
        </w:tc>
        <w:tc>
          <w:tcPr>
            <w:tcW w:w="1268" w:type="dxa"/>
          </w:tcPr>
          <w:p w:rsidR="00294EE3" w:rsidRPr="00B342EA" w:rsidRDefault="007B7A96" w:rsidP="00B342EA">
            <w:pPr>
              <w:spacing w:line="276" w:lineRule="auto"/>
              <w:jc w:val="center"/>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0,25</w:t>
            </w:r>
          </w:p>
        </w:tc>
      </w:tr>
      <w:tr w:rsidR="00294EE3" w:rsidRPr="00B342EA" w:rsidTr="000938AA">
        <w:tc>
          <w:tcPr>
            <w:tcW w:w="8372" w:type="dxa"/>
          </w:tcPr>
          <w:p w:rsidR="00294EE3" w:rsidRPr="00B342EA" w:rsidRDefault="00294EE3" w:rsidP="00B342EA">
            <w:pPr>
              <w:shd w:val="clear" w:color="auto" w:fill="FFFFFF" w:themeFill="background1"/>
              <w:spacing w:line="276" w:lineRule="auto"/>
              <w:ind w:right="-54"/>
              <w:jc w:val="both"/>
              <w:rPr>
                <w:rFonts w:ascii="Times New Roman" w:hAnsi="Times New Roman" w:cs="Times New Roman"/>
                <w:spacing w:val="-6"/>
                <w:position w:val="6"/>
                <w:sz w:val="24"/>
                <w:szCs w:val="24"/>
              </w:rPr>
            </w:pPr>
            <w:r w:rsidRPr="00B342EA">
              <w:rPr>
                <w:rFonts w:ascii="Times New Roman" w:hAnsi="Times New Roman" w:cs="Times New Roman"/>
                <w:b/>
                <w:bCs/>
                <w:sz w:val="24"/>
                <w:szCs w:val="24"/>
              </w:rPr>
              <w:t xml:space="preserve">- </w:t>
            </w:r>
            <w:r w:rsidR="007B7A96" w:rsidRPr="00B342EA">
              <w:rPr>
                <w:rFonts w:ascii="Times New Roman" w:hAnsi="Times New Roman" w:cs="Times New Roman"/>
                <w:bCs/>
                <w:sz w:val="24"/>
                <w:szCs w:val="24"/>
              </w:rPr>
              <w:t xml:space="preserve">Do </w:t>
            </w:r>
            <w:r w:rsidRPr="00B342EA">
              <w:rPr>
                <w:rFonts w:ascii="Times New Roman" w:hAnsi="Times New Roman" w:cs="Times New Roman"/>
                <w:bCs/>
                <w:sz w:val="24"/>
                <w:szCs w:val="24"/>
              </w:rPr>
              <w:t>làm ăn thuận lợ</w:t>
            </w:r>
            <w:r w:rsidR="007B7A96" w:rsidRPr="00B342EA">
              <w:rPr>
                <w:rFonts w:ascii="Times New Roman" w:hAnsi="Times New Roman" w:cs="Times New Roman"/>
                <w:bCs/>
                <w:sz w:val="24"/>
                <w:szCs w:val="24"/>
              </w:rPr>
              <w:t>i trong Chiến tranh thế giới thứ nhất, tư sản Việt Nam muốn</w:t>
            </w:r>
            <w:r w:rsidRPr="00B342EA">
              <w:rPr>
                <w:rFonts w:ascii="Times New Roman" w:hAnsi="Times New Roman" w:cs="Times New Roman"/>
                <w:bCs/>
                <w:sz w:val="24"/>
                <w:szCs w:val="24"/>
              </w:rPr>
              <w:t xml:space="preserve"> đấu tranh chống </w:t>
            </w:r>
            <w:r w:rsidR="007B7A96" w:rsidRPr="00B342EA">
              <w:rPr>
                <w:rFonts w:ascii="Times New Roman" w:hAnsi="Times New Roman" w:cs="Times New Roman"/>
                <w:bCs/>
                <w:sz w:val="24"/>
                <w:szCs w:val="24"/>
              </w:rPr>
              <w:t xml:space="preserve">lại </w:t>
            </w:r>
            <w:r w:rsidRPr="00B342EA">
              <w:rPr>
                <w:rFonts w:ascii="Times New Roman" w:hAnsi="Times New Roman" w:cs="Times New Roman"/>
                <w:bCs/>
                <w:sz w:val="24"/>
                <w:szCs w:val="24"/>
              </w:rPr>
              <w:t>sự chèn ép về kinh tế của Pháp, vươn lên vị trí khá hơn trong nền kinh tế</w:t>
            </w:r>
            <w:r w:rsidR="007B7A96" w:rsidRPr="00B342EA">
              <w:rPr>
                <w:rFonts w:ascii="Times New Roman" w:hAnsi="Times New Roman" w:cs="Times New Roman"/>
                <w:bCs/>
                <w:sz w:val="24"/>
                <w:szCs w:val="24"/>
              </w:rPr>
              <w:t xml:space="preserve"> Việt Nam</w:t>
            </w:r>
            <w:r w:rsidRPr="00B342EA">
              <w:rPr>
                <w:rFonts w:ascii="Times New Roman" w:hAnsi="Times New Roman" w:cs="Times New Roman"/>
                <w:bCs/>
                <w:sz w:val="24"/>
                <w:szCs w:val="24"/>
              </w:rPr>
              <w:t xml:space="preserve"> và đòi một số quyền tự do, dân chủ. </w:t>
            </w:r>
          </w:p>
        </w:tc>
        <w:tc>
          <w:tcPr>
            <w:tcW w:w="1268" w:type="dxa"/>
          </w:tcPr>
          <w:p w:rsidR="00294EE3" w:rsidRPr="00B342EA" w:rsidRDefault="007B7A96" w:rsidP="00B342EA">
            <w:pPr>
              <w:spacing w:line="276" w:lineRule="auto"/>
              <w:jc w:val="center"/>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0,25</w:t>
            </w:r>
          </w:p>
        </w:tc>
      </w:tr>
      <w:tr w:rsidR="007B7A96" w:rsidRPr="00B342EA" w:rsidTr="000938AA">
        <w:tc>
          <w:tcPr>
            <w:tcW w:w="8372" w:type="dxa"/>
          </w:tcPr>
          <w:p w:rsidR="007B7A96" w:rsidRPr="00B342EA" w:rsidRDefault="007B7A96" w:rsidP="00B342EA">
            <w:pPr>
              <w:shd w:val="clear" w:color="auto" w:fill="FFFFFF" w:themeFill="background1"/>
              <w:spacing w:line="276" w:lineRule="auto"/>
              <w:ind w:right="-54"/>
              <w:jc w:val="both"/>
              <w:rPr>
                <w:rFonts w:ascii="Times New Roman" w:hAnsi="Times New Roman" w:cs="Times New Roman"/>
                <w:b/>
                <w:bCs/>
                <w:sz w:val="24"/>
                <w:szCs w:val="24"/>
              </w:rPr>
            </w:pPr>
            <w:r w:rsidRPr="00B342EA">
              <w:rPr>
                <w:rFonts w:ascii="Times New Roman" w:hAnsi="Times New Roman" w:cs="Times New Roman"/>
                <w:b/>
                <w:bCs/>
                <w:sz w:val="24"/>
                <w:szCs w:val="24"/>
              </w:rPr>
              <w:t xml:space="preserve">- </w:t>
            </w:r>
            <w:r w:rsidRPr="00B342EA">
              <w:rPr>
                <w:rFonts w:ascii="Times New Roman" w:hAnsi="Times New Roman" w:cs="Times New Roman"/>
                <w:bCs/>
                <w:sz w:val="24"/>
                <w:szCs w:val="24"/>
              </w:rPr>
              <w:t>Năm 1919, tư sản Việt Nam đã tổ chức cuộc tẩy chay tư sản Hoa kiều, vận động người Việt Nam chỉ mua hàng của người Việt Nam, hô hào "Chấn hưng nội hóa", "bài trừ ngoại hóa".</w:t>
            </w:r>
          </w:p>
        </w:tc>
        <w:tc>
          <w:tcPr>
            <w:tcW w:w="1268" w:type="dxa"/>
          </w:tcPr>
          <w:p w:rsidR="007B7A96" w:rsidRPr="00B342EA" w:rsidRDefault="007B7A96" w:rsidP="00B342EA">
            <w:pPr>
              <w:spacing w:line="276" w:lineRule="auto"/>
              <w:jc w:val="center"/>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0,25</w:t>
            </w:r>
          </w:p>
        </w:tc>
      </w:tr>
      <w:tr w:rsidR="00294EE3" w:rsidRPr="00B342EA" w:rsidTr="000938AA">
        <w:tc>
          <w:tcPr>
            <w:tcW w:w="8372" w:type="dxa"/>
          </w:tcPr>
          <w:p w:rsidR="00294EE3" w:rsidRPr="00B342EA" w:rsidRDefault="00294EE3" w:rsidP="00B342EA">
            <w:pPr>
              <w:shd w:val="clear" w:color="auto" w:fill="FFFFFF" w:themeFill="background1"/>
              <w:spacing w:line="276" w:lineRule="auto"/>
              <w:ind w:right="-54"/>
              <w:jc w:val="both"/>
              <w:rPr>
                <w:rFonts w:ascii="Times New Roman" w:hAnsi="Times New Roman" w:cs="Times New Roman"/>
                <w:spacing w:val="-6"/>
                <w:position w:val="6"/>
                <w:sz w:val="24"/>
                <w:szCs w:val="24"/>
              </w:rPr>
            </w:pPr>
            <w:r w:rsidRPr="00B342EA">
              <w:rPr>
                <w:rFonts w:ascii="Times New Roman" w:hAnsi="Times New Roman" w:cs="Times New Roman"/>
                <w:bCs/>
                <w:sz w:val="24"/>
                <w:szCs w:val="24"/>
              </w:rPr>
              <w:t>- Năm 1923, địa chủ và tư sả</w:t>
            </w:r>
            <w:r w:rsidR="007B7A96" w:rsidRPr="00B342EA">
              <w:rPr>
                <w:rFonts w:ascii="Times New Roman" w:hAnsi="Times New Roman" w:cs="Times New Roman"/>
                <w:bCs/>
                <w:sz w:val="24"/>
                <w:szCs w:val="24"/>
              </w:rPr>
              <w:t>n Việt Nam</w:t>
            </w:r>
            <w:r w:rsidRPr="00B342EA">
              <w:rPr>
                <w:rFonts w:ascii="Times New Roman" w:hAnsi="Times New Roman" w:cs="Times New Roman"/>
                <w:bCs/>
                <w:sz w:val="24"/>
                <w:szCs w:val="24"/>
              </w:rPr>
              <w:t xml:space="preserve"> đấu tranh chống độc quyền thương cảng Sài Gòn và độc quyền xuất khẩu lúa gạo Nam Kì của tư bản Pháp. </w:t>
            </w:r>
          </w:p>
        </w:tc>
        <w:tc>
          <w:tcPr>
            <w:tcW w:w="1268" w:type="dxa"/>
          </w:tcPr>
          <w:p w:rsidR="00294EE3" w:rsidRPr="00B342EA" w:rsidRDefault="007B7A96" w:rsidP="00B342EA">
            <w:pPr>
              <w:spacing w:line="276" w:lineRule="auto"/>
              <w:jc w:val="center"/>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0,25</w:t>
            </w:r>
          </w:p>
        </w:tc>
      </w:tr>
      <w:tr w:rsidR="007B7A96" w:rsidRPr="00B342EA" w:rsidTr="000938AA">
        <w:tc>
          <w:tcPr>
            <w:tcW w:w="8372" w:type="dxa"/>
          </w:tcPr>
          <w:p w:rsidR="007B7A96" w:rsidRPr="00B342EA" w:rsidRDefault="007B7A96" w:rsidP="00B342EA">
            <w:pPr>
              <w:shd w:val="clear" w:color="auto" w:fill="FFFFFF" w:themeFill="background1"/>
              <w:spacing w:line="276" w:lineRule="auto"/>
              <w:ind w:right="-54"/>
              <w:jc w:val="both"/>
              <w:rPr>
                <w:rFonts w:ascii="Times New Roman" w:hAnsi="Times New Roman" w:cs="Times New Roman"/>
                <w:bCs/>
                <w:sz w:val="24"/>
                <w:szCs w:val="24"/>
              </w:rPr>
            </w:pPr>
            <w:r w:rsidRPr="00B342EA">
              <w:rPr>
                <w:rFonts w:ascii="Times New Roman" w:hAnsi="Times New Roman" w:cs="Times New Roman"/>
                <w:bCs/>
                <w:sz w:val="24"/>
                <w:szCs w:val="24"/>
              </w:rPr>
              <w:t>- Ngoài các hoạt động kinh tế, giai cấp tư sản còn sử dụng báo chí để bênh vực quyền lợi của mình.</w:t>
            </w:r>
          </w:p>
        </w:tc>
        <w:tc>
          <w:tcPr>
            <w:tcW w:w="1268" w:type="dxa"/>
          </w:tcPr>
          <w:p w:rsidR="007B7A96" w:rsidRPr="00B342EA" w:rsidRDefault="007B7A96" w:rsidP="00B342EA">
            <w:pPr>
              <w:spacing w:line="276" w:lineRule="auto"/>
              <w:jc w:val="center"/>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0,25</w:t>
            </w:r>
          </w:p>
        </w:tc>
      </w:tr>
      <w:tr w:rsidR="00294EE3" w:rsidRPr="00B342EA" w:rsidTr="000938AA">
        <w:tc>
          <w:tcPr>
            <w:tcW w:w="8372" w:type="dxa"/>
          </w:tcPr>
          <w:p w:rsidR="00294EE3" w:rsidRPr="00B342EA" w:rsidRDefault="00294EE3" w:rsidP="00B342EA">
            <w:pPr>
              <w:spacing w:line="276" w:lineRule="auto"/>
              <w:jc w:val="both"/>
              <w:rPr>
                <w:rFonts w:ascii="Times New Roman" w:hAnsi="Times New Roman" w:cs="Times New Roman"/>
                <w:spacing w:val="-6"/>
                <w:position w:val="6"/>
                <w:sz w:val="24"/>
                <w:szCs w:val="24"/>
              </w:rPr>
            </w:pPr>
            <w:r w:rsidRPr="00B342EA">
              <w:rPr>
                <w:rFonts w:ascii="Times New Roman" w:hAnsi="Times New Roman" w:cs="Times New Roman"/>
                <w:bCs/>
                <w:sz w:val="24"/>
                <w:szCs w:val="24"/>
              </w:rPr>
              <w:t xml:space="preserve">- Cùng năm 1923, một số tư sản và địa chủ lớn ở Nam Kì  đã thành lập đảng Lập hiến, đưa ra khẩu hiệu đòi tự do dân chủ để tranh thủ sự ủng hộ của quần chúng. Ngoài đảng Lập hiến, còn có nhóm </w:t>
            </w:r>
            <w:r w:rsidRPr="00B342EA">
              <w:rPr>
                <w:rFonts w:ascii="Times New Roman" w:hAnsi="Times New Roman" w:cs="Times New Roman"/>
                <w:sz w:val="24"/>
                <w:szCs w:val="24"/>
              </w:rPr>
              <w:t>Nam Phong" của Phạm Quỳnh (cổ vũ thuyết "quân chủ lập hiến"), nhóm "Trung Bắc tân văn" của Nguyễn Văn Vĩnh (đề cao tư tưởng "trực trị").</w:t>
            </w:r>
          </w:p>
        </w:tc>
        <w:tc>
          <w:tcPr>
            <w:tcW w:w="1268" w:type="dxa"/>
          </w:tcPr>
          <w:p w:rsidR="00294EE3" w:rsidRPr="00B342EA" w:rsidRDefault="007B7A96" w:rsidP="00B342EA">
            <w:pPr>
              <w:spacing w:line="276" w:lineRule="auto"/>
              <w:jc w:val="center"/>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0,25</w:t>
            </w:r>
          </w:p>
        </w:tc>
      </w:tr>
      <w:tr w:rsidR="00294EE3" w:rsidRPr="00B342EA" w:rsidTr="000938AA">
        <w:tc>
          <w:tcPr>
            <w:tcW w:w="8372" w:type="dxa"/>
          </w:tcPr>
          <w:p w:rsidR="00E16CF2" w:rsidRPr="00B342EA" w:rsidRDefault="00E16CF2" w:rsidP="00B342EA">
            <w:pPr>
              <w:spacing w:line="276" w:lineRule="auto"/>
              <w:jc w:val="both"/>
              <w:rPr>
                <w:rFonts w:ascii="Times New Roman" w:hAnsi="Times New Roman" w:cs="Times New Roman"/>
                <w:sz w:val="24"/>
                <w:szCs w:val="24"/>
              </w:rPr>
            </w:pPr>
            <w:r w:rsidRPr="00B342EA">
              <w:rPr>
                <w:rFonts w:ascii="Times New Roman" w:hAnsi="Times New Roman" w:cs="Times New Roman"/>
                <w:sz w:val="24"/>
                <w:szCs w:val="24"/>
              </w:rPr>
              <w:t>* Hoạt động của tư sản Việt Nam trong giai đoạn 1919 – 1925 mang nặng tính chất cải lương</w:t>
            </w:r>
            <w:r w:rsidR="007B7A96" w:rsidRPr="00B342EA">
              <w:rPr>
                <w:rFonts w:ascii="Times New Roman" w:hAnsi="Times New Roman" w:cs="Times New Roman"/>
                <w:sz w:val="24"/>
                <w:szCs w:val="24"/>
              </w:rPr>
              <w:t>, vì:</w:t>
            </w:r>
          </w:p>
          <w:p w:rsidR="00294EE3" w:rsidRPr="00B342EA" w:rsidRDefault="00E16CF2" w:rsidP="00B342EA">
            <w:pPr>
              <w:spacing w:line="276" w:lineRule="auto"/>
              <w:jc w:val="both"/>
              <w:rPr>
                <w:rFonts w:ascii="Times New Roman" w:hAnsi="Times New Roman" w:cs="Times New Roman"/>
                <w:spacing w:val="-6"/>
                <w:position w:val="6"/>
                <w:sz w:val="24"/>
                <w:szCs w:val="24"/>
              </w:rPr>
            </w:pPr>
            <w:r w:rsidRPr="00B342EA">
              <w:rPr>
                <w:rFonts w:ascii="Times New Roman" w:hAnsi="Times New Roman" w:cs="Times New Roman"/>
                <w:sz w:val="24"/>
                <w:szCs w:val="24"/>
              </w:rPr>
              <w:t>- Về mục tiêu: chỉ đòi quyền lợi cho tầng lớp trên hoặc đòi thay đổi một số chính sách trong khuôn khổ chế độ thuộc địa, không hướng tới lật đổ chế độ thực dân phong kiến nhằm thay đổi chế độ, không nhằm chuẩn bị lực lượng để tiến lên làm cách mạng giải phóng dân tộc; coi những mục tiêu trước mắt cũng là mục tiêu cuối cùng.</w:t>
            </w:r>
          </w:p>
        </w:tc>
        <w:tc>
          <w:tcPr>
            <w:tcW w:w="1268" w:type="dxa"/>
          </w:tcPr>
          <w:p w:rsidR="00294EE3" w:rsidRPr="00B342EA" w:rsidRDefault="007B7A96" w:rsidP="00B342EA">
            <w:pPr>
              <w:spacing w:line="276" w:lineRule="auto"/>
              <w:jc w:val="center"/>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0,5</w:t>
            </w:r>
          </w:p>
        </w:tc>
      </w:tr>
      <w:tr w:rsidR="00294EE3" w:rsidRPr="00B342EA" w:rsidTr="000938AA">
        <w:tc>
          <w:tcPr>
            <w:tcW w:w="8372" w:type="dxa"/>
          </w:tcPr>
          <w:p w:rsidR="00294EE3" w:rsidRPr="00B342EA" w:rsidRDefault="00E16CF2" w:rsidP="00B342EA">
            <w:pPr>
              <w:spacing w:line="276" w:lineRule="auto"/>
              <w:jc w:val="both"/>
              <w:rPr>
                <w:rFonts w:ascii="Times New Roman" w:hAnsi="Times New Roman" w:cs="Times New Roman"/>
                <w:spacing w:val="-6"/>
                <w:position w:val="6"/>
                <w:sz w:val="24"/>
                <w:szCs w:val="24"/>
              </w:rPr>
            </w:pPr>
            <w:r w:rsidRPr="00B342EA">
              <w:rPr>
                <w:rFonts w:ascii="Times New Roman" w:hAnsi="Times New Roman" w:cs="Times New Roman"/>
                <w:sz w:val="24"/>
                <w:szCs w:val="24"/>
              </w:rPr>
              <w:t>- Về hình thức - phương pháp: tư sản dân tộc chỉ phát động những cuộc đấu tranh bằng những hình thức công khai, hợp pháp như mít</w:t>
            </w:r>
            <w:r w:rsidR="00A133F9" w:rsidRPr="00B342EA">
              <w:rPr>
                <w:rFonts w:ascii="Times New Roman" w:hAnsi="Times New Roman" w:cs="Times New Roman"/>
                <w:sz w:val="24"/>
                <w:szCs w:val="24"/>
              </w:rPr>
              <w:t xml:space="preserve"> </w:t>
            </w:r>
            <w:r w:rsidRPr="00B342EA">
              <w:rPr>
                <w:rFonts w:ascii="Times New Roman" w:hAnsi="Times New Roman" w:cs="Times New Roman"/>
                <w:sz w:val="24"/>
                <w:szCs w:val="24"/>
              </w:rPr>
              <w:t>tinh, biểu tình, xuất bản báo chí (Diễn đàn Đông Dương, Tiếng dội An Nam…), không chuẩn bị cho bạo lực cách mạng.</w:t>
            </w:r>
          </w:p>
        </w:tc>
        <w:tc>
          <w:tcPr>
            <w:tcW w:w="1268" w:type="dxa"/>
          </w:tcPr>
          <w:p w:rsidR="00294EE3" w:rsidRPr="00B342EA" w:rsidRDefault="00A133F9" w:rsidP="00B342EA">
            <w:pPr>
              <w:spacing w:line="276" w:lineRule="auto"/>
              <w:jc w:val="center"/>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0,5</w:t>
            </w:r>
          </w:p>
        </w:tc>
      </w:tr>
      <w:tr w:rsidR="00294EE3" w:rsidRPr="00B342EA" w:rsidTr="000938AA">
        <w:tc>
          <w:tcPr>
            <w:tcW w:w="8372" w:type="dxa"/>
          </w:tcPr>
          <w:p w:rsidR="00294EE3" w:rsidRPr="00B342EA" w:rsidRDefault="00E16CF2" w:rsidP="00B342EA">
            <w:pPr>
              <w:spacing w:line="276" w:lineRule="auto"/>
              <w:jc w:val="both"/>
              <w:rPr>
                <w:rFonts w:ascii="Times New Roman" w:hAnsi="Times New Roman" w:cs="Times New Roman"/>
                <w:spacing w:val="-6"/>
                <w:position w:val="6"/>
                <w:sz w:val="24"/>
                <w:szCs w:val="24"/>
              </w:rPr>
            </w:pPr>
            <w:r w:rsidRPr="00B342EA">
              <w:rPr>
                <w:rFonts w:ascii="Times New Roman" w:hAnsi="Times New Roman" w:cs="Times New Roman"/>
                <w:sz w:val="24"/>
                <w:szCs w:val="24"/>
              </w:rPr>
              <w:t>- Về tổ chức: Đảng Lập hiến của Bùi Quang Chiêu, Nguyễn Phan Long… chỉ tập hợp tư sản và địa chủ lớp trên. Mặc dù có tập hợp lực lượng, đưa ra một số khẩu hiệu đòi tự do dân chủ để tranh thủ sự ủng hộ của quần chúng, dùng áp lực quần chúng đòi Pháp quyền lợi. Nhưng khi được thực dân Pháp đàn áp hoặc nhân nhượng một vài quyền lợi thì lại sẵn sàng đi vào con đường đầu hàng, thoả hiệp, bị phong trào quần chúng vượt qua.</w:t>
            </w:r>
          </w:p>
        </w:tc>
        <w:tc>
          <w:tcPr>
            <w:tcW w:w="1268" w:type="dxa"/>
          </w:tcPr>
          <w:p w:rsidR="00294EE3" w:rsidRPr="00B342EA" w:rsidRDefault="00A133F9" w:rsidP="00B342EA">
            <w:pPr>
              <w:spacing w:line="276" w:lineRule="auto"/>
              <w:jc w:val="center"/>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0,5</w:t>
            </w:r>
          </w:p>
        </w:tc>
      </w:tr>
    </w:tbl>
    <w:p w:rsidR="00A133F9" w:rsidRPr="00B342EA" w:rsidRDefault="00A133F9" w:rsidP="00B342EA">
      <w:pPr>
        <w:jc w:val="both"/>
        <w:rPr>
          <w:rFonts w:ascii="Times New Roman" w:hAnsi="Times New Roman" w:cs="Times New Roman"/>
          <w:b/>
          <w:spacing w:val="-6"/>
          <w:position w:val="6"/>
          <w:sz w:val="24"/>
          <w:szCs w:val="24"/>
        </w:rPr>
      </w:pPr>
    </w:p>
    <w:p w:rsidR="00A133F9" w:rsidRPr="00B342EA" w:rsidRDefault="00A133F9" w:rsidP="000938AA">
      <w:pPr>
        <w:ind w:left="-284"/>
        <w:jc w:val="both"/>
        <w:rPr>
          <w:rFonts w:ascii="Times New Roman" w:hAnsi="Times New Roman" w:cs="Times New Roman"/>
          <w:b/>
          <w:spacing w:val="-6"/>
          <w:position w:val="6"/>
          <w:sz w:val="24"/>
          <w:szCs w:val="24"/>
        </w:rPr>
      </w:pPr>
      <w:r w:rsidRPr="00B342EA">
        <w:rPr>
          <w:rFonts w:ascii="Times New Roman" w:hAnsi="Times New Roman" w:cs="Times New Roman"/>
          <w:b/>
          <w:spacing w:val="-6"/>
          <w:position w:val="6"/>
          <w:sz w:val="24"/>
          <w:szCs w:val="24"/>
        </w:rPr>
        <w:lastRenderedPageBreak/>
        <w:t>Câu 4 (3,0 điểm)</w:t>
      </w:r>
    </w:p>
    <w:p w:rsidR="00A133F9" w:rsidRPr="00B342EA" w:rsidRDefault="00A133F9" w:rsidP="000938AA">
      <w:pPr>
        <w:ind w:left="-284" w:right="-23"/>
        <w:jc w:val="both"/>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ab/>
        <w:t>Làm rõ những sáng tạo của Nguyễn Ái Quốc trong quá trình vận động thành lập Đảng Cộng sản Việt Nam (1921-1930).</w:t>
      </w:r>
    </w:p>
    <w:tbl>
      <w:tblPr>
        <w:tblStyle w:val="TableGrid"/>
        <w:tblW w:w="9782" w:type="dxa"/>
        <w:tblInd w:w="-289" w:type="dxa"/>
        <w:tblLook w:val="04A0" w:firstRow="1" w:lastRow="0" w:firstColumn="1" w:lastColumn="0" w:noHBand="0" w:noVBand="1"/>
      </w:tblPr>
      <w:tblGrid>
        <w:gridCol w:w="8625"/>
        <w:gridCol w:w="1157"/>
      </w:tblGrid>
      <w:tr w:rsidR="00A133F9" w:rsidRPr="00B342EA" w:rsidTr="000938AA">
        <w:tc>
          <w:tcPr>
            <w:tcW w:w="8625" w:type="dxa"/>
          </w:tcPr>
          <w:p w:rsidR="00A133F9" w:rsidRPr="00B342EA" w:rsidRDefault="00A133F9" w:rsidP="00B342EA">
            <w:pPr>
              <w:spacing w:line="276" w:lineRule="auto"/>
              <w:jc w:val="center"/>
              <w:rPr>
                <w:rFonts w:ascii="Times New Roman" w:hAnsi="Times New Roman" w:cs="Times New Roman"/>
                <w:b/>
                <w:spacing w:val="-6"/>
                <w:position w:val="6"/>
                <w:sz w:val="24"/>
                <w:szCs w:val="24"/>
              </w:rPr>
            </w:pPr>
            <w:r w:rsidRPr="00B342EA">
              <w:rPr>
                <w:rFonts w:ascii="Times New Roman" w:hAnsi="Times New Roman" w:cs="Times New Roman"/>
                <w:b/>
                <w:spacing w:val="-6"/>
                <w:position w:val="6"/>
                <w:sz w:val="24"/>
                <w:szCs w:val="24"/>
              </w:rPr>
              <w:t>NỘI DUNG</w:t>
            </w:r>
          </w:p>
        </w:tc>
        <w:tc>
          <w:tcPr>
            <w:tcW w:w="1157" w:type="dxa"/>
          </w:tcPr>
          <w:p w:rsidR="00A133F9" w:rsidRPr="00B342EA" w:rsidRDefault="00A133F9" w:rsidP="00B342EA">
            <w:pPr>
              <w:spacing w:line="276" w:lineRule="auto"/>
              <w:jc w:val="center"/>
              <w:rPr>
                <w:rFonts w:ascii="Times New Roman" w:hAnsi="Times New Roman" w:cs="Times New Roman"/>
                <w:b/>
                <w:spacing w:val="-6"/>
                <w:position w:val="6"/>
                <w:sz w:val="24"/>
                <w:szCs w:val="24"/>
              </w:rPr>
            </w:pPr>
            <w:r w:rsidRPr="00B342EA">
              <w:rPr>
                <w:rFonts w:ascii="Times New Roman" w:hAnsi="Times New Roman" w:cs="Times New Roman"/>
                <w:b/>
                <w:spacing w:val="-6"/>
                <w:position w:val="6"/>
                <w:sz w:val="24"/>
                <w:szCs w:val="24"/>
              </w:rPr>
              <w:t>ĐIỂM</w:t>
            </w:r>
          </w:p>
        </w:tc>
      </w:tr>
      <w:tr w:rsidR="00A133F9" w:rsidRPr="00B342EA" w:rsidTr="000938AA">
        <w:tc>
          <w:tcPr>
            <w:tcW w:w="8625" w:type="dxa"/>
          </w:tcPr>
          <w:p w:rsidR="00A133F9" w:rsidRPr="00B342EA" w:rsidRDefault="00621A2F" w:rsidP="00B342EA">
            <w:pPr>
              <w:spacing w:after="160" w:line="276" w:lineRule="auto"/>
              <w:jc w:val="both"/>
              <w:rPr>
                <w:rFonts w:ascii="Times New Roman" w:hAnsi="Times New Roman" w:cs="Times New Roman"/>
                <w:spacing w:val="-6"/>
                <w:position w:val="6"/>
                <w:sz w:val="24"/>
                <w:szCs w:val="24"/>
              </w:rPr>
            </w:pPr>
            <w:r w:rsidRPr="00B342EA">
              <w:rPr>
                <w:rFonts w:ascii="Times New Roman" w:hAnsi="Times New Roman" w:cs="Times New Roman"/>
                <w:b/>
                <w:bCs/>
                <w:i/>
                <w:iCs/>
                <w:sz w:val="24"/>
                <w:szCs w:val="24"/>
              </w:rPr>
              <w:t>- Nguyễn Ái Quốc đã có sáng tạo trong việc xác định các yếu tố cho việc thành lập Đảng Cộng sản Việt Nam.</w:t>
            </w:r>
            <w:r w:rsidRPr="00B342EA">
              <w:rPr>
                <w:rFonts w:ascii="Times New Roman" w:hAnsi="Times New Roman" w:cs="Times New Roman"/>
                <w:sz w:val="24"/>
                <w:szCs w:val="24"/>
              </w:rPr>
              <w:t xml:space="preserve"> Nếu chủ nghĩa Mác-Lênin cho rằng ĐCS ra đời là sự kết hợp của hai nhân tố chủ nghĩa Mác-Lênin với phong trào công nhân thì khi vận dụng vào Việt Nam, một nước thuộc địa nửa phong kiến, Người cho rằng ĐCS ra đời phải là sự kết hợp của 3 yếu tố: chủ nghĩa Mác - Lênin, phong trào công nhân và phong trào yêu nước. Thậm chí, phong trào yêu nước là yếu tố đầu tiên, là nền tảng cơ sở nảy sinh phong trào công nhân, tiếp thu chủ nghĩa Mác-Lênin.</w:t>
            </w:r>
          </w:p>
        </w:tc>
        <w:tc>
          <w:tcPr>
            <w:tcW w:w="1157" w:type="dxa"/>
          </w:tcPr>
          <w:p w:rsidR="00A133F9" w:rsidRPr="00B342EA" w:rsidRDefault="008223EE" w:rsidP="00B342EA">
            <w:pPr>
              <w:spacing w:line="276" w:lineRule="auto"/>
              <w:jc w:val="center"/>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0,5</w:t>
            </w:r>
          </w:p>
        </w:tc>
      </w:tr>
      <w:tr w:rsidR="00621A2F" w:rsidRPr="00B342EA" w:rsidTr="000938AA">
        <w:trPr>
          <w:trHeight w:val="1262"/>
        </w:trPr>
        <w:tc>
          <w:tcPr>
            <w:tcW w:w="8625" w:type="dxa"/>
          </w:tcPr>
          <w:p w:rsidR="00621A2F" w:rsidRPr="00B342EA" w:rsidRDefault="00621A2F" w:rsidP="00B342EA">
            <w:pPr>
              <w:spacing w:after="160" w:line="276" w:lineRule="auto"/>
              <w:jc w:val="both"/>
              <w:rPr>
                <w:rFonts w:ascii="Times New Roman" w:hAnsi="Times New Roman" w:cs="Times New Roman"/>
                <w:b/>
                <w:bCs/>
                <w:i/>
                <w:iCs/>
                <w:sz w:val="24"/>
                <w:szCs w:val="24"/>
              </w:rPr>
            </w:pPr>
            <w:r w:rsidRPr="00B342EA">
              <w:rPr>
                <w:rFonts w:ascii="Times New Roman" w:hAnsi="Times New Roman" w:cs="Times New Roman"/>
                <w:b/>
                <w:bCs/>
                <w:i/>
                <w:iCs/>
                <w:sz w:val="24"/>
                <w:szCs w:val="24"/>
                <w:lang w:val="vi-VN"/>
              </w:rPr>
              <w:t xml:space="preserve">- Chuẩn bị điều kiện về tư tưởng chính trị: </w:t>
            </w:r>
            <w:r w:rsidRPr="00B342EA">
              <w:rPr>
                <w:rFonts w:ascii="Times New Roman" w:hAnsi="Times New Roman" w:cs="Times New Roman"/>
                <w:bCs/>
                <w:iCs/>
                <w:sz w:val="24"/>
                <w:szCs w:val="24"/>
              </w:rPr>
              <w:t>Nguyễn Ái Quốc</w:t>
            </w:r>
            <w:r w:rsidRPr="00B342EA">
              <w:rPr>
                <w:rFonts w:ascii="Times New Roman" w:hAnsi="Times New Roman" w:cs="Times New Roman"/>
                <w:sz w:val="24"/>
                <w:szCs w:val="24"/>
                <w:lang w:val="vi-VN"/>
              </w:rPr>
              <w:t xml:space="preserve"> không sao chép nguyên văn lý luận Mác</w:t>
            </w:r>
            <w:r w:rsidRPr="00B342EA">
              <w:rPr>
                <w:rFonts w:ascii="Times New Roman" w:hAnsi="Times New Roman" w:cs="Times New Roman"/>
                <w:sz w:val="24"/>
                <w:szCs w:val="24"/>
              </w:rPr>
              <w:t>-</w:t>
            </w:r>
            <w:r w:rsidRPr="00B342EA">
              <w:rPr>
                <w:rFonts w:ascii="Times New Roman" w:hAnsi="Times New Roman" w:cs="Times New Roman"/>
                <w:sz w:val="24"/>
                <w:szCs w:val="24"/>
                <w:lang w:val="vi-VN"/>
              </w:rPr>
              <w:t xml:space="preserve">Lênin mà có sự vận dụng lý luận </w:t>
            </w:r>
            <w:r w:rsidR="00B41726" w:rsidRPr="00B342EA">
              <w:rPr>
                <w:rFonts w:ascii="Times New Roman" w:hAnsi="Times New Roman" w:cs="Times New Roman"/>
                <w:sz w:val="24"/>
                <w:szCs w:val="24"/>
              </w:rPr>
              <w:t xml:space="preserve">sáng tạo </w:t>
            </w:r>
            <w:r w:rsidRPr="00B342EA">
              <w:rPr>
                <w:rFonts w:ascii="Times New Roman" w:hAnsi="Times New Roman" w:cs="Times New Roman"/>
                <w:sz w:val="24"/>
                <w:szCs w:val="24"/>
                <w:lang w:val="vi-VN"/>
              </w:rPr>
              <w:t>vào điều kiện lịch sử cụ thể ở nướ</w:t>
            </w:r>
            <w:r w:rsidR="00B41726" w:rsidRPr="00B342EA">
              <w:rPr>
                <w:rFonts w:ascii="Times New Roman" w:hAnsi="Times New Roman" w:cs="Times New Roman"/>
                <w:sz w:val="24"/>
                <w:szCs w:val="24"/>
                <w:lang w:val="vi-VN"/>
              </w:rPr>
              <w:t>c Việt Nam</w:t>
            </w:r>
            <w:r w:rsidRPr="00B342EA">
              <w:rPr>
                <w:rFonts w:ascii="Times New Roman" w:hAnsi="Times New Roman" w:cs="Times New Roman"/>
                <w:sz w:val="24"/>
                <w:szCs w:val="24"/>
                <w:lang w:val="vi-VN"/>
              </w:rPr>
              <w:t xml:space="preserve"> thuộc đị</w:t>
            </w:r>
            <w:r w:rsidR="00B41726" w:rsidRPr="00B342EA">
              <w:rPr>
                <w:rFonts w:ascii="Times New Roman" w:hAnsi="Times New Roman" w:cs="Times New Roman"/>
                <w:sz w:val="24"/>
                <w:szCs w:val="24"/>
                <w:lang w:val="vi-VN"/>
              </w:rPr>
              <w:t xml:space="preserve">a, </w:t>
            </w:r>
            <w:r w:rsidR="00B41726" w:rsidRPr="00B342EA">
              <w:rPr>
                <w:rFonts w:ascii="Times New Roman" w:hAnsi="Times New Roman" w:cs="Times New Roman"/>
                <w:sz w:val="24"/>
                <w:szCs w:val="24"/>
              </w:rPr>
              <w:t>x</w:t>
            </w:r>
            <w:r w:rsidRPr="00B342EA">
              <w:rPr>
                <w:rFonts w:ascii="Times New Roman" w:hAnsi="Times New Roman" w:cs="Times New Roman"/>
                <w:sz w:val="24"/>
                <w:szCs w:val="24"/>
                <w:lang w:val="vi-VN"/>
              </w:rPr>
              <w:t>ây dựng nên lý luận giải phóng dân tộc, rồi diễn đạt nó thành tiếng nói của dân tộc Việt Nam và trao lạ</w:t>
            </w:r>
            <w:r w:rsidR="00B41726" w:rsidRPr="00B342EA">
              <w:rPr>
                <w:rFonts w:ascii="Times New Roman" w:hAnsi="Times New Roman" w:cs="Times New Roman"/>
                <w:sz w:val="24"/>
                <w:szCs w:val="24"/>
                <w:lang w:val="vi-VN"/>
              </w:rPr>
              <w:t>i cho nhân dân Việt Nam</w:t>
            </w:r>
            <w:r w:rsidR="00B41726" w:rsidRPr="00B342EA">
              <w:rPr>
                <w:rFonts w:ascii="Times New Roman" w:hAnsi="Times New Roman" w:cs="Times New Roman"/>
                <w:sz w:val="24"/>
                <w:szCs w:val="24"/>
              </w:rPr>
              <w:t>.</w:t>
            </w:r>
          </w:p>
        </w:tc>
        <w:tc>
          <w:tcPr>
            <w:tcW w:w="1157" w:type="dxa"/>
          </w:tcPr>
          <w:p w:rsidR="00621A2F" w:rsidRPr="00B342EA" w:rsidRDefault="008223EE" w:rsidP="00B342EA">
            <w:pPr>
              <w:spacing w:line="276" w:lineRule="auto"/>
              <w:jc w:val="center"/>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0,5</w:t>
            </w:r>
          </w:p>
        </w:tc>
      </w:tr>
      <w:tr w:rsidR="00A133F9" w:rsidRPr="00B342EA" w:rsidTr="000938AA">
        <w:tc>
          <w:tcPr>
            <w:tcW w:w="8625" w:type="dxa"/>
          </w:tcPr>
          <w:p w:rsidR="00621A2F" w:rsidRPr="00B342EA" w:rsidRDefault="00B41726" w:rsidP="00B342EA">
            <w:pPr>
              <w:spacing w:line="276" w:lineRule="auto"/>
              <w:jc w:val="both"/>
              <w:rPr>
                <w:rFonts w:ascii="Times New Roman" w:hAnsi="Times New Roman" w:cs="Times New Roman"/>
                <w:b/>
                <w:bCs/>
                <w:i/>
                <w:iCs/>
                <w:sz w:val="24"/>
                <w:szCs w:val="24"/>
              </w:rPr>
            </w:pPr>
            <w:r w:rsidRPr="00B342EA">
              <w:rPr>
                <w:rFonts w:ascii="Times New Roman" w:hAnsi="Times New Roman" w:cs="Times New Roman"/>
                <w:b/>
                <w:bCs/>
                <w:i/>
                <w:iCs/>
                <w:sz w:val="24"/>
                <w:szCs w:val="24"/>
              </w:rPr>
              <w:t>- Nguyễn Ái Quốc</w:t>
            </w:r>
            <w:r w:rsidR="00621A2F" w:rsidRPr="00B342EA">
              <w:rPr>
                <w:rFonts w:ascii="Times New Roman" w:hAnsi="Times New Roman" w:cs="Times New Roman"/>
                <w:b/>
                <w:bCs/>
                <w:i/>
                <w:iCs/>
                <w:sz w:val="24"/>
                <w:szCs w:val="24"/>
              </w:rPr>
              <w:t xml:space="preserve"> có sự sáng tạo trong cách thức truyền bá lí luậ</w:t>
            </w:r>
            <w:r w:rsidRPr="00B342EA">
              <w:rPr>
                <w:rFonts w:ascii="Times New Roman" w:hAnsi="Times New Roman" w:cs="Times New Roman"/>
                <w:b/>
                <w:bCs/>
                <w:i/>
                <w:iCs/>
                <w:sz w:val="24"/>
                <w:szCs w:val="24"/>
              </w:rPr>
              <w:t>n cách mạng giải phóng dân tộc</w:t>
            </w:r>
            <w:r w:rsidR="00621A2F" w:rsidRPr="00B342EA">
              <w:rPr>
                <w:rFonts w:ascii="Times New Roman" w:hAnsi="Times New Roman" w:cs="Times New Roman"/>
                <w:b/>
                <w:bCs/>
                <w:i/>
                <w:iCs/>
                <w:sz w:val="24"/>
                <w:szCs w:val="24"/>
              </w:rPr>
              <w:t xml:space="preserve"> về</w:t>
            </w:r>
            <w:r w:rsidRPr="00B342EA">
              <w:rPr>
                <w:rFonts w:ascii="Times New Roman" w:hAnsi="Times New Roman" w:cs="Times New Roman"/>
                <w:b/>
                <w:bCs/>
                <w:i/>
                <w:iCs/>
                <w:sz w:val="24"/>
                <w:szCs w:val="24"/>
              </w:rPr>
              <w:t xml:space="preserve"> Việt Nam</w:t>
            </w:r>
            <w:r w:rsidR="00621A2F" w:rsidRPr="00B342EA">
              <w:rPr>
                <w:rFonts w:ascii="Times New Roman" w:hAnsi="Times New Roman" w:cs="Times New Roman"/>
                <w:b/>
                <w:bCs/>
                <w:i/>
                <w:iCs/>
                <w:sz w:val="24"/>
                <w:szCs w:val="24"/>
              </w:rPr>
              <w:t xml:space="preserve"> bằng nhiều hình thức, phương pháp phong phú:</w:t>
            </w:r>
          </w:p>
          <w:p w:rsidR="00B41726" w:rsidRPr="00B342EA" w:rsidRDefault="00621A2F" w:rsidP="00B342EA">
            <w:pPr>
              <w:spacing w:line="276" w:lineRule="auto"/>
              <w:ind w:firstLine="720"/>
              <w:jc w:val="both"/>
              <w:rPr>
                <w:rFonts w:ascii="Times New Roman" w:hAnsi="Times New Roman" w:cs="Times New Roman"/>
                <w:sz w:val="24"/>
                <w:szCs w:val="24"/>
              </w:rPr>
            </w:pPr>
            <w:r w:rsidRPr="00B342EA">
              <w:rPr>
                <w:rFonts w:ascii="Times New Roman" w:hAnsi="Times New Roman" w:cs="Times New Roman"/>
                <w:sz w:val="24"/>
                <w:szCs w:val="24"/>
              </w:rPr>
              <w:t>+ Truyền bá gián tiếp: thông qua sách báo, tài liệu, văn kiệ</w:t>
            </w:r>
            <w:r w:rsidR="00B41726" w:rsidRPr="00B342EA">
              <w:rPr>
                <w:rFonts w:ascii="Times New Roman" w:hAnsi="Times New Roman" w:cs="Times New Roman"/>
                <w:sz w:val="24"/>
                <w:szCs w:val="24"/>
              </w:rPr>
              <w:t>n…</w:t>
            </w:r>
            <w:r w:rsidRPr="00B342EA">
              <w:rPr>
                <w:rFonts w:ascii="Times New Roman" w:hAnsi="Times New Roman" w:cs="Times New Roman"/>
                <w:sz w:val="24"/>
                <w:szCs w:val="24"/>
              </w:rPr>
              <w:t>Tất cả những tài liệu này được truyền bá về</w:t>
            </w:r>
            <w:r w:rsidR="00B41726" w:rsidRPr="00B342EA">
              <w:rPr>
                <w:rFonts w:ascii="Times New Roman" w:hAnsi="Times New Roman" w:cs="Times New Roman"/>
                <w:sz w:val="24"/>
                <w:szCs w:val="24"/>
              </w:rPr>
              <w:t xml:space="preserve"> Việt Nam</w:t>
            </w:r>
            <w:r w:rsidRPr="00B342EA">
              <w:rPr>
                <w:rFonts w:ascii="Times New Roman" w:hAnsi="Times New Roman" w:cs="Times New Roman"/>
                <w:sz w:val="24"/>
                <w:szCs w:val="24"/>
              </w:rPr>
              <w:t xml:space="preserve"> bằng nhiều con đường để</w:t>
            </w:r>
            <w:r w:rsidR="00B41726" w:rsidRPr="00B342EA">
              <w:rPr>
                <w:rFonts w:ascii="Times New Roman" w:hAnsi="Times New Roman" w:cs="Times New Roman"/>
                <w:sz w:val="24"/>
                <w:szCs w:val="24"/>
              </w:rPr>
              <w:t xml:space="preserve"> một</w:t>
            </w:r>
            <w:r w:rsidRPr="00B342EA">
              <w:rPr>
                <w:rFonts w:ascii="Times New Roman" w:hAnsi="Times New Roman" w:cs="Times New Roman"/>
                <w:sz w:val="24"/>
                <w:szCs w:val="24"/>
              </w:rPr>
              <w:t xml:space="preserve"> bộ phận tri thứ</w:t>
            </w:r>
            <w:r w:rsidR="00B41726" w:rsidRPr="00B342EA">
              <w:rPr>
                <w:rFonts w:ascii="Times New Roman" w:hAnsi="Times New Roman" w:cs="Times New Roman"/>
                <w:sz w:val="24"/>
                <w:szCs w:val="24"/>
              </w:rPr>
              <w:t>c Việt Nam</w:t>
            </w:r>
            <w:r w:rsidRPr="00B342EA">
              <w:rPr>
                <w:rFonts w:ascii="Times New Roman" w:hAnsi="Times New Roman" w:cs="Times New Roman"/>
                <w:sz w:val="24"/>
                <w:szCs w:val="24"/>
              </w:rPr>
              <w:t xml:space="preserve"> được tiếp cận với lí luận đó. </w:t>
            </w:r>
          </w:p>
          <w:p w:rsidR="00A133F9" w:rsidRPr="00B342EA" w:rsidRDefault="00621A2F" w:rsidP="00B342EA">
            <w:pPr>
              <w:spacing w:line="276" w:lineRule="auto"/>
              <w:ind w:firstLine="720"/>
              <w:jc w:val="both"/>
              <w:rPr>
                <w:rFonts w:ascii="Times New Roman" w:hAnsi="Times New Roman" w:cs="Times New Roman"/>
                <w:spacing w:val="-6"/>
                <w:position w:val="6"/>
                <w:sz w:val="24"/>
                <w:szCs w:val="24"/>
              </w:rPr>
            </w:pPr>
            <w:r w:rsidRPr="00B342EA">
              <w:rPr>
                <w:rFonts w:ascii="Times New Roman" w:hAnsi="Times New Roman" w:cs="Times New Roman"/>
                <w:sz w:val="24"/>
                <w:szCs w:val="24"/>
              </w:rPr>
              <w:t>+ Truyền bá trực tiế</w:t>
            </w:r>
            <w:r w:rsidR="00B41726" w:rsidRPr="00B342EA">
              <w:rPr>
                <w:rFonts w:ascii="Times New Roman" w:hAnsi="Times New Roman" w:cs="Times New Roman"/>
                <w:sz w:val="24"/>
                <w:szCs w:val="24"/>
              </w:rPr>
              <w:t>p: qua phong trào “v</w:t>
            </w:r>
            <w:r w:rsidRPr="00B342EA">
              <w:rPr>
                <w:rFonts w:ascii="Times New Roman" w:hAnsi="Times New Roman" w:cs="Times New Roman"/>
                <w:sz w:val="24"/>
                <w:szCs w:val="24"/>
              </w:rPr>
              <w:t>ô sản hóa</w:t>
            </w:r>
            <w:r w:rsidR="00B41726" w:rsidRPr="00B342EA">
              <w:rPr>
                <w:rFonts w:ascii="Times New Roman" w:hAnsi="Times New Roman" w:cs="Times New Roman"/>
                <w:sz w:val="24"/>
                <w:szCs w:val="24"/>
              </w:rPr>
              <w:t>”</w:t>
            </w:r>
            <w:r w:rsidRPr="00B342EA">
              <w:rPr>
                <w:rFonts w:ascii="Times New Roman" w:hAnsi="Times New Roman" w:cs="Times New Roman"/>
                <w:sz w:val="24"/>
                <w:szCs w:val="24"/>
              </w:rPr>
              <w:t xml:space="preserve"> - một hoạt động tiêu biểu của Hội Việ</w:t>
            </w:r>
            <w:r w:rsidR="00B41726" w:rsidRPr="00B342EA">
              <w:rPr>
                <w:rFonts w:ascii="Times New Roman" w:hAnsi="Times New Roman" w:cs="Times New Roman"/>
                <w:sz w:val="24"/>
                <w:szCs w:val="24"/>
              </w:rPr>
              <w:t>t Nam Cách mạng Thanh niên…</w:t>
            </w:r>
          </w:p>
        </w:tc>
        <w:tc>
          <w:tcPr>
            <w:tcW w:w="1157" w:type="dxa"/>
          </w:tcPr>
          <w:p w:rsidR="00A133F9" w:rsidRPr="00B342EA" w:rsidRDefault="008223EE" w:rsidP="00B342EA">
            <w:pPr>
              <w:spacing w:line="276" w:lineRule="auto"/>
              <w:jc w:val="center"/>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0,25</w:t>
            </w:r>
          </w:p>
        </w:tc>
      </w:tr>
      <w:tr w:rsidR="00A133F9" w:rsidRPr="00B342EA" w:rsidTr="000938AA">
        <w:tc>
          <w:tcPr>
            <w:tcW w:w="8625" w:type="dxa"/>
          </w:tcPr>
          <w:p w:rsidR="00A133F9" w:rsidRPr="00B342EA" w:rsidRDefault="00621A2F" w:rsidP="00B342EA">
            <w:pPr>
              <w:spacing w:line="276" w:lineRule="auto"/>
              <w:jc w:val="both"/>
              <w:rPr>
                <w:rFonts w:ascii="Times New Roman" w:hAnsi="Times New Roman" w:cs="Times New Roman"/>
                <w:b/>
                <w:bCs/>
                <w:i/>
                <w:iCs/>
                <w:sz w:val="24"/>
                <w:szCs w:val="24"/>
              </w:rPr>
            </w:pPr>
            <w:r w:rsidRPr="00B342EA">
              <w:rPr>
                <w:rFonts w:ascii="Times New Roman" w:hAnsi="Times New Roman" w:cs="Times New Roman"/>
                <w:b/>
                <w:bCs/>
                <w:i/>
                <w:iCs/>
                <w:sz w:val="24"/>
                <w:szCs w:val="24"/>
              </w:rPr>
              <w:t>- NAQ sáng tạo trong việc xác định đối tượng truyề</w:t>
            </w:r>
            <w:r w:rsidR="00B41726" w:rsidRPr="00B342EA">
              <w:rPr>
                <w:rFonts w:ascii="Times New Roman" w:hAnsi="Times New Roman" w:cs="Times New Roman"/>
                <w:b/>
                <w:bCs/>
                <w:i/>
                <w:iCs/>
                <w:sz w:val="24"/>
                <w:szCs w:val="24"/>
              </w:rPr>
              <w:t xml:space="preserve">n bá: </w:t>
            </w:r>
            <w:r w:rsidR="00B41726" w:rsidRPr="00B342EA">
              <w:rPr>
                <w:rFonts w:ascii="Times New Roman" w:hAnsi="Times New Roman" w:cs="Times New Roman"/>
                <w:sz w:val="24"/>
                <w:szCs w:val="24"/>
              </w:rPr>
              <w:t>Chủ nghĩa</w:t>
            </w:r>
            <w:r w:rsidRPr="00B342EA">
              <w:rPr>
                <w:rFonts w:ascii="Times New Roman" w:hAnsi="Times New Roman" w:cs="Times New Roman"/>
                <w:sz w:val="24"/>
                <w:szCs w:val="24"/>
              </w:rPr>
              <w:t xml:space="preserve"> Mác-</w:t>
            </w:r>
            <w:r w:rsidR="00B41726" w:rsidRPr="00B342EA">
              <w:rPr>
                <w:rFonts w:ascii="Times New Roman" w:hAnsi="Times New Roman" w:cs="Times New Roman"/>
                <w:sz w:val="24"/>
                <w:szCs w:val="24"/>
              </w:rPr>
              <w:t xml:space="preserve">Lênin </w:t>
            </w:r>
            <w:r w:rsidRPr="00B342EA">
              <w:rPr>
                <w:rFonts w:ascii="Times New Roman" w:hAnsi="Times New Roman" w:cs="Times New Roman"/>
                <w:sz w:val="24"/>
                <w:szCs w:val="24"/>
              </w:rPr>
              <w:t>là lí luận cần phải truyề</w:t>
            </w:r>
            <w:r w:rsidR="00B41726" w:rsidRPr="00B342EA">
              <w:rPr>
                <w:rFonts w:ascii="Times New Roman" w:hAnsi="Times New Roman" w:cs="Times New Roman"/>
                <w:sz w:val="24"/>
                <w:szCs w:val="24"/>
              </w:rPr>
              <w:t>n bá vào giai cấp công nhân</w:t>
            </w:r>
            <w:r w:rsidRPr="00B342EA">
              <w:rPr>
                <w:rFonts w:ascii="Times New Roman" w:hAnsi="Times New Roman" w:cs="Times New Roman"/>
                <w:sz w:val="24"/>
                <w:szCs w:val="24"/>
              </w:rPr>
              <w:t xml:space="preserve"> trong cuộc đấu tranh giai cấp.</w:t>
            </w:r>
            <w:r w:rsidR="00B41726" w:rsidRPr="00B342EA">
              <w:rPr>
                <w:rFonts w:ascii="Times New Roman" w:hAnsi="Times New Roman" w:cs="Times New Roman"/>
                <w:sz w:val="24"/>
                <w:szCs w:val="24"/>
              </w:rPr>
              <w:t xml:space="preserve"> Nhưng Việt Nam</w:t>
            </w:r>
            <w:r w:rsidRPr="00B342EA">
              <w:rPr>
                <w:rFonts w:ascii="Times New Roman" w:hAnsi="Times New Roman" w:cs="Times New Roman"/>
                <w:sz w:val="24"/>
                <w:szCs w:val="24"/>
              </w:rPr>
              <w:t xml:space="preserve"> thực hiện nhiệm vụ chủ yế</w:t>
            </w:r>
            <w:r w:rsidR="00B41726" w:rsidRPr="00B342EA">
              <w:rPr>
                <w:rFonts w:ascii="Times New Roman" w:hAnsi="Times New Roman" w:cs="Times New Roman"/>
                <w:sz w:val="24"/>
                <w:szCs w:val="24"/>
              </w:rPr>
              <w:t>u là giải phóng dân tộc</w:t>
            </w:r>
            <w:r w:rsidRPr="00B342EA">
              <w:rPr>
                <w:rFonts w:ascii="Times New Roman" w:hAnsi="Times New Roman" w:cs="Times New Roman"/>
                <w:sz w:val="24"/>
                <w:szCs w:val="24"/>
              </w:rPr>
              <w:t xml:space="preserve"> nên lí luận này phải được truyền bá vào tất cả giai cấp, tầng lớ</w:t>
            </w:r>
            <w:r w:rsidR="00B41726" w:rsidRPr="00B342EA">
              <w:rPr>
                <w:rFonts w:ascii="Times New Roman" w:hAnsi="Times New Roman" w:cs="Times New Roman"/>
                <w:sz w:val="24"/>
                <w:szCs w:val="24"/>
              </w:rPr>
              <w:t>p xã hội</w:t>
            </w:r>
            <w:r w:rsidRPr="00B342EA">
              <w:rPr>
                <w:rFonts w:ascii="Times New Roman" w:hAnsi="Times New Roman" w:cs="Times New Roman"/>
                <w:sz w:val="24"/>
                <w:szCs w:val="24"/>
              </w:rPr>
              <w:t>. Vì thế mà trong quá trình vận động thành lập Đả</w:t>
            </w:r>
            <w:r w:rsidR="00B41726" w:rsidRPr="00B342EA">
              <w:rPr>
                <w:rFonts w:ascii="Times New Roman" w:hAnsi="Times New Roman" w:cs="Times New Roman"/>
                <w:sz w:val="24"/>
                <w:szCs w:val="24"/>
              </w:rPr>
              <w:t>ng, Nguyễn Ái Quốc</w:t>
            </w:r>
            <w:r w:rsidRPr="00B342EA">
              <w:rPr>
                <w:rFonts w:ascii="Times New Roman" w:hAnsi="Times New Roman" w:cs="Times New Roman"/>
                <w:sz w:val="24"/>
                <w:szCs w:val="24"/>
              </w:rPr>
              <w:t xml:space="preserve"> xác định đối tượng đầu tiên cần truyền bá là tầng lớ</w:t>
            </w:r>
            <w:r w:rsidR="00B41726" w:rsidRPr="00B342EA">
              <w:rPr>
                <w:rFonts w:ascii="Times New Roman" w:hAnsi="Times New Roman" w:cs="Times New Roman"/>
                <w:sz w:val="24"/>
                <w:szCs w:val="24"/>
              </w:rPr>
              <w:t>p tiểu tư sản</w:t>
            </w:r>
            <w:r w:rsidRPr="00B342EA">
              <w:rPr>
                <w:rFonts w:ascii="Times New Roman" w:hAnsi="Times New Roman" w:cs="Times New Roman"/>
                <w:sz w:val="24"/>
                <w:szCs w:val="24"/>
              </w:rPr>
              <w:t xml:space="preserve"> trí thức</w:t>
            </w:r>
            <w:r w:rsidR="00B41726" w:rsidRPr="00B342EA">
              <w:rPr>
                <w:rFonts w:ascii="Times New Roman" w:hAnsi="Times New Roman" w:cs="Times New Roman"/>
                <w:sz w:val="24"/>
                <w:szCs w:val="24"/>
              </w:rPr>
              <w:t>..</w:t>
            </w:r>
            <w:r w:rsidRPr="00B342EA">
              <w:rPr>
                <w:rFonts w:ascii="Times New Roman" w:hAnsi="Times New Roman" w:cs="Times New Roman"/>
                <w:sz w:val="24"/>
                <w:szCs w:val="24"/>
              </w:rPr>
              <w:t>. Đối tượng tiế</w:t>
            </w:r>
            <w:r w:rsidR="00B41726" w:rsidRPr="00B342EA">
              <w:rPr>
                <w:rFonts w:ascii="Times New Roman" w:hAnsi="Times New Roman" w:cs="Times New Roman"/>
                <w:sz w:val="24"/>
                <w:szCs w:val="24"/>
              </w:rPr>
              <w:t>p theo là công nhân Việt Nam</w:t>
            </w:r>
            <w:r w:rsidRPr="00B342EA">
              <w:rPr>
                <w:rFonts w:ascii="Times New Roman" w:hAnsi="Times New Roman" w:cs="Times New Roman"/>
                <w:sz w:val="24"/>
                <w:szCs w:val="24"/>
              </w:rPr>
              <w:t>, sau đó đến các tầng lớp giai cấp khác.</w:t>
            </w:r>
          </w:p>
        </w:tc>
        <w:tc>
          <w:tcPr>
            <w:tcW w:w="1157" w:type="dxa"/>
          </w:tcPr>
          <w:p w:rsidR="00A133F9" w:rsidRPr="00B342EA" w:rsidRDefault="008223EE" w:rsidP="00B342EA">
            <w:pPr>
              <w:spacing w:line="276" w:lineRule="auto"/>
              <w:jc w:val="center"/>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0,5</w:t>
            </w:r>
          </w:p>
        </w:tc>
      </w:tr>
      <w:tr w:rsidR="00A133F9" w:rsidRPr="00B342EA" w:rsidTr="000938AA">
        <w:tc>
          <w:tcPr>
            <w:tcW w:w="8625" w:type="dxa"/>
          </w:tcPr>
          <w:p w:rsidR="00A133F9" w:rsidRPr="00B342EA" w:rsidRDefault="00621A2F" w:rsidP="00B342EA">
            <w:pPr>
              <w:spacing w:line="276" w:lineRule="auto"/>
              <w:contextualSpacing/>
              <w:jc w:val="both"/>
              <w:rPr>
                <w:rFonts w:ascii="Times New Roman" w:hAnsi="Times New Roman" w:cs="Times New Roman"/>
                <w:spacing w:val="-6"/>
                <w:position w:val="6"/>
                <w:sz w:val="24"/>
                <w:szCs w:val="24"/>
              </w:rPr>
            </w:pPr>
            <w:r w:rsidRPr="00B342EA">
              <w:rPr>
                <w:rFonts w:ascii="Times New Roman" w:eastAsia="Calibri" w:hAnsi="Times New Roman" w:cs="Times New Roman"/>
                <w:b/>
                <w:bCs/>
                <w:i/>
                <w:iCs/>
                <w:sz w:val="24"/>
                <w:szCs w:val="24"/>
                <w:lang w:val="vi-VN" w:eastAsia="en-SG"/>
              </w:rPr>
              <w:t xml:space="preserve">- Sáng tạo trong </w:t>
            </w:r>
            <w:r w:rsidRPr="00B342EA">
              <w:rPr>
                <w:rFonts w:ascii="Times New Roman" w:eastAsia="Calibri" w:hAnsi="Times New Roman" w:cs="Times New Roman"/>
                <w:b/>
                <w:bCs/>
                <w:i/>
                <w:iCs/>
                <w:sz w:val="24"/>
                <w:szCs w:val="24"/>
                <w:lang w:eastAsia="en-SG"/>
              </w:rPr>
              <w:t>việc thành lập ra một tổ chức quá độ, vừa tầm</w:t>
            </w:r>
            <w:r w:rsidRPr="00B342EA">
              <w:rPr>
                <w:rFonts w:ascii="Times New Roman" w:eastAsia="Calibri" w:hAnsi="Times New Roman" w:cs="Times New Roman"/>
                <w:b/>
                <w:bCs/>
                <w:i/>
                <w:iCs/>
                <w:sz w:val="24"/>
                <w:szCs w:val="24"/>
                <w:lang w:val="vi-VN" w:eastAsia="en-SG"/>
              </w:rPr>
              <w:t xml:space="preserve">: </w:t>
            </w:r>
            <w:r w:rsidR="00B41726" w:rsidRPr="00B342EA">
              <w:rPr>
                <w:rFonts w:ascii="Times New Roman" w:eastAsia="Calibri" w:hAnsi="Times New Roman" w:cs="Times New Roman"/>
                <w:sz w:val="24"/>
                <w:szCs w:val="24"/>
                <w:lang w:val="vi-VN" w:eastAsia="en-SG"/>
              </w:rPr>
              <w:t>Nguyễn Ái Quốc</w:t>
            </w:r>
            <w:r w:rsidRPr="00B342EA">
              <w:rPr>
                <w:rFonts w:ascii="Times New Roman" w:eastAsia="Calibri" w:hAnsi="Times New Roman" w:cs="Times New Roman"/>
                <w:sz w:val="24"/>
                <w:szCs w:val="24"/>
                <w:lang w:val="vi-VN" w:eastAsia="en-SG"/>
              </w:rPr>
              <w:t xml:space="preserve"> không sáng lập ngay một ĐCS; không thành lập tổ chức yêu nước kiểu cũ mà thành lập tổ chức yêu nước có khuynh hướng cộng sản - Hộ</w:t>
            </w:r>
            <w:r w:rsidR="00B41726" w:rsidRPr="00B342EA">
              <w:rPr>
                <w:rFonts w:ascii="Times New Roman" w:eastAsia="Calibri" w:hAnsi="Times New Roman" w:cs="Times New Roman"/>
                <w:sz w:val="24"/>
                <w:szCs w:val="24"/>
                <w:lang w:val="vi-VN" w:eastAsia="en-SG"/>
              </w:rPr>
              <w:t>i Việt Nam Cách mạng Thanh niên</w:t>
            </w:r>
            <w:r w:rsidRPr="00B342EA">
              <w:rPr>
                <w:rFonts w:ascii="Times New Roman" w:eastAsia="Calibri" w:hAnsi="Times New Roman" w:cs="Times New Roman"/>
                <w:sz w:val="24"/>
                <w:szCs w:val="24"/>
                <w:lang w:val="vi-VN" w:eastAsia="en-SG"/>
              </w:rPr>
              <w:t xml:space="preserve">. Đó là một tổ chức </w:t>
            </w:r>
            <w:r w:rsidR="00B41726" w:rsidRPr="00B342EA">
              <w:rPr>
                <w:rFonts w:ascii="Times New Roman" w:eastAsia="Calibri" w:hAnsi="Times New Roman" w:cs="Times New Roman"/>
                <w:sz w:val="24"/>
                <w:szCs w:val="24"/>
                <w:lang w:eastAsia="en-SG"/>
              </w:rPr>
              <w:t xml:space="preserve">quá độ, </w:t>
            </w:r>
            <w:r w:rsidRPr="00B342EA">
              <w:rPr>
                <w:rFonts w:ascii="Times New Roman" w:eastAsia="Calibri" w:hAnsi="Times New Roman" w:cs="Times New Roman"/>
                <w:sz w:val="24"/>
                <w:szCs w:val="24"/>
                <w:lang w:val="vi-VN" w:eastAsia="en-SG"/>
              </w:rPr>
              <w:t>vừa tầm, phù hợp với trình độ giác ngộ của thanh niên yêu nướ</w:t>
            </w:r>
            <w:r w:rsidR="00B41726" w:rsidRPr="00B342EA">
              <w:rPr>
                <w:rFonts w:ascii="Times New Roman" w:eastAsia="Calibri" w:hAnsi="Times New Roman" w:cs="Times New Roman"/>
                <w:sz w:val="24"/>
                <w:szCs w:val="24"/>
                <w:lang w:val="vi-VN" w:eastAsia="en-SG"/>
              </w:rPr>
              <w:t>c Việt Nam...</w:t>
            </w:r>
            <w:r w:rsidRPr="00B342EA">
              <w:rPr>
                <w:rFonts w:ascii="Times New Roman" w:eastAsia="Calibri" w:hAnsi="Times New Roman" w:cs="Times New Roman"/>
                <w:sz w:val="24"/>
                <w:szCs w:val="24"/>
                <w:lang w:val="vi-VN" w:eastAsia="en-SG"/>
              </w:rPr>
              <w:t xml:space="preserve">để tiến lên thành lập ĐCS, một bước chuẩn bị có ý nghĩa quyết định về mặt tổ chức cho sự ra đời của Đảng về sau. </w:t>
            </w:r>
          </w:p>
        </w:tc>
        <w:tc>
          <w:tcPr>
            <w:tcW w:w="1157" w:type="dxa"/>
          </w:tcPr>
          <w:p w:rsidR="00A133F9" w:rsidRPr="00B342EA" w:rsidRDefault="008223EE" w:rsidP="00B342EA">
            <w:pPr>
              <w:spacing w:line="276" w:lineRule="auto"/>
              <w:jc w:val="center"/>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0,5</w:t>
            </w:r>
          </w:p>
        </w:tc>
      </w:tr>
      <w:tr w:rsidR="00A133F9" w:rsidRPr="00B342EA" w:rsidTr="000938AA">
        <w:tc>
          <w:tcPr>
            <w:tcW w:w="8625" w:type="dxa"/>
          </w:tcPr>
          <w:p w:rsidR="00A133F9" w:rsidRPr="00B342EA" w:rsidRDefault="00621A2F" w:rsidP="00B342EA">
            <w:pPr>
              <w:spacing w:line="276" w:lineRule="auto"/>
              <w:jc w:val="both"/>
              <w:rPr>
                <w:rFonts w:ascii="Times New Roman" w:hAnsi="Times New Roman" w:cs="Times New Roman"/>
                <w:spacing w:val="-6"/>
                <w:position w:val="6"/>
                <w:sz w:val="24"/>
                <w:szCs w:val="24"/>
              </w:rPr>
            </w:pPr>
            <w:r w:rsidRPr="00B342EA">
              <w:rPr>
                <w:rFonts w:ascii="Times New Roman" w:hAnsi="Times New Roman" w:cs="Times New Roman"/>
                <w:b/>
                <w:bCs/>
                <w:i/>
                <w:iCs/>
                <w:sz w:val="24"/>
                <w:szCs w:val="24"/>
                <w:lang w:val="vi-VN"/>
              </w:rPr>
              <w:t>-</w:t>
            </w:r>
            <w:r w:rsidRPr="00B342EA">
              <w:rPr>
                <w:rFonts w:ascii="Times New Roman" w:hAnsi="Times New Roman" w:cs="Times New Roman"/>
                <w:b/>
                <w:bCs/>
                <w:i/>
                <w:iCs/>
                <w:sz w:val="24"/>
                <w:szCs w:val="24"/>
              </w:rPr>
              <w:t xml:space="preserve"> Sáng tạo</w:t>
            </w:r>
            <w:r w:rsidRPr="00B342EA">
              <w:rPr>
                <w:rFonts w:ascii="Times New Roman" w:hAnsi="Times New Roman" w:cs="Times New Roman"/>
                <w:b/>
                <w:bCs/>
                <w:i/>
                <w:iCs/>
                <w:sz w:val="24"/>
                <w:szCs w:val="24"/>
                <w:lang w:val="vi-VN"/>
              </w:rPr>
              <w:t xml:space="preserve"> trong việc đào tạo đội ngũ cán bộ</w:t>
            </w:r>
            <w:r w:rsidRPr="00B342EA">
              <w:rPr>
                <w:rFonts w:ascii="Times New Roman" w:hAnsi="Times New Roman" w:cs="Times New Roman"/>
                <w:b/>
                <w:bCs/>
                <w:i/>
                <w:iCs/>
                <w:sz w:val="24"/>
                <w:szCs w:val="24"/>
              </w:rPr>
              <w:t xml:space="preserve">:  </w:t>
            </w:r>
            <w:r w:rsidRPr="00B342EA">
              <w:rPr>
                <w:rFonts w:ascii="Times New Roman" w:hAnsi="Times New Roman" w:cs="Times New Roman"/>
                <w:bCs/>
                <w:iCs/>
                <w:sz w:val="24"/>
                <w:szCs w:val="24"/>
              </w:rPr>
              <w:t>Có chiến lược đào tạo đội ngũ cán bộ</w:t>
            </w:r>
            <w:r w:rsidR="00B41726" w:rsidRPr="00B342EA">
              <w:rPr>
                <w:rFonts w:ascii="Times New Roman" w:hAnsi="Times New Roman" w:cs="Times New Roman"/>
                <w:bCs/>
                <w:iCs/>
                <w:sz w:val="24"/>
                <w:szCs w:val="24"/>
              </w:rPr>
              <w:t>,</w:t>
            </w:r>
            <w:r w:rsidRPr="00B342EA">
              <w:rPr>
                <w:rFonts w:ascii="Times New Roman" w:hAnsi="Times New Roman" w:cs="Times New Roman"/>
                <w:bCs/>
                <w:iCs/>
                <w:sz w:val="24"/>
                <w:szCs w:val="24"/>
              </w:rPr>
              <w:t xml:space="preserve"> đặc biệt là đào tạo lí luậ</w:t>
            </w:r>
            <w:r w:rsidR="008223EE" w:rsidRPr="00B342EA">
              <w:rPr>
                <w:rFonts w:ascii="Times New Roman" w:hAnsi="Times New Roman" w:cs="Times New Roman"/>
                <w:bCs/>
                <w:iCs/>
                <w:sz w:val="24"/>
                <w:szCs w:val="24"/>
              </w:rPr>
              <w:t xml:space="preserve">n </w:t>
            </w:r>
            <w:r w:rsidR="00B41726" w:rsidRPr="00B342EA">
              <w:rPr>
                <w:rFonts w:ascii="Times New Roman" w:hAnsi="Times New Roman" w:cs="Times New Roman"/>
                <w:bCs/>
                <w:iCs/>
                <w:sz w:val="24"/>
                <w:szCs w:val="24"/>
              </w:rPr>
              <w:t xml:space="preserve">thông qua </w:t>
            </w:r>
            <w:r w:rsidRPr="00B342EA">
              <w:rPr>
                <w:rFonts w:ascii="Times New Roman" w:hAnsi="Times New Roman" w:cs="Times New Roman"/>
                <w:sz w:val="24"/>
                <w:szCs w:val="24"/>
                <w:lang w:val="vi-VN"/>
              </w:rPr>
              <w:t>những lớp huấn luyện chính trị ở Quả</w:t>
            </w:r>
            <w:r w:rsidR="00B41726" w:rsidRPr="00B342EA">
              <w:rPr>
                <w:rFonts w:ascii="Times New Roman" w:hAnsi="Times New Roman" w:cs="Times New Roman"/>
                <w:sz w:val="24"/>
                <w:szCs w:val="24"/>
                <w:lang w:val="vi-VN"/>
              </w:rPr>
              <w:t>ng Châu...</w:t>
            </w:r>
            <w:r w:rsidRPr="00B342EA">
              <w:rPr>
                <w:rFonts w:ascii="Times New Roman" w:hAnsi="Times New Roman" w:cs="Times New Roman"/>
                <w:sz w:val="24"/>
                <w:szCs w:val="24"/>
              </w:rPr>
              <w:t>Sau khi đào tạo bồi dưỡng tại các lớp huấn luyện cán bộ</w:t>
            </w:r>
            <w:r w:rsidR="00B41726" w:rsidRPr="00B342EA">
              <w:rPr>
                <w:rFonts w:ascii="Times New Roman" w:hAnsi="Times New Roman" w:cs="Times New Roman"/>
                <w:sz w:val="24"/>
                <w:szCs w:val="24"/>
              </w:rPr>
              <w:t xml:space="preserve"> thì một</w:t>
            </w:r>
            <w:r w:rsidRPr="00B342EA">
              <w:rPr>
                <w:rFonts w:ascii="Times New Roman" w:hAnsi="Times New Roman" w:cs="Times New Roman"/>
                <w:sz w:val="24"/>
                <w:szCs w:val="24"/>
              </w:rPr>
              <w:t xml:space="preserve"> bộ phận được cử đi học tiếp tạ</w:t>
            </w:r>
            <w:r w:rsidR="00B41726" w:rsidRPr="00B342EA">
              <w:rPr>
                <w:rFonts w:ascii="Times New Roman" w:hAnsi="Times New Roman" w:cs="Times New Roman"/>
                <w:sz w:val="24"/>
                <w:szCs w:val="24"/>
              </w:rPr>
              <w:t>i Trung Quốc, Liên Xô</w:t>
            </w:r>
            <w:r w:rsidRPr="00B342EA">
              <w:rPr>
                <w:rFonts w:ascii="Times New Roman" w:hAnsi="Times New Roman" w:cs="Times New Roman"/>
                <w:sz w:val="24"/>
                <w:szCs w:val="24"/>
              </w:rPr>
              <w:t>, còn đại đa số về nước hoạt độ</w:t>
            </w:r>
            <w:r w:rsidR="008223EE" w:rsidRPr="00B342EA">
              <w:rPr>
                <w:rFonts w:ascii="Times New Roman" w:hAnsi="Times New Roman" w:cs="Times New Roman"/>
                <w:sz w:val="24"/>
                <w:szCs w:val="24"/>
              </w:rPr>
              <w:t>ng. Nguyễn Ái Quốc</w:t>
            </w:r>
            <w:r w:rsidRPr="00B342EA">
              <w:rPr>
                <w:rFonts w:ascii="Times New Roman" w:hAnsi="Times New Roman" w:cs="Times New Roman"/>
                <w:sz w:val="24"/>
                <w:szCs w:val="24"/>
              </w:rPr>
              <w:t xml:space="preserve"> đưa những cán bộ này trả</w:t>
            </w:r>
            <w:r w:rsidR="008223EE" w:rsidRPr="00B342EA">
              <w:rPr>
                <w:rFonts w:ascii="Times New Roman" w:hAnsi="Times New Roman" w:cs="Times New Roman"/>
                <w:sz w:val="24"/>
                <w:szCs w:val="24"/>
              </w:rPr>
              <w:t>i qua phong trào “vô sản hóa”</w:t>
            </w:r>
            <w:r w:rsidRPr="00B342EA">
              <w:rPr>
                <w:rFonts w:ascii="Times New Roman" w:hAnsi="Times New Roman" w:cs="Times New Roman"/>
                <w:sz w:val="24"/>
                <w:szCs w:val="24"/>
              </w:rPr>
              <w:t xml:space="preserve"> - là phương thức tự rèn luyện của cán bộ cách mạ</w:t>
            </w:r>
            <w:r w:rsidR="008223EE" w:rsidRPr="00B342EA">
              <w:rPr>
                <w:rFonts w:ascii="Times New Roman" w:hAnsi="Times New Roman" w:cs="Times New Roman"/>
                <w:sz w:val="24"/>
                <w:szCs w:val="24"/>
              </w:rPr>
              <w:t>ng…</w:t>
            </w:r>
          </w:p>
        </w:tc>
        <w:tc>
          <w:tcPr>
            <w:tcW w:w="1157" w:type="dxa"/>
          </w:tcPr>
          <w:p w:rsidR="00A133F9" w:rsidRPr="00B342EA" w:rsidRDefault="008223EE" w:rsidP="00B342EA">
            <w:pPr>
              <w:spacing w:line="276" w:lineRule="auto"/>
              <w:jc w:val="center"/>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0,25</w:t>
            </w:r>
          </w:p>
        </w:tc>
      </w:tr>
      <w:tr w:rsidR="00A133F9" w:rsidRPr="00B342EA" w:rsidTr="000938AA">
        <w:tc>
          <w:tcPr>
            <w:tcW w:w="8625" w:type="dxa"/>
          </w:tcPr>
          <w:p w:rsidR="00621A2F" w:rsidRPr="00B342EA" w:rsidRDefault="00621A2F" w:rsidP="00B342EA">
            <w:pPr>
              <w:spacing w:line="276" w:lineRule="auto"/>
              <w:contextualSpacing/>
              <w:jc w:val="both"/>
              <w:rPr>
                <w:rFonts w:ascii="Times New Roman" w:eastAsia="Calibri" w:hAnsi="Times New Roman" w:cs="Times New Roman"/>
                <w:b/>
                <w:sz w:val="24"/>
                <w:szCs w:val="24"/>
                <w:lang w:val="vi-VN" w:eastAsia="en-SG"/>
              </w:rPr>
            </w:pPr>
            <w:r w:rsidRPr="00B342EA">
              <w:rPr>
                <w:rFonts w:ascii="Times New Roman" w:eastAsia="Calibri" w:hAnsi="Times New Roman" w:cs="Times New Roman"/>
                <w:b/>
                <w:sz w:val="24"/>
                <w:szCs w:val="24"/>
                <w:lang w:val="vi-VN" w:eastAsia="en-SG"/>
              </w:rPr>
              <w:t xml:space="preserve">* Sáng tạo trong việc sáng lập ĐCSVN </w:t>
            </w:r>
          </w:p>
          <w:p w:rsidR="00621A2F" w:rsidRPr="00B342EA" w:rsidRDefault="00621A2F" w:rsidP="00B342EA">
            <w:pPr>
              <w:spacing w:line="276" w:lineRule="auto"/>
              <w:contextualSpacing/>
              <w:jc w:val="both"/>
              <w:rPr>
                <w:rFonts w:ascii="Times New Roman" w:eastAsia="Calibri" w:hAnsi="Times New Roman" w:cs="Times New Roman"/>
                <w:sz w:val="24"/>
                <w:szCs w:val="24"/>
                <w:lang w:val="vi-VN" w:eastAsia="en-SG"/>
              </w:rPr>
            </w:pPr>
            <w:r w:rsidRPr="00B342EA">
              <w:rPr>
                <w:rFonts w:ascii="Times New Roman" w:eastAsia="Calibri" w:hAnsi="Times New Roman" w:cs="Times New Roman"/>
                <w:b/>
                <w:bCs/>
                <w:sz w:val="24"/>
                <w:szCs w:val="24"/>
                <w:lang w:eastAsia="en-SG"/>
              </w:rPr>
              <w:lastRenderedPageBreak/>
              <w:t xml:space="preserve">- </w:t>
            </w:r>
            <w:r w:rsidR="008223EE" w:rsidRPr="00B342EA">
              <w:rPr>
                <w:rFonts w:ascii="Times New Roman" w:eastAsia="Calibri" w:hAnsi="Times New Roman" w:cs="Times New Roman"/>
                <w:b/>
                <w:bCs/>
                <w:sz w:val="24"/>
                <w:szCs w:val="24"/>
                <w:lang w:val="vi-VN" w:eastAsia="en-SG"/>
              </w:rPr>
              <w:t>Đ</w:t>
            </w:r>
            <w:r w:rsidRPr="00B342EA">
              <w:rPr>
                <w:rFonts w:ascii="Times New Roman" w:eastAsia="Calibri" w:hAnsi="Times New Roman" w:cs="Times New Roman"/>
                <w:b/>
                <w:bCs/>
                <w:sz w:val="24"/>
                <w:szCs w:val="24"/>
                <w:lang w:val="vi-VN" w:eastAsia="en-SG"/>
              </w:rPr>
              <w:t>ặt tên Đả</w:t>
            </w:r>
            <w:r w:rsidR="008223EE" w:rsidRPr="00B342EA">
              <w:rPr>
                <w:rFonts w:ascii="Times New Roman" w:eastAsia="Calibri" w:hAnsi="Times New Roman" w:cs="Times New Roman"/>
                <w:b/>
                <w:bCs/>
                <w:sz w:val="24"/>
                <w:szCs w:val="24"/>
                <w:lang w:val="vi-VN" w:eastAsia="en-SG"/>
              </w:rPr>
              <w:t>ng là ĐCS Việt Nam</w:t>
            </w:r>
            <w:r w:rsidRPr="00B342EA">
              <w:rPr>
                <w:rFonts w:ascii="Times New Roman" w:eastAsia="Calibri" w:hAnsi="Times New Roman" w:cs="Times New Roman"/>
                <w:b/>
                <w:bCs/>
                <w:sz w:val="24"/>
                <w:szCs w:val="24"/>
                <w:lang w:val="vi-VN" w:eastAsia="en-SG"/>
              </w:rPr>
              <w:t xml:space="preserve">, </w:t>
            </w:r>
            <w:r w:rsidRPr="00B342EA">
              <w:rPr>
                <w:rFonts w:ascii="Times New Roman" w:eastAsia="Calibri" w:hAnsi="Times New Roman" w:cs="Times New Roman"/>
                <w:sz w:val="24"/>
                <w:szCs w:val="24"/>
                <w:lang w:val="vi-VN" w:eastAsia="en-SG"/>
              </w:rPr>
              <w:t>không phải là một đảng của khu vực Đông Dương. Điều đó thể hiện sự sáng tạo, tính độc lập tự chủ trong việc giải quyết vấn đề dân tộc, phù hợp với quyền dân tộc tự quyết</w:t>
            </w:r>
            <w:r w:rsidR="008223EE" w:rsidRPr="00B342EA">
              <w:rPr>
                <w:rFonts w:ascii="Times New Roman" w:eastAsia="Calibri" w:hAnsi="Times New Roman" w:cs="Times New Roman"/>
                <w:sz w:val="24"/>
                <w:szCs w:val="24"/>
                <w:lang w:val="vi-VN" w:eastAsia="en-SG"/>
              </w:rPr>
              <w:t>…</w:t>
            </w:r>
            <w:r w:rsidRPr="00B342EA">
              <w:rPr>
                <w:rFonts w:ascii="Times New Roman" w:eastAsia="Calibri" w:hAnsi="Times New Roman" w:cs="Times New Roman"/>
                <w:sz w:val="24"/>
                <w:szCs w:val="24"/>
                <w:lang w:val="vi-VN" w:eastAsia="en-SG"/>
              </w:rPr>
              <w:t xml:space="preserve"> </w:t>
            </w:r>
          </w:p>
          <w:p w:rsidR="00A133F9" w:rsidRPr="00B342EA" w:rsidRDefault="00621A2F" w:rsidP="00B342EA">
            <w:pPr>
              <w:spacing w:line="276" w:lineRule="auto"/>
              <w:contextualSpacing/>
              <w:jc w:val="both"/>
              <w:rPr>
                <w:rFonts w:ascii="Times New Roman" w:hAnsi="Times New Roman" w:cs="Times New Roman"/>
                <w:spacing w:val="-6"/>
                <w:position w:val="6"/>
                <w:sz w:val="24"/>
                <w:szCs w:val="24"/>
              </w:rPr>
            </w:pPr>
            <w:r w:rsidRPr="00B342EA">
              <w:rPr>
                <w:rFonts w:ascii="Times New Roman" w:eastAsia="Calibri" w:hAnsi="Times New Roman" w:cs="Times New Roman"/>
                <w:b/>
                <w:bCs/>
                <w:sz w:val="24"/>
                <w:szCs w:val="24"/>
                <w:lang w:eastAsia="en-SG"/>
              </w:rPr>
              <w:t xml:space="preserve">- </w:t>
            </w:r>
            <w:r w:rsidR="008223EE" w:rsidRPr="00B342EA">
              <w:rPr>
                <w:rFonts w:ascii="Times New Roman" w:eastAsia="Calibri" w:hAnsi="Times New Roman" w:cs="Times New Roman"/>
                <w:b/>
                <w:bCs/>
                <w:sz w:val="24"/>
                <w:szCs w:val="24"/>
                <w:lang w:val="vi-VN" w:eastAsia="en-SG"/>
              </w:rPr>
              <w:t>X</w:t>
            </w:r>
            <w:r w:rsidRPr="00B342EA">
              <w:rPr>
                <w:rFonts w:ascii="Times New Roman" w:eastAsia="Calibri" w:hAnsi="Times New Roman" w:cs="Times New Roman"/>
                <w:b/>
                <w:bCs/>
                <w:sz w:val="24"/>
                <w:szCs w:val="24"/>
                <w:lang w:val="vi-VN" w:eastAsia="en-SG"/>
              </w:rPr>
              <w:t>ác định một cương lĩnh giải phóng dân tộc đúng đắn và sáng tạo</w:t>
            </w:r>
            <w:r w:rsidR="008223EE" w:rsidRPr="00B342EA">
              <w:rPr>
                <w:rFonts w:ascii="Times New Roman" w:eastAsia="Calibri" w:hAnsi="Times New Roman" w:cs="Times New Roman"/>
                <w:sz w:val="24"/>
                <w:szCs w:val="24"/>
                <w:lang w:val="vi-VN" w:eastAsia="en-SG"/>
              </w:rPr>
              <w:t xml:space="preserve">: </w:t>
            </w:r>
            <w:r w:rsidRPr="00B342EA">
              <w:rPr>
                <w:rFonts w:ascii="Times New Roman" w:eastAsia="Calibri" w:hAnsi="Times New Roman" w:cs="Times New Roman"/>
                <w:sz w:val="24"/>
                <w:szCs w:val="24"/>
                <w:lang w:val="vi-VN" w:eastAsia="en-SG"/>
              </w:rPr>
              <w:t>phương hướng chiến lược tiến lên C</w:t>
            </w:r>
            <w:r w:rsidR="008223EE" w:rsidRPr="00B342EA">
              <w:rPr>
                <w:rFonts w:ascii="Times New Roman" w:eastAsia="Calibri" w:hAnsi="Times New Roman" w:cs="Times New Roman"/>
                <w:sz w:val="24"/>
                <w:szCs w:val="24"/>
                <w:lang w:val="vi-VN" w:eastAsia="en-SG"/>
              </w:rPr>
              <w:t>NXH</w:t>
            </w:r>
            <w:r w:rsidRPr="00B342EA">
              <w:rPr>
                <w:rFonts w:ascii="Times New Roman" w:eastAsia="Calibri" w:hAnsi="Times New Roman" w:cs="Times New Roman"/>
                <w:sz w:val="24"/>
                <w:szCs w:val="24"/>
                <w:lang w:val="vi-VN" w:eastAsia="en-SG"/>
              </w:rPr>
              <w:t>. Nhiệm vụ trước mắt của Đảng là lãnh đạo cuộc đấu tranh dân tộc chứ chưa phải là cuộc đấu tranh giai cấp. Tư sản được coi là lực lượng chứ không phải đối tượng cách mạng</w:t>
            </w:r>
            <w:r w:rsidR="008223EE" w:rsidRPr="00B342EA">
              <w:rPr>
                <w:rFonts w:ascii="Times New Roman" w:eastAsia="Calibri" w:hAnsi="Times New Roman" w:cs="Times New Roman"/>
                <w:sz w:val="24"/>
                <w:szCs w:val="24"/>
                <w:lang w:eastAsia="en-SG"/>
              </w:rPr>
              <w:t>..</w:t>
            </w:r>
            <w:r w:rsidRPr="00B342EA">
              <w:rPr>
                <w:rFonts w:ascii="Times New Roman" w:eastAsia="Calibri" w:hAnsi="Times New Roman" w:cs="Times New Roman"/>
                <w:sz w:val="24"/>
                <w:szCs w:val="24"/>
                <w:lang w:val="vi-VN" w:eastAsia="en-SG"/>
              </w:rPr>
              <w:t xml:space="preserve">. </w:t>
            </w:r>
          </w:p>
        </w:tc>
        <w:tc>
          <w:tcPr>
            <w:tcW w:w="1157" w:type="dxa"/>
          </w:tcPr>
          <w:p w:rsidR="00A133F9" w:rsidRPr="00B342EA" w:rsidRDefault="008223EE" w:rsidP="00B342EA">
            <w:pPr>
              <w:spacing w:line="276" w:lineRule="auto"/>
              <w:jc w:val="center"/>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lastRenderedPageBreak/>
              <w:t>0,5</w:t>
            </w:r>
          </w:p>
        </w:tc>
      </w:tr>
    </w:tbl>
    <w:p w:rsidR="000938AA" w:rsidRDefault="000938AA" w:rsidP="00B342EA">
      <w:pPr>
        <w:jc w:val="both"/>
        <w:rPr>
          <w:rFonts w:ascii="Times New Roman" w:hAnsi="Times New Roman" w:cs="Times New Roman"/>
          <w:b/>
          <w:spacing w:val="-6"/>
          <w:position w:val="6"/>
          <w:sz w:val="24"/>
          <w:szCs w:val="24"/>
        </w:rPr>
      </w:pPr>
    </w:p>
    <w:p w:rsidR="009715D0" w:rsidRPr="00B342EA" w:rsidRDefault="009715D0" w:rsidP="000938AA">
      <w:pPr>
        <w:ind w:left="-284"/>
        <w:jc w:val="both"/>
        <w:rPr>
          <w:rFonts w:ascii="Times New Roman" w:hAnsi="Times New Roman" w:cs="Times New Roman"/>
          <w:b/>
          <w:spacing w:val="-6"/>
          <w:position w:val="6"/>
          <w:sz w:val="24"/>
          <w:szCs w:val="24"/>
        </w:rPr>
      </w:pPr>
      <w:r w:rsidRPr="00B342EA">
        <w:rPr>
          <w:rFonts w:ascii="Times New Roman" w:hAnsi="Times New Roman" w:cs="Times New Roman"/>
          <w:b/>
          <w:spacing w:val="-6"/>
          <w:position w:val="6"/>
          <w:sz w:val="24"/>
          <w:szCs w:val="24"/>
        </w:rPr>
        <w:t xml:space="preserve">Câu 5 (3.0 điểm) </w:t>
      </w:r>
    </w:p>
    <w:p w:rsidR="009715D0" w:rsidRPr="00B342EA" w:rsidRDefault="009715D0" w:rsidP="00A51C5A">
      <w:pPr>
        <w:ind w:left="-284" w:right="-23"/>
        <w:jc w:val="both"/>
        <w:rPr>
          <w:rFonts w:ascii="Times New Roman" w:hAnsi="Times New Roman" w:cs="Times New Roman"/>
          <w:sz w:val="24"/>
          <w:szCs w:val="24"/>
        </w:rPr>
      </w:pPr>
      <w:r w:rsidRPr="00B342EA">
        <w:rPr>
          <w:rFonts w:ascii="Times New Roman" w:hAnsi="Times New Roman" w:cs="Times New Roman"/>
          <w:b/>
          <w:spacing w:val="-6"/>
          <w:position w:val="6"/>
          <w:sz w:val="24"/>
          <w:szCs w:val="24"/>
        </w:rPr>
        <w:tab/>
      </w:r>
      <w:r w:rsidRPr="00B342EA">
        <w:rPr>
          <w:rFonts w:ascii="Times New Roman" w:hAnsi="Times New Roman" w:cs="Times New Roman"/>
          <w:sz w:val="24"/>
          <w:szCs w:val="24"/>
        </w:rPr>
        <w:t>Vì sao Tổng khởi nghĩa tháng Tám năm 1945 ở Việt Nam diễn ra có sự kết hợp hài hòa ở cả nông thôn và thành thị? Hai địa bàn nông thôn và thành thị có vai trò như thế nào trong công cuộc xây dựng đất nước Việt Nam ngày nay?</w:t>
      </w:r>
    </w:p>
    <w:tbl>
      <w:tblPr>
        <w:tblStyle w:val="TableGrid"/>
        <w:tblW w:w="9782" w:type="dxa"/>
        <w:tblInd w:w="-289" w:type="dxa"/>
        <w:tblLook w:val="04A0" w:firstRow="1" w:lastRow="0" w:firstColumn="1" w:lastColumn="0" w:noHBand="0" w:noVBand="1"/>
      </w:tblPr>
      <w:tblGrid>
        <w:gridCol w:w="8604"/>
        <w:gridCol w:w="1178"/>
      </w:tblGrid>
      <w:tr w:rsidR="009715D0" w:rsidRPr="00B342EA" w:rsidTr="00D73542">
        <w:tc>
          <w:tcPr>
            <w:tcW w:w="8604" w:type="dxa"/>
          </w:tcPr>
          <w:p w:rsidR="009715D0" w:rsidRPr="00B342EA" w:rsidRDefault="009715D0" w:rsidP="00B342EA">
            <w:pPr>
              <w:spacing w:line="276" w:lineRule="auto"/>
              <w:jc w:val="center"/>
              <w:rPr>
                <w:rFonts w:ascii="Times New Roman" w:hAnsi="Times New Roman" w:cs="Times New Roman"/>
                <w:b/>
                <w:spacing w:val="-6"/>
                <w:position w:val="6"/>
                <w:sz w:val="24"/>
                <w:szCs w:val="24"/>
              </w:rPr>
            </w:pPr>
            <w:r w:rsidRPr="00B342EA">
              <w:rPr>
                <w:rFonts w:ascii="Times New Roman" w:hAnsi="Times New Roman" w:cs="Times New Roman"/>
                <w:b/>
                <w:spacing w:val="-6"/>
                <w:position w:val="6"/>
                <w:sz w:val="24"/>
                <w:szCs w:val="24"/>
              </w:rPr>
              <w:t>NỘI DUNG</w:t>
            </w:r>
          </w:p>
        </w:tc>
        <w:tc>
          <w:tcPr>
            <w:tcW w:w="1178" w:type="dxa"/>
          </w:tcPr>
          <w:p w:rsidR="009715D0" w:rsidRPr="00B342EA" w:rsidRDefault="009715D0" w:rsidP="00B342EA">
            <w:pPr>
              <w:spacing w:line="276" w:lineRule="auto"/>
              <w:jc w:val="both"/>
              <w:rPr>
                <w:rFonts w:ascii="Times New Roman" w:hAnsi="Times New Roman" w:cs="Times New Roman"/>
                <w:b/>
                <w:spacing w:val="-6"/>
                <w:position w:val="6"/>
                <w:sz w:val="24"/>
                <w:szCs w:val="24"/>
              </w:rPr>
            </w:pPr>
            <w:r w:rsidRPr="00B342EA">
              <w:rPr>
                <w:rFonts w:ascii="Times New Roman" w:hAnsi="Times New Roman" w:cs="Times New Roman"/>
                <w:b/>
                <w:spacing w:val="-6"/>
                <w:position w:val="6"/>
                <w:sz w:val="24"/>
                <w:szCs w:val="24"/>
              </w:rPr>
              <w:t>ĐIỂM</w:t>
            </w:r>
          </w:p>
        </w:tc>
      </w:tr>
      <w:tr w:rsidR="009715D0" w:rsidRPr="00B342EA" w:rsidTr="00D73542">
        <w:tc>
          <w:tcPr>
            <w:tcW w:w="8604" w:type="dxa"/>
          </w:tcPr>
          <w:p w:rsidR="009715D0" w:rsidRPr="00B342EA" w:rsidRDefault="009715D0" w:rsidP="00B342EA">
            <w:pPr>
              <w:tabs>
                <w:tab w:val="left" w:pos="284"/>
              </w:tabs>
              <w:spacing w:line="276" w:lineRule="auto"/>
              <w:ind w:left="34"/>
              <w:jc w:val="both"/>
              <w:rPr>
                <w:rFonts w:ascii="Times New Roman" w:hAnsi="Times New Roman" w:cs="Times New Roman"/>
                <w:b/>
                <w:sz w:val="24"/>
                <w:szCs w:val="24"/>
              </w:rPr>
            </w:pPr>
            <w:r w:rsidRPr="00B342EA">
              <w:rPr>
                <w:rFonts w:ascii="Times New Roman" w:hAnsi="Times New Roman" w:cs="Times New Roman"/>
                <w:b/>
                <w:sz w:val="24"/>
                <w:szCs w:val="24"/>
              </w:rPr>
              <w:t>* Vì sao?</w:t>
            </w:r>
          </w:p>
          <w:p w:rsidR="009715D0" w:rsidRPr="00B342EA" w:rsidRDefault="009715D0" w:rsidP="00B342EA">
            <w:pPr>
              <w:tabs>
                <w:tab w:val="left" w:pos="284"/>
              </w:tabs>
              <w:spacing w:line="276" w:lineRule="auto"/>
              <w:ind w:left="34"/>
              <w:jc w:val="both"/>
              <w:rPr>
                <w:rFonts w:ascii="Times New Roman" w:hAnsi="Times New Roman" w:cs="Times New Roman"/>
                <w:bCs/>
                <w:sz w:val="24"/>
                <w:szCs w:val="24"/>
              </w:rPr>
            </w:pPr>
            <w:r w:rsidRPr="00B342EA">
              <w:rPr>
                <w:rFonts w:ascii="Times New Roman" w:hAnsi="Times New Roman" w:cs="Times New Roman"/>
                <w:bCs/>
                <w:sz w:val="24"/>
                <w:szCs w:val="24"/>
              </w:rPr>
              <w:t>- Đảng ta nhận thức rõ vị trí và tầm quan trọng đặc biệt của hai địa bàn nông thôn và thành thị trong cuộc vận động giải phóng dân tộc.</w:t>
            </w:r>
          </w:p>
        </w:tc>
        <w:tc>
          <w:tcPr>
            <w:tcW w:w="1178" w:type="dxa"/>
          </w:tcPr>
          <w:p w:rsidR="009715D0" w:rsidRPr="00B342EA" w:rsidRDefault="009715D0" w:rsidP="00B342EA">
            <w:pPr>
              <w:tabs>
                <w:tab w:val="left" w:pos="284"/>
              </w:tabs>
              <w:spacing w:line="276" w:lineRule="auto"/>
              <w:jc w:val="center"/>
              <w:rPr>
                <w:rFonts w:ascii="Times New Roman" w:hAnsi="Times New Roman" w:cs="Times New Roman"/>
                <w:bCs/>
                <w:sz w:val="24"/>
                <w:szCs w:val="24"/>
              </w:rPr>
            </w:pPr>
            <w:r w:rsidRPr="00B342EA">
              <w:rPr>
                <w:rFonts w:ascii="Times New Roman" w:hAnsi="Times New Roman" w:cs="Times New Roman"/>
                <w:bCs/>
                <w:sz w:val="24"/>
                <w:szCs w:val="24"/>
              </w:rPr>
              <w:t>0,25</w:t>
            </w:r>
          </w:p>
        </w:tc>
      </w:tr>
      <w:tr w:rsidR="009715D0" w:rsidRPr="00B342EA" w:rsidTr="00D73542">
        <w:tc>
          <w:tcPr>
            <w:tcW w:w="8604" w:type="dxa"/>
          </w:tcPr>
          <w:p w:rsidR="009715D0" w:rsidRPr="00B342EA" w:rsidRDefault="009715D0" w:rsidP="00D73542">
            <w:pPr>
              <w:spacing w:line="276" w:lineRule="auto"/>
              <w:ind w:right="-14"/>
              <w:jc w:val="both"/>
              <w:rPr>
                <w:rFonts w:ascii="Times New Roman" w:hAnsi="Times New Roman" w:cs="Times New Roman"/>
                <w:bCs/>
                <w:sz w:val="24"/>
                <w:szCs w:val="24"/>
              </w:rPr>
            </w:pPr>
            <w:r w:rsidRPr="00B342EA">
              <w:rPr>
                <w:rFonts w:ascii="Times New Roman" w:hAnsi="Times New Roman" w:cs="Times New Roman"/>
                <w:sz w:val="24"/>
                <w:szCs w:val="24"/>
              </w:rPr>
              <w:t xml:space="preserve">+ Nông thôn Việt Nam, nhất là nông thôn rừng núi là địa bàn thuận lợi cho việc tổ chức và che giấu lực lượng, là nơi tập trung đông đảo quần chúng nông dân - đội quân chủ lực của cách mạng. Nông thôn cũng là nơi có lực lượng địa chủ phong kiến, tay sai đông đảo mà cách mạng cần phải đánh đổ. Thành thị là nơi hiểm yếu, có đội ngũ giai cấp công nhân đông đảo, có lực lượng tiểu tư sản, trí thức nắm bắt thông tin nhanh nhạy khi xuất hiện những tình thế mới, thông tin mới. Thành thị còn là nơi tập trung cơ quan đầu não của kẻ thù, là bộ máy chính trị của kẻ thù. </w:t>
            </w:r>
          </w:p>
        </w:tc>
        <w:tc>
          <w:tcPr>
            <w:tcW w:w="1178" w:type="dxa"/>
          </w:tcPr>
          <w:p w:rsidR="009715D0" w:rsidRPr="00B342EA" w:rsidRDefault="009715D0" w:rsidP="00B342EA">
            <w:pPr>
              <w:tabs>
                <w:tab w:val="left" w:pos="284"/>
              </w:tabs>
              <w:spacing w:line="276" w:lineRule="auto"/>
              <w:jc w:val="center"/>
              <w:rPr>
                <w:rFonts w:ascii="Times New Roman" w:hAnsi="Times New Roman" w:cs="Times New Roman"/>
                <w:bCs/>
                <w:sz w:val="24"/>
                <w:szCs w:val="24"/>
              </w:rPr>
            </w:pPr>
            <w:r w:rsidRPr="00B342EA">
              <w:rPr>
                <w:rFonts w:ascii="Times New Roman" w:hAnsi="Times New Roman" w:cs="Times New Roman"/>
                <w:bCs/>
                <w:sz w:val="24"/>
                <w:szCs w:val="24"/>
              </w:rPr>
              <w:t>0,25</w:t>
            </w:r>
          </w:p>
        </w:tc>
      </w:tr>
      <w:tr w:rsidR="009715D0" w:rsidRPr="00B342EA" w:rsidTr="00D73542">
        <w:tc>
          <w:tcPr>
            <w:tcW w:w="8604" w:type="dxa"/>
          </w:tcPr>
          <w:p w:rsidR="009715D0" w:rsidRPr="00B342EA" w:rsidRDefault="009715D0" w:rsidP="00D73542">
            <w:pPr>
              <w:spacing w:line="276" w:lineRule="auto"/>
              <w:ind w:right="-14"/>
              <w:jc w:val="both"/>
              <w:rPr>
                <w:rFonts w:ascii="Times New Roman" w:hAnsi="Times New Roman" w:cs="Times New Roman"/>
                <w:bCs/>
                <w:sz w:val="24"/>
                <w:szCs w:val="24"/>
              </w:rPr>
            </w:pPr>
            <w:r w:rsidRPr="00B342EA">
              <w:rPr>
                <w:rFonts w:ascii="Times New Roman" w:hAnsi="Times New Roman" w:cs="Times New Roman"/>
                <w:bCs/>
                <w:sz w:val="24"/>
                <w:szCs w:val="24"/>
              </w:rPr>
              <w:t>- Đảng ta đã xây dựng lực lượng cách mạng trên cả hai địa bàn ở mức độ khác nhau. Đây là điều kiện quyết định để cách mạng nổ ra trên cả hai địa bàn.</w:t>
            </w:r>
          </w:p>
        </w:tc>
        <w:tc>
          <w:tcPr>
            <w:tcW w:w="1178" w:type="dxa"/>
          </w:tcPr>
          <w:p w:rsidR="009715D0" w:rsidRPr="00B342EA" w:rsidRDefault="009715D0" w:rsidP="00B342EA">
            <w:pPr>
              <w:tabs>
                <w:tab w:val="left" w:pos="284"/>
              </w:tabs>
              <w:spacing w:line="276" w:lineRule="auto"/>
              <w:jc w:val="center"/>
              <w:rPr>
                <w:rFonts w:ascii="Times New Roman" w:hAnsi="Times New Roman" w:cs="Times New Roman"/>
                <w:bCs/>
                <w:sz w:val="24"/>
                <w:szCs w:val="24"/>
              </w:rPr>
            </w:pPr>
            <w:r w:rsidRPr="00B342EA">
              <w:rPr>
                <w:rFonts w:ascii="Times New Roman" w:hAnsi="Times New Roman" w:cs="Times New Roman"/>
                <w:bCs/>
                <w:sz w:val="24"/>
                <w:szCs w:val="24"/>
              </w:rPr>
              <w:t>0,25</w:t>
            </w:r>
          </w:p>
        </w:tc>
      </w:tr>
      <w:tr w:rsidR="009715D0" w:rsidRPr="00B342EA" w:rsidTr="00D73542">
        <w:tc>
          <w:tcPr>
            <w:tcW w:w="8604" w:type="dxa"/>
          </w:tcPr>
          <w:p w:rsidR="009715D0" w:rsidRPr="00B342EA" w:rsidRDefault="009715D0" w:rsidP="00B342EA">
            <w:pPr>
              <w:spacing w:line="276" w:lineRule="auto"/>
              <w:jc w:val="both"/>
              <w:rPr>
                <w:rFonts w:ascii="Times New Roman" w:hAnsi="Times New Roman" w:cs="Times New Roman"/>
                <w:b/>
                <w:sz w:val="24"/>
                <w:szCs w:val="24"/>
              </w:rPr>
            </w:pPr>
            <w:r w:rsidRPr="00B342EA">
              <w:rPr>
                <w:rFonts w:ascii="Times New Roman" w:hAnsi="Times New Roman" w:cs="Times New Roman"/>
                <w:bCs/>
                <w:sz w:val="24"/>
                <w:szCs w:val="24"/>
              </w:rPr>
              <w:t>+ Nông thôn được xem là trận địa vững chắc, chỗ dựa để phát triển lực lượng chính trị, xây dựng lực lượng vũ trang, căn cứ địa cách mạng.</w:t>
            </w:r>
            <w:r w:rsidRPr="00B342EA">
              <w:rPr>
                <w:rFonts w:ascii="Times New Roman" w:hAnsi="Times New Roman" w:cs="Times New Roman"/>
                <w:sz w:val="24"/>
                <w:szCs w:val="24"/>
                <w:lang w:val="vi-VN"/>
              </w:rPr>
              <w:t xml:space="preserve"> Phong trào 1930-1931</w:t>
            </w:r>
            <w:r w:rsidRPr="00B342EA">
              <w:rPr>
                <w:rFonts w:ascii="Times New Roman" w:hAnsi="Times New Roman" w:cs="Times New Roman"/>
                <w:sz w:val="24"/>
                <w:szCs w:val="24"/>
              </w:rPr>
              <w:t>,</w:t>
            </w:r>
            <w:r w:rsidRPr="00B342EA">
              <w:rPr>
                <w:rFonts w:ascii="Times New Roman" w:hAnsi="Times New Roman" w:cs="Times New Roman"/>
                <w:sz w:val="24"/>
                <w:szCs w:val="24"/>
                <w:lang w:val="vi-VN"/>
              </w:rPr>
              <w:t xml:space="preserve"> phong trào 1936-1939 </w:t>
            </w:r>
            <w:r w:rsidRPr="00B342EA">
              <w:rPr>
                <w:rFonts w:ascii="Times New Roman" w:hAnsi="Times New Roman" w:cs="Times New Roman"/>
                <w:sz w:val="24"/>
                <w:szCs w:val="24"/>
              </w:rPr>
              <w:t xml:space="preserve">diễn ra </w:t>
            </w:r>
            <w:r w:rsidRPr="00B342EA">
              <w:rPr>
                <w:rFonts w:ascii="Times New Roman" w:hAnsi="Times New Roman" w:cs="Times New Roman"/>
                <w:sz w:val="24"/>
                <w:szCs w:val="24"/>
                <w:lang w:val="vi-VN"/>
              </w:rPr>
              <w:t>ở cả nông thôn và thành thị. Phong trào 1939-1945 xây dựng lực lượng chính trị</w:t>
            </w:r>
            <w:r w:rsidRPr="00B342EA">
              <w:rPr>
                <w:rFonts w:ascii="Times New Roman" w:hAnsi="Times New Roman" w:cs="Times New Roman"/>
                <w:sz w:val="24"/>
                <w:szCs w:val="24"/>
              </w:rPr>
              <w:t xml:space="preserve">, </w:t>
            </w:r>
            <w:r w:rsidRPr="00B342EA">
              <w:rPr>
                <w:rFonts w:ascii="Times New Roman" w:hAnsi="Times New Roman" w:cs="Times New Roman"/>
                <w:sz w:val="24"/>
                <w:szCs w:val="24"/>
                <w:lang w:val="vi-VN"/>
              </w:rPr>
              <w:t>lực lượng vũ trang ở nông thôn.</w:t>
            </w:r>
            <w:r w:rsidRPr="00B342EA">
              <w:rPr>
                <w:rFonts w:ascii="Times New Roman" w:hAnsi="Times New Roman" w:cs="Times New Roman"/>
                <w:sz w:val="24"/>
                <w:szCs w:val="24"/>
              </w:rPr>
              <w:t xml:space="preserve"> Mặt trận Việt Minh với các tổ chức cơ sở là các Hội Cứu quốc, h</w:t>
            </w:r>
            <w:r w:rsidRPr="00B342EA">
              <w:rPr>
                <w:rFonts w:ascii="Times New Roman" w:hAnsi="Times New Roman" w:cs="Times New Roman"/>
                <w:bCs/>
                <w:sz w:val="24"/>
                <w:szCs w:val="24"/>
              </w:rPr>
              <w:t xml:space="preserve">ầu hết các căn cứ cách mạng như căn cứ Việt Bắc, Đông Triều, Hòa-Ninh-Thanh, </w:t>
            </w:r>
            <w:r w:rsidRPr="00B342EA">
              <w:rPr>
                <w:rFonts w:ascii="Times New Roman" w:hAnsi="Times New Roman" w:cs="Times New Roman"/>
                <w:sz w:val="24"/>
                <w:szCs w:val="24"/>
                <w:lang w:val="vi-VN"/>
              </w:rPr>
              <w:t>đội du kích Bắc Sơn</w:t>
            </w:r>
            <w:r w:rsidRPr="00B342EA">
              <w:rPr>
                <w:rFonts w:ascii="Times New Roman" w:hAnsi="Times New Roman" w:cs="Times New Roman"/>
                <w:sz w:val="24"/>
                <w:szCs w:val="24"/>
              </w:rPr>
              <w:t xml:space="preserve">, </w:t>
            </w:r>
            <w:r w:rsidRPr="00B342EA">
              <w:rPr>
                <w:rFonts w:ascii="Times New Roman" w:hAnsi="Times New Roman" w:cs="Times New Roman"/>
                <w:sz w:val="24"/>
                <w:szCs w:val="24"/>
                <w:lang w:val="vi-VN"/>
              </w:rPr>
              <w:t xml:space="preserve">đội du kích Ba Tơ, </w:t>
            </w:r>
            <w:r w:rsidRPr="00B342EA">
              <w:rPr>
                <w:rFonts w:ascii="Times New Roman" w:hAnsi="Times New Roman" w:cs="Times New Roman"/>
                <w:sz w:val="24"/>
                <w:szCs w:val="24"/>
              </w:rPr>
              <w:t>đội Việt Nam Tuyên truyền giải phóng quân, Việt Nam Giải phóng quân…</w:t>
            </w:r>
            <w:r w:rsidRPr="00B342EA">
              <w:rPr>
                <w:rFonts w:ascii="Times New Roman" w:hAnsi="Times New Roman" w:cs="Times New Roman"/>
                <w:sz w:val="24"/>
                <w:szCs w:val="24"/>
                <w:lang w:val="vi-VN"/>
              </w:rPr>
              <w:t>ra đời ở nông thôn.</w:t>
            </w:r>
          </w:p>
        </w:tc>
        <w:tc>
          <w:tcPr>
            <w:tcW w:w="1178" w:type="dxa"/>
          </w:tcPr>
          <w:p w:rsidR="009715D0" w:rsidRPr="00B342EA" w:rsidRDefault="009715D0" w:rsidP="00B342EA">
            <w:pPr>
              <w:tabs>
                <w:tab w:val="left" w:pos="284"/>
              </w:tabs>
              <w:spacing w:line="276" w:lineRule="auto"/>
              <w:jc w:val="center"/>
              <w:rPr>
                <w:rFonts w:ascii="Times New Roman" w:hAnsi="Times New Roman" w:cs="Times New Roman"/>
                <w:bCs/>
                <w:sz w:val="24"/>
                <w:szCs w:val="24"/>
              </w:rPr>
            </w:pPr>
            <w:r w:rsidRPr="00B342EA">
              <w:rPr>
                <w:rFonts w:ascii="Times New Roman" w:hAnsi="Times New Roman" w:cs="Times New Roman"/>
                <w:bCs/>
                <w:sz w:val="24"/>
                <w:szCs w:val="24"/>
              </w:rPr>
              <w:t>0,25</w:t>
            </w:r>
          </w:p>
        </w:tc>
      </w:tr>
      <w:tr w:rsidR="009715D0" w:rsidRPr="00B342EA" w:rsidTr="00D73542">
        <w:tc>
          <w:tcPr>
            <w:tcW w:w="8604" w:type="dxa"/>
          </w:tcPr>
          <w:p w:rsidR="009715D0" w:rsidRPr="00B342EA" w:rsidRDefault="009715D0" w:rsidP="00D73542">
            <w:pPr>
              <w:spacing w:line="276" w:lineRule="auto"/>
              <w:ind w:right="-14"/>
              <w:jc w:val="both"/>
              <w:rPr>
                <w:rFonts w:ascii="Times New Roman" w:hAnsi="Times New Roman" w:cs="Times New Roman"/>
                <w:bCs/>
                <w:sz w:val="24"/>
                <w:szCs w:val="24"/>
              </w:rPr>
            </w:pPr>
            <w:r w:rsidRPr="00B342EA">
              <w:rPr>
                <w:rFonts w:ascii="Times New Roman" w:hAnsi="Times New Roman" w:cs="Times New Roman"/>
                <w:sz w:val="24"/>
                <w:szCs w:val="24"/>
              </w:rPr>
              <w:t>+ Các hội nghị của Đảng từ 1939 đến1945 đều đẩy mạnh công tác chuẩn bị lực lượng cho khởi nghĩa giành chính quyền. Đặc biệt sau Hội nghị lần thứ 8 Ban Chấp hành Trung ương Đảng tháng 5-1941, công tác chuẩn bị lực lượng cho khởi nghĩa được đẩy mạnh. Trong đó lực lượng chính trị tập trung xây dựng Mặt trận Việt Minh với các tổ chức có tên là các Hội Cứu quốc…</w:t>
            </w:r>
          </w:p>
        </w:tc>
        <w:tc>
          <w:tcPr>
            <w:tcW w:w="1178" w:type="dxa"/>
          </w:tcPr>
          <w:p w:rsidR="009715D0" w:rsidRPr="00B342EA" w:rsidRDefault="009715D0" w:rsidP="00B342EA">
            <w:pPr>
              <w:tabs>
                <w:tab w:val="left" w:pos="284"/>
              </w:tabs>
              <w:spacing w:line="276" w:lineRule="auto"/>
              <w:jc w:val="center"/>
              <w:rPr>
                <w:rFonts w:ascii="Times New Roman" w:hAnsi="Times New Roman" w:cs="Times New Roman"/>
                <w:bCs/>
                <w:sz w:val="24"/>
                <w:szCs w:val="24"/>
              </w:rPr>
            </w:pPr>
            <w:r w:rsidRPr="00B342EA">
              <w:rPr>
                <w:rFonts w:ascii="Times New Roman" w:hAnsi="Times New Roman" w:cs="Times New Roman"/>
                <w:bCs/>
                <w:sz w:val="24"/>
                <w:szCs w:val="24"/>
              </w:rPr>
              <w:t>0,25</w:t>
            </w:r>
          </w:p>
        </w:tc>
      </w:tr>
      <w:tr w:rsidR="009715D0" w:rsidRPr="00B342EA" w:rsidTr="00D73542">
        <w:tc>
          <w:tcPr>
            <w:tcW w:w="8604" w:type="dxa"/>
          </w:tcPr>
          <w:p w:rsidR="009715D0" w:rsidRPr="00B342EA" w:rsidRDefault="009715D0" w:rsidP="00B342EA">
            <w:pPr>
              <w:spacing w:line="276" w:lineRule="auto"/>
              <w:jc w:val="both"/>
              <w:rPr>
                <w:rFonts w:ascii="Times New Roman" w:hAnsi="Times New Roman" w:cs="Times New Roman"/>
                <w:sz w:val="24"/>
                <w:szCs w:val="24"/>
                <w:lang w:val="vi-VN"/>
              </w:rPr>
            </w:pPr>
            <w:bookmarkStart w:id="1" w:name="_Hlk95705745"/>
            <w:r w:rsidRPr="00B342EA">
              <w:rPr>
                <w:rFonts w:ascii="Times New Roman" w:hAnsi="Times New Roman" w:cs="Times New Roman"/>
                <w:sz w:val="24"/>
                <w:szCs w:val="24"/>
              </w:rPr>
              <w:t>+</w:t>
            </w:r>
            <w:r w:rsidRPr="00B342EA">
              <w:rPr>
                <w:rFonts w:ascii="Times New Roman" w:hAnsi="Times New Roman" w:cs="Times New Roman"/>
                <w:sz w:val="24"/>
                <w:szCs w:val="24"/>
                <w:lang w:val="vi-VN"/>
              </w:rPr>
              <w:t xml:space="preserve"> Trong khi xây dựng lực lượng ở nông thôn, Đảng không bỏ ngỏ thành thị. Phong trào 1936-1939, xây dựng lực lượng chính trị ở thành thị. Tháng 2-1943, Hội nghị Võng La chủ trương xây dựng lực lượng ở thành thị. </w:t>
            </w:r>
            <w:r w:rsidRPr="00B342EA">
              <w:rPr>
                <w:rFonts w:ascii="Times New Roman" w:hAnsi="Times New Roman" w:cs="Times New Roman"/>
                <w:sz w:val="24"/>
                <w:szCs w:val="24"/>
              </w:rPr>
              <w:t xml:space="preserve">Năm 1943, Đảng đề ra bản </w:t>
            </w:r>
            <w:r w:rsidRPr="00B342EA">
              <w:rPr>
                <w:rFonts w:ascii="Times New Roman" w:hAnsi="Times New Roman" w:cs="Times New Roman"/>
                <w:sz w:val="24"/>
                <w:szCs w:val="24"/>
                <w:lang w:val="vi-VN"/>
              </w:rPr>
              <w:t>Đề cương văn hóa V</w:t>
            </w:r>
            <w:r w:rsidRPr="00B342EA">
              <w:rPr>
                <w:rFonts w:ascii="Times New Roman" w:hAnsi="Times New Roman" w:cs="Times New Roman"/>
                <w:sz w:val="24"/>
                <w:szCs w:val="24"/>
              </w:rPr>
              <w:t>iệt Nam, tập hợp bộ phận văn nghệ sĩ nhằm phục vụ cho sự nghiệp cứu nước. Năm 1944, Hội văn hóa</w:t>
            </w:r>
            <w:r w:rsidRPr="00B342EA">
              <w:rPr>
                <w:rFonts w:ascii="Times New Roman" w:hAnsi="Times New Roman" w:cs="Times New Roman"/>
                <w:sz w:val="24"/>
                <w:szCs w:val="24"/>
                <w:lang w:val="vi-VN"/>
              </w:rPr>
              <w:t xml:space="preserve"> Cứu quốc</w:t>
            </w:r>
            <w:r w:rsidRPr="00B342EA">
              <w:rPr>
                <w:rFonts w:ascii="Times New Roman" w:hAnsi="Times New Roman" w:cs="Times New Roman"/>
                <w:sz w:val="24"/>
                <w:szCs w:val="24"/>
              </w:rPr>
              <w:t xml:space="preserve"> Việt Nam và Đảng Dân chủ Việt Nam ra đời, thu hút trí thức đấu tranh vì một nền văn hóa mới, chống Pháp-Nhật, giành độc lập dân tộc</w:t>
            </w:r>
            <w:r w:rsidRPr="00B342EA">
              <w:rPr>
                <w:rFonts w:ascii="Times New Roman" w:hAnsi="Times New Roman" w:cs="Times New Roman"/>
                <w:sz w:val="24"/>
                <w:szCs w:val="24"/>
                <w:lang w:val="vi-VN"/>
              </w:rPr>
              <w:t>.</w:t>
            </w:r>
            <w:bookmarkEnd w:id="1"/>
          </w:p>
        </w:tc>
        <w:tc>
          <w:tcPr>
            <w:tcW w:w="1178" w:type="dxa"/>
          </w:tcPr>
          <w:p w:rsidR="009715D0" w:rsidRPr="00B342EA" w:rsidRDefault="009715D0" w:rsidP="00B342EA">
            <w:pPr>
              <w:tabs>
                <w:tab w:val="left" w:pos="284"/>
              </w:tabs>
              <w:spacing w:line="276" w:lineRule="auto"/>
              <w:jc w:val="center"/>
              <w:rPr>
                <w:rFonts w:ascii="Times New Roman" w:hAnsi="Times New Roman" w:cs="Times New Roman"/>
                <w:bCs/>
                <w:sz w:val="24"/>
                <w:szCs w:val="24"/>
              </w:rPr>
            </w:pPr>
            <w:r w:rsidRPr="00B342EA">
              <w:rPr>
                <w:rFonts w:ascii="Times New Roman" w:hAnsi="Times New Roman" w:cs="Times New Roman"/>
                <w:bCs/>
                <w:sz w:val="24"/>
                <w:szCs w:val="24"/>
              </w:rPr>
              <w:t>0,25</w:t>
            </w:r>
          </w:p>
        </w:tc>
      </w:tr>
      <w:tr w:rsidR="009715D0" w:rsidRPr="00B342EA" w:rsidTr="00D73542">
        <w:tc>
          <w:tcPr>
            <w:tcW w:w="8604" w:type="dxa"/>
          </w:tcPr>
          <w:p w:rsidR="009715D0" w:rsidRPr="00B342EA" w:rsidRDefault="009715D0" w:rsidP="00D73542">
            <w:pPr>
              <w:spacing w:line="276" w:lineRule="auto"/>
              <w:ind w:right="-14"/>
              <w:jc w:val="both"/>
              <w:rPr>
                <w:rFonts w:ascii="Times New Roman" w:hAnsi="Times New Roman" w:cs="Times New Roman"/>
                <w:sz w:val="24"/>
                <w:szCs w:val="24"/>
                <w:lang w:val="vi-VN"/>
              </w:rPr>
            </w:pPr>
            <w:r w:rsidRPr="00B342EA">
              <w:rPr>
                <w:rFonts w:ascii="Times New Roman" w:hAnsi="Times New Roman" w:cs="Times New Roman"/>
                <w:sz w:val="24"/>
                <w:szCs w:val="24"/>
                <w:lang w:val="vi-VN"/>
              </w:rPr>
              <w:lastRenderedPageBreak/>
              <w:t xml:space="preserve">+ Trong </w:t>
            </w:r>
            <w:r w:rsidRPr="00B342EA">
              <w:rPr>
                <w:rFonts w:ascii="Times New Roman" w:hAnsi="Times New Roman" w:cs="Times New Roman"/>
                <w:sz w:val="24"/>
                <w:szCs w:val="24"/>
              </w:rPr>
              <w:t xml:space="preserve">Cao trào kháng Nhật cứu nước, </w:t>
            </w:r>
            <w:r w:rsidRPr="00B342EA">
              <w:rPr>
                <w:rFonts w:ascii="Times New Roman" w:hAnsi="Times New Roman" w:cs="Times New Roman"/>
                <w:sz w:val="24"/>
                <w:szCs w:val="24"/>
                <w:lang w:val="vi-VN"/>
              </w:rPr>
              <w:t>những hoạt động vũ trang tuyên truyền kết hợp diệt ác trừ gian ở đô thị, phá lỏng ách kìm kẹp của địch. Tạo điều kiện phát triển các tổ chức cứu quốc, trong học sinh, sinh viên, tiểu thương; xây dựng lực lượng tự vệ cứu quốc.</w:t>
            </w:r>
            <w:r w:rsidRPr="00B342EA">
              <w:rPr>
                <w:rFonts w:ascii="Times New Roman" w:hAnsi="Times New Roman" w:cs="Times New Roman"/>
                <w:sz w:val="24"/>
                <w:szCs w:val="24"/>
              </w:rPr>
              <w:t xml:space="preserve"> </w:t>
            </w:r>
            <w:r w:rsidRPr="00B342EA">
              <w:rPr>
                <w:rFonts w:ascii="Times New Roman" w:hAnsi="Times New Roman" w:cs="Times New Roman"/>
                <w:sz w:val="24"/>
                <w:szCs w:val="24"/>
                <w:lang w:val="vi-VN"/>
              </w:rPr>
              <w:t xml:space="preserve">Ở vùng ven đô nhiều </w:t>
            </w:r>
            <w:r w:rsidRPr="00B342EA">
              <w:rPr>
                <w:rFonts w:ascii="Times New Roman" w:hAnsi="Times New Roman" w:cs="Times New Roman"/>
                <w:sz w:val="24"/>
                <w:szCs w:val="24"/>
              </w:rPr>
              <w:t>an toàn khu</w:t>
            </w:r>
            <w:r w:rsidRPr="00B342EA">
              <w:rPr>
                <w:rFonts w:ascii="Times New Roman" w:hAnsi="Times New Roman" w:cs="Times New Roman"/>
                <w:sz w:val="24"/>
                <w:szCs w:val="24"/>
                <w:lang w:val="vi-VN"/>
              </w:rPr>
              <w:t xml:space="preserve"> được xây dựng để giúp T</w:t>
            </w:r>
            <w:r w:rsidRPr="00B342EA">
              <w:rPr>
                <w:rFonts w:ascii="Times New Roman" w:hAnsi="Times New Roman" w:cs="Times New Roman"/>
                <w:sz w:val="24"/>
                <w:szCs w:val="24"/>
              </w:rPr>
              <w:t>rung ương Đảng</w:t>
            </w:r>
            <w:r w:rsidRPr="00B342EA">
              <w:rPr>
                <w:rFonts w:ascii="Times New Roman" w:hAnsi="Times New Roman" w:cs="Times New Roman"/>
                <w:sz w:val="24"/>
                <w:szCs w:val="24"/>
                <w:lang w:val="vi-VN"/>
              </w:rPr>
              <w:t xml:space="preserve"> nắm tình hình đô thị, chỉ đạo phong trào đô thị, để có được thông tin kịp thời chính xác, đề ra chủ trương ứng phó thích hợp.</w:t>
            </w:r>
          </w:p>
        </w:tc>
        <w:tc>
          <w:tcPr>
            <w:tcW w:w="1178" w:type="dxa"/>
          </w:tcPr>
          <w:p w:rsidR="009715D0" w:rsidRPr="00B342EA" w:rsidRDefault="009715D0" w:rsidP="00B342EA">
            <w:pPr>
              <w:tabs>
                <w:tab w:val="left" w:pos="284"/>
              </w:tabs>
              <w:spacing w:line="276" w:lineRule="auto"/>
              <w:jc w:val="center"/>
              <w:rPr>
                <w:rFonts w:ascii="Times New Roman" w:hAnsi="Times New Roman" w:cs="Times New Roman"/>
                <w:bCs/>
                <w:sz w:val="24"/>
                <w:szCs w:val="24"/>
              </w:rPr>
            </w:pPr>
            <w:r w:rsidRPr="00B342EA">
              <w:rPr>
                <w:rFonts w:ascii="Times New Roman" w:hAnsi="Times New Roman" w:cs="Times New Roman"/>
                <w:bCs/>
                <w:sz w:val="24"/>
                <w:szCs w:val="24"/>
              </w:rPr>
              <w:t>0,25</w:t>
            </w:r>
          </w:p>
        </w:tc>
      </w:tr>
      <w:tr w:rsidR="009715D0" w:rsidRPr="00B342EA" w:rsidTr="00D73542">
        <w:tc>
          <w:tcPr>
            <w:tcW w:w="8604" w:type="dxa"/>
          </w:tcPr>
          <w:p w:rsidR="009715D0" w:rsidRPr="00B342EA" w:rsidRDefault="009715D0" w:rsidP="00D73542">
            <w:pPr>
              <w:spacing w:line="276" w:lineRule="auto"/>
              <w:ind w:right="-14"/>
              <w:jc w:val="both"/>
              <w:rPr>
                <w:rFonts w:ascii="Times New Roman" w:hAnsi="Times New Roman" w:cs="Times New Roman"/>
                <w:bCs/>
                <w:sz w:val="24"/>
                <w:szCs w:val="24"/>
              </w:rPr>
            </w:pPr>
            <w:r w:rsidRPr="00B342EA">
              <w:rPr>
                <w:rFonts w:ascii="Times New Roman" w:hAnsi="Times New Roman" w:cs="Times New Roman"/>
                <w:b/>
                <w:sz w:val="24"/>
                <w:szCs w:val="24"/>
              </w:rPr>
              <w:t xml:space="preserve">- </w:t>
            </w:r>
            <w:r w:rsidRPr="00B342EA">
              <w:rPr>
                <w:rFonts w:ascii="Times New Roman" w:hAnsi="Times New Roman" w:cs="Times New Roman"/>
                <w:sz w:val="24"/>
                <w:szCs w:val="24"/>
                <w:lang w:val="vi-VN"/>
              </w:rPr>
              <w:t>Khi thời cơ xuất hiện, Đảng chủ trương T</w:t>
            </w:r>
            <w:r w:rsidRPr="00B342EA">
              <w:rPr>
                <w:rFonts w:ascii="Times New Roman" w:hAnsi="Times New Roman" w:cs="Times New Roman"/>
                <w:sz w:val="24"/>
                <w:szCs w:val="24"/>
              </w:rPr>
              <w:t>ổng khởi nghĩa</w:t>
            </w:r>
            <w:r w:rsidRPr="00B342EA">
              <w:rPr>
                <w:rFonts w:ascii="Times New Roman" w:hAnsi="Times New Roman" w:cs="Times New Roman"/>
                <w:sz w:val="24"/>
                <w:szCs w:val="24"/>
                <w:lang w:val="vi-VN"/>
              </w:rPr>
              <w:t xml:space="preserve"> ở cả thành thị và nông thôn. </w:t>
            </w:r>
            <w:r w:rsidRPr="00B342EA">
              <w:rPr>
                <w:rFonts w:ascii="Times New Roman" w:hAnsi="Times New Roman" w:cs="Times New Roman"/>
                <w:sz w:val="24"/>
                <w:szCs w:val="24"/>
              </w:rPr>
              <w:t xml:space="preserve"> Hội nghị toàn quốc của đảng họp tại Tân Trào (14 đến 15-8-1945)</w:t>
            </w:r>
            <w:r w:rsidRPr="00B342EA">
              <w:rPr>
                <w:rFonts w:ascii="Times New Roman" w:hAnsi="Times New Roman" w:cs="Times New Roman"/>
                <w:sz w:val="24"/>
                <w:szCs w:val="24"/>
                <w:lang w:val="vi-VN"/>
              </w:rPr>
              <w:t xml:space="preserve"> chỉ rõ phải chiếm ngay những căn cứ chính không kể </w:t>
            </w:r>
            <w:r w:rsidRPr="00B342EA">
              <w:rPr>
                <w:rFonts w:ascii="Times New Roman" w:hAnsi="Times New Roman" w:cs="Times New Roman"/>
                <w:sz w:val="24"/>
                <w:szCs w:val="24"/>
              </w:rPr>
              <w:t xml:space="preserve">thành phố hay vùng quê (khác với cách mạng Nga, cách mạng Trung Quốc). Nhờ có chủ trương đúng đắn đó mà cuộc tổng khởi nghĩa đã diễn ra trên cả hai địa bàn, </w:t>
            </w:r>
            <w:r w:rsidRPr="00B342EA">
              <w:rPr>
                <w:rFonts w:ascii="Times New Roman" w:hAnsi="Times New Roman" w:cs="Times New Roman"/>
                <w:sz w:val="24"/>
                <w:szCs w:val="24"/>
                <w:lang w:val="vi-VN"/>
              </w:rPr>
              <w:t xml:space="preserve">trong đó những cuộc nổi dậy ở thành thị nhằm vào cơ quan đầu não của kẻ thù, có ý nghĩa quyết định thắng lợi của cuộc </w:t>
            </w:r>
            <w:r w:rsidRPr="00B342EA">
              <w:rPr>
                <w:rFonts w:ascii="Times New Roman" w:hAnsi="Times New Roman" w:cs="Times New Roman"/>
                <w:sz w:val="24"/>
                <w:szCs w:val="24"/>
              </w:rPr>
              <w:t>tổng khởi nghĩa.</w:t>
            </w:r>
          </w:p>
        </w:tc>
        <w:tc>
          <w:tcPr>
            <w:tcW w:w="1178" w:type="dxa"/>
          </w:tcPr>
          <w:p w:rsidR="009715D0" w:rsidRPr="00B342EA" w:rsidRDefault="009715D0" w:rsidP="00B342EA">
            <w:pPr>
              <w:tabs>
                <w:tab w:val="left" w:pos="284"/>
              </w:tabs>
              <w:spacing w:line="276" w:lineRule="auto"/>
              <w:jc w:val="center"/>
              <w:rPr>
                <w:rFonts w:ascii="Times New Roman" w:hAnsi="Times New Roman" w:cs="Times New Roman"/>
                <w:bCs/>
                <w:sz w:val="24"/>
                <w:szCs w:val="24"/>
              </w:rPr>
            </w:pPr>
            <w:r w:rsidRPr="00B342EA">
              <w:rPr>
                <w:rFonts w:ascii="Times New Roman" w:hAnsi="Times New Roman" w:cs="Times New Roman"/>
                <w:bCs/>
                <w:sz w:val="24"/>
                <w:szCs w:val="24"/>
              </w:rPr>
              <w:t>0,25</w:t>
            </w:r>
          </w:p>
        </w:tc>
      </w:tr>
      <w:tr w:rsidR="009715D0" w:rsidRPr="00B342EA" w:rsidTr="00D73542">
        <w:tc>
          <w:tcPr>
            <w:tcW w:w="8604" w:type="dxa"/>
          </w:tcPr>
          <w:p w:rsidR="009715D0" w:rsidRPr="00B342EA" w:rsidRDefault="009715D0" w:rsidP="00B342EA">
            <w:pPr>
              <w:spacing w:line="276" w:lineRule="auto"/>
              <w:ind w:right="143"/>
              <w:jc w:val="both"/>
              <w:rPr>
                <w:rFonts w:ascii="Times New Roman" w:hAnsi="Times New Roman" w:cs="Times New Roman"/>
                <w:b/>
                <w:sz w:val="24"/>
                <w:szCs w:val="24"/>
              </w:rPr>
            </w:pPr>
            <w:r w:rsidRPr="00B342EA">
              <w:rPr>
                <w:rFonts w:ascii="Times New Roman" w:hAnsi="Times New Roman" w:cs="Times New Roman"/>
                <w:b/>
                <w:sz w:val="24"/>
                <w:szCs w:val="24"/>
              </w:rPr>
              <w:t>* Vai trò</w:t>
            </w:r>
          </w:p>
          <w:p w:rsidR="009715D0" w:rsidRPr="00B342EA" w:rsidRDefault="009715D0" w:rsidP="00D73542">
            <w:pPr>
              <w:spacing w:line="276" w:lineRule="auto"/>
              <w:ind w:right="-14"/>
              <w:jc w:val="both"/>
              <w:rPr>
                <w:rFonts w:ascii="Times New Roman" w:hAnsi="Times New Roman" w:cs="Times New Roman"/>
                <w:sz w:val="24"/>
                <w:szCs w:val="24"/>
              </w:rPr>
            </w:pPr>
            <w:r w:rsidRPr="00B342EA">
              <w:rPr>
                <w:rFonts w:ascii="Times New Roman" w:hAnsi="Times New Roman" w:cs="Times New Roman"/>
                <w:sz w:val="24"/>
                <w:szCs w:val="24"/>
              </w:rPr>
              <w:t>- Phải xác định rõ nông thôn và thành thị ngày nay là hai địa bàn chiến lược trong công cuộc xây dựng và bảo vệ đất nước.</w:t>
            </w:r>
          </w:p>
          <w:p w:rsidR="009715D0" w:rsidRPr="00B342EA" w:rsidRDefault="009715D0" w:rsidP="00D73542">
            <w:pPr>
              <w:spacing w:line="276" w:lineRule="auto"/>
              <w:ind w:right="-14"/>
              <w:jc w:val="both"/>
              <w:rPr>
                <w:rFonts w:ascii="Times New Roman" w:hAnsi="Times New Roman" w:cs="Times New Roman"/>
                <w:sz w:val="24"/>
                <w:szCs w:val="24"/>
              </w:rPr>
            </w:pPr>
            <w:r w:rsidRPr="00B342EA">
              <w:rPr>
                <w:rFonts w:ascii="Times New Roman" w:hAnsi="Times New Roman" w:cs="Times New Roman"/>
                <w:sz w:val="24"/>
                <w:szCs w:val="24"/>
              </w:rPr>
              <w:t>+ Nông thôn có dân số đông đảo nhất nước ra (trên 70%), kinh tế Việt Nam ngày nay vẫn chủ yếu dựa vào sản xuất lương thực.</w:t>
            </w:r>
          </w:p>
          <w:p w:rsidR="009715D0" w:rsidRPr="00B342EA" w:rsidRDefault="009715D0" w:rsidP="00D73542">
            <w:pPr>
              <w:spacing w:line="276" w:lineRule="auto"/>
              <w:ind w:right="-14"/>
              <w:jc w:val="both"/>
              <w:rPr>
                <w:rFonts w:ascii="Times New Roman" w:hAnsi="Times New Roman" w:cs="Times New Roman"/>
                <w:sz w:val="24"/>
                <w:szCs w:val="24"/>
              </w:rPr>
            </w:pPr>
            <w:r w:rsidRPr="00B342EA">
              <w:rPr>
                <w:rFonts w:ascii="Times New Roman" w:hAnsi="Times New Roman" w:cs="Times New Roman"/>
                <w:sz w:val="24"/>
                <w:szCs w:val="24"/>
              </w:rPr>
              <w:t>+ Thành thị là nơi tập trung cơ quan đầu não, cơ quan chính trị, trung tâm về văn hóa, chính trị, khoa học-kĩ thuật, y tế…, là nơi tập hợp của trí thức, công nhân  của cả nước.</w:t>
            </w:r>
          </w:p>
          <w:p w:rsidR="009715D0" w:rsidRPr="00B342EA" w:rsidRDefault="009715D0" w:rsidP="00D73542">
            <w:pPr>
              <w:spacing w:line="276" w:lineRule="auto"/>
              <w:ind w:right="-14"/>
              <w:jc w:val="both"/>
              <w:rPr>
                <w:rFonts w:ascii="Times New Roman" w:hAnsi="Times New Roman" w:cs="Times New Roman"/>
                <w:bCs/>
                <w:sz w:val="24"/>
                <w:szCs w:val="24"/>
              </w:rPr>
            </w:pPr>
            <w:r w:rsidRPr="00B342EA">
              <w:rPr>
                <w:rFonts w:ascii="Times New Roman" w:hAnsi="Times New Roman" w:cs="Times New Roman"/>
                <w:sz w:val="24"/>
                <w:szCs w:val="24"/>
              </w:rPr>
              <w:t xml:space="preserve"> Mỗi địa bàn có vị trí, chức năng riêng góp phần vào công cuộc xây dựng và bảo vệ Tổ quốc.</w:t>
            </w:r>
          </w:p>
        </w:tc>
        <w:tc>
          <w:tcPr>
            <w:tcW w:w="1178" w:type="dxa"/>
          </w:tcPr>
          <w:p w:rsidR="009715D0" w:rsidRPr="00B342EA" w:rsidRDefault="009715D0" w:rsidP="00B342EA">
            <w:pPr>
              <w:tabs>
                <w:tab w:val="left" w:pos="284"/>
              </w:tabs>
              <w:spacing w:line="276" w:lineRule="auto"/>
              <w:jc w:val="center"/>
              <w:rPr>
                <w:rFonts w:ascii="Times New Roman" w:hAnsi="Times New Roman" w:cs="Times New Roman"/>
                <w:bCs/>
                <w:sz w:val="24"/>
                <w:szCs w:val="24"/>
              </w:rPr>
            </w:pPr>
            <w:r w:rsidRPr="00B342EA">
              <w:rPr>
                <w:rFonts w:ascii="Times New Roman" w:hAnsi="Times New Roman" w:cs="Times New Roman"/>
                <w:bCs/>
                <w:sz w:val="24"/>
                <w:szCs w:val="24"/>
              </w:rPr>
              <w:t>0,5</w:t>
            </w:r>
          </w:p>
        </w:tc>
      </w:tr>
      <w:tr w:rsidR="009715D0" w:rsidRPr="00B342EA" w:rsidTr="00D73542">
        <w:tc>
          <w:tcPr>
            <w:tcW w:w="8604" w:type="dxa"/>
          </w:tcPr>
          <w:p w:rsidR="009715D0" w:rsidRPr="00B342EA" w:rsidRDefault="009715D0" w:rsidP="00D73542">
            <w:pPr>
              <w:spacing w:line="276" w:lineRule="auto"/>
              <w:ind w:right="-14"/>
              <w:jc w:val="both"/>
              <w:rPr>
                <w:rFonts w:ascii="Times New Roman" w:hAnsi="Times New Roman" w:cs="Times New Roman"/>
                <w:sz w:val="24"/>
                <w:szCs w:val="24"/>
              </w:rPr>
            </w:pPr>
            <w:r w:rsidRPr="00B342EA">
              <w:rPr>
                <w:rFonts w:ascii="Times New Roman" w:hAnsi="Times New Roman" w:cs="Times New Roman"/>
                <w:sz w:val="24"/>
                <w:szCs w:val="24"/>
              </w:rPr>
              <w:t xml:space="preserve">- Phải có chính sách ưu tiên xây dựng và phát triển vùng đồng bằng, nông thôn. Chính sách Tam nông (nông nghiệp: chủ yếu sống bằng nghề nông, nông dân: nâng cao nhận thức cho người dân, nông thôn: xây dựng đời sống văn hóa mới, cơ sở vật chất, hạ tầng hiện đại) phải phát triển kinh tế nông thôn, phát triển đời sống người dân. </w:t>
            </w:r>
          </w:p>
          <w:p w:rsidR="009715D0" w:rsidRPr="00B342EA" w:rsidRDefault="009715D0" w:rsidP="00D73542">
            <w:pPr>
              <w:spacing w:line="276" w:lineRule="auto"/>
              <w:ind w:right="-14"/>
              <w:jc w:val="both"/>
              <w:rPr>
                <w:rFonts w:ascii="Times New Roman" w:hAnsi="Times New Roman" w:cs="Times New Roman"/>
                <w:bCs/>
                <w:sz w:val="24"/>
                <w:szCs w:val="24"/>
              </w:rPr>
            </w:pPr>
            <w:r w:rsidRPr="00B342EA">
              <w:rPr>
                <w:rFonts w:ascii="Times New Roman" w:hAnsi="Times New Roman" w:cs="Times New Roman"/>
                <w:sz w:val="24"/>
                <w:szCs w:val="24"/>
              </w:rPr>
              <w:t>- Xây dựng địa bàn đô thị với hình ảnh là thành phố vệ tinh hiện đại trở thành nơi trung tâm của khoa học-kĩ thuật của lực lượng trí thức, cơ quan hành chính hiện đại.</w:t>
            </w:r>
          </w:p>
        </w:tc>
        <w:tc>
          <w:tcPr>
            <w:tcW w:w="1178" w:type="dxa"/>
          </w:tcPr>
          <w:p w:rsidR="009715D0" w:rsidRPr="00B342EA" w:rsidRDefault="009715D0" w:rsidP="00B342EA">
            <w:pPr>
              <w:tabs>
                <w:tab w:val="left" w:pos="284"/>
              </w:tabs>
              <w:spacing w:line="276" w:lineRule="auto"/>
              <w:jc w:val="center"/>
              <w:rPr>
                <w:rFonts w:ascii="Times New Roman" w:hAnsi="Times New Roman" w:cs="Times New Roman"/>
                <w:bCs/>
                <w:sz w:val="24"/>
                <w:szCs w:val="24"/>
              </w:rPr>
            </w:pPr>
            <w:r w:rsidRPr="00B342EA">
              <w:rPr>
                <w:rFonts w:ascii="Times New Roman" w:hAnsi="Times New Roman" w:cs="Times New Roman"/>
                <w:bCs/>
                <w:sz w:val="24"/>
                <w:szCs w:val="24"/>
              </w:rPr>
              <w:t>0,5</w:t>
            </w:r>
          </w:p>
        </w:tc>
      </w:tr>
    </w:tbl>
    <w:p w:rsidR="000938AA" w:rsidRDefault="000938AA" w:rsidP="00B342EA">
      <w:pPr>
        <w:jc w:val="both"/>
        <w:rPr>
          <w:rFonts w:ascii="Times New Roman" w:hAnsi="Times New Roman" w:cs="Times New Roman"/>
          <w:b/>
          <w:spacing w:val="-6"/>
          <w:position w:val="6"/>
          <w:sz w:val="24"/>
          <w:szCs w:val="24"/>
        </w:rPr>
      </w:pPr>
      <w:bookmarkStart w:id="2" w:name="_Hlk106378610"/>
    </w:p>
    <w:p w:rsidR="000938AA" w:rsidRDefault="009715D0" w:rsidP="000938AA">
      <w:pPr>
        <w:ind w:left="-284"/>
        <w:jc w:val="both"/>
        <w:rPr>
          <w:rFonts w:ascii="Times New Roman" w:hAnsi="Times New Roman" w:cs="Times New Roman"/>
          <w:b/>
          <w:spacing w:val="-6"/>
          <w:position w:val="6"/>
          <w:sz w:val="24"/>
          <w:szCs w:val="24"/>
        </w:rPr>
      </w:pPr>
      <w:r w:rsidRPr="00B342EA">
        <w:rPr>
          <w:rFonts w:ascii="Times New Roman" w:hAnsi="Times New Roman" w:cs="Times New Roman"/>
          <w:b/>
          <w:spacing w:val="-6"/>
          <w:position w:val="6"/>
          <w:sz w:val="24"/>
          <w:szCs w:val="24"/>
        </w:rPr>
        <w:t xml:space="preserve">Câu 6 (3 điểm) </w:t>
      </w:r>
      <w:bookmarkStart w:id="3" w:name="_Hlk89852630"/>
    </w:p>
    <w:p w:rsidR="009715D0" w:rsidRPr="000938AA" w:rsidRDefault="009715D0" w:rsidP="00A51C5A">
      <w:pPr>
        <w:ind w:left="-284" w:right="-23" w:firstLine="1004"/>
        <w:jc w:val="both"/>
        <w:rPr>
          <w:rFonts w:ascii="Times New Roman" w:hAnsi="Times New Roman" w:cs="Times New Roman"/>
          <w:b/>
          <w:spacing w:val="-6"/>
          <w:position w:val="6"/>
          <w:sz w:val="24"/>
          <w:szCs w:val="24"/>
        </w:rPr>
      </w:pPr>
      <w:r w:rsidRPr="00B342EA">
        <w:rPr>
          <w:rFonts w:ascii="Times New Roman" w:hAnsi="Times New Roman" w:cs="Times New Roman"/>
          <w:color w:val="000000"/>
          <w:sz w:val="24"/>
          <w:szCs w:val="24"/>
        </w:rPr>
        <w:t xml:space="preserve">Hãy phát biểu ý kiến về nhận định: </w:t>
      </w:r>
      <w:r w:rsidRPr="00B342EA">
        <w:rPr>
          <w:rFonts w:ascii="Times New Roman" w:hAnsi="Times New Roman" w:cs="Times New Roman"/>
          <w:i/>
          <w:color w:val="000000"/>
          <w:sz w:val="24"/>
          <w:szCs w:val="24"/>
        </w:rPr>
        <w:t>có sự câu kết giữa các thế lực đế quốc với thực dân Pháp</w:t>
      </w:r>
      <w:bookmarkStart w:id="4" w:name="_GoBack"/>
      <w:bookmarkEnd w:id="4"/>
      <w:r w:rsidRPr="00B342EA">
        <w:rPr>
          <w:rFonts w:ascii="Times New Roman" w:hAnsi="Times New Roman" w:cs="Times New Roman"/>
          <w:i/>
          <w:color w:val="000000"/>
          <w:sz w:val="24"/>
          <w:szCs w:val="24"/>
        </w:rPr>
        <w:t xml:space="preserve"> trong cuộc chiến tranh xâm lược trở lại Việt Nam ngay sau khi cách mạng tháng Tám năm 1945 thành công.</w:t>
      </w:r>
      <w:bookmarkEnd w:id="3"/>
      <w:r w:rsidRPr="00B342EA">
        <w:rPr>
          <w:rFonts w:ascii="Times New Roman" w:hAnsi="Times New Roman" w:cs="Times New Roman"/>
          <w:spacing w:val="-6"/>
          <w:position w:val="6"/>
          <w:sz w:val="24"/>
          <w:szCs w:val="24"/>
        </w:rPr>
        <w:tab/>
      </w:r>
      <w:bookmarkEnd w:id="2"/>
    </w:p>
    <w:tbl>
      <w:tblPr>
        <w:tblStyle w:val="TableGrid"/>
        <w:tblW w:w="9782" w:type="dxa"/>
        <w:tblInd w:w="-289" w:type="dxa"/>
        <w:tblLook w:val="04A0" w:firstRow="1" w:lastRow="0" w:firstColumn="1" w:lastColumn="0" w:noHBand="0" w:noVBand="1"/>
      </w:tblPr>
      <w:tblGrid>
        <w:gridCol w:w="8604"/>
        <w:gridCol w:w="1178"/>
      </w:tblGrid>
      <w:tr w:rsidR="009715D0" w:rsidRPr="00B342EA" w:rsidTr="000938AA">
        <w:tc>
          <w:tcPr>
            <w:tcW w:w="8604" w:type="dxa"/>
          </w:tcPr>
          <w:p w:rsidR="009715D0" w:rsidRPr="00B342EA" w:rsidRDefault="00F005EF" w:rsidP="00B342EA">
            <w:pPr>
              <w:spacing w:line="276" w:lineRule="auto"/>
              <w:jc w:val="center"/>
              <w:rPr>
                <w:rFonts w:ascii="Times New Roman" w:hAnsi="Times New Roman" w:cs="Times New Roman"/>
                <w:b/>
                <w:spacing w:val="-6"/>
                <w:position w:val="6"/>
                <w:sz w:val="24"/>
                <w:szCs w:val="24"/>
              </w:rPr>
            </w:pPr>
            <w:r w:rsidRPr="00B342EA">
              <w:rPr>
                <w:rFonts w:ascii="Times New Roman" w:hAnsi="Times New Roman" w:cs="Times New Roman"/>
                <w:b/>
                <w:spacing w:val="-6"/>
                <w:position w:val="6"/>
                <w:sz w:val="24"/>
                <w:szCs w:val="24"/>
              </w:rPr>
              <w:t>NỘI  DUNG</w:t>
            </w:r>
          </w:p>
        </w:tc>
        <w:tc>
          <w:tcPr>
            <w:tcW w:w="1178" w:type="dxa"/>
          </w:tcPr>
          <w:p w:rsidR="009715D0" w:rsidRPr="00B342EA" w:rsidRDefault="00F005EF" w:rsidP="00B342EA">
            <w:pPr>
              <w:spacing w:line="276" w:lineRule="auto"/>
              <w:jc w:val="center"/>
              <w:rPr>
                <w:rFonts w:ascii="Times New Roman" w:hAnsi="Times New Roman" w:cs="Times New Roman"/>
                <w:b/>
                <w:spacing w:val="-6"/>
                <w:position w:val="6"/>
                <w:sz w:val="24"/>
                <w:szCs w:val="24"/>
              </w:rPr>
            </w:pPr>
            <w:r w:rsidRPr="00B342EA">
              <w:rPr>
                <w:rFonts w:ascii="Times New Roman" w:hAnsi="Times New Roman" w:cs="Times New Roman"/>
                <w:b/>
                <w:spacing w:val="-6"/>
                <w:position w:val="6"/>
                <w:sz w:val="24"/>
                <w:szCs w:val="24"/>
              </w:rPr>
              <w:t>ĐIỂM</w:t>
            </w:r>
          </w:p>
        </w:tc>
      </w:tr>
      <w:tr w:rsidR="009715D0" w:rsidRPr="00B342EA" w:rsidTr="000938AA">
        <w:tc>
          <w:tcPr>
            <w:tcW w:w="8604" w:type="dxa"/>
          </w:tcPr>
          <w:p w:rsidR="009715D0" w:rsidRPr="00B342EA" w:rsidRDefault="00F005EF" w:rsidP="00B342EA">
            <w:pPr>
              <w:shd w:val="clear" w:color="auto" w:fill="FFFFFF" w:themeFill="background1"/>
              <w:tabs>
                <w:tab w:val="left" w:pos="0"/>
              </w:tabs>
              <w:spacing w:line="276" w:lineRule="auto"/>
              <w:contextualSpacing/>
              <w:jc w:val="both"/>
              <w:rPr>
                <w:rFonts w:ascii="Times New Roman" w:hAnsi="Times New Roman" w:cs="Times New Roman"/>
                <w:spacing w:val="-6"/>
                <w:position w:val="6"/>
                <w:sz w:val="24"/>
                <w:szCs w:val="24"/>
              </w:rPr>
            </w:pPr>
            <w:r w:rsidRPr="00B342EA">
              <w:rPr>
                <w:rFonts w:ascii="Times New Roman" w:eastAsia="Calibri" w:hAnsi="Times New Roman" w:cs="Times New Roman"/>
                <w:color w:val="000000"/>
                <w:sz w:val="24"/>
                <w:szCs w:val="24"/>
                <w:lang w:val="en-SG" w:eastAsia="en-SG"/>
              </w:rPr>
              <w:t xml:space="preserve">* </w:t>
            </w:r>
            <w:r w:rsidRPr="00F005EF">
              <w:rPr>
                <w:rFonts w:ascii="Times New Roman" w:eastAsia="Calibri" w:hAnsi="Times New Roman" w:cs="Times New Roman"/>
                <w:color w:val="000000"/>
                <w:sz w:val="24"/>
                <w:szCs w:val="24"/>
                <w:lang w:val="en-SG" w:eastAsia="en-SG"/>
              </w:rPr>
              <w:t xml:space="preserve">Nhận định trên là hoàn toàn chính xác. Đã có sự câu kết giữa các thế lực đế quốc với thực dân Pháp trong cuộc chiến tranh xâm lược trở lại Việt Nam ngay sau khi cách mạng tháng Tám năm 1945 thành công. </w:t>
            </w:r>
          </w:p>
        </w:tc>
        <w:tc>
          <w:tcPr>
            <w:tcW w:w="1178" w:type="dxa"/>
          </w:tcPr>
          <w:p w:rsidR="009715D0" w:rsidRPr="00B342EA" w:rsidRDefault="00AF673E" w:rsidP="00B342EA">
            <w:pPr>
              <w:spacing w:line="276" w:lineRule="auto"/>
              <w:jc w:val="both"/>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0,5</w:t>
            </w:r>
          </w:p>
        </w:tc>
      </w:tr>
      <w:tr w:rsidR="009715D0" w:rsidRPr="00B342EA" w:rsidTr="000938AA">
        <w:tc>
          <w:tcPr>
            <w:tcW w:w="8604" w:type="dxa"/>
          </w:tcPr>
          <w:p w:rsidR="009715D0" w:rsidRPr="00B342EA" w:rsidRDefault="00F005EF" w:rsidP="00B342EA">
            <w:pPr>
              <w:spacing w:line="276" w:lineRule="auto"/>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 Biểu hiện:</w:t>
            </w:r>
          </w:p>
          <w:p w:rsidR="00F005EF" w:rsidRPr="00B342EA" w:rsidRDefault="00F005EF" w:rsidP="00D73542">
            <w:pPr>
              <w:shd w:val="clear" w:color="auto" w:fill="FFFFFF" w:themeFill="background1"/>
              <w:tabs>
                <w:tab w:val="left" w:pos="0"/>
                <w:tab w:val="left" w:pos="360"/>
              </w:tabs>
              <w:spacing w:line="276" w:lineRule="auto"/>
              <w:ind w:right="-14"/>
              <w:contextualSpacing/>
              <w:jc w:val="both"/>
              <w:rPr>
                <w:rFonts w:ascii="Times New Roman" w:hAnsi="Times New Roman" w:cs="Times New Roman"/>
                <w:spacing w:val="-6"/>
                <w:position w:val="6"/>
                <w:sz w:val="24"/>
                <w:szCs w:val="24"/>
              </w:rPr>
            </w:pPr>
            <w:r w:rsidRPr="00B342EA">
              <w:rPr>
                <w:rFonts w:ascii="Times New Roman" w:hAnsi="Times New Roman" w:cs="Times New Roman"/>
                <w:color w:val="000000"/>
                <w:sz w:val="24"/>
                <w:szCs w:val="24"/>
              </w:rPr>
              <w:t xml:space="preserve">- </w:t>
            </w:r>
            <w:r w:rsidRPr="00F005EF">
              <w:rPr>
                <w:rFonts w:ascii="Times New Roman" w:eastAsia="Calibri" w:hAnsi="Times New Roman" w:cs="Times New Roman"/>
                <w:color w:val="000000"/>
                <w:sz w:val="24"/>
                <w:szCs w:val="24"/>
                <w:lang w:val="en-SG" w:eastAsia="en-SG"/>
              </w:rPr>
              <w:t>Chỉ 10 ngày sau khi Tổng khởi nghĩa tháng Tám năm 1945 thành công, quân đội các nước Đồ</w:t>
            </w:r>
            <w:r w:rsidR="00AF673E" w:rsidRPr="00B342EA">
              <w:rPr>
                <w:rFonts w:ascii="Times New Roman" w:eastAsia="Calibri" w:hAnsi="Times New Roman" w:cs="Times New Roman"/>
                <w:color w:val="000000"/>
                <w:sz w:val="24"/>
                <w:szCs w:val="24"/>
                <w:lang w:val="en-SG" w:eastAsia="en-SG"/>
              </w:rPr>
              <w:t>ng minh</w:t>
            </w:r>
            <w:r w:rsidRPr="00F005EF">
              <w:rPr>
                <w:rFonts w:ascii="Times New Roman" w:eastAsia="Calibri" w:hAnsi="Times New Roman" w:cs="Times New Roman"/>
                <w:color w:val="000000"/>
                <w:sz w:val="24"/>
                <w:szCs w:val="24"/>
                <w:lang w:val="en-SG" w:eastAsia="en-SG"/>
              </w:rPr>
              <w:t xml:space="preserve"> với danh nghĩa vào giải giáp quân đội Nhật đã kéo vào nước ta. Các lực lượng đế quốc tuy có mâu thuẫn với nhau về quyền lợi, song do cùng chung mục đích chống phá cách mạng, nên đều giúp Pháp trở lại chiế</w:t>
            </w:r>
            <w:r w:rsidR="00AF673E" w:rsidRPr="00B342EA">
              <w:rPr>
                <w:rFonts w:ascii="Times New Roman" w:eastAsia="Calibri" w:hAnsi="Times New Roman" w:cs="Times New Roman"/>
                <w:color w:val="000000"/>
                <w:sz w:val="24"/>
                <w:szCs w:val="24"/>
                <w:lang w:val="en-SG" w:eastAsia="en-SG"/>
              </w:rPr>
              <w:t>m đóng Việt Nam</w:t>
            </w:r>
            <w:r w:rsidRPr="00F005EF">
              <w:rPr>
                <w:rFonts w:ascii="Times New Roman" w:eastAsia="Calibri" w:hAnsi="Times New Roman" w:cs="Times New Roman"/>
                <w:color w:val="000000"/>
                <w:sz w:val="24"/>
                <w:szCs w:val="24"/>
                <w:lang w:val="en-SG" w:eastAsia="en-SG"/>
              </w:rPr>
              <w:t>.</w:t>
            </w:r>
          </w:p>
        </w:tc>
        <w:tc>
          <w:tcPr>
            <w:tcW w:w="1178" w:type="dxa"/>
          </w:tcPr>
          <w:p w:rsidR="009715D0" w:rsidRPr="00B342EA" w:rsidRDefault="00AF673E" w:rsidP="00B342EA">
            <w:pPr>
              <w:spacing w:line="276" w:lineRule="auto"/>
              <w:jc w:val="both"/>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0,5</w:t>
            </w:r>
          </w:p>
        </w:tc>
      </w:tr>
      <w:tr w:rsidR="009715D0" w:rsidRPr="00B342EA" w:rsidTr="000938AA">
        <w:tc>
          <w:tcPr>
            <w:tcW w:w="8604" w:type="dxa"/>
          </w:tcPr>
          <w:p w:rsidR="00F005EF" w:rsidRPr="00F005EF" w:rsidRDefault="00F005EF" w:rsidP="00B342EA">
            <w:pPr>
              <w:shd w:val="clear" w:color="auto" w:fill="FFFFFF" w:themeFill="background1"/>
              <w:tabs>
                <w:tab w:val="left" w:pos="0"/>
              </w:tabs>
              <w:spacing w:line="276" w:lineRule="auto"/>
              <w:contextualSpacing/>
              <w:jc w:val="both"/>
              <w:rPr>
                <w:rFonts w:ascii="Times New Roman" w:eastAsia="Calibri" w:hAnsi="Times New Roman" w:cs="Times New Roman"/>
                <w:color w:val="000000"/>
                <w:sz w:val="24"/>
                <w:szCs w:val="24"/>
                <w:lang w:val="en-SG" w:eastAsia="en-SG"/>
              </w:rPr>
            </w:pPr>
            <w:r w:rsidRPr="00B342EA">
              <w:rPr>
                <w:rFonts w:ascii="Times New Roman" w:hAnsi="Times New Roman" w:cs="Times New Roman"/>
                <w:color w:val="000000"/>
                <w:sz w:val="24"/>
                <w:szCs w:val="24"/>
              </w:rPr>
              <w:t xml:space="preserve">- </w:t>
            </w:r>
            <w:r w:rsidRPr="00F005EF">
              <w:rPr>
                <w:rFonts w:ascii="Times New Roman" w:eastAsia="Calibri" w:hAnsi="Times New Roman" w:cs="Times New Roman"/>
                <w:color w:val="000000"/>
                <w:sz w:val="24"/>
                <w:szCs w:val="24"/>
                <w:lang w:val="en-SG" w:eastAsia="en-SG"/>
              </w:rPr>
              <w:t>Sự câu kết giữa Anh và Pháp:</w:t>
            </w:r>
          </w:p>
          <w:p w:rsidR="009715D0" w:rsidRPr="00B342EA" w:rsidRDefault="00F005EF" w:rsidP="00B342EA">
            <w:pPr>
              <w:shd w:val="clear" w:color="auto" w:fill="FFFFFF" w:themeFill="background1"/>
              <w:tabs>
                <w:tab w:val="left" w:pos="0"/>
              </w:tabs>
              <w:spacing w:line="276" w:lineRule="auto"/>
              <w:contextualSpacing/>
              <w:jc w:val="both"/>
              <w:rPr>
                <w:rFonts w:ascii="Times New Roman" w:hAnsi="Times New Roman" w:cs="Times New Roman"/>
                <w:spacing w:val="-6"/>
                <w:position w:val="6"/>
                <w:sz w:val="24"/>
                <w:szCs w:val="24"/>
              </w:rPr>
            </w:pPr>
            <w:r w:rsidRPr="00F005EF">
              <w:rPr>
                <w:rFonts w:ascii="Times New Roman" w:eastAsia="Calibri" w:hAnsi="Times New Roman" w:cs="Times New Roman"/>
                <w:color w:val="000000"/>
                <w:sz w:val="24"/>
                <w:szCs w:val="24"/>
                <w:lang w:val="en-SG" w:eastAsia="en-SG"/>
              </w:rPr>
              <w:t>+ Ngày 6/9/1945, quân Anh với danh nghĩa quân đồng minh vào giải giáp quân Nhật đế</w:t>
            </w:r>
            <w:r w:rsidR="00AF673E" w:rsidRPr="00B342EA">
              <w:rPr>
                <w:rFonts w:ascii="Times New Roman" w:eastAsia="Calibri" w:hAnsi="Times New Roman" w:cs="Times New Roman"/>
                <w:color w:val="000000"/>
                <w:sz w:val="24"/>
                <w:szCs w:val="24"/>
                <w:lang w:val="en-SG" w:eastAsia="en-SG"/>
              </w:rPr>
              <w:t>n Sài Gòn, kéo theo sau là một</w:t>
            </w:r>
            <w:r w:rsidRPr="00F005EF">
              <w:rPr>
                <w:rFonts w:ascii="Times New Roman" w:eastAsia="Calibri" w:hAnsi="Times New Roman" w:cs="Times New Roman"/>
                <w:color w:val="000000"/>
                <w:sz w:val="24"/>
                <w:szCs w:val="24"/>
                <w:lang w:val="en-SG" w:eastAsia="en-SG"/>
              </w:rPr>
              <w:t xml:space="preserve"> đại đội quân Pháp. Vừa đến Sài Gòn, quân Anh yêu </w:t>
            </w:r>
            <w:r w:rsidRPr="00F005EF">
              <w:rPr>
                <w:rFonts w:ascii="Times New Roman" w:eastAsia="Calibri" w:hAnsi="Times New Roman" w:cs="Times New Roman"/>
                <w:color w:val="000000"/>
                <w:sz w:val="24"/>
                <w:szCs w:val="24"/>
                <w:lang w:val="en-SG" w:eastAsia="en-SG"/>
              </w:rPr>
              <w:lastRenderedPageBreak/>
              <w:t>cầu ta giải tán lực lượng vũ trang, thả hết tù binh Pháp do Nhật giam giữ sau ngày 9/3/1945, trang bị vũ khí cho số tù binh này và cho quân Pháp chiếm đóng ở những nơi quan trọng trong thành phố.</w:t>
            </w:r>
          </w:p>
        </w:tc>
        <w:tc>
          <w:tcPr>
            <w:tcW w:w="1178" w:type="dxa"/>
          </w:tcPr>
          <w:p w:rsidR="009715D0" w:rsidRPr="00B342EA" w:rsidRDefault="00AF673E" w:rsidP="00B342EA">
            <w:pPr>
              <w:spacing w:line="276" w:lineRule="auto"/>
              <w:jc w:val="both"/>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lastRenderedPageBreak/>
              <w:t>0,5</w:t>
            </w:r>
          </w:p>
        </w:tc>
      </w:tr>
      <w:tr w:rsidR="009715D0" w:rsidRPr="00B342EA" w:rsidTr="000938AA">
        <w:tc>
          <w:tcPr>
            <w:tcW w:w="8604" w:type="dxa"/>
          </w:tcPr>
          <w:p w:rsidR="009715D0" w:rsidRPr="00B342EA" w:rsidRDefault="00F005EF" w:rsidP="00B342EA">
            <w:pPr>
              <w:shd w:val="clear" w:color="auto" w:fill="FFFFFF" w:themeFill="background1"/>
              <w:tabs>
                <w:tab w:val="left" w:pos="0"/>
              </w:tabs>
              <w:spacing w:line="276" w:lineRule="auto"/>
              <w:contextualSpacing/>
              <w:jc w:val="both"/>
              <w:rPr>
                <w:rFonts w:ascii="Times New Roman" w:hAnsi="Times New Roman" w:cs="Times New Roman"/>
                <w:spacing w:val="-6"/>
                <w:position w:val="6"/>
                <w:sz w:val="24"/>
                <w:szCs w:val="24"/>
              </w:rPr>
            </w:pPr>
            <w:r w:rsidRPr="00F005EF">
              <w:rPr>
                <w:rFonts w:ascii="Times New Roman" w:eastAsia="Calibri" w:hAnsi="Times New Roman" w:cs="Times New Roman"/>
                <w:color w:val="000000"/>
                <w:sz w:val="24"/>
                <w:szCs w:val="24"/>
                <w:lang w:val="en-SG" w:eastAsia="en-SG"/>
              </w:rPr>
              <w:lastRenderedPageBreak/>
              <w:t>+ Ngày 23/9/1945, được sự giúp đỡ của quân Anh, thực dân Pháp cho quân đánh úp trụ sở Ủy ban nhân dân Nam Bộ và cơ quan tự vệ thành phố Sài Gòn, mở đầu cho cuộc chiến tranh xâm lược nước ta lần thứ hai.</w:t>
            </w:r>
          </w:p>
        </w:tc>
        <w:tc>
          <w:tcPr>
            <w:tcW w:w="1178" w:type="dxa"/>
          </w:tcPr>
          <w:p w:rsidR="009715D0" w:rsidRPr="00B342EA" w:rsidRDefault="00AF673E" w:rsidP="00B342EA">
            <w:pPr>
              <w:spacing w:line="276" w:lineRule="auto"/>
              <w:jc w:val="both"/>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0,25</w:t>
            </w:r>
          </w:p>
        </w:tc>
      </w:tr>
      <w:tr w:rsidR="009715D0" w:rsidRPr="00B342EA" w:rsidTr="000938AA">
        <w:tc>
          <w:tcPr>
            <w:tcW w:w="8604" w:type="dxa"/>
          </w:tcPr>
          <w:p w:rsidR="009715D0" w:rsidRPr="00B342EA" w:rsidRDefault="00F005EF" w:rsidP="00B342EA">
            <w:pPr>
              <w:shd w:val="clear" w:color="auto" w:fill="FFFFFF" w:themeFill="background1"/>
              <w:tabs>
                <w:tab w:val="left" w:pos="0"/>
              </w:tabs>
              <w:spacing w:line="276" w:lineRule="auto"/>
              <w:contextualSpacing/>
              <w:jc w:val="both"/>
              <w:rPr>
                <w:rFonts w:ascii="Times New Roman" w:hAnsi="Times New Roman" w:cs="Times New Roman"/>
                <w:spacing w:val="-6"/>
                <w:position w:val="6"/>
                <w:sz w:val="24"/>
                <w:szCs w:val="24"/>
              </w:rPr>
            </w:pPr>
            <w:r w:rsidRPr="00F005EF">
              <w:rPr>
                <w:rFonts w:ascii="Times New Roman" w:eastAsia="Calibri" w:hAnsi="Times New Roman" w:cs="Times New Roman"/>
                <w:color w:val="000000"/>
                <w:sz w:val="24"/>
                <w:szCs w:val="24"/>
                <w:lang w:val="en-SG" w:eastAsia="en-SG"/>
              </w:rPr>
              <w:t>+ Ngày 5/10/1945, lực lượng quân viễn chinh Pháp đến Sài Gòn. Với lực lượng được tăng cường, lại có sự hỗ trợ của quân Anh và Nhật, quân Pháp phá vòng vây Sài Gòn, mở rộng đánh chiếm Nam Bộ.</w:t>
            </w:r>
          </w:p>
        </w:tc>
        <w:tc>
          <w:tcPr>
            <w:tcW w:w="1178" w:type="dxa"/>
          </w:tcPr>
          <w:p w:rsidR="009715D0" w:rsidRPr="00B342EA" w:rsidRDefault="00AF673E" w:rsidP="00B342EA">
            <w:pPr>
              <w:spacing w:line="276" w:lineRule="auto"/>
              <w:jc w:val="both"/>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0,25</w:t>
            </w:r>
          </w:p>
        </w:tc>
      </w:tr>
      <w:tr w:rsidR="009715D0" w:rsidRPr="00B342EA" w:rsidTr="000938AA">
        <w:tc>
          <w:tcPr>
            <w:tcW w:w="8604" w:type="dxa"/>
          </w:tcPr>
          <w:p w:rsidR="00F005EF" w:rsidRPr="00F005EF" w:rsidRDefault="00F005EF" w:rsidP="00B342EA">
            <w:pPr>
              <w:shd w:val="clear" w:color="auto" w:fill="FFFFFF" w:themeFill="background1"/>
              <w:tabs>
                <w:tab w:val="left" w:pos="0"/>
              </w:tabs>
              <w:spacing w:line="276" w:lineRule="auto"/>
              <w:contextualSpacing/>
              <w:jc w:val="both"/>
              <w:rPr>
                <w:rFonts w:ascii="Times New Roman" w:eastAsia="Calibri" w:hAnsi="Times New Roman" w:cs="Times New Roman"/>
                <w:color w:val="000000"/>
                <w:sz w:val="24"/>
                <w:szCs w:val="24"/>
                <w:lang w:val="en-SG" w:eastAsia="en-SG"/>
              </w:rPr>
            </w:pPr>
            <w:r w:rsidRPr="00B342EA">
              <w:rPr>
                <w:rFonts w:ascii="Times New Roman" w:hAnsi="Times New Roman" w:cs="Times New Roman"/>
                <w:color w:val="000000"/>
                <w:sz w:val="24"/>
                <w:szCs w:val="24"/>
              </w:rPr>
              <w:t xml:space="preserve">- </w:t>
            </w:r>
            <w:r w:rsidRPr="00F005EF">
              <w:rPr>
                <w:rFonts w:ascii="Times New Roman" w:eastAsia="Calibri" w:hAnsi="Times New Roman" w:cs="Times New Roman"/>
                <w:color w:val="000000"/>
                <w:sz w:val="24"/>
                <w:szCs w:val="24"/>
                <w:lang w:val="en-SG" w:eastAsia="en-SG"/>
              </w:rPr>
              <w:t>Sự cấu kết của Pháp với Mĩ và Trung Hoa Dân quốc:</w:t>
            </w:r>
          </w:p>
          <w:p w:rsidR="009715D0" w:rsidRPr="00B342EA" w:rsidRDefault="00F005EF" w:rsidP="00B342EA">
            <w:pPr>
              <w:shd w:val="clear" w:color="auto" w:fill="FFFFFF" w:themeFill="background1"/>
              <w:tabs>
                <w:tab w:val="left" w:pos="0"/>
              </w:tabs>
              <w:spacing w:line="276" w:lineRule="auto"/>
              <w:contextualSpacing/>
              <w:jc w:val="both"/>
              <w:rPr>
                <w:rFonts w:ascii="Times New Roman" w:hAnsi="Times New Roman" w:cs="Times New Roman"/>
                <w:spacing w:val="-6"/>
                <w:position w:val="6"/>
                <w:sz w:val="24"/>
                <w:szCs w:val="24"/>
              </w:rPr>
            </w:pPr>
            <w:r w:rsidRPr="00F005EF">
              <w:rPr>
                <w:rFonts w:ascii="Times New Roman" w:eastAsia="Calibri" w:hAnsi="Times New Roman" w:cs="Times New Roman"/>
                <w:color w:val="000000"/>
                <w:sz w:val="24"/>
                <w:szCs w:val="24"/>
                <w:lang w:val="en-SG" w:eastAsia="en-SG"/>
              </w:rPr>
              <w:t>+ Sau khi chiếm đóng các đô thị ở Nam Bộ và Nam Trung Bộ, thực dân Pháp thực hiện kế hoạch tiến quân ra Bắc nhằm thôn tính cả nước Việt Nam.</w:t>
            </w:r>
          </w:p>
        </w:tc>
        <w:tc>
          <w:tcPr>
            <w:tcW w:w="1178" w:type="dxa"/>
          </w:tcPr>
          <w:p w:rsidR="009715D0" w:rsidRPr="00B342EA" w:rsidRDefault="00AF673E" w:rsidP="00B342EA">
            <w:pPr>
              <w:spacing w:line="276" w:lineRule="auto"/>
              <w:jc w:val="both"/>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0,25</w:t>
            </w:r>
          </w:p>
        </w:tc>
      </w:tr>
      <w:tr w:rsidR="009715D0" w:rsidRPr="00B342EA" w:rsidTr="000938AA">
        <w:tc>
          <w:tcPr>
            <w:tcW w:w="8604" w:type="dxa"/>
          </w:tcPr>
          <w:p w:rsidR="009715D0" w:rsidRPr="00B342EA" w:rsidRDefault="00F005EF" w:rsidP="00B342EA">
            <w:pPr>
              <w:shd w:val="clear" w:color="auto" w:fill="FFFFFF" w:themeFill="background1"/>
              <w:tabs>
                <w:tab w:val="left" w:pos="0"/>
              </w:tabs>
              <w:spacing w:line="276" w:lineRule="auto"/>
              <w:contextualSpacing/>
              <w:jc w:val="both"/>
              <w:rPr>
                <w:rFonts w:ascii="Times New Roman" w:hAnsi="Times New Roman" w:cs="Times New Roman"/>
                <w:spacing w:val="-6"/>
                <w:position w:val="6"/>
                <w:sz w:val="24"/>
                <w:szCs w:val="24"/>
              </w:rPr>
            </w:pPr>
            <w:r w:rsidRPr="00F005EF">
              <w:rPr>
                <w:rFonts w:ascii="Times New Roman" w:eastAsia="Calibri" w:hAnsi="Times New Roman" w:cs="Times New Roman"/>
                <w:color w:val="000000"/>
                <w:sz w:val="24"/>
                <w:szCs w:val="24"/>
                <w:lang w:val="en-SG" w:eastAsia="en-SG"/>
              </w:rPr>
              <w:t>+ Ở Trung Quốc, lực lượng cách mạng phát triển mạ</w:t>
            </w:r>
            <w:r w:rsidR="00AF673E" w:rsidRPr="00B342EA">
              <w:rPr>
                <w:rFonts w:ascii="Times New Roman" w:eastAsia="Calibri" w:hAnsi="Times New Roman" w:cs="Times New Roman"/>
                <w:color w:val="000000"/>
                <w:sz w:val="24"/>
                <w:szCs w:val="24"/>
                <w:lang w:val="en-SG" w:eastAsia="en-SG"/>
              </w:rPr>
              <w:t>nh nên Trung Hoa Dân quốc</w:t>
            </w:r>
            <w:r w:rsidRPr="00F005EF">
              <w:rPr>
                <w:rFonts w:ascii="Times New Roman" w:eastAsia="Calibri" w:hAnsi="Times New Roman" w:cs="Times New Roman"/>
                <w:color w:val="000000"/>
                <w:sz w:val="24"/>
                <w:szCs w:val="24"/>
                <w:lang w:val="en-SG" w:eastAsia="en-SG"/>
              </w:rPr>
              <w:t xml:space="preserve"> cần rút quân ở Đông Dương về để đối phó. Trung Hoa Dân quốc và Mĩ vừa muốn tiêu diệt cách mạng Trung Quốc, lại vừa muốn chống phá cách mạ</w:t>
            </w:r>
            <w:r w:rsidR="00AF673E" w:rsidRPr="00B342EA">
              <w:rPr>
                <w:rFonts w:ascii="Times New Roman" w:eastAsia="Calibri" w:hAnsi="Times New Roman" w:cs="Times New Roman"/>
                <w:color w:val="000000"/>
                <w:sz w:val="24"/>
                <w:szCs w:val="24"/>
                <w:lang w:val="en-SG" w:eastAsia="en-SG"/>
              </w:rPr>
              <w:t>ng Việt Nam</w:t>
            </w:r>
            <w:r w:rsidRPr="00F005EF">
              <w:rPr>
                <w:rFonts w:ascii="Times New Roman" w:eastAsia="Calibri" w:hAnsi="Times New Roman" w:cs="Times New Roman"/>
                <w:color w:val="000000"/>
                <w:sz w:val="24"/>
                <w:szCs w:val="24"/>
                <w:lang w:val="en-SG" w:eastAsia="en-SG"/>
              </w:rPr>
              <w:t>.</w:t>
            </w:r>
          </w:p>
        </w:tc>
        <w:tc>
          <w:tcPr>
            <w:tcW w:w="1178" w:type="dxa"/>
          </w:tcPr>
          <w:p w:rsidR="009715D0" w:rsidRPr="00B342EA" w:rsidRDefault="00AF673E" w:rsidP="00B342EA">
            <w:pPr>
              <w:spacing w:line="276" w:lineRule="auto"/>
              <w:jc w:val="both"/>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0,25</w:t>
            </w:r>
          </w:p>
        </w:tc>
      </w:tr>
      <w:tr w:rsidR="009715D0" w:rsidRPr="00B342EA" w:rsidTr="000938AA">
        <w:tc>
          <w:tcPr>
            <w:tcW w:w="8604" w:type="dxa"/>
          </w:tcPr>
          <w:p w:rsidR="009715D0" w:rsidRPr="00B342EA" w:rsidRDefault="00F005EF" w:rsidP="00B342EA">
            <w:pPr>
              <w:shd w:val="clear" w:color="auto" w:fill="FFFFFF" w:themeFill="background1"/>
              <w:tabs>
                <w:tab w:val="left" w:pos="0"/>
              </w:tabs>
              <w:spacing w:line="276" w:lineRule="auto"/>
              <w:contextualSpacing/>
              <w:jc w:val="both"/>
              <w:rPr>
                <w:rFonts w:ascii="Times New Roman" w:hAnsi="Times New Roman" w:cs="Times New Roman"/>
                <w:spacing w:val="-6"/>
                <w:position w:val="6"/>
                <w:sz w:val="24"/>
                <w:szCs w:val="24"/>
              </w:rPr>
            </w:pPr>
            <w:r w:rsidRPr="00F005EF">
              <w:rPr>
                <w:rFonts w:ascii="Times New Roman" w:eastAsia="Calibri" w:hAnsi="Times New Roman" w:cs="Times New Roman"/>
                <w:color w:val="000000"/>
                <w:sz w:val="24"/>
                <w:szCs w:val="24"/>
                <w:lang w:val="en-SG" w:eastAsia="en-SG"/>
              </w:rPr>
              <w:t>+ Các thế lực đế quốc đã dàn xếp với nhau. Ngày 28/2/1946, Chính phủ Pháp và Chính phủ</w:t>
            </w:r>
            <w:r w:rsidR="00AF673E" w:rsidRPr="00B342EA">
              <w:rPr>
                <w:rFonts w:ascii="Times New Roman" w:eastAsia="Calibri" w:hAnsi="Times New Roman" w:cs="Times New Roman"/>
                <w:color w:val="000000"/>
                <w:sz w:val="24"/>
                <w:szCs w:val="24"/>
                <w:lang w:val="en-SG" w:eastAsia="en-SG"/>
              </w:rPr>
              <w:t xml:space="preserve"> Trung Hoa Dân quốc</w:t>
            </w:r>
            <w:r w:rsidRPr="00F005EF">
              <w:rPr>
                <w:rFonts w:ascii="Times New Roman" w:eastAsia="Calibri" w:hAnsi="Times New Roman" w:cs="Times New Roman"/>
                <w:color w:val="000000"/>
                <w:sz w:val="24"/>
                <w:szCs w:val="24"/>
                <w:lang w:val="en-SG" w:eastAsia="en-SG"/>
              </w:rPr>
              <w:t xml:space="preserve"> đã kí Hiệp ướ</w:t>
            </w:r>
            <w:r w:rsidR="00AF673E" w:rsidRPr="00B342EA">
              <w:rPr>
                <w:rFonts w:ascii="Times New Roman" w:eastAsia="Calibri" w:hAnsi="Times New Roman" w:cs="Times New Roman"/>
                <w:color w:val="000000"/>
                <w:sz w:val="24"/>
                <w:szCs w:val="24"/>
                <w:lang w:val="en-SG" w:eastAsia="en-SG"/>
              </w:rPr>
              <w:t>c Hoa-Pháp. Theo đó, Trung Hoa Dân quốc</w:t>
            </w:r>
            <w:r w:rsidRPr="00F005EF">
              <w:rPr>
                <w:rFonts w:ascii="Times New Roman" w:eastAsia="Calibri" w:hAnsi="Times New Roman" w:cs="Times New Roman"/>
                <w:color w:val="000000"/>
                <w:sz w:val="24"/>
                <w:szCs w:val="24"/>
                <w:lang w:val="en-SG" w:eastAsia="en-SG"/>
              </w:rPr>
              <w:t xml:space="preserve"> được Pháp trả lại các tô giới và nhượng địa của Pháp trên đất Trung Quốc và được vận chuyển hàng hóa qua cảng Hải Phòng vào Vân Nam không phải đóng thuế. Đổi lại, Pháp được phép đưa 15.000 quân ra Bắc thay thế</w:t>
            </w:r>
            <w:r w:rsidR="00AF673E" w:rsidRPr="00B342EA">
              <w:rPr>
                <w:rFonts w:ascii="Times New Roman" w:eastAsia="Calibri" w:hAnsi="Times New Roman" w:cs="Times New Roman"/>
                <w:color w:val="000000"/>
                <w:sz w:val="24"/>
                <w:szCs w:val="24"/>
                <w:lang w:val="en-SG" w:eastAsia="en-SG"/>
              </w:rPr>
              <w:t xml:space="preserve"> quân Trung Hoa Dân quốc</w:t>
            </w:r>
            <w:r w:rsidRPr="00F005EF">
              <w:rPr>
                <w:rFonts w:ascii="Times New Roman" w:eastAsia="Calibri" w:hAnsi="Times New Roman" w:cs="Times New Roman"/>
                <w:color w:val="000000"/>
                <w:sz w:val="24"/>
                <w:szCs w:val="24"/>
                <w:lang w:val="en-SG" w:eastAsia="en-SG"/>
              </w:rPr>
              <w:t xml:space="preserve"> làm nhiệm vụ giải giáp quân Nhật.</w:t>
            </w:r>
          </w:p>
        </w:tc>
        <w:tc>
          <w:tcPr>
            <w:tcW w:w="1178" w:type="dxa"/>
          </w:tcPr>
          <w:p w:rsidR="009715D0" w:rsidRPr="00B342EA" w:rsidRDefault="00AF673E" w:rsidP="00B342EA">
            <w:pPr>
              <w:spacing w:line="276" w:lineRule="auto"/>
              <w:jc w:val="both"/>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0,5</w:t>
            </w:r>
          </w:p>
        </w:tc>
      </w:tr>
    </w:tbl>
    <w:p w:rsidR="00AF673E" w:rsidRPr="00B342EA" w:rsidRDefault="00AF673E" w:rsidP="000938AA">
      <w:pPr>
        <w:ind w:left="-284"/>
        <w:jc w:val="both"/>
        <w:rPr>
          <w:rFonts w:ascii="Times New Roman" w:hAnsi="Times New Roman" w:cs="Times New Roman"/>
          <w:b/>
          <w:spacing w:val="-6"/>
          <w:position w:val="6"/>
          <w:sz w:val="24"/>
          <w:szCs w:val="24"/>
        </w:rPr>
      </w:pPr>
      <w:bookmarkStart w:id="5" w:name="_Hlk106381799"/>
      <w:r w:rsidRPr="00B342EA">
        <w:rPr>
          <w:rFonts w:ascii="Times New Roman" w:hAnsi="Times New Roman" w:cs="Times New Roman"/>
          <w:b/>
          <w:spacing w:val="-6"/>
          <w:position w:val="6"/>
          <w:sz w:val="24"/>
          <w:szCs w:val="24"/>
        </w:rPr>
        <w:t>Câu 7 ( 2.5 điểm )</w:t>
      </w:r>
    </w:p>
    <w:p w:rsidR="00AF673E" w:rsidRPr="00B342EA" w:rsidRDefault="00AF673E" w:rsidP="00D73542">
      <w:pPr>
        <w:ind w:left="-284" w:right="-23"/>
        <w:jc w:val="both"/>
        <w:rPr>
          <w:rFonts w:ascii="Times New Roman" w:hAnsi="Times New Roman" w:cs="Times New Roman"/>
          <w:spacing w:val="-6"/>
          <w:position w:val="6"/>
          <w:sz w:val="24"/>
          <w:szCs w:val="24"/>
        </w:rPr>
      </w:pPr>
      <w:r w:rsidRPr="00B342EA">
        <w:rPr>
          <w:rFonts w:ascii="Times New Roman" w:hAnsi="Times New Roman" w:cs="Times New Roman"/>
          <w:spacing w:val="-6"/>
          <w:position w:val="6"/>
          <w:sz w:val="24"/>
          <w:szCs w:val="24"/>
        </w:rPr>
        <w:tab/>
      </w:r>
      <w:r w:rsidRPr="00B342EA">
        <w:rPr>
          <w:rFonts w:ascii="Times New Roman" w:hAnsi="Times New Roman" w:cs="Times New Roman"/>
          <w:sz w:val="24"/>
          <w:szCs w:val="24"/>
        </w:rPr>
        <w:t xml:space="preserve">Vì sao nói hội nhập quốc tế là xu hướng tất yếu của các quốc gia, dân tộc trong thời đại ngày nay? Nêu các sự kiện tiêu biểu trong quá trình hội nhập quốc tế của Việt Nam từ sau năm 1975. </w:t>
      </w:r>
    </w:p>
    <w:tbl>
      <w:tblPr>
        <w:tblStyle w:val="TableGrid"/>
        <w:tblW w:w="9782" w:type="dxa"/>
        <w:tblInd w:w="-289" w:type="dxa"/>
        <w:tblLook w:val="04A0" w:firstRow="1" w:lastRow="0" w:firstColumn="1" w:lastColumn="0" w:noHBand="0" w:noVBand="1"/>
      </w:tblPr>
      <w:tblGrid>
        <w:gridCol w:w="8648"/>
        <w:gridCol w:w="1134"/>
      </w:tblGrid>
      <w:tr w:rsidR="00AF673E" w:rsidRPr="00B342EA" w:rsidTr="00D73542">
        <w:tc>
          <w:tcPr>
            <w:tcW w:w="8648" w:type="dxa"/>
          </w:tcPr>
          <w:bookmarkEnd w:id="5"/>
          <w:p w:rsidR="00AF673E" w:rsidRPr="00B342EA" w:rsidRDefault="00AF673E" w:rsidP="00B342EA">
            <w:pPr>
              <w:spacing w:line="276" w:lineRule="auto"/>
              <w:jc w:val="center"/>
              <w:rPr>
                <w:rFonts w:ascii="Times New Roman" w:hAnsi="Times New Roman" w:cs="Times New Roman"/>
                <w:b/>
                <w:sz w:val="24"/>
                <w:szCs w:val="24"/>
              </w:rPr>
            </w:pPr>
            <w:r w:rsidRPr="00B342EA">
              <w:rPr>
                <w:rFonts w:ascii="Times New Roman" w:hAnsi="Times New Roman" w:cs="Times New Roman"/>
                <w:b/>
                <w:sz w:val="24"/>
                <w:szCs w:val="24"/>
              </w:rPr>
              <w:t>NỘI DUNG</w:t>
            </w:r>
          </w:p>
        </w:tc>
        <w:tc>
          <w:tcPr>
            <w:tcW w:w="1134" w:type="dxa"/>
          </w:tcPr>
          <w:p w:rsidR="00AF673E" w:rsidRPr="00B342EA" w:rsidRDefault="00AF673E" w:rsidP="00B342EA">
            <w:pPr>
              <w:spacing w:line="276" w:lineRule="auto"/>
              <w:jc w:val="center"/>
              <w:rPr>
                <w:rFonts w:ascii="Times New Roman" w:hAnsi="Times New Roman" w:cs="Times New Roman"/>
                <w:b/>
                <w:sz w:val="24"/>
                <w:szCs w:val="24"/>
              </w:rPr>
            </w:pPr>
            <w:r w:rsidRPr="00B342EA">
              <w:rPr>
                <w:rFonts w:ascii="Times New Roman" w:hAnsi="Times New Roman" w:cs="Times New Roman"/>
                <w:b/>
                <w:sz w:val="24"/>
                <w:szCs w:val="24"/>
              </w:rPr>
              <w:t>ĐIỂM</w:t>
            </w:r>
          </w:p>
        </w:tc>
      </w:tr>
      <w:tr w:rsidR="00AF673E" w:rsidRPr="00B342EA" w:rsidTr="00D73542">
        <w:tc>
          <w:tcPr>
            <w:tcW w:w="8648" w:type="dxa"/>
          </w:tcPr>
          <w:p w:rsidR="00AF673E" w:rsidRPr="00B342EA" w:rsidRDefault="00B342EA" w:rsidP="00B342EA">
            <w:pPr>
              <w:spacing w:line="276" w:lineRule="auto"/>
              <w:jc w:val="both"/>
              <w:rPr>
                <w:rFonts w:ascii="Times New Roman" w:hAnsi="Times New Roman" w:cs="Times New Roman"/>
                <w:sz w:val="24"/>
                <w:szCs w:val="24"/>
              </w:rPr>
            </w:pPr>
            <w:r w:rsidRPr="00B342EA">
              <w:rPr>
                <w:rFonts w:ascii="Times New Roman" w:hAnsi="Times New Roman" w:cs="Times New Roman"/>
                <w:sz w:val="24"/>
                <w:szCs w:val="24"/>
              </w:rPr>
              <w:t xml:space="preserve">* </w:t>
            </w:r>
            <w:r w:rsidR="00AF673E" w:rsidRPr="00B342EA">
              <w:rPr>
                <w:rFonts w:ascii="Times New Roman" w:hAnsi="Times New Roman" w:cs="Times New Roman"/>
                <w:sz w:val="24"/>
                <w:szCs w:val="24"/>
              </w:rPr>
              <w:t>Hội nhập kinh tế là sự gắn kết nền kinh tế của một nước vào các tổ chức hợp tác kinh tế khu vực và toàn cầu, trong đó các thành viên quan hệ với nhau theo nguyên tắc và quy định chung.</w:t>
            </w:r>
          </w:p>
        </w:tc>
        <w:tc>
          <w:tcPr>
            <w:tcW w:w="1134" w:type="dxa"/>
          </w:tcPr>
          <w:p w:rsidR="00AF673E" w:rsidRPr="00B342EA" w:rsidRDefault="00B342EA" w:rsidP="00B342EA">
            <w:pPr>
              <w:spacing w:line="276" w:lineRule="auto"/>
              <w:jc w:val="center"/>
              <w:rPr>
                <w:rFonts w:ascii="Times New Roman" w:hAnsi="Times New Roman" w:cs="Times New Roman"/>
                <w:sz w:val="24"/>
                <w:szCs w:val="24"/>
              </w:rPr>
            </w:pPr>
            <w:r w:rsidRPr="00B342EA">
              <w:rPr>
                <w:rFonts w:ascii="Times New Roman" w:hAnsi="Times New Roman" w:cs="Times New Roman"/>
                <w:sz w:val="24"/>
                <w:szCs w:val="24"/>
              </w:rPr>
              <w:t>0,5</w:t>
            </w:r>
          </w:p>
        </w:tc>
      </w:tr>
      <w:tr w:rsidR="00AF673E" w:rsidRPr="00B342EA" w:rsidTr="00D73542">
        <w:tc>
          <w:tcPr>
            <w:tcW w:w="8648" w:type="dxa"/>
          </w:tcPr>
          <w:p w:rsidR="00B342EA" w:rsidRPr="00B342EA" w:rsidRDefault="00B342EA" w:rsidP="00B342EA">
            <w:pPr>
              <w:spacing w:line="276" w:lineRule="auto"/>
              <w:rPr>
                <w:rFonts w:ascii="Times New Roman" w:hAnsi="Times New Roman" w:cs="Times New Roman"/>
                <w:sz w:val="24"/>
                <w:szCs w:val="24"/>
              </w:rPr>
            </w:pPr>
            <w:r w:rsidRPr="00B342EA">
              <w:rPr>
                <w:rFonts w:ascii="Times New Roman" w:hAnsi="Times New Roman" w:cs="Times New Roman"/>
                <w:sz w:val="24"/>
                <w:szCs w:val="24"/>
              </w:rPr>
              <w:t>* Hội nhập quốc tế là xu hướng tất yếu vì:</w:t>
            </w:r>
          </w:p>
          <w:p w:rsidR="00AF673E" w:rsidRPr="00B342EA" w:rsidRDefault="00B342EA" w:rsidP="00B342EA">
            <w:pPr>
              <w:spacing w:line="276" w:lineRule="auto"/>
              <w:jc w:val="both"/>
              <w:rPr>
                <w:rFonts w:ascii="Times New Roman" w:hAnsi="Times New Roman" w:cs="Times New Roman"/>
                <w:sz w:val="24"/>
                <w:szCs w:val="24"/>
              </w:rPr>
            </w:pPr>
            <w:r w:rsidRPr="00B342EA">
              <w:rPr>
                <w:rFonts w:ascii="Times New Roman" w:hAnsi="Times New Roman" w:cs="Times New Roman"/>
                <w:sz w:val="24"/>
                <w:szCs w:val="24"/>
              </w:rPr>
              <w:t>- Do bản chất xã hội của lao động và quan hệ giữa con người: Các cá nhân muốn tồn tại và phát triển phải có quan hệ và liên kết với nhau tạo thành cộng đồng. Nhiều cộng đồng liên kết với nhau tạo thành xã hội và các quốc gia – dân tộc. Các quốc gia lại liên kết với nhau tạo thành những thực thể quốc tế lớn hơn và hình thành hệ thống thế giới.</w:t>
            </w:r>
          </w:p>
        </w:tc>
        <w:tc>
          <w:tcPr>
            <w:tcW w:w="1134" w:type="dxa"/>
          </w:tcPr>
          <w:p w:rsidR="00AF673E" w:rsidRPr="00B342EA" w:rsidRDefault="00B342EA" w:rsidP="00B342EA">
            <w:pPr>
              <w:spacing w:line="276" w:lineRule="auto"/>
              <w:jc w:val="center"/>
              <w:rPr>
                <w:rFonts w:ascii="Times New Roman" w:hAnsi="Times New Roman" w:cs="Times New Roman"/>
                <w:sz w:val="24"/>
                <w:szCs w:val="24"/>
              </w:rPr>
            </w:pPr>
            <w:r w:rsidRPr="00B342EA">
              <w:rPr>
                <w:rFonts w:ascii="Times New Roman" w:hAnsi="Times New Roman" w:cs="Times New Roman"/>
                <w:sz w:val="24"/>
                <w:szCs w:val="24"/>
              </w:rPr>
              <w:t>0,5</w:t>
            </w:r>
          </w:p>
        </w:tc>
      </w:tr>
      <w:tr w:rsidR="00AF673E" w:rsidRPr="00B342EA" w:rsidTr="00D73542">
        <w:tc>
          <w:tcPr>
            <w:tcW w:w="8648" w:type="dxa"/>
          </w:tcPr>
          <w:p w:rsidR="00AF673E" w:rsidRPr="00B342EA" w:rsidRDefault="00B342EA" w:rsidP="00B342EA">
            <w:pPr>
              <w:spacing w:line="276" w:lineRule="auto"/>
              <w:jc w:val="both"/>
              <w:rPr>
                <w:rFonts w:ascii="Times New Roman" w:hAnsi="Times New Roman" w:cs="Times New Roman"/>
                <w:sz w:val="24"/>
                <w:szCs w:val="24"/>
              </w:rPr>
            </w:pPr>
            <w:r w:rsidRPr="00B342EA">
              <w:rPr>
                <w:rFonts w:ascii="Times New Roman" w:hAnsi="Times New Roman" w:cs="Times New Roman"/>
                <w:sz w:val="24"/>
                <w:szCs w:val="24"/>
              </w:rPr>
              <w:t>- Do tác động của cuộc cách mạng khoa học – kĩ thuật, nhất là xu thế toàn cầu hóa: Cuộc cách mạng khoa học kĩ thuật đưa đến những thành tựu kì diệu, cho phép con người thực hiện những bước nhảy vọt chưa từng thấy về sản xuất và năng suất lao động, gia tăng khối lượng các sản phẩm. Đặc biệt sự phát triển nhanh chóng của phương tiện thông tin liên lạc, giao thông vận tải làm cho nền kinh tế thế giới và sự giao lưu kinh tế, văn hóa giữa các nước, các khu vực ngày càng mang tính quốc tế hóa cao, mở ra khả năng hợp tác toàn cầu trên mọi lĩnh vực.</w:t>
            </w:r>
          </w:p>
        </w:tc>
        <w:tc>
          <w:tcPr>
            <w:tcW w:w="1134" w:type="dxa"/>
          </w:tcPr>
          <w:p w:rsidR="00AF673E" w:rsidRPr="00B342EA" w:rsidRDefault="00B342EA" w:rsidP="00B342EA">
            <w:pPr>
              <w:spacing w:line="276" w:lineRule="auto"/>
              <w:jc w:val="center"/>
              <w:rPr>
                <w:rFonts w:ascii="Times New Roman" w:hAnsi="Times New Roman" w:cs="Times New Roman"/>
                <w:sz w:val="24"/>
                <w:szCs w:val="24"/>
              </w:rPr>
            </w:pPr>
            <w:r w:rsidRPr="00B342EA">
              <w:rPr>
                <w:rFonts w:ascii="Times New Roman" w:hAnsi="Times New Roman" w:cs="Times New Roman"/>
                <w:sz w:val="24"/>
                <w:szCs w:val="24"/>
              </w:rPr>
              <w:t>0,5</w:t>
            </w:r>
          </w:p>
        </w:tc>
      </w:tr>
      <w:tr w:rsidR="00AF673E" w:rsidRPr="00B342EA" w:rsidTr="00D73542">
        <w:tc>
          <w:tcPr>
            <w:tcW w:w="8648" w:type="dxa"/>
          </w:tcPr>
          <w:p w:rsidR="00AF673E" w:rsidRPr="00B342EA" w:rsidRDefault="00B342EA" w:rsidP="00B342EA">
            <w:pPr>
              <w:spacing w:line="276" w:lineRule="auto"/>
              <w:jc w:val="both"/>
              <w:rPr>
                <w:rFonts w:ascii="Times New Roman" w:hAnsi="Times New Roman" w:cs="Times New Roman"/>
                <w:sz w:val="24"/>
                <w:szCs w:val="24"/>
              </w:rPr>
            </w:pPr>
            <w:r w:rsidRPr="00B342EA">
              <w:rPr>
                <w:rFonts w:ascii="Times New Roman" w:hAnsi="Times New Roman" w:cs="Times New Roman"/>
                <w:sz w:val="24"/>
                <w:szCs w:val="24"/>
              </w:rPr>
              <w:t>- Do sự ra đời và phát triển của nền kinh tế thị trường đòi hỏi phải mở rộng các thị trường quốc gia, hình thành thị trường khu vực và quốc tế thống nhất. Đây là động lực chủ yếu thúc đẩy quá trình hội nhập kinh tế quốc tế nói riêng và hội nhập quốc tế nói chung.</w:t>
            </w:r>
          </w:p>
        </w:tc>
        <w:tc>
          <w:tcPr>
            <w:tcW w:w="1134" w:type="dxa"/>
          </w:tcPr>
          <w:p w:rsidR="00AF673E" w:rsidRPr="00B342EA" w:rsidRDefault="00B342EA" w:rsidP="00B342EA">
            <w:pPr>
              <w:spacing w:line="276" w:lineRule="auto"/>
              <w:jc w:val="center"/>
              <w:rPr>
                <w:rFonts w:ascii="Times New Roman" w:hAnsi="Times New Roman" w:cs="Times New Roman"/>
                <w:sz w:val="24"/>
                <w:szCs w:val="24"/>
              </w:rPr>
            </w:pPr>
            <w:r w:rsidRPr="00B342EA">
              <w:rPr>
                <w:rFonts w:ascii="Times New Roman" w:hAnsi="Times New Roman" w:cs="Times New Roman"/>
                <w:sz w:val="24"/>
                <w:szCs w:val="24"/>
              </w:rPr>
              <w:t>0,5</w:t>
            </w:r>
          </w:p>
        </w:tc>
      </w:tr>
      <w:tr w:rsidR="00AF673E" w:rsidRPr="00B342EA" w:rsidTr="00D73542">
        <w:tc>
          <w:tcPr>
            <w:tcW w:w="8648" w:type="dxa"/>
          </w:tcPr>
          <w:p w:rsidR="00B342EA" w:rsidRPr="00B342EA" w:rsidRDefault="00B342EA" w:rsidP="00B342EA">
            <w:pPr>
              <w:spacing w:line="276" w:lineRule="auto"/>
              <w:rPr>
                <w:rFonts w:ascii="Times New Roman" w:hAnsi="Times New Roman" w:cs="Times New Roman"/>
                <w:sz w:val="24"/>
                <w:szCs w:val="24"/>
              </w:rPr>
            </w:pPr>
            <w:r w:rsidRPr="00B342EA">
              <w:rPr>
                <w:rFonts w:ascii="Times New Roman" w:hAnsi="Times New Roman" w:cs="Times New Roman"/>
                <w:sz w:val="24"/>
                <w:szCs w:val="24"/>
              </w:rPr>
              <w:t>* Các sự kiện tiêu biểu trong quá trình hội nhập quốc tế của Việt Nam sau 1975</w:t>
            </w:r>
          </w:p>
          <w:p w:rsidR="00B342EA" w:rsidRPr="00B342EA" w:rsidRDefault="00B342EA" w:rsidP="00B342EA">
            <w:pPr>
              <w:spacing w:line="276" w:lineRule="auto"/>
              <w:rPr>
                <w:rFonts w:ascii="Times New Roman" w:hAnsi="Times New Roman" w:cs="Times New Roman"/>
                <w:sz w:val="24"/>
                <w:szCs w:val="24"/>
              </w:rPr>
            </w:pPr>
            <w:r w:rsidRPr="00B342EA">
              <w:rPr>
                <w:rFonts w:ascii="Times New Roman" w:hAnsi="Times New Roman" w:cs="Times New Roman"/>
                <w:sz w:val="24"/>
                <w:szCs w:val="24"/>
              </w:rPr>
              <w:t>- Năm 1977: Việt Nam gia nhập Liên hợp quốc.</w:t>
            </w:r>
          </w:p>
          <w:p w:rsidR="00B342EA" w:rsidRPr="00B342EA" w:rsidRDefault="00B342EA" w:rsidP="00B342EA">
            <w:pPr>
              <w:spacing w:line="276" w:lineRule="auto"/>
              <w:rPr>
                <w:rFonts w:ascii="Times New Roman" w:hAnsi="Times New Roman" w:cs="Times New Roman"/>
                <w:sz w:val="24"/>
                <w:szCs w:val="24"/>
              </w:rPr>
            </w:pPr>
            <w:r w:rsidRPr="00B342EA">
              <w:rPr>
                <w:rFonts w:ascii="Times New Roman" w:hAnsi="Times New Roman" w:cs="Times New Roman"/>
                <w:sz w:val="24"/>
                <w:szCs w:val="24"/>
              </w:rPr>
              <w:lastRenderedPageBreak/>
              <w:t>- Năm 1995: Việt Nam bình thường hóa quan hệ với Mĩ và gia nhập tổ chức ASEAN.</w:t>
            </w:r>
          </w:p>
          <w:p w:rsidR="00B342EA" w:rsidRPr="00B342EA" w:rsidRDefault="00B342EA" w:rsidP="00B342EA">
            <w:pPr>
              <w:spacing w:line="276" w:lineRule="auto"/>
              <w:rPr>
                <w:rFonts w:ascii="Times New Roman" w:hAnsi="Times New Roman" w:cs="Times New Roman"/>
                <w:sz w:val="24"/>
                <w:szCs w:val="24"/>
              </w:rPr>
            </w:pPr>
            <w:r w:rsidRPr="00B342EA">
              <w:rPr>
                <w:rFonts w:ascii="Times New Roman" w:hAnsi="Times New Roman" w:cs="Times New Roman"/>
                <w:sz w:val="24"/>
                <w:szCs w:val="24"/>
              </w:rPr>
              <w:t>- Năm 2007: Việt Nam trở thành thành viên chính thức của Tổ chức thương mại thế giới WTO.</w:t>
            </w:r>
          </w:p>
          <w:p w:rsidR="00AF673E" w:rsidRPr="00B342EA" w:rsidRDefault="00B342EA" w:rsidP="00B342EA">
            <w:pPr>
              <w:spacing w:line="276" w:lineRule="auto"/>
              <w:jc w:val="both"/>
              <w:rPr>
                <w:rFonts w:ascii="Times New Roman" w:hAnsi="Times New Roman" w:cs="Times New Roman"/>
                <w:sz w:val="24"/>
                <w:szCs w:val="24"/>
              </w:rPr>
            </w:pPr>
            <w:r w:rsidRPr="00B342EA">
              <w:rPr>
                <w:rFonts w:ascii="Times New Roman" w:hAnsi="Times New Roman" w:cs="Times New Roman"/>
                <w:sz w:val="24"/>
                <w:szCs w:val="24"/>
              </w:rPr>
              <w:t>- Năm 2016 và 2018: Việt Nam trở thành một trong những nước đầu tiên tham gia vào Hiệp định đối tác xuyên Thái Bình Dương (TPP) và Hiệp định đối tác toàn diện và tiến bộ xuyên Thái Bình Dương (CPTPP)</w:t>
            </w:r>
          </w:p>
        </w:tc>
        <w:tc>
          <w:tcPr>
            <w:tcW w:w="1134" w:type="dxa"/>
          </w:tcPr>
          <w:p w:rsidR="00AF673E" w:rsidRPr="00B342EA" w:rsidRDefault="00B342EA" w:rsidP="00B342EA">
            <w:pPr>
              <w:spacing w:line="276" w:lineRule="auto"/>
              <w:jc w:val="center"/>
              <w:rPr>
                <w:rFonts w:ascii="Times New Roman" w:hAnsi="Times New Roman" w:cs="Times New Roman"/>
                <w:sz w:val="24"/>
                <w:szCs w:val="24"/>
              </w:rPr>
            </w:pPr>
            <w:r w:rsidRPr="00B342EA">
              <w:rPr>
                <w:rFonts w:ascii="Times New Roman" w:hAnsi="Times New Roman" w:cs="Times New Roman"/>
                <w:sz w:val="24"/>
                <w:szCs w:val="24"/>
              </w:rPr>
              <w:lastRenderedPageBreak/>
              <w:t>0,5</w:t>
            </w:r>
          </w:p>
        </w:tc>
      </w:tr>
    </w:tbl>
    <w:p w:rsidR="00210558" w:rsidRPr="00B342EA" w:rsidRDefault="00210558" w:rsidP="00B342EA">
      <w:pPr>
        <w:rPr>
          <w:rFonts w:ascii="Times New Roman" w:hAnsi="Times New Roman" w:cs="Times New Roman"/>
          <w:b/>
          <w:sz w:val="24"/>
          <w:szCs w:val="24"/>
        </w:rPr>
      </w:pPr>
    </w:p>
    <w:p w:rsidR="00B342EA" w:rsidRPr="00B342EA" w:rsidRDefault="00B342EA" w:rsidP="00B342EA">
      <w:pPr>
        <w:jc w:val="center"/>
        <w:rPr>
          <w:rFonts w:ascii="Times New Roman" w:hAnsi="Times New Roman" w:cs="Times New Roman"/>
          <w:b/>
          <w:sz w:val="24"/>
          <w:szCs w:val="24"/>
          <w:u w:val="single"/>
        </w:rPr>
      </w:pPr>
      <w:r w:rsidRPr="00B342EA">
        <w:rPr>
          <w:rFonts w:ascii="Times New Roman" w:hAnsi="Times New Roman" w:cs="Times New Roman"/>
          <w:b/>
          <w:sz w:val="24"/>
          <w:szCs w:val="24"/>
          <w:u w:val="single"/>
        </w:rPr>
        <w:t>HẾT</w:t>
      </w:r>
    </w:p>
    <w:sectPr w:rsidR="00B342EA" w:rsidRPr="00B342EA" w:rsidSect="000938AA">
      <w:footerReference w:type="default" r:id="rId8"/>
      <w:pgSz w:w="11906" w:h="16838" w:code="9"/>
      <w:pgMar w:top="709" w:right="991" w:bottom="1135"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95F" w:rsidRDefault="0071295F" w:rsidP="00B342EA">
      <w:pPr>
        <w:spacing w:after="0" w:line="240" w:lineRule="auto"/>
      </w:pPr>
      <w:r>
        <w:separator/>
      </w:r>
    </w:p>
  </w:endnote>
  <w:endnote w:type="continuationSeparator" w:id="0">
    <w:p w:rsidR="0071295F" w:rsidRDefault="0071295F" w:rsidP="00B3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484602"/>
      <w:docPartObj>
        <w:docPartGallery w:val="Page Numbers (Bottom of Page)"/>
        <w:docPartUnique/>
      </w:docPartObj>
    </w:sdtPr>
    <w:sdtEndPr>
      <w:rPr>
        <w:noProof/>
      </w:rPr>
    </w:sdtEndPr>
    <w:sdtContent>
      <w:p w:rsidR="00B342EA" w:rsidRDefault="00B342EA">
        <w:pPr>
          <w:pStyle w:val="Footer"/>
          <w:jc w:val="center"/>
        </w:pPr>
        <w:r>
          <w:fldChar w:fldCharType="begin"/>
        </w:r>
        <w:r>
          <w:instrText xml:space="preserve"> PAGE   \* MERGEFORMAT </w:instrText>
        </w:r>
        <w:r>
          <w:fldChar w:fldCharType="separate"/>
        </w:r>
        <w:r w:rsidR="00A51C5A">
          <w:rPr>
            <w:noProof/>
          </w:rPr>
          <w:t>8</w:t>
        </w:r>
        <w:r>
          <w:rPr>
            <w:noProof/>
          </w:rPr>
          <w:fldChar w:fldCharType="end"/>
        </w:r>
      </w:p>
    </w:sdtContent>
  </w:sdt>
  <w:p w:rsidR="00B342EA" w:rsidRDefault="00B342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95F" w:rsidRDefault="0071295F" w:rsidP="00B342EA">
      <w:pPr>
        <w:spacing w:after="0" w:line="240" w:lineRule="auto"/>
      </w:pPr>
      <w:r>
        <w:separator/>
      </w:r>
    </w:p>
  </w:footnote>
  <w:footnote w:type="continuationSeparator" w:id="0">
    <w:p w:rsidR="0071295F" w:rsidRDefault="0071295F" w:rsidP="00B34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A60CD"/>
    <w:multiLevelType w:val="multilevel"/>
    <w:tmpl w:val="2F4A60CD"/>
    <w:lvl w:ilvl="0">
      <w:start w:val="2"/>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58"/>
    <w:rsid w:val="000938AA"/>
    <w:rsid w:val="00210558"/>
    <w:rsid w:val="00294EE3"/>
    <w:rsid w:val="002F3B9B"/>
    <w:rsid w:val="0054122C"/>
    <w:rsid w:val="00621A2F"/>
    <w:rsid w:val="0071295F"/>
    <w:rsid w:val="007736B0"/>
    <w:rsid w:val="007B7A96"/>
    <w:rsid w:val="007E0BA7"/>
    <w:rsid w:val="008223EE"/>
    <w:rsid w:val="008F5467"/>
    <w:rsid w:val="009715D0"/>
    <w:rsid w:val="00A133F9"/>
    <w:rsid w:val="00A51C5A"/>
    <w:rsid w:val="00AF673E"/>
    <w:rsid w:val="00B342EA"/>
    <w:rsid w:val="00B41726"/>
    <w:rsid w:val="00BC5E01"/>
    <w:rsid w:val="00D73542"/>
    <w:rsid w:val="00E16CF2"/>
    <w:rsid w:val="00EC2BA1"/>
    <w:rsid w:val="00F005EF"/>
    <w:rsid w:val="00F55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D67E5"/>
  <w15:chartTrackingRefBased/>
  <w15:docId w15:val="{1692E93C-B905-4CBC-AC2A-D207D85C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558"/>
  </w:style>
  <w:style w:type="paragraph" w:styleId="Heading1">
    <w:name w:val="heading 1"/>
    <w:basedOn w:val="Normal"/>
    <w:next w:val="Normal"/>
    <w:link w:val="Heading1Char"/>
    <w:uiPriority w:val="9"/>
    <w:qFormat/>
    <w:rsid w:val="00F55A5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55A5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5A5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F55A5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A5D"/>
    <w:rPr>
      <w:rFonts w:asciiTheme="majorHAnsi" w:eastAsiaTheme="majorEastAsia" w:hAnsiTheme="majorHAnsi" w:cstheme="majorBidi"/>
      <w:noProof/>
      <w:color w:val="365F91" w:themeColor="accent1" w:themeShade="BF"/>
      <w:sz w:val="32"/>
      <w:szCs w:val="32"/>
      <w:lang w:val="vi-VN"/>
    </w:rPr>
  </w:style>
  <w:style w:type="character" w:customStyle="1" w:styleId="Heading2Char">
    <w:name w:val="Heading 2 Char"/>
    <w:basedOn w:val="DefaultParagraphFont"/>
    <w:link w:val="Heading2"/>
    <w:uiPriority w:val="9"/>
    <w:rsid w:val="00F55A5D"/>
    <w:rPr>
      <w:rFonts w:asciiTheme="majorHAnsi" w:eastAsiaTheme="majorEastAsia" w:hAnsiTheme="majorHAnsi" w:cstheme="majorBidi"/>
      <w:noProof/>
      <w:color w:val="365F91" w:themeColor="accent1" w:themeShade="BF"/>
      <w:sz w:val="26"/>
      <w:szCs w:val="26"/>
      <w:lang w:val="vi-VN"/>
    </w:rPr>
  </w:style>
  <w:style w:type="character" w:customStyle="1" w:styleId="Heading3Char">
    <w:name w:val="Heading 3 Char"/>
    <w:basedOn w:val="DefaultParagraphFont"/>
    <w:link w:val="Heading3"/>
    <w:uiPriority w:val="9"/>
    <w:semiHidden/>
    <w:rsid w:val="00F55A5D"/>
    <w:rPr>
      <w:rFonts w:asciiTheme="majorHAnsi" w:eastAsiaTheme="majorEastAsia" w:hAnsiTheme="majorHAnsi" w:cstheme="majorBidi"/>
      <w:noProof/>
      <w:color w:val="243F60" w:themeColor="accent1" w:themeShade="7F"/>
      <w:sz w:val="24"/>
      <w:szCs w:val="24"/>
      <w:lang w:val="vi-VN"/>
    </w:rPr>
  </w:style>
  <w:style w:type="character" w:customStyle="1" w:styleId="Heading4Char">
    <w:name w:val="Heading 4 Char"/>
    <w:basedOn w:val="DefaultParagraphFont"/>
    <w:link w:val="Heading4"/>
    <w:uiPriority w:val="9"/>
    <w:semiHidden/>
    <w:rsid w:val="00F55A5D"/>
    <w:rPr>
      <w:rFonts w:asciiTheme="majorHAnsi" w:eastAsiaTheme="majorEastAsia" w:hAnsiTheme="majorHAnsi" w:cstheme="majorBidi"/>
      <w:i/>
      <w:iCs/>
      <w:noProof/>
      <w:color w:val="365F91" w:themeColor="accent1" w:themeShade="BF"/>
      <w:sz w:val="24"/>
      <w:szCs w:val="24"/>
      <w:lang w:val="vi-VN"/>
    </w:rPr>
  </w:style>
  <w:style w:type="paragraph" w:styleId="NoSpacing">
    <w:name w:val="No Spacing"/>
    <w:link w:val="NoSpacingChar"/>
    <w:uiPriority w:val="1"/>
    <w:qFormat/>
    <w:rsid w:val="00F55A5D"/>
    <w:pPr>
      <w:spacing w:after="0" w:line="240" w:lineRule="auto"/>
    </w:pPr>
    <w:rPr>
      <w:rFonts w:ascii="Times New Roman" w:eastAsia="Calibri" w:hAnsi="Times New Roman" w:cs="Times New Roman"/>
      <w:sz w:val="28"/>
    </w:rPr>
  </w:style>
  <w:style w:type="paragraph" w:styleId="ListParagraph">
    <w:name w:val="List Paragraph"/>
    <w:basedOn w:val="Normal"/>
    <w:uiPriority w:val="34"/>
    <w:qFormat/>
    <w:rsid w:val="00F55A5D"/>
    <w:pPr>
      <w:ind w:left="720"/>
      <w:contextualSpacing/>
    </w:pPr>
    <w:rPr>
      <w:rFonts w:eastAsia="Calibri" w:cs="Times New Roman"/>
      <w:lang w:val="en-SG" w:eastAsia="en-SG"/>
    </w:rPr>
  </w:style>
  <w:style w:type="paragraph" w:styleId="TOCHeading">
    <w:name w:val="TOC Heading"/>
    <w:basedOn w:val="Heading1"/>
    <w:next w:val="Normal"/>
    <w:uiPriority w:val="39"/>
    <w:unhideWhenUsed/>
    <w:qFormat/>
    <w:rsid w:val="00F55A5D"/>
    <w:pPr>
      <w:spacing w:line="259" w:lineRule="auto"/>
      <w:outlineLvl w:val="9"/>
    </w:pPr>
  </w:style>
  <w:style w:type="table" w:styleId="TableGrid">
    <w:name w:val="Table Grid"/>
    <w:basedOn w:val="TableNormal"/>
    <w:uiPriority w:val="39"/>
    <w:rsid w:val="00210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210558"/>
    <w:rPr>
      <w:rFonts w:ascii="Times New Roman" w:eastAsia="Calibri" w:hAnsi="Times New Roman" w:cs="Times New Roman"/>
      <w:sz w:val="28"/>
    </w:rPr>
  </w:style>
  <w:style w:type="paragraph" w:styleId="Header">
    <w:name w:val="header"/>
    <w:basedOn w:val="Normal"/>
    <w:link w:val="HeaderChar"/>
    <w:uiPriority w:val="99"/>
    <w:unhideWhenUsed/>
    <w:rsid w:val="00B34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2EA"/>
  </w:style>
  <w:style w:type="paragraph" w:styleId="Footer">
    <w:name w:val="footer"/>
    <w:basedOn w:val="Normal"/>
    <w:link w:val="FooterChar"/>
    <w:uiPriority w:val="99"/>
    <w:unhideWhenUsed/>
    <w:rsid w:val="00B34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8</Pages>
  <Words>3116</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HANG</dc:creator>
  <cp:keywords/>
  <dc:description/>
  <cp:lastModifiedBy>THU HANG</cp:lastModifiedBy>
  <cp:revision>6</cp:revision>
  <dcterms:created xsi:type="dcterms:W3CDTF">2023-06-27T17:01:00Z</dcterms:created>
  <dcterms:modified xsi:type="dcterms:W3CDTF">2023-06-29T14:54:00Z</dcterms:modified>
</cp:coreProperties>
</file>