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/>
        <w:jc w:val="center"/>
        <w:rPr>
          <w:b/>
          <w:sz w:val="30"/>
          <w:szCs w:val="26"/>
        </w:rPr>
      </w:pPr>
      <w:bookmarkStart w:id="0" w:name="_GoBack"/>
      <w:bookmarkEnd w:id="0"/>
      <w:r>
        <w:rPr>
          <w:b/>
          <w:sz w:val="30"/>
          <w:szCs w:val="26"/>
        </w:rPr>
        <w:t xml:space="preserve">PHÂN PHỐI CHƯƠNG TRÌNH </w:t>
      </w:r>
    </w:p>
    <w:p>
      <w:pPr>
        <w:spacing w:after="120"/>
        <w:jc w:val="center"/>
        <w:rPr>
          <w:b/>
          <w:i/>
          <w:sz w:val="30"/>
          <w:szCs w:val="26"/>
          <w:lang w:val="en-US"/>
        </w:rPr>
      </w:pPr>
      <w:r>
        <w:rPr>
          <w:b/>
          <w:i/>
          <w:sz w:val="30"/>
          <w:szCs w:val="26"/>
        </w:rPr>
        <w:t xml:space="preserve">NGỮ VĂN </w:t>
      </w:r>
      <w:r>
        <w:rPr>
          <w:b/>
          <w:i/>
          <w:sz w:val="30"/>
          <w:szCs w:val="26"/>
          <w:lang w:val="en-US"/>
        </w:rPr>
        <w:t>11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Tên sách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 xml:space="preserve">Ngữ văn </w:t>
      </w:r>
      <w:r>
        <w:rPr>
          <w:b/>
          <w:i/>
          <w:sz w:val="26"/>
          <w:szCs w:val="26"/>
          <w:lang w:val="en-US"/>
        </w:rPr>
        <w:t>11</w:t>
      </w:r>
      <w:r>
        <w:rPr>
          <w:sz w:val="26"/>
          <w:szCs w:val="26"/>
        </w:rPr>
        <w:t xml:space="preserve"> (Nhà xuất bản Giáo dục Việt Nam – </w:t>
      </w:r>
      <w:r>
        <w:rPr>
          <w:sz w:val="26"/>
          <w:szCs w:val="26"/>
          <w:lang w:val="en-GB"/>
        </w:rPr>
        <w:t>b</w:t>
      </w:r>
      <w:r>
        <w:rPr>
          <w:sz w:val="26"/>
          <w:szCs w:val="26"/>
        </w:rPr>
        <w:t xml:space="preserve">ộ </w:t>
      </w:r>
      <w:r>
        <w:rPr>
          <w:sz w:val="26"/>
          <w:szCs w:val="26"/>
          <w:lang w:val="en-GB"/>
        </w:rPr>
        <w:t xml:space="preserve">sách </w:t>
      </w:r>
      <w:r>
        <w:rPr>
          <w:bCs/>
          <w:i/>
          <w:sz w:val="26"/>
          <w:szCs w:val="26"/>
        </w:rPr>
        <w:t>Chân trời sáng tạo</w:t>
      </w:r>
      <w:r>
        <w:rPr>
          <w:sz w:val="26"/>
          <w:szCs w:val="26"/>
        </w:rPr>
        <w:t>)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Tác giả</w:t>
      </w:r>
      <w:r>
        <w:rPr>
          <w:sz w:val="26"/>
          <w:szCs w:val="26"/>
        </w:rPr>
        <w:t xml:space="preserve">: </w:t>
      </w:r>
    </w:p>
    <w:p>
      <w:pPr>
        <w:numPr>
          <w:ilvl w:val="0"/>
          <w:numId w:val="1"/>
        </w:numPr>
        <w:rPr>
          <w:b/>
          <w:bCs/>
          <w:szCs w:val="28"/>
        </w:rPr>
      </w:pPr>
      <w:r>
        <w:rPr>
          <w:b/>
          <w:bCs/>
          <w:szCs w:val="28"/>
        </w:rPr>
        <w:t xml:space="preserve">Tập </w:t>
      </w:r>
      <w:r>
        <w:rPr>
          <w:b/>
          <w:bCs/>
          <w:szCs w:val="28"/>
          <w:lang w:val="en-GB"/>
        </w:rPr>
        <w:t>một</w:t>
      </w:r>
    </w:p>
    <w:p>
      <w:pPr>
        <w:ind w:firstLine="720"/>
        <w:jc w:val="both"/>
        <w:rPr>
          <w:szCs w:val="28"/>
        </w:rPr>
      </w:pPr>
      <w:r>
        <w:rPr>
          <w:szCs w:val="28"/>
        </w:rPr>
        <w:t>Nguyễn Thành Thi (Chủ biên)</w:t>
      </w:r>
      <w:r>
        <w:rPr>
          <w:szCs w:val="28"/>
          <w:lang w:val="en-US"/>
        </w:rPr>
        <w:t xml:space="preserve">; </w:t>
      </w:r>
      <w:r>
        <w:rPr>
          <w:szCs w:val="28"/>
        </w:rPr>
        <w:t>Nguyễn Th</w:t>
      </w:r>
      <w:r>
        <w:rPr>
          <w:szCs w:val="28"/>
          <w:lang w:val="en-GB"/>
        </w:rPr>
        <w:t>ành</w:t>
      </w:r>
      <w:r>
        <w:rPr>
          <w:szCs w:val="28"/>
        </w:rPr>
        <w:t xml:space="preserve"> Ngọc Bảo; Trần Lê Duy; Phan Thu Hiền; Dương Thị Hồng Hiếu; Tăng Thị Tuyết Mai; Nguyễn Thị Hồng Nam; Nguyễn Thị Ngọc Thuý; Đinh Phan Cẩm Vân; Phan Thu Vân</w:t>
      </w:r>
    </w:p>
    <w:p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HỌC KÌ I</w:t>
      </w:r>
      <w:r>
        <w:rPr>
          <w:b/>
          <w:bCs/>
          <w:szCs w:val="28"/>
          <w:lang w:val="en-US"/>
        </w:rPr>
        <w:t>: 55 tiết</w:t>
      </w:r>
    </w:p>
    <w:tbl>
      <w:tblPr>
        <w:tblStyle w:val="10"/>
        <w:tblW w:w="95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1"/>
        <w:gridCol w:w="1292"/>
        <w:gridCol w:w="4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540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1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THÔNG ĐIỆP TỪ THIÊN NHIÊN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Tuỳ bút, tản văn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(9 tiết)</w:t>
            </w:r>
          </w:p>
          <w:p>
            <w:pPr>
              <w:spacing w:after="0" w:line="240" w:lineRule="auto"/>
              <w:jc w:val="center"/>
              <w:rPr>
                <w:iCs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1,5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sz w:val="26"/>
                <w:szCs w:val="26"/>
              </w:rPr>
              <w:t>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0,5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</w:t>
            </w:r>
            <w:r>
              <w:rPr>
                <w:b/>
                <w:bCs/>
                <w:sz w:val="26"/>
                <w:szCs w:val="26"/>
              </w:rPr>
              <w:t xml:space="preserve"> văn bản 1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Ai đã đặt tên cho dòng sông?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(Hoàng Phủ Ngọc Tường)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</w:rPr>
              <w:t>uỳ bút</w:t>
            </w:r>
            <w:r>
              <w:rPr>
                <w:bCs/>
                <w:iCs/>
                <w:sz w:val="26"/>
                <w:szCs w:val="26"/>
                <w:lang w:val="en-US"/>
              </w:rPr>
              <w:t>;</w:t>
            </w:r>
            <w:r>
              <w:rPr>
                <w:bCs/>
                <w:iCs/>
                <w:sz w:val="26"/>
                <w:szCs w:val="26"/>
              </w:rPr>
              <w:t xml:space="preserve"> đọc hiểu tuỳ bút</w:t>
            </w:r>
          </w:p>
          <w:p>
            <w:pPr>
              <w:spacing w:after="0" w:line="240" w:lineRule="auto"/>
              <w:jc w:val="both"/>
              <w:rPr>
                <w:bCs/>
                <w:i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2 </w:t>
            </w:r>
            <w:r>
              <w:rPr>
                <w:i/>
                <w:sz w:val="26"/>
                <w:szCs w:val="26"/>
              </w:rPr>
              <w:t>và ½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  <w:r>
              <w:rPr>
                <w:sz w:val="26"/>
                <w:szCs w:val="26"/>
                <w:lang w:val="en-US"/>
              </w:rPr>
              <w:t xml:space="preserve">: </w:t>
            </w:r>
            <w:r>
              <w:rPr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</w:rPr>
              <w:t>uỳ bút</w:t>
            </w:r>
            <w:r>
              <w:rPr>
                <w:bCs/>
                <w:iCs/>
                <w:sz w:val="26"/>
                <w:szCs w:val="26"/>
                <w:lang w:val="en-US"/>
              </w:rPr>
              <w:t>;</w:t>
            </w:r>
            <w:r>
              <w:rPr>
                <w:bCs/>
                <w:iCs/>
                <w:sz w:val="26"/>
                <w:szCs w:val="26"/>
              </w:rPr>
              <w:t xml:space="preserve"> đọc hiểu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</w:rPr>
              <w:t>uỳ bút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</w:t>
            </w:r>
            <w:r>
              <w:rPr>
                <w:b/>
                <w:bCs/>
                <w:sz w:val="26"/>
                <w:szCs w:val="26"/>
              </w:rPr>
              <w:t xml:space="preserve"> văn bản 2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Cõi lá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(Đỗ Phấn)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  <w:r>
              <w:rPr>
                <w:sz w:val="26"/>
                <w:szCs w:val="26"/>
                <w:lang w:val="en-US"/>
              </w:rPr>
              <w:t xml:space="preserve"> mới</w:t>
            </w:r>
            <w:r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</w:t>
            </w:r>
            <w:r>
              <w:rPr>
                <w:bCs/>
                <w:iCs/>
                <w:sz w:val="26"/>
                <w:szCs w:val="26"/>
              </w:rPr>
              <w:t>ản văn</w:t>
            </w:r>
            <w:r>
              <w:rPr>
                <w:bCs/>
                <w:iCs/>
                <w:sz w:val="26"/>
                <w:szCs w:val="26"/>
                <w:lang w:val="en-US"/>
              </w:rPr>
              <w:t>;</w:t>
            </w:r>
            <w:r>
              <w:rPr>
                <w:bCs/>
                <w:iCs/>
                <w:sz w:val="26"/>
                <w:szCs w:val="26"/>
              </w:rPr>
              <w:t xml:space="preserve"> đọc hiểu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bCs/>
                <w:iCs/>
                <w:sz w:val="26"/>
                <w:szCs w:val="26"/>
              </w:rPr>
              <w:t>ản văn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½ </w:t>
            </w: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</w:t>
            </w:r>
            <w:r>
              <w:rPr>
                <w:bCs/>
                <w:iCs/>
                <w:sz w:val="26"/>
                <w:szCs w:val="26"/>
              </w:rPr>
              <w:t>ản văn</w:t>
            </w:r>
            <w:r>
              <w:rPr>
                <w:bCs/>
                <w:iCs/>
                <w:sz w:val="26"/>
                <w:szCs w:val="26"/>
                <w:lang w:val="en-US"/>
              </w:rPr>
              <w:t xml:space="preserve">; </w:t>
            </w:r>
            <w:r>
              <w:rPr>
                <w:bCs/>
                <w:iCs/>
                <w:sz w:val="26"/>
                <w:szCs w:val="26"/>
              </w:rPr>
              <w:t>đọc hiểu tản văn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Chiều xuân 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(Anh Thơ)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kĩ năng: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Đọc kết nối chủ điểm </w:t>
            </w:r>
            <w:r>
              <w:rPr>
                <w:i/>
                <w:iCs/>
                <w:sz w:val="26"/>
                <w:szCs w:val="26"/>
              </w:rPr>
              <w:t>Thông điệp từ thiên nhiên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Thực hành tiếng Việt: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Cách giải thích nghĩa của từ</w:t>
            </w:r>
            <w:r>
              <w:rPr>
                <w:i/>
                <w:iCs/>
                <w:sz w:val="26"/>
              </w:rPr>
              <w:t xml:space="preserve"> 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Trăng sáng trên đầm sen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(Chu Tự Thanh)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hướng dẫn cách đọc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HS tự đọc ở nhà,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Viết văn bản thuyết minh (về một hoạt động) có lồng ghép một hay nhiều yếu tố như miêu tả, tự sự, biểu cảm, nghị luận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  <w:r>
              <w:rPr>
                <w:iCs/>
                <w:sz w:val="26"/>
                <w:szCs w:val="26"/>
              </w:rPr>
              <w:t xml:space="preserve">: </w:t>
            </w:r>
            <w:r>
              <w:rPr>
                <w:iCs/>
                <w:sz w:val="26"/>
                <w:szCs w:val="26"/>
                <w:lang w:val="en-US"/>
              </w:rPr>
              <w:t>H</w:t>
            </w:r>
            <w:r>
              <w:rPr>
                <w:iCs/>
                <w:sz w:val="26"/>
                <w:szCs w:val="26"/>
              </w:rPr>
              <w:t>ướng dẫn viết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½ </w:t>
            </w: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  <w:r>
              <w:rPr>
                <w:sz w:val="26"/>
                <w:szCs w:val="26"/>
              </w:rPr>
              <w:t>, vận dụng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Thực hành viết bài ở nhà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nghe:</w:t>
            </w:r>
          </w:p>
          <w:p>
            <w:pPr>
              <w:pStyle w:val="9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Giới thiệu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 về một tác phẩm  văn học hoặc một tác phẩm nghệ thuật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theo lựa chọn    cá nhân</w:t>
            </w:r>
          </w:p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Nắm bắt nội dung thuyết trình và quan điểm c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ủa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 xml:space="preserve">người nói; nhận xét, đánh giá; đặt câu hỏi về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        bài thuyết trình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 nói và nghe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 xml:space="preserve"> luyện</w:t>
            </w:r>
            <w:r>
              <w:rPr>
                <w:sz w:val="26"/>
                <w:szCs w:val="26"/>
              </w:rPr>
              <w:t xml:space="preserve">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restart"/>
          </w:tcPr>
          <w:p>
            <w:pPr>
              <w:pStyle w:val="9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pStyle w:val="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540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2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HÀNH TRANG VÀO TƯƠNG LAI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(Văn bản</w:t>
            </w:r>
            <w:r>
              <w:rPr>
                <w:b/>
                <w:iCs/>
                <w:sz w:val="26"/>
                <w:szCs w:val="26"/>
              </w:rPr>
              <w:t xml:space="preserve"> nghị luận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12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6,5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03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0,5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Một cây bút và một quyển sách có thể làm thay đổi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  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thế giới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(Ma-la-la Diu-sa-phdai)</w:t>
            </w:r>
          </w:p>
          <w:p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 xml:space="preserve"> kĩ</w:t>
            </w:r>
            <w:r>
              <w:rPr>
                <w:sz w:val="26"/>
                <w:szCs w:val="26"/>
              </w:rPr>
              <w:t xml:space="preserve">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Người trẻ và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những     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hành trang vào thế kỉ XXI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(Đỗ Thị Ngọc Quyên, Nguyễn Đức Dũng)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</w:p>
          <w:p>
            <w:pPr>
              <w:pStyle w:val="9"/>
              <w:jc w:val="center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thức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 xml:space="preserve"> kĩ</w:t>
            </w:r>
            <w:r>
              <w:rPr>
                <w:sz w:val="26"/>
                <w:szCs w:val="26"/>
              </w:rPr>
              <w:t xml:space="preserve">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thức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 xml:space="preserve"> kĩ</w:t>
            </w:r>
            <w:r>
              <w:rPr>
                <w:sz w:val="26"/>
                <w:szCs w:val="26"/>
              </w:rPr>
              <w:t xml:space="preserve">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nghị luận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Công nghệ AI của hiện tại và tương lai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Đọc kết nối chủ điểm </w:t>
            </w:r>
            <w:r>
              <w:rPr>
                <w:i/>
                <w:iCs/>
                <w:sz w:val="26"/>
                <w:szCs w:val="26"/>
              </w:rPr>
              <w:t>Hành trang vào tương lai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Thực hành tiếng Việt: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iCs/>
                <w:sz w:val="26"/>
              </w:rPr>
            </w:pPr>
            <w:r>
              <w:rPr>
                <w:b/>
                <w:bCs/>
                <w:i/>
                <w:sz w:val="26"/>
              </w:rPr>
              <w:t>Giải thích nghĩa của từ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GB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Hình tượng </w:t>
            </w:r>
            <w:r>
              <w:rPr>
                <w:b/>
                <w:bCs/>
                <w:i/>
                <w:iCs/>
                <w:sz w:val="26"/>
                <w:lang w:val="en-GB"/>
              </w:rPr>
              <w:t>con người chinh phục thế giới trong “Ông già và biển cả”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(Lê Lưu Oanh)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hướng dẫn cách đọc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HS tự đọc ở nhà, trình bày kết quả trên lớp</w:t>
            </w:r>
            <w:r>
              <w:rPr>
                <w:sz w:val="26"/>
                <w:szCs w:val="26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Viết văn bản nghị luận về một vấn đề xã hội</w:t>
            </w:r>
          </w:p>
          <w:p>
            <w:pPr>
              <w:spacing w:after="0" w:line="240" w:lineRule="auto"/>
              <w:rPr>
                <w:i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1,2</w:t>
            </w:r>
            <w:r>
              <w:rPr>
                <w:iCs/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Cs/>
                <w:sz w:val="26"/>
                <w:szCs w:val="26"/>
                <w:lang w:val="en-US"/>
              </w:rPr>
              <w:t>H</w:t>
            </w:r>
            <w:r>
              <w:rPr>
                <w:iCs/>
                <w:sz w:val="26"/>
                <w:szCs w:val="26"/>
              </w:rPr>
              <w:t>ướng dẫn viết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 viết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  <w:lang w:val="en-US"/>
              </w:rPr>
              <w:t>Thực hành viết trên</w:t>
            </w:r>
            <w:r>
              <w:rPr>
                <w:iCs/>
                <w:sz w:val="26"/>
                <w:szCs w:val="26"/>
              </w:rPr>
              <w:t xml:space="preserve"> lớp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3</w:t>
            </w:r>
            <w:r>
              <w:rPr>
                <w:iCs/>
                <w:sz w:val="26"/>
                <w:szCs w:val="26"/>
              </w:rPr>
              <w:t xml:space="preserve"> (sửa bài)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  <w:lang w:val="en-US"/>
              </w:rPr>
              <w:t>Thực hành viết</w:t>
            </w:r>
            <w:r>
              <w:rPr>
                <w:iCs/>
                <w:sz w:val="26"/>
                <w:szCs w:val="26"/>
              </w:rPr>
              <w:t>, sửa bài</w:t>
            </w:r>
            <w:r>
              <w:rPr>
                <w:iCs/>
                <w:sz w:val="26"/>
                <w:szCs w:val="26"/>
                <w:lang w:val="en-US"/>
              </w:rPr>
              <w:t xml:space="preserve"> trên</w:t>
            </w:r>
            <w:r>
              <w:rPr>
                <w:iCs/>
                <w:sz w:val="26"/>
                <w:szCs w:val="26"/>
              </w:rPr>
              <w:t xml:space="preserve"> lớp và ở nhà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zh-CN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Trình bày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ý kiến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>, đánh giá, bình luận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về một vấn đề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   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 xml:space="preserve"> xã hội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 nói và nghe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 xml:space="preserve"> luyện</w:t>
            </w:r>
            <w:r>
              <w:rPr>
                <w:sz w:val="26"/>
                <w:szCs w:val="26"/>
              </w:rPr>
              <w:t xml:space="preserve">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540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3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KHÁT KHAO ĐOÀN TỤ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Truyện thơ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10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5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  <w:r>
              <w:rPr>
                <w:i/>
                <w:sz w:val="26"/>
                <w:szCs w:val="26"/>
              </w:rPr>
              <w:t>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02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0,5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sz w:val="26"/>
                <w:szCs w:val="26"/>
              </w:rPr>
              <w:t>Lời tiễn dặn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 xml:space="preserve">(Trích 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Tiễn dặn người yêu </w:t>
            </w:r>
            <w:r>
              <w:rPr>
                <w:sz w:val="26"/>
                <w:szCs w:val="26"/>
              </w:rPr>
              <w:t>–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Cs/>
                <w:sz w:val="26"/>
                <w:szCs w:val="26"/>
                <w:lang w:val="en-US"/>
              </w:rPr>
              <w:t>truyện thơ dân tộc Thái)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dân gian dân gian và đọc hiểu truyện thơ dân gian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dân gian dân gian và đọc hiểu truyện thơ dân gian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Tú Uyên gặp Giáng Kiều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(Trích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Bích Câu kì ngộ –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Vũ Quốc Trân)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Nôm và đọc hiểu truyện thơ Nôm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truyện thơ Nôm và đọc hiểu truyện thơ Nôm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Người ngồi đợi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            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trước hiên nhà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sz w:val="26"/>
                <w:szCs w:val="26"/>
                <w:lang w:val="en-US"/>
              </w:rPr>
              <w:t>(Huỳnh Như Phương)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Đọc kết nối chủ điểm </w:t>
            </w:r>
            <w:r>
              <w:rPr>
                <w:i/>
                <w:iCs/>
                <w:sz w:val="26"/>
                <w:szCs w:val="26"/>
              </w:rPr>
              <w:t>Khát khao đoàn tụ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Thực hành tiếng Việt: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Đặc điểm cơ bản 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             </w:t>
            </w:r>
            <w:r>
              <w:rPr>
                <w:b/>
                <w:bCs/>
                <w:i/>
                <w:iCs/>
                <w:sz w:val="26"/>
              </w:rPr>
              <w:t>của ngôn ngữ nói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Thị Kính nuôi con             cho Thị Mầu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(Trích 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Quan Âm Thị Kính </w:t>
            </w:r>
            <w:r>
              <w:rPr>
                <w:sz w:val="26"/>
              </w:rPr>
              <w:t>–</w:t>
            </w:r>
            <w:r>
              <w:rPr>
                <w:sz w:val="26"/>
                <w:lang w:val="en-US"/>
              </w:rPr>
              <w:t xml:space="preserve"> t</w:t>
            </w:r>
            <w:r>
              <w:rPr>
                <w:b/>
                <w:bCs/>
                <w:sz w:val="26"/>
                <w:lang w:val="en-US"/>
              </w:rPr>
              <w:t xml:space="preserve">ruyện thơ khuyết danh </w:t>
            </w:r>
            <w:r>
              <w:rPr>
                <w:b/>
                <w:bCs/>
                <w:sz w:val="26"/>
              </w:rPr>
              <w:t xml:space="preserve">  </w:t>
            </w:r>
            <w:r>
              <w:rPr>
                <w:b/>
                <w:bCs/>
                <w:sz w:val="26"/>
                <w:lang w:val="en-US"/>
              </w:rPr>
              <w:t>Việt Nam)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 </w:t>
            </w: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hướng dẫn cách đọc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HS tự đọc ở nhà,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Viết văn bản nghị luận về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một tác phẩm văn học (truyện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 xml:space="preserve"> thơ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) hoặc một tác phẩm nghệ thuật (bài hát)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2, 3</w:t>
            </w:r>
            <w:r>
              <w:rPr>
                <w:iCs/>
                <w:sz w:val="26"/>
                <w:szCs w:val="26"/>
              </w:rPr>
              <w:t>: Thực hành viết trên lớp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(sửa bài/ trả bài/ luyện tập)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Nói và nghe: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Giới thiệu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một truyện thơ hoặc một bài hát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theo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>lựa chọn cá nhân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 nói và nghe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</w:t>
            </w:r>
            <w:r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  <w:lang w:val="en-US"/>
              </w:rPr>
              <w:t xml:space="preserve"> luyện</w:t>
            </w:r>
            <w:r>
              <w:rPr>
                <w:sz w:val="26"/>
                <w:szCs w:val="26"/>
              </w:rPr>
              <w:t xml:space="preserve">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9540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4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  <w:lang w:val="en-GB"/>
              </w:rPr>
              <w:t>NÉT ĐẸP VĂN HOÁ VÀ CẢNH QUAN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(Văn bản t</w:t>
            </w:r>
            <w:r>
              <w:rPr>
                <w:b/>
                <w:iCs/>
                <w:sz w:val="26"/>
                <w:szCs w:val="26"/>
              </w:rPr>
              <w:t>hông tin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10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05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2,5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</w:t>
            </w:r>
            <w:r>
              <w:rPr>
                <w:i/>
                <w:sz w:val="26"/>
                <w:szCs w:val="26"/>
                <w:lang w:val="en-US"/>
              </w:rPr>
              <w:t>:</w:t>
            </w:r>
            <w:r>
              <w:rPr>
                <w:i/>
                <w:sz w:val="26"/>
                <w:szCs w:val="26"/>
              </w:rPr>
              <w:t xml:space="preserve"> 01</w:t>
            </w:r>
            <w:r>
              <w:rPr>
                <w:i/>
                <w:sz w:val="26"/>
                <w:szCs w:val="26"/>
                <w:lang w:val="en-US"/>
              </w:rPr>
              <w:t xml:space="preserve"> tiết; </w:t>
            </w:r>
            <w:r>
              <w:rPr>
                <w:i/>
                <w:sz w:val="26"/>
                <w:szCs w:val="26"/>
              </w:rPr>
              <w:t>Ôn tập: 0,5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lang w:val="zh-CN"/>
              </w:rPr>
              <w:t>Sơn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 xml:space="preserve"> Đoòng</w:t>
            </w:r>
            <w:r>
              <w:rPr>
                <w:rFonts w:eastAsia="Times New Roman"/>
                <w:b/>
                <w:bCs/>
                <w:i/>
                <w:iCs/>
                <w:sz w:val="26"/>
                <w:lang w:val="zh-CN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 xml:space="preserve">– </w:t>
            </w:r>
            <w:r>
              <w:rPr>
                <w:rFonts w:eastAsia="Times New Roman"/>
                <w:b/>
                <w:bCs/>
                <w:i/>
                <w:iCs/>
                <w:sz w:val="26"/>
                <w:lang w:val="en-GB"/>
              </w:rPr>
              <w:t>T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 xml:space="preserve">hế giới chỉ </w:t>
            </w:r>
            <w:r>
              <w:rPr>
                <w:rFonts w:eastAsia="Times New Roman"/>
                <w:b/>
                <w:bCs/>
                <w:i/>
                <w:iCs/>
                <w:sz w:val="26"/>
                <w:lang w:val="en-US"/>
              </w:rPr>
              <w:t xml:space="preserve">   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>có một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(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Theo </w:t>
            </w:r>
            <w:r>
              <w:rPr>
                <w:b/>
                <w:bCs/>
                <w:sz w:val="26"/>
                <w:szCs w:val="26"/>
                <w:lang w:val="en-US"/>
              </w:rPr>
              <w:t>Ngọc Thanh, Hồng Minh, Tuyết Loan, Hồ Cúc Phương, Phan Anh, Mạnh Hà)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½ </w:t>
            </w: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(tiếp theo)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Đồ gốm gia dụng               của người Việt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(Phan Cẩm Thượng)</w:t>
            </w:r>
          </w:p>
          <w:p>
            <w:pPr>
              <w:spacing w:after="240" w:line="432" w:lineRule="atLeast"/>
              <w:ind w:left="720"/>
              <w:jc w:val="center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kĩ năng:</w:t>
            </w:r>
            <w:r>
              <w:rPr>
                <w:sz w:val="26"/>
                <w:szCs w:val="26"/>
                <w:lang w:val="en-US"/>
              </w:rPr>
              <w:t xml:space="preserve"> 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(tiếp theo)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Chân quê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  <w:lang w:val="en-US"/>
              </w:rPr>
              <w:t>Nguyễn Bính)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 xml:space="preserve">Hướng dẫn đọc kết nối chủ điểm </w:t>
            </w:r>
            <w:r>
              <w:rPr>
                <w:i/>
                <w:iCs/>
                <w:sz w:val="26"/>
                <w:szCs w:val="26"/>
                <w:lang w:val="en-GB"/>
              </w:rPr>
              <w:t>Nét đẹp v</w:t>
            </w:r>
            <w:r>
              <w:rPr>
                <w:i/>
                <w:iCs/>
                <w:sz w:val="26"/>
                <w:szCs w:val="26"/>
              </w:rPr>
              <w:t xml:space="preserve">ăn hoá và </w:t>
            </w:r>
            <w:r>
              <w:rPr>
                <w:i/>
                <w:iCs/>
                <w:sz w:val="26"/>
                <w:szCs w:val="26"/>
                <w:lang w:val="en-GB"/>
              </w:rPr>
              <w:t>cảnh quan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Thực hành tiếng Việt: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Cách trình bày tài liệu tham khảo trong một tiểu luận hay báo cáo nghiên cứu 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rFonts w:eastAsia="Times New Roman"/>
                <w:b/>
                <w:bCs/>
                <w:i/>
                <w:iCs/>
                <w:sz w:val="26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lang w:val="en-GB"/>
              </w:rPr>
              <w:t xml:space="preserve">Cung đường của kí ức,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GB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</w:rPr>
              <w:t xml:space="preserve">  </w:t>
            </w:r>
            <w:r>
              <w:rPr>
                <w:rFonts w:eastAsia="Times New Roman"/>
                <w:b/>
                <w:bCs/>
                <w:i/>
                <w:iCs/>
                <w:sz w:val="26"/>
                <w:lang w:val="en-GB"/>
              </w:rPr>
              <w:t xml:space="preserve">hiện tại và tương lai 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 xml:space="preserve">                 </w:t>
            </w:r>
            <w:r>
              <w:rPr>
                <w:rFonts w:eastAsia="Times New Roman"/>
                <w:b/>
                <w:bCs/>
                <w:sz w:val="26"/>
                <w:lang w:val="en-GB"/>
              </w:rPr>
              <w:t>(Vũ Hoài Đức)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hướng dẫn cách đọc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HS tự đọc ở nhà,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Viết báo cáo kết quả nghiên cứu về một vấn đề tự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nhiên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 hoặc xã hội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Tiết 1</w:t>
            </w:r>
            <w:r>
              <w:rPr>
                <w:iCs/>
                <w:sz w:val="26"/>
                <w:szCs w:val="26"/>
              </w:rPr>
              <w:t>: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 xml:space="preserve">2, ½ tiết 3: </w:t>
            </w:r>
            <w:r>
              <w:rPr>
                <w:iCs/>
                <w:sz w:val="26"/>
                <w:szCs w:val="26"/>
              </w:rPr>
              <w:t>Thực hành viết/ sửa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zh-CN"/>
              </w:rPr>
              <w:t>Trình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</w:rPr>
              <w:t xml:space="preserve"> bày kết quả nghiên cứu về một vấn đề tự nhiên </w:t>
            </w:r>
            <w:r>
              <w:rPr>
                <w:rFonts w:eastAsia="Times New Roman"/>
                <w:b/>
                <w:bCs/>
                <w:i/>
                <w:iCs/>
                <w:sz w:val="26"/>
                <w:szCs w:val="26"/>
                <w:lang w:val="en-US"/>
              </w:rPr>
              <w:t>hoặc xã hội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540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5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BĂN KHOĂN TÌM LẼ SỐNG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Bi kịch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11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07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02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>; Ôn tập: 0 tiết</w:t>
            </w:r>
          </w:p>
          <w:p>
            <w:pPr>
              <w:spacing w:after="0" w:line="26" w:lineRule="atLeast"/>
              <w:jc w:val="center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Vĩnh biệt Cửu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T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rùng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Đ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ài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(Trích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Vũ Như Tô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  Nguyễn Huy Tưởng)</w:t>
            </w:r>
          </w:p>
          <w:p>
            <w:pPr>
              <w:spacing w:after="240" w:line="432" w:lineRule="atLeast"/>
              <w:ind w:left="720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bi kịch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bi kịch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Sống hay không sống – đó là vấn đề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(Trích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Hăm-lét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Sếch-xpia)</w:t>
            </w:r>
          </w:p>
          <w:p>
            <w:pPr>
              <w:spacing w:before="100" w:beforeAutospacing="1" w:after="100" w:afterAutospacing="1" w:line="240" w:lineRule="auto"/>
              <w:rPr>
                <w:rFonts w:eastAsia="Times New Roman"/>
                <w:sz w:val="26"/>
                <w:szCs w:val="26"/>
                <w:lang w:val="zh-CN"/>
              </w:rPr>
            </w:pPr>
          </w:p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3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bi kịch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 xml:space="preserve">c – kĩ năng: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thông tin và đọc hiểu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bi kịch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kết nối chủ điểm: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Chí khí anh hùng </w:t>
            </w:r>
          </w:p>
          <w:p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  <w:lang w:val="en-US"/>
              </w:rPr>
              <w:t>Nguyễn Công Trứ)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Hướng dẫn đọc kết nối chủ điểm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Băn khoăn tìm lẽ sống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Thực hành tiếng Việt: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Đặc điểm cơ bản của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</w:rPr>
              <w:t xml:space="preserve">ngôn ngữ viết 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kĩ</w:t>
            </w:r>
            <w:r>
              <w:rPr>
                <w:sz w:val="26"/>
                <w:szCs w:val="26"/>
              </w:rPr>
              <w:t xml:space="preserve">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GB"/>
              </w:rPr>
            </w:pPr>
            <w:r>
              <w:rPr>
                <w:b/>
                <w:bCs/>
                <w:i/>
                <w:iCs/>
                <w:sz w:val="26"/>
                <w:lang w:val="en-GB"/>
              </w:rPr>
              <w:t>Âm mưu và tình yêu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(Trích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Âm mưu và tình yêu </w:t>
            </w:r>
            <w:r>
              <w:rPr>
                <w:b/>
                <w:bCs/>
                <w:sz w:val="26"/>
              </w:rPr>
              <w:t>–</w:t>
            </w:r>
            <w:r>
              <w:rPr>
                <w:b/>
                <w:bCs/>
                <w:sz w:val="26"/>
                <w:lang w:val="en-US"/>
              </w:rPr>
              <w:t xml:space="preserve"> Si-le)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</w:t>
            </w: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hướng dẫn cách đọc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HS tự đọc ở nhà, trình bày kết quả trên lớp</w:t>
            </w:r>
            <w:r>
              <w:rPr>
                <w:sz w:val="26"/>
                <w:szCs w:val="26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3371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Viết văn bản nghị luận về một tác phẩm văn học (</w:t>
            </w:r>
            <w:r>
              <w:rPr>
                <w:b/>
                <w:bCs/>
                <w:i/>
                <w:iCs/>
                <w:sz w:val="26"/>
                <w:szCs w:val="26"/>
                <w:lang w:val="en-GB"/>
              </w:rPr>
              <w:t>kịch bản văn học</w:t>
            </w:r>
            <w:r>
              <w:rPr>
                <w:b/>
                <w:bCs/>
                <w:i/>
                <w:iCs/>
                <w:sz w:val="26"/>
                <w:szCs w:val="26"/>
              </w:rPr>
              <w:t>) hoặc một tác phẩm nghệ thuật (bộ phim)</w:t>
            </w: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</w:rPr>
              <w:t>Thực hành viết/ sửa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3371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Giới thiệu một tác phẩm văn học (</w:t>
            </w:r>
            <w:r>
              <w:rPr>
                <w:b/>
                <w:bCs/>
                <w:i/>
                <w:iCs/>
                <w:sz w:val="26"/>
                <w:szCs w:val="26"/>
                <w:lang w:val="en-GB"/>
              </w:rPr>
              <w:t>kịch bản văn học</w:t>
            </w:r>
            <w:r>
              <w:rPr>
                <w:b/>
                <w:bCs/>
                <w:i/>
                <w:iCs/>
                <w:sz w:val="26"/>
                <w:szCs w:val="26"/>
              </w:rPr>
              <w:t>) hoặc một tác phẩm nghệ thuật (bộ phim) theo lựa chọn cá nhân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92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92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3371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Ôn tập và kiểm tra          cuối học kỳ I</w:t>
            </w:r>
          </w:p>
        </w:tc>
        <w:tc>
          <w:tcPr>
            <w:tcW w:w="1292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877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Kiểm tra</w:t>
            </w:r>
          </w:p>
        </w:tc>
      </w:tr>
    </w:tbl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spacing w:after="120"/>
        <w:jc w:val="center"/>
        <w:rPr>
          <w:b/>
          <w:sz w:val="30"/>
          <w:szCs w:val="26"/>
        </w:rPr>
      </w:pPr>
      <w:r>
        <w:rPr>
          <w:b/>
          <w:sz w:val="30"/>
          <w:szCs w:val="26"/>
        </w:rPr>
        <w:t xml:space="preserve">PHÂN PHỐI CHƯƠNG TRÌNH </w:t>
      </w:r>
    </w:p>
    <w:p>
      <w:pPr>
        <w:spacing w:after="120"/>
        <w:jc w:val="center"/>
        <w:rPr>
          <w:b/>
          <w:i/>
          <w:sz w:val="30"/>
          <w:szCs w:val="26"/>
          <w:lang w:val="en-US"/>
        </w:rPr>
      </w:pPr>
      <w:r>
        <w:rPr>
          <w:b/>
          <w:i/>
          <w:sz w:val="30"/>
          <w:szCs w:val="26"/>
        </w:rPr>
        <w:t xml:space="preserve">NGỮ VĂN </w:t>
      </w:r>
      <w:r>
        <w:rPr>
          <w:b/>
          <w:i/>
          <w:sz w:val="30"/>
          <w:szCs w:val="26"/>
          <w:lang w:val="en-US"/>
        </w:rPr>
        <w:t>11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Tên sách</w:t>
      </w:r>
      <w:r>
        <w:rPr>
          <w:sz w:val="26"/>
          <w:szCs w:val="26"/>
        </w:rPr>
        <w:t xml:space="preserve">: </w:t>
      </w:r>
      <w:r>
        <w:rPr>
          <w:b/>
          <w:i/>
          <w:sz w:val="26"/>
          <w:szCs w:val="26"/>
        </w:rPr>
        <w:t xml:space="preserve">Ngữ văn </w:t>
      </w:r>
      <w:r>
        <w:rPr>
          <w:b/>
          <w:i/>
          <w:sz w:val="26"/>
          <w:szCs w:val="26"/>
          <w:lang w:val="en-US"/>
        </w:rPr>
        <w:t>11</w:t>
      </w:r>
      <w:r>
        <w:rPr>
          <w:sz w:val="26"/>
          <w:szCs w:val="26"/>
        </w:rPr>
        <w:t xml:space="preserve"> (Nhà xuất bản Giáo dục Việt Nam – </w:t>
      </w:r>
      <w:r>
        <w:rPr>
          <w:sz w:val="26"/>
          <w:szCs w:val="26"/>
          <w:lang w:val="en-GB"/>
        </w:rPr>
        <w:t>b</w:t>
      </w:r>
      <w:r>
        <w:rPr>
          <w:sz w:val="26"/>
          <w:szCs w:val="26"/>
        </w:rPr>
        <w:t xml:space="preserve">ộ </w:t>
      </w:r>
      <w:r>
        <w:rPr>
          <w:sz w:val="26"/>
          <w:szCs w:val="26"/>
          <w:lang w:val="en-GB"/>
        </w:rPr>
        <w:t xml:space="preserve">sách </w:t>
      </w:r>
      <w:r>
        <w:rPr>
          <w:bCs/>
          <w:i/>
          <w:sz w:val="26"/>
          <w:szCs w:val="26"/>
        </w:rPr>
        <w:t>Chân trời sáng tạo</w:t>
      </w:r>
      <w:r>
        <w:rPr>
          <w:sz w:val="26"/>
          <w:szCs w:val="26"/>
        </w:rPr>
        <w:t>)</w:t>
      </w:r>
    </w:p>
    <w:p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Tác giả</w:t>
      </w:r>
      <w:r>
        <w:rPr>
          <w:sz w:val="26"/>
          <w:szCs w:val="26"/>
        </w:rPr>
        <w:t xml:space="preserve">: </w:t>
      </w:r>
    </w:p>
    <w:p>
      <w:pPr>
        <w:numPr>
          <w:ilvl w:val="0"/>
          <w:numId w:val="2"/>
        </w:num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Tập </w:t>
      </w:r>
      <w:r>
        <w:rPr>
          <w:b/>
          <w:bCs/>
          <w:szCs w:val="28"/>
          <w:lang w:val="en-GB"/>
        </w:rPr>
        <w:t>hai</w:t>
      </w:r>
    </w:p>
    <w:p>
      <w:pPr>
        <w:ind w:firstLine="720"/>
        <w:jc w:val="both"/>
        <w:rPr>
          <w:b/>
          <w:bCs/>
          <w:szCs w:val="28"/>
        </w:rPr>
      </w:pPr>
      <w:r>
        <w:rPr>
          <w:szCs w:val="28"/>
        </w:rPr>
        <w:t>Nguyễn Thành Thi (Chủ biên)</w:t>
      </w:r>
      <w:r>
        <w:rPr>
          <w:szCs w:val="28"/>
          <w:lang w:val="en-US"/>
        </w:rPr>
        <w:t xml:space="preserve">; </w:t>
      </w:r>
      <w:r>
        <w:rPr>
          <w:szCs w:val="28"/>
        </w:rPr>
        <w:t>Nguyễn Th</w:t>
      </w:r>
      <w:r>
        <w:rPr>
          <w:szCs w:val="28"/>
          <w:lang w:val="en-GB"/>
        </w:rPr>
        <w:t>ành</w:t>
      </w:r>
      <w:r>
        <w:rPr>
          <w:szCs w:val="28"/>
        </w:rPr>
        <w:t xml:space="preserve"> Ngọc Bảo; Đoàn Lê Giang; Phạm Ngọc Lan; Tăng Thị Tuyết Mai; Nguyễn Thị Hồng Nam; Trần Lê Hoa Tranh</w:t>
      </w:r>
    </w:p>
    <w:p>
      <w:pPr>
        <w:jc w:val="center"/>
        <w:rPr>
          <w:b/>
          <w:bCs/>
          <w:szCs w:val="28"/>
          <w:lang w:val="en-US"/>
        </w:rPr>
      </w:pPr>
      <w:r>
        <w:rPr>
          <w:b/>
          <w:bCs/>
          <w:szCs w:val="28"/>
        </w:rPr>
        <w:t>HỌC KÌ II</w:t>
      </w:r>
      <w:r>
        <w:rPr>
          <w:b/>
          <w:bCs/>
          <w:szCs w:val="28"/>
          <w:lang w:val="en-US"/>
        </w:rPr>
        <w:t>: 50 tiết</w:t>
      </w:r>
    </w:p>
    <w:tbl>
      <w:tblPr>
        <w:tblStyle w:val="10"/>
        <w:tblW w:w="956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1248"/>
        <w:gridCol w:w="4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7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6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SỐNG VỚI BIỂN RỪNG BAO LA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Truyện ngắn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12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Đọc: </w:t>
            </w:r>
            <w:r>
              <w:rPr>
                <w:i/>
                <w:sz w:val="26"/>
                <w:szCs w:val="26"/>
                <w:lang w:val="en-GB"/>
              </w:rPr>
              <w:t>0</w:t>
            </w:r>
            <w:r>
              <w:rPr>
                <w:i/>
                <w:sz w:val="26"/>
                <w:szCs w:val="26"/>
              </w:rPr>
              <w:t>7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2,5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0,5 tiết</w:t>
            </w:r>
          </w:p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</w:t>
            </w:r>
            <w:r>
              <w:rPr>
                <w:b/>
                <w:bCs/>
                <w:sz w:val="26"/>
                <w:szCs w:val="26"/>
              </w:rPr>
              <w:t xml:space="preserve"> văn bản 1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Chiều sương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(Bùi Hiển)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ngắn và đọc hiểu truyện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ngắn và đọc hiểu truyện ngắn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</w:t>
            </w:r>
            <w:r>
              <w:rPr>
                <w:b/>
                <w:bCs/>
                <w:sz w:val="26"/>
                <w:szCs w:val="26"/>
              </w:rPr>
              <w:t xml:space="preserve"> văn bản 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Muối của rừng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(Nguyễn Huy Thiệp)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ngắn và đọc hiểu truyện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 xml:space="preserve">, tiết 3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ngắn và đọc hiểu truyện ngắn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i/>
                <w:sz w:val="26"/>
                <w:szCs w:val="26"/>
                <w:lang w:val="en-GB"/>
              </w:rPr>
            </w:pPr>
            <w:r>
              <w:rPr>
                <w:b/>
                <w:bCs/>
                <w:i/>
                <w:sz w:val="26"/>
                <w:szCs w:val="26"/>
                <w:lang w:val="en-GB"/>
              </w:rPr>
              <w:t>Tảo phát Bạch Đế thành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(Lý Bạch)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Hướng dẫn đọc kết nối chủ điểm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Sống với biển rừng bao la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Thực hành tiếng Việt: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Đặc điểm, tác dụng của một số hiện tượng phá vỡ những quy tắc ngôn ngữ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         </w:t>
            </w:r>
            <w:r>
              <w:rPr>
                <w:b/>
                <w:bCs/>
                <w:i/>
                <w:iCs/>
                <w:sz w:val="26"/>
              </w:rPr>
              <w:t xml:space="preserve"> thông thường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Kiến và người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(Trần Duy Phiên)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 hướng dẫn HS đọc</w:t>
            </w:r>
            <w:r>
              <w:rPr>
                <w:sz w:val="26"/>
                <w:szCs w:val="26"/>
              </w:rPr>
              <w:t xml:space="preserve"> mở rộng; HS đọc mở rộng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tương tự ở nhà</w:t>
            </w:r>
            <w:r>
              <w:rPr>
                <w:sz w:val="26"/>
                <w:szCs w:val="26"/>
                <w:lang w:val="en-US"/>
              </w:rPr>
              <w:t xml:space="preserve"> ở nhà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Viết văn bản nghị luận về một vấn đề xã hội trong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tác phẩm văn học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 xml:space="preserve"> và ½ tiết 3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</w:rPr>
              <w:t>Thực hành viết/ sửa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33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nghe: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b/>
                <w:i/>
                <w:iCs/>
                <w:sz w:val="26"/>
                <w:szCs w:val="26"/>
              </w:rPr>
              <w:t xml:space="preserve">Trình bày ý kiến về một </w:t>
            </w:r>
            <w:r>
              <w:rPr>
                <w:b/>
                <w:i/>
                <w:iCs/>
                <w:sz w:val="26"/>
                <w:szCs w:val="26"/>
                <w:lang w:val="en-US"/>
              </w:rPr>
              <w:t xml:space="preserve">   </w:t>
            </w:r>
            <w:r>
              <w:rPr>
                <w:b/>
                <w:i/>
                <w:iCs/>
                <w:sz w:val="26"/>
                <w:szCs w:val="26"/>
              </w:rPr>
              <w:t>vấn đề xã hội</w:t>
            </w:r>
            <w:r>
              <w:rPr>
                <w:b/>
                <w:i/>
                <w:iCs/>
                <w:sz w:val="26"/>
                <w:szCs w:val="26"/>
                <w:lang w:val="en-GB"/>
              </w:rPr>
              <w:t xml:space="preserve"> trong tác phẩm văn học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pStyle w:val="9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pStyle w:val="9"/>
              <w:rPr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7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7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NHỮNG ĐIỀU TRÔNG THẤY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Nguyễn Du</w:t>
            </w:r>
            <w:r>
              <w:rPr>
                <w:b/>
                <w:iCs/>
                <w:sz w:val="26"/>
                <w:szCs w:val="26"/>
                <w:lang w:val="en-GB"/>
              </w:rPr>
              <w:t xml:space="preserve"> và tác phẩm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b/>
                <w:bCs/>
                <w:sz w:val="26"/>
                <w:szCs w:val="26"/>
              </w:rPr>
              <w:t>14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tiết)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08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03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</w:t>
            </w:r>
            <w:r>
              <w:rPr>
                <w:i/>
                <w:sz w:val="26"/>
                <w:szCs w:val="26"/>
                <w:lang w:val="en-US"/>
              </w:rPr>
              <w:t xml:space="preserve"> tiết; </w:t>
            </w:r>
            <w:r>
              <w:rPr>
                <w:i/>
                <w:sz w:val="26"/>
                <w:szCs w:val="26"/>
              </w:rPr>
              <w:t>Ôn tập: 01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Trao duyên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(Trích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Truyện Kiều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Nguyễn Du)</w:t>
            </w:r>
          </w:p>
          <w:p>
            <w:pPr>
              <w:spacing w:after="240" w:line="432" w:lineRule="atLeast"/>
              <w:ind w:left="360"/>
              <w:jc w:val="both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Nôm và đọc hiểu truyện thơ Nôm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Nôm và đọc hiểu truyện thơ Nôm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</w:rPr>
              <w:t>Độc “Tiểu Thanh kí”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lang w:val="en-US"/>
              </w:rPr>
              <w:t>(Nguyễn Du)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Nôm và đọc hiểu truyện thơ Nôm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</w:t>
            </w:r>
            <w:r>
              <w:rPr>
                <w:sz w:val="26"/>
                <w:szCs w:val="26"/>
              </w:rPr>
              <w:t>c – kĩ năng: truyện thơ Nôm và đọc hiểu truyện thơ Nôm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Đọc kết nối chủ điểm: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Kính gửi cụ Nguyễn Du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</w:t>
            </w:r>
            <w:r>
              <w:rPr>
                <w:b/>
                <w:bCs/>
                <w:sz w:val="26"/>
                <w:szCs w:val="26"/>
                <w:lang w:val="en-US"/>
              </w:rPr>
              <w:t>Tố Hữu</w:t>
            </w:r>
            <w:r>
              <w:rPr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 hướng dẫn HS đọc</w:t>
            </w:r>
            <w:r>
              <w:rPr>
                <w:sz w:val="26"/>
                <w:szCs w:val="26"/>
              </w:rPr>
              <w:t xml:space="preserve"> mở rộng; HS đọc mở rộng </w:t>
            </w:r>
            <w:r>
              <w:rPr>
                <w:sz w:val="26"/>
                <w:szCs w:val="26"/>
                <w:lang w:val="en-US"/>
              </w:rPr>
              <w:t>văn bản</w:t>
            </w:r>
            <w:r>
              <w:rPr>
                <w:sz w:val="26"/>
                <w:szCs w:val="26"/>
              </w:rPr>
              <w:t xml:space="preserve"> tương tự ở nhà</w:t>
            </w:r>
            <w:r>
              <w:rPr>
                <w:sz w:val="26"/>
                <w:szCs w:val="26"/>
                <w:lang w:val="en-US"/>
              </w:rPr>
              <w:t xml:space="preserve"> ở nhà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Thực hành tiếng Việt: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>Biện pháp tu từ đối: đặc điểm và tác dụng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kĩ</w:t>
            </w:r>
            <w:r>
              <w:rPr>
                <w:sz w:val="26"/>
                <w:szCs w:val="26"/>
              </w:rPr>
              <w:t xml:space="preserve">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Hướng dẫn đọc mở rộng: </w:t>
            </w:r>
          </w:p>
          <w:p>
            <w:pPr>
              <w:spacing w:after="240" w:line="432" w:lineRule="atLeast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Thuý Kiều hầu rượu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Hoạn Thư và Thúc Sinh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(Trích</w:t>
            </w:r>
            <w:r>
              <w:rPr>
                <w:b/>
                <w:bCs/>
                <w:i/>
                <w:iCs/>
                <w:sz w:val="26"/>
                <w:lang w:val="en-US"/>
              </w:rPr>
              <w:t xml:space="preserve"> Truyện Kiều </w:t>
            </w:r>
            <w:r>
              <w:rPr>
                <w:b/>
                <w:bCs/>
                <w:sz w:val="26"/>
              </w:rPr>
              <w:t>–</w:t>
            </w:r>
            <w:r>
              <w:rPr>
                <w:b/>
                <w:bCs/>
                <w:sz w:val="26"/>
                <w:lang w:val="en-US"/>
              </w:rPr>
              <w:t xml:space="preserve"> Nguyễn Du)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 xml:space="preserve">  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 hướng dẫn HS cách đọc </w:t>
            </w:r>
            <w:r>
              <w:rPr>
                <w:sz w:val="26"/>
                <w:szCs w:val="26"/>
              </w:rPr>
              <w:t>truyện thơ Nôm</w:t>
            </w:r>
            <w:r>
              <w:rPr>
                <w:sz w:val="26"/>
                <w:szCs w:val="26"/>
                <w:lang w:val="en-US"/>
              </w:rPr>
              <w:t xml:space="preserve"> tác phẩm của Nguyễn Du</w:t>
            </w:r>
            <w:r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  <w:lang w:val="en-US"/>
              </w:rPr>
              <w:t>HS tự đọc ở nhà,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Viết văn bản nghị luận về một vấn đề xã hội trong </w:t>
            </w:r>
            <w:r>
              <w:rPr>
                <w:b/>
                <w:bCs/>
                <w:i/>
                <w:iCs/>
                <w:sz w:val="26"/>
                <w:szCs w:val="26"/>
              </w:rPr>
              <w:t>tác phẩm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nghệ thuật hoặc tác phẩm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văn học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</w:rPr>
              <w:t>Thực hành viết/ sửa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3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Nói và nghe: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Trình bày ý kiến về một vấn đề xã hội trong tác phẩm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nghệ thuật hoặc tác phẩm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sz w:val="26"/>
                <w:szCs w:val="26"/>
              </w:rPr>
              <w:t>văn học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67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8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 xml:space="preserve">CÁI TÔI </w:t>
            </w:r>
            <w:r>
              <w:rPr>
                <w:b/>
                <w:i/>
                <w:sz w:val="26"/>
                <w:szCs w:val="26"/>
                <w:lang w:val="en-GB"/>
              </w:rPr>
              <w:t>– THẾ GIỚI ĐỘC ĐÁO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Thơ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10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5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  <w:r>
              <w:rPr>
                <w:i/>
                <w:sz w:val="26"/>
                <w:szCs w:val="26"/>
              </w:rPr>
              <w:t>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02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  <w:r>
              <w:rPr>
                <w:i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Nguyệt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c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ầm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(Xuân Diệu)</w:t>
            </w:r>
          </w:p>
          <w:p>
            <w:pPr>
              <w:pStyle w:val="9"/>
              <w:rPr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thơ trữ tình có yếu tố tượng trưng và  đọc hiểu thơ trữ tình có yếu tố tượng trưng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 xml:space="preserve"> và ½ </w:t>
            </w: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thơ trữ tình có yếu tố tượng trưng và  đọc hiểu thơ trữ tình có yếu tố tượng trưng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Thời gian 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(Văn Cao)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thơ trữ tình có yếu tố tượng trưng và  đọc hiểu thơ trữ tình có yếu tố tượng trưng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½ </w:t>
            </w: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thơ trữ tình có yếu tố tượng trưng và  đọc hiểu thơ trữ tình có yếu tố tượng trưng</w:t>
            </w:r>
            <w:r>
              <w:rPr>
                <w:sz w:val="26"/>
                <w:szCs w:val="26"/>
                <w:lang w:val="en-US"/>
              </w:rPr>
              <w:t xml:space="preserve"> 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kết nối chủ điểm: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Ét-va Mun-chơ                    và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“Tiếng thét”</w:t>
            </w:r>
          </w:p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(Su-si Hút-gi)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 xml:space="preserve">– kĩ năng; kết nối chủ điểm </w:t>
            </w:r>
            <w:r>
              <w:rPr>
                <w:i/>
                <w:iCs/>
                <w:sz w:val="26"/>
                <w:szCs w:val="26"/>
              </w:rPr>
              <w:t xml:space="preserve">Cái tôi </w:t>
            </w:r>
            <w:r>
              <w:rPr>
                <w:i/>
                <w:iCs/>
                <w:sz w:val="26"/>
                <w:szCs w:val="26"/>
                <w:lang w:val="en-GB"/>
              </w:rPr>
              <w:t>– thế giới độc đáo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Thực hành tiếng Việt: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i/>
                <w:sz w:val="26"/>
              </w:rPr>
            </w:pPr>
            <w:r>
              <w:rPr>
                <w:b/>
                <w:bCs/>
                <w:i/>
                <w:sz w:val="26"/>
              </w:rPr>
              <w:t>Biện pháp tu từ lặp cấu trúc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rFonts w:eastAsia="Times New Roman"/>
                <w:b/>
                <w:bCs/>
                <w:sz w:val="26"/>
              </w:rPr>
            </w:pPr>
            <w:r>
              <w:rPr>
                <w:b/>
                <w:bCs/>
                <w:sz w:val="26"/>
                <w:lang w:val="en-US"/>
              </w:rPr>
              <w:t xml:space="preserve">Hướng dẫn đọc mở rộng: </w:t>
            </w:r>
            <w:r>
              <w:rPr>
                <w:rFonts w:eastAsia="Times New Roman"/>
                <w:b/>
                <w:bCs/>
                <w:i/>
                <w:iCs/>
                <w:sz w:val="26"/>
              </w:rPr>
              <w:t>Gai</w:t>
            </w:r>
            <w:r>
              <w:rPr>
                <w:rFonts w:eastAsia="Times New Roman"/>
                <w:b/>
                <w:bCs/>
                <w:sz w:val="26"/>
              </w:rPr>
              <w:t xml:space="preserve">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rFonts w:eastAsia="Times New Roman"/>
                <w:sz w:val="26"/>
                <w:lang w:val="en-US"/>
              </w:rPr>
            </w:pPr>
            <w:r>
              <w:rPr>
                <w:rFonts w:eastAsia="Times New Roman"/>
                <w:b/>
                <w:bCs/>
                <w:sz w:val="26"/>
                <w:lang w:val="en-US"/>
              </w:rPr>
              <w:t>(Mai Văn Phấn)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  <w:lang w:val="en-US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GV hướng dẫn HS đọc mở rộng thơ</w:t>
            </w:r>
            <w:r>
              <w:rPr>
                <w:sz w:val="26"/>
                <w:szCs w:val="26"/>
              </w:rPr>
              <w:t xml:space="preserve"> trữ tình có yếu tố tượng trưng; </w:t>
            </w:r>
            <w:r>
              <w:rPr>
                <w:sz w:val="26"/>
                <w:szCs w:val="26"/>
                <w:lang w:val="en-US"/>
              </w:rPr>
              <w:t>HS tự đọc ở nhà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Viết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Viết văn bản nghị luận về một tác phẩm văn học (bài thơ) hoặc một tác phẩm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nghệ thuật (bức tranh,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  </w:t>
            </w:r>
            <w:r>
              <w:rPr>
                <w:b/>
                <w:bCs/>
                <w:i/>
                <w:iCs/>
                <w:sz w:val="26"/>
                <w:szCs w:val="26"/>
              </w:rPr>
              <w:t>pho tượng)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Cs/>
                <w:sz w:val="26"/>
                <w:szCs w:val="26"/>
              </w:rPr>
              <w:t>Thực hành viết/ sửa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33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Nói và ngh</w:t>
            </w:r>
            <w:r>
              <w:rPr>
                <w:b/>
                <w:sz w:val="26"/>
                <w:szCs w:val="26"/>
              </w:rPr>
              <w:t>e</w:t>
            </w:r>
            <w:r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Giới thiệu một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bài thơ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</w:rPr>
              <w:t>hoặc một bức tranh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/</w:t>
            </w:r>
            <w:r>
              <w:rPr>
                <w:b/>
                <w:bCs/>
                <w:i/>
                <w:iCs/>
                <w:sz w:val="26"/>
                <w:szCs w:val="26"/>
              </w:rPr>
              <w:t xml:space="preserve"> pho tượng theo lựa chọn cá nhân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mới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567" w:type="dxa"/>
            <w:gridSpan w:val="3"/>
          </w:tcPr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</w:rPr>
              <w:t>Bài 9</w:t>
            </w:r>
            <w:r>
              <w:rPr>
                <w:b/>
                <w:i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i/>
                <w:sz w:val="26"/>
                <w:szCs w:val="26"/>
              </w:rPr>
              <w:t>NHỮNG CHÂN TRỜI KÍ ỨC</w:t>
            </w:r>
            <w:r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  <w:lang w:val="en-GB"/>
              </w:rPr>
              <w:t>Truyện – truyện kí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b/>
                <w:iCs/>
                <w:sz w:val="26"/>
                <w:szCs w:val="26"/>
                <w:lang w:val="en-US"/>
              </w:rPr>
            </w:pPr>
            <w:r>
              <w:rPr>
                <w:b/>
                <w:iCs/>
                <w:sz w:val="26"/>
                <w:szCs w:val="26"/>
                <w:lang w:val="en-US"/>
              </w:rPr>
              <w:t>(</w:t>
            </w:r>
            <w:r>
              <w:rPr>
                <w:b/>
                <w:iCs/>
                <w:sz w:val="26"/>
                <w:szCs w:val="26"/>
              </w:rPr>
              <w:t>11 tiết</w:t>
            </w:r>
            <w:r>
              <w:rPr>
                <w:b/>
                <w:iCs/>
                <w:sz w:val="26"/>
                <w:szCs w:val="26"/>
                <w:lang w:val="en-US"/>
              </w:rPr>
              <w:t>)</w:t>
            </w: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Đọc: 6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  <w:r>
              <w:rPr>
                <w:i/>
                <w:sz w:val="26"/>
                <w:szCs w:val="26"/>
              </w:rPr>
              <w:t>5 tiết</w:t>
            </w:r>
            <w:r>
              <w:rPr>
                <w:i/>
                <w:sz w:val="26"/>
                <w:szCs w:val="26"/>
                <w:lang w:val="en-US"/>
              </w:rPr>
              <w:t>; t</w:t>
            </w:r>
            <w:r>
              <w:rPr>
                <w:i/>
                <w:sz w:val="26"/>
                <w:szCs w:val="26"/>
              </w:rPr>
              <w:t>iếng Việt: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Viết: 02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Nói và nghe: 01 tiết</w:t>
            </w:r>
            <w:r>
              <w:rPr>
                <w:i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sz w:val="26"/>
                <w:szCs w:val="26"/>
              </w:rPr>
              <w:t>Ôn tập: 0,5</w:t>
            </w:r>
            <w:r>
              <w:rPr>
                <w:i/>
                <w:sz w:val="26"/>
                <w:szCs w:val="26"/>
                <w:lang w:val="en-US"/>
              </w:rPr>
              <w:t xml:space="preserve"> tiết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 xml:space="preserve">Ngôi nhà tranh của cụ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 </w:t>
            </w:r>
            <w:r>
              <w:rPr>
                <w:b/>
                <w:bCs/>
                <w:i/>
                <w:iCs/>
                <w:sz w:val="26"/>
                <w:szCs w:val="26"/>
              </w:rPr>
              <w:t>Phan Bội Châu ở Bến Ngự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(Trích 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Tuấn </w:t>
            </w:r>
            <w:r>
              <w:rPr>
                <w:b/>
                <w:bCs/>
                <w:i/>
                <w:iCs/>
                <w:sz w:val="26"/>
                <w:szCs w:val="26"/>
              </w:rPr>
              <w:t>–</w:t>
            </w: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 xml:space="preserve"> chàng trai nước Việt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–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Nguyễn Vỹ)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2</w:t>
            </w:r>
            <w:r>
              <w:rPr>
                <w:sz w:val="26"/>
                <w:szCs w:val="26"/>
              </w:rPr>
              <w:t>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1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truyện kí và đọc hiểu truyện kí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 xml:space="preserve"> và ½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tự truyện và đọc hiểu truyện kí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văn bản </w:t>
            </w:r>
            <w:r>
              <w:rPr>
                <w:b/>
                <w:bCs/>
                <w:sz w:val="26"/>
                <w:szCs w:val="26"/>
              </w:rPr>
              <w:t>2</w:t>
            </w:r>
            <w:r>
              <w:rPr>
                <w:b/>
                <w:bCs/>
                <w:sz w:val="26"/>
                <w:szCs w:val="26"/>
                <w:lang w:val="en-US"/>
              </w:rPr>
              <w:t>: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Tôi đã học tập như thế nào?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Go-rơ-ki)</w:t>
            </w: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tự truyện và đọc hiểu tự truyện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</w:t>
            </w:r>
            <w:r>
              <w:rPr>
                <w:sz w:val="26"/>
                <w:szCs w:val="26"/>
              </w:rPr>
              <w:t xml:space="preserve"> – kĩ năng: tự truyện và đọc hiểu tự truyện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Đọc kết nối chủ điểm: 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Nhớ con sông quê hương</w:t>
            </w:r>
          </w:p>
          <w:p>
            <w:pPr>
              <w:spacing w:after="0" w:line="240" w:lineRule="auto"/>
              <w:jc w:val="center"/>
              <w:rPr>
                <w:b/>
                <w:bCs/>
                <w:iCs/>
                <w:sz w:val="26"/>
                <w:szCs w:val="26"/>
                <w:lang w:val="en-US"/>
              </w:rPr>
            </w:pPr>
            <w:r>
              <w:rPr>
                <w:b/>
                <w:bCs/>
                <w:iCs/>
                <w:sz w:val="26"/>
                <w:szCs w:val="26"/>
                <w:lang w:val="en-US"/>
              </w:rPr>
              <w:t>(Tế Hanh)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mới</w:t>
            </w:r>
            <w:r>
              <w:rPr>
                <w:sz w:val="26"/>
                <w:szCs w:val="26"/>
              </w:rPr>
              <w:t xml:space="preserve">; kết nối chủ điểm </w:t>
            </w:r>
            <w:r>
              <w:rPr>
                <w:i/>
                <w:iCs/>
                <w:sz w:val="26"/>
                <w:szCs w:val="26"/>
              </w:rPr>
              <w:t>Những chân trời kí 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 xml:space="preserve">Thực hành tiếng Việt: 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sz w:val="26"/>
              </w:rPr>
            </w:pPr>
            <w:r>
              <w:rPr>
                <w:b/>
                <w:bCs/>
                <w:i/>
                <w:iCs/>
                <w:sz w:val="26"/>
              </w:rPr>
              <w:t xml:space="preserve">Lỗi về thành phần câu và cách sửa 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  <w:lang w:val="en-US"/>
              </w:rPr>
              <w:t>kĩ</w:t>
            </w:r>
            <w:r>
              <w:rPr>
                <w:sz w:val="26"/>
                <w:szCs w:val="26"/>
              </w:rPr>
              <w:t xml:space="preserve"> năng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spacing w:after="0" w:line="240" w:lineRule="auto"/>
              <w:jc w:val="center"/>
              <w:rPr>
                <w:iCs/>
                <w:sz w:val="26"/>
                <w:szCs w:val="26"/>
              </w:rPr>
            </w:pPr>
            <w:r>
              <w:rPr>
                <w:b/>
                <w:bCs/>
                <w:iCs/>
                <w:sz w:val="26"/>
                <w:szCs w:val="26"/>
              </w:rPr>
              <w:t>Từ đọc đến viết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Viết đoạn văn ngắn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Hướng dẫn đọc mở rộng: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i/>
                <w:iCs/>
                <w:sz w:val="26"/>
                <w:lang w:val="en-GB"/>
              </w:rPr>
            </w:pPr>
            <w:r>
              <w:rPr>
                <w:b/>
                <w:bCs/>
                <w:i/>
                <w:iCs/>
                <w:sz w:val="26"/>
                <w:lang w:val="en-GB"/>
              </w:rPr>
              <w:t>Xà bông “Con Vịt”</w:t>
            </w:r>
          </w:p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(Trần Bảo Định)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     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GV hướng dẫn HS đọc mở rộng văn bản truyện</w:t>
            </w:r>
            <w:r>
              <w:rPr>
                <w:sz w:val="26"/>
                <w:szCs w:val="26"/>
              </w:rPr>
              <w:t xml:space="preserve"> kí, tự truyện; HS đọc </w:t>
            </w:r>
            <w:r>
              <w:rPr>
                <w:sz w:val="26"/>
                <w:szCs w:val="26"/>
                <w:lang w:val="en-US"/>
              </w:rPr>
              <w:t>văn bản ở nhà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  <w:lang w:val="en-US"/>
              </w:rPr>
              <w:t xml:space="preserve"> trình bày kết quả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Viết</w:t>
            </w:r>
          </w:p>
          <w:p>
            <w:pPr>
              <w:spacing w:after="0" w:line="240" w:lineRule="auto"/>
              <w:jc w:val="center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 xml:space="preserve">Viết văn bản thuyết minh 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>(</w:t>
            </w:r>
            <w:r>
              <w:rPr>
                <w:b/>
                <w:bCs/>
                <w:i/>
                <w:sz w:val="26"/>
                <w:szCs w:val="26"/>
              </w:rPr>
              <w:t>về một đối tượng</w:t>
            </w:r>
            <w:r>
              <w:rPr>
                <w:b/>
                <w:bCs/>
                <w:i/>
                <w:sz w:val="26"/>
                <w:szCs w:val="26"/>
                <w:lang w:val="en-US"/>
              </w:rPr>
              <w:t>)</w:t>
            </w:r>
            <w:r>
              <w:rPr>
                <w:b/>
                <w:bCs/>
                <w:i/>
                <w:sz w:val="26"/>
                <w:szCs w:val="26"/>
              </w:rPr>
              <w:t xml:space="preserve"> có lồng ghép một hay nhiều yếu tố như miêu tả, tự sự, biểu cảm, nghị luận</w:t>
            </w:r>
          </w:p>
          <w:p>
            <w:pPr>
              <w:spacing w:before="100" w:beforeAutospacing="1" w:after="100" w:afterAutospacing="1"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</w:p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2</w:t>
            </w:r>
            <w:r>
              <w:rPr>
                <w:iCs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</w:t>
            </w:r>
            <w:r>
              <w:rPr>
                <w:sz w:val="26"/>
                <w:szCs w:val="26"/>
              </w:rPr>
              <w:t>– kĩ năng viết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V</w:t>
            </w:r>
            <w:r>
              <w:rPr>
                <w:iCs/>
                <w:sz w:val="26"/>
                <w:szCs w:val="26"/>
              </w:rPr>
              <w:t>iết bài trên lớp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338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Nói và nghe: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i/>
                <w:iCs/>
                <w:sz w:val="26"/>
                <w:szCs w:val="26"/>
                <w:lang w:val="en-US"/>
              </w:rPr>
              <w:t>Thảo luận, tranh luận về một vấn đề trong đời sống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Khởi động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Kiến tạo tri thức mới</w:t>
            </w:r>
          </w:p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  <w:lang w:val="en-US"/>
              </w:rPr>
              <w:t xml:space="preserve"> Thực hành 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restart"/>
          </w:tcPr>
          <w:p>
            <w:pPr>
              <w:pStyle w:val="9"/>
              <w:jc w:val="center"/>
              <w:rPr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Ôn tập</w:t>
            </w:r>
          </w:p>
          <w:p>
            <w:pPr>
              <w:pStyle w:val="9"/>
              <w:jc w:val="center"/>
              <w:rPr>
                <w:b/>
                <w:bCs/>
                <w:i/>
                <w:iCs/>
                <w:sz w:val="26"/>
                <w:szCs w:val="26"/>
                <w:lang w:val="vi-VN"/>
              </w:rPr>
            </w:pPr>
          </w:p>
        </w:tc>
        <w:tc>
          <w:tcPr>
            <w:tcW w:w="1248" w:type="dxa"/>
            <w:vMerge w:val="restart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Đọc hiểu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pStyle w:val="9"/>
              <w:rPr>
                <w:sz w:val="26"/>
                <w:szCs w:val="26"/>
                <w:lang w:val="en-US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248" w:type="dxa"/>
            <w:vMerge w:val="continue"/>
          </w:tcPr>
          <w:p>
            <w:pPr>
              <w:spacing w:after="0"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Nói và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83" w:type="dxa"/>
          </w:tcPr>
          <w:p>
            <w:pPr>
              <w:pStyle w:val="12"/>
              <w:widowControl/>
              <w:suppressAutoHyphens/>
              <w:spacing w:before="60" w:after="60" w:line="276" w:lineRule="auto"/>
              <w:jc w:val="center"/>
              <w:rPr>
                <w:b/>
                <w:bCs/>
                <w:sz w:val="26"/>
                <w:lang w:val="en-US"/>
              </w:rPr>
            </w:pPr>
            <w:r>
              <w:rPr>
                <w:b/>
                <w:bCs/>
                <w:sz w:val="26"/>
                <w:lang w:val="en-US"/>
              </w:rPr>
              <w:t>Ôn tập và kiểm tra           cuối học kỳ II</w:t>
            </w:r>
          </w:p>
        </w:tc>
        <w:tc>
          <w:tcPr>
            <w:tcW w:w="1248" w:type="dxa"/>
          </w:tcPr>
          <w:p>
            <w:pPr>
              <w:spacing w:after="0" w:line="24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4936" w:type="dxa"/>
          </w:tcPr>
          <w:p>
            <w:pPr>
              <w:spacing w:after="0" w:line="240" w:lineRule="auto"/>
              <w:jc w:val="both"/>
              <w:rPr>
                <w:iCs/>
                <w:sz w:val="26"/>
                <w:szCs w:val="26"/>
                <w:lang w:val="en-US"/>
              </w:rPr>
            </w:pPr>
            <w:r>
              <w:rPr>
                <w:iCs/>
                <w:sz w:val="26"/>
                <w:szCs w:val="26"/>
                <w:lang w:val="en-US"/>
              </w:rPr>
              <w:t>Kiểm tra</w:t>
            </w:r>
          </w:p>
        </w:tc>
      </w:tr>
    </w:tbl>
    <w:p>
      <w:pPr>
        <w:ind w:left="5760" w:firstLine="720"/>
        <w:jc w:val="center"/>
        <w:rPr>
          <w:b/>
          <w:sz w:val="26"/>
          <w:szCs w:val="26"/>
          <w:lang w:val="en-US"/>
        </w:rPr>
      </w:pPr>
    </w:p>
    <w:p>
      <w:pPr>
        <w:ind w:left="131" w:hanging="130" w:hangingChars="5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Nhóm tác giả</w:t>
      </w:r>
      <w:r>
        <w:rPr>
          <w:sz w:val="26"/>
          <w:szCs w:val="26"/>
        </w:rPr>
        <w:t xml:space="preserve">          Chủ biên</w:t>
      </w:r>
    </w:p>
    <w:p>
      <w:pPr>
        <w:ind w:left="130" w:hanging="130" w:hangingChars="50"/>
        <w:jc w:val="right"/>
        <w:rPr>
          <w:sz w:val="26"/>
          <w:szCs w:val="26"/>
        </w:rPr>
      </w:pPr>
    </w:p>
    <w:p>
      <w:pPr>
        <w:ind w:left="130" w:hanging="130" w:hangingChars="50"/>
        <w:jc w:val="right"/>
        <w:rPr>
          <w:sz w:val="26"/>
          <w:szCs w:val="26"/>
        </w:rPr>
      </w:pPr>
    </w:p>
    <w:p>
      <w:pPr>
        <w:spacing w:before="100" w:beforeAutospacing="1" w:after="100" w:afterAutospacing="1"/>
        <w:ind w:left="6480" w:firstLine="390" w:firstLineChars="150"/>
        <w:rPr>
          <w:b/>
          <w:sz w:val="40"/>
          <w:szCs w:val="40"/>
        </w:rPr>
      </w:pPr>
      <w:r>
        <w:rPr>
          <w:b/>
          <w:bCs/>
          <w:sz w:val="26"/>
          <w:szCs w:val="26"/>
        </w:rPr>
        <w:t>Nguyễn Thành Thi</w:t>
      </w: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bCs/>
          <w:sz w:val="26"/>
          <w:szCs w:val="26"/>
        </w:rPr>
      </w:pPr>
    </w:p>
    <w:p>
      <w:pPr>
        <w:jc w:val="center"/>
        <w:rPr>
          <w:b/>
          <w:szCs w:val="28"/>
          <w:lang w:val="en-US"/>
        </w:rPr>
      </w:pPr>
    </w:p>
    <w:p>
      <w:pPr>
        <w:spacing w:before="100" w:beforeAutospacing="1" w:after="100" w:afterAutospacing="1" w:line="240" w:lineRule="auto"/>
        <w:rPr>
          <w:rFonts w:eastAsia="Times New Roman"/>
          <w:b/>
          <w:bCs/>
          <w:sz w:val="22"/>
          <w:szCs w:val="22"/>
          <w:lang w:val="zh-CN"/>
        </w:rPr>
      </w:pPr>
    </w:p>
    <w:p>
      <w:pPr>
        <w:ind w:left="720"/>
        <w:jc w:val="center"/>
        <w:rPr>
          <w:b/>
          <w:bCs/>
          <w:szCs w:val="28"/>
        </w:rPr>
      </w:pPr>
      <w:r>
        <w:rPr>
          <w:b/>
          <w:bCs/>
          <w:szCs w:val="28"/>
        </w:rPr>
        <w:t>PHÂN PHỐI CHƯƠNG TRÌNH</w:t>
      </w:r>
    </w:p>
    <w:p>
      <w:pPr>
        <w:ind w:left="720"/>
        <w:jc w:val="center"/>
        <w:rPr>
          <w:b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CHUYÊN ĐỀ HỌC TẬP </w:t>
      </w:r>
      <w:r>
        <w:rPr>
          <w:b/>
          <w:i/>
          <w:iCs/>
          <w:szCs w:val="28"/>
          <w:lang w:val="en-US"/>
        </w:rPr>
        <w:t xml:space="preserve">NGỮ VĂN </w:t>
      </w:r>
      <w:r>
        <w:rPr>
          <w:b/>
          <w:i/>
          <w:iCs/>
          <w:szCs w:val="28"/>
        </w:rPr>
        <w:t>11</w:t>
      </w:r>
    </w:p>
    <w:p>
      <w:pPr>
        <w:jc w:val="both"/>
        <w:rPr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>Tên sách</w:t>
      </w:r>
      <w:r>
        <w:rPr>
          <w:sz w:val="26"/>
          <w:szCs w:val="26"/>
          <w:lang w:val="en-US"/>
        </w:rPr>
        <w:t xml:space="preserve">: </w:t>
      </w:r>
      <w:r>
        <w:rPr>
          <w:b/>
          <w:bCs/>
          <w:i/>
          <w:iCs/>
          <w:sz w:val="26"/>
          <w:szCs w:val="26"/>
          <w:lang w:val="en-US"/>
        </w:rPr>
        <w:t>Chuyên</w:t>
      </w:r>
      <w:r>
        <w:rPr>
          <w:b/>
          <w:bCs/>
          <w:i/>
          <w:iCs/>
          <w:sz w:val="26"/>
          <w:szCs w:val="26"/>
        </w:rPr>
        <w:t xml:space="preserve"> đề học tập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val="en-US"/>
        </w:rPr>
        <w:t xml:space="preserve">Ngữ văn </w:t>
      </w:r>
      <w:r>
        <w:rPr>
          <w:b/>
          <w:i/>
          <w:sz w:val="26"/>
          <w:szCs w:val="26"/>
        </w:rPr>
        <w:t xml:space="preserve">11 </w:t>
      </w:r>
      <w:r>
        <w:rPr>
          <w:sz w:val="26"/>
          <w:szCs w:val="26"/>
          <w:lang w:val="en-US"/>
        </w:rPr>
        <w:t xml:space="preserve">(Nhà xuất bản Giáo dục Việt Nam – Bộ sách </w:t>
      </w:r>
      <w:r>
        <w:rPr>
          <w:i/>
          <w:iCs/>
          <w:sz w:val="26"/>
          <w:szCs w:val="26"/>
          <w:lang w:val="en-US"/>
        </w:rPr>
        <w:t>Chân</w:t>
      </w:r>
      <w:r>
        <w:rPr>
          <w:i/>
          <w:iCs/>
          <w:sz w:val="26"/>
          <w:szCs w:val="26"/>
        </w:rPr>
        <w:t xml:space="preserve"> trời sáng tạo</w:t>
      </w:r>
      <w:r>
        <w:rPr>
          <w:sz w:val="26"/>
          <w:szCs w:val="26"/>
          <w:lang w:val="en-US"/>
        </w:rPr>
        <w:t>)</w:t>
      </w:r>
    </w:p>
    <w:p>
      <w:pPr>
        <w:ind w:right="-213" w:rightChars="-76"/>
        <w:jc w:val="both"/>
        <w:rPr>
          <w:sz w:val="26"/>
          <w:szCs w:val="26"/>
        </w:rPr>
      </w:pPr>
      <w:r>
        <w:rPr>
          <w:b/>
          <w:sz w:val="26"/>
          <w:szCs w:val="26"/>
          <w:lang w:val="en-US"/>
        </w:rPr>
        <w:t>Tác giả</w:t>
      </w:r>
      <w:r>
        <w:rPr>
          <w:sz w:val="26"/>
          <w:szCs w:val="26"/>
          <w:lang w:val="en-US"/>
        </w:rPr>
        <w:t xml:space="preserve">: </w:t>
      </w:r>
      <w:r>
        <w:rPr>
          <w:sz w:val="26"/>
          <w:szCs w:val="26"/>
        </w:rPr>
        <w:t>Nguyễ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 Thà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 xml:space="preserve">h Thi (Chủ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iê</w:t>
      </w:r>
      <w:r>
        <w:rPr>
          <w:sz w:val="26"/>
          <w:szCs w:val="26"/>
          <w:lang w:val="en-US"/>
        </w:rPr>
        <w:t>n</w:t>
      </w:r>
      <w:r>
        <w:rPr>
          <w:sz w:val="26"/>
          <w:szCs w:val="26"/>
        </w:rPr>
        <w:t>)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>Trần Lê Duy</w:t>
      </w:r>
      <w:r>
        <w:rPr>
          <w:sz w:val="26"/>
          <w:szCs w:val="26"/>
          <w:lang w:val="en-US"/>
        </w:rPr>
        <w:t>;</w:t>
      </w:r>
      <w:r>
        <w:rPr>
          <w:sz w:val="26"/>
          <w:szCs w:val="26"/>
        </w:rPr>
        <w:t xml:space="preserve"> Đoàn Lê Giang</w:t>
      </w:r>
      <w:r>
        <w:rPr>
          <w:sz w:val="26"/>
          <w:szCs w:val="26"/>
          <w:lang w:val="en-US"/>
        </w:rPr>
        <w:t>;</w:t>
      </w:r>
      <w:r>
        <w:rPr>
          <w:sz w:val="26"/>
          <w:szCs w:val="26"/>
        </w:rPr>
        <w:t xml:space="preserve"> Phạm Ngọc Lan</w:t>
      </w:r>
      <w:r>
        <w:rPr>
          <w:sz w:val="26"/>
          <w:szCs w:val="26"/>
          <w:lang w:val="en-US"/>
        </w:rPr>
        <w:t xml:space="preserve">; </w:t>
      </w:r>
      <w:r>
        <w:rPr>
          <w:sz w:val="26"/>
          <w:szCs w:val="26"/>
        </w:rPr>
        <w:t>Tăng Thị Tuyết Mai</w:t>
      </w:r>
    </w:p>
    <w:p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 HỌC KÌ I (17 tiết/17 tuần: 10 tiết chuyên đề 1 và 7 tiết chuyên đề 2)</w:t>
      </w:r>
    </w:p>
    <w:p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 xml:space="preserve"> HỌC KÌ II (1</w:t>
      </w:r>
      <w:r>
        <w:rPr>
          <w:sz w:val="26"/>
          <w:szCs w:val="26"/>
          <w:lang w:val="en-GB"/>
        </w:rPr>
        <w:t>8</w:t>
      </w:r>
      <w:r>
        <w:rPr>
          <w:sz w:val="26"/>
          <w:szCs w:val="26"/>
        </w:rPr>
        <w:t xml:space="preserve"> tiết/1</w:t>
      </w:r>
      <w:r>
        <w:rPr>
          <w:sz w:val="26"/>
          <w:szCs w:val="26"/>
          <w:lang w:val="en-GB"/>
        </w:rPr>
        <w:t>8</w:t>
      </w:r>
      <w:r>
        <w:rPr>
          <w:sz w:val="26"/>
          <w:szCs w:val="26"/>
        </w:rPr>
        <w:t xml:space="preserve"> tuần: 7 tiết chuyên đề 2 và 1</w:t>
      </w:r>
      <w:r>
        <w:rPr>
          <w:sz w:val="26"/>
          <w:szCs w:val="26"/>
          <w:lang w:val="en-GB"/>
        </w:rPr>
        <w:t>0</w:t>
      </w:r>
      <w:r>
        <w:rPr>
          <w:sz w:val="26"/>
          <w:szCs w:val="26"/>
        </w:rPr>
        <w:t xml:space="preserve"> tiết chuyên đề 3</w:t>
      </w:r>
      <w:r>
        <w:rPr>
          <w:sz w:val="26"/>
          <w:szCs w:val="26"/>
          <w:lang w:val="en-GB"/>
        </w:rPr>
        <w:t xml:space="preserve"> + 1 tiết ôn tập cuối năm</w:t>
      </w:r>
      <w:r>
        <w:rPr>
          <w:sz w:val="26"/>
          <w:szCs w:val="26"/>
        </w:rPr>
        <w:t>)</w:t>
      </w:r>
    </w:p>
    <w:p>
      <w:pPr>
        <w:spacing w:before="100" w:beforeAutospacing="1" w:after="100" w:afterAutospacing="1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Chuyên đề 1</w:t>
      </w:r>
      <w:r>
        <w:rPr>
          <w:b/>
          <w:bCs/>
          <w:sz w:val="26"/>
          <w:szCs w:val="26"/>
          <w:lang w:val="en-US"/>
        </w:rPr>
        <w:t>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T</w:t>
      </w:r>
      <w:r>
        <w:rPr>
          <w:b/>
          <w:bCs/>
          <w:sz w:val="26"/>
          <w:szCs w:val="26"/>
        </w:rPr>
        <w:t xml:space="preserve">hực hiện trong 10 tuần từ tuần 1 đến tuần 10 </w:t>
      </w:r>
      <w:r>
        <w:rPr>
          <w:b/>
          <w:bCs/>
          <w:sz w:val="26"/>
          <w:szCs w:val="26"/>
          <w:lang w:val="en-US"/>
        </w:rPr>
        <w:t>(</w:t>
      </w:r>
      <w:r>
        <w:rPr>
          <w:b/>
          <w:bCs/>
          <w:sz w:val="26"/>
          <w:szCs w:val="26"/>
        </w:rPr>
        <w:t>mỗi tuần 1 tiết</w:t>
      </w:r>
      <w:r>
        <w:rPr>
          <w:b/>
          <w:bCs/>
          <w:sz w:val="26"/>
          <w:szCs w:val="26"/>
          <w:lang w:val="en-US"/>
        </w:rPr>
        <w:t>)</w:t>
      </w:r>
    </w:p>
    <w:tbl>
      <w:tblPr>
        <w:tblStyle w:val="10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509"/>
        <w:gridCol w:w="1122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3509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CÁC</w:t>
            </w:r>
            <w:r>
              <w:rPr>
                <w:b/>
                <w:sz w:val="26"/>
                <w:szCs w:val="26"/>
              </w:rPr>
              <w:t xml:space="preserve"> NỘI DUNG </w:t>
            </w:r>
            <w:r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 xml:space="preserve">CHUYÊN ĐỀ 1: </w:t>
            </w:r>
          </w:p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</w:t>
            </w:r>
            <w:r>
              <w:rPr>
                <w:b/>
                <w:bCs/>
                <w:sz w:val="26"/>
                <w:szCs w:val="26"/>
              </w:rPr>
              <w:t>ẬP NGHIÊN CỨU VÀ VIẾT BÁO CÁO VỀ MỘT VẤN ĐỀ VĂN HỌC TRUNG ĐẠI VIỆT NAM</w:t>
            </w:r>
          </w:p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b/>
                <w:bCs/>
                <w:sz w:val="26"/>
                <w:szCs w:val="26"/>
              </w:rPr>
              <w:t>10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tiết)</w:t>
            </w: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từ tuần thứ nhất đến tuần thứ mười: mỗi tuần 1 tiết.</w:t>
            </w:r>
          </w:p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(Tiết ôn tập</w:t>
            </w:r>
            <w:r>
              <w:rPr>
                <w:sz w:val="26"/>
                <w:szCs w:val="26"/>
                <w:lang w:val="en-US"/>
              </w:rPr>
              <w:t>:</w:t>
            </w:r>
            <w:r>
              <w:rPr>
                <w:sz w:val="26"/>
                <w:szCs w:val="26"/>
              </w:rPr>
              <w:t xml:space="preserve"> HS thực hiện ở nhà)</w:t>
            </w: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Phần thứ nhất: TÌM HIỂU YÊU CẦU VÀ CÁCH THỨC NGHIÊN CỨU MỘT VẤN ĐỀ VĂN HỌC TRUNG ĐẠI VIỆT NAM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I. </w:t>
            </w:r>
            <w:r>
              <w:rPr>
                <w:b/>
                <w:bCs/>
                <w:sz w:val="26"/>
                <w:szCs w:val="26"/>
                <w:lang w:val="en-US"/>
              </w:rPr>
              <w:t>Đ</w:t>
            </w:r>
            <w:r>
              <w:rPr>
                <w:b/>
                <w:bCs/>
                <w:sz w:val="26"/>
                <w:szCs w:val="26"/>
              </w:rPr>
              <w:t>ọc ngữ liệu tham khảo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US"/>
              </w:rPr>
              <w:t>T</w:t>
            </w:r>
            <w:r>
              <w:rPr>
                <w:b/>
                <w:bCs/>
                <w:sz w:val="26"/>
                <w:szCs w:val="26"/>
              </w:rPr>
              <w:t>ìm hiểu yêu cầu của việc nghiên cứu một vấn đề văn học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trung đại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iệt </w:t>
            </w: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b/>
                <w:bCs/>
                <w:sz w:val="26"/>
                <w:szCs w:val="26"/>
              </w:rPr>
              <w:t>am</w:t>
            </w:r>
          </w:p>
          <w:p>
            <w:pPr>
              <w:pStyle w:val="9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Yêu cầu học tập chuyên đề 1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>Tìm hiểu yêu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cầu 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của việc </w:t>
            </w:r>
            <w:r>
              <w:rPr>
                <w:i/>
                <w:iCs/>
                <w:sz w:val="26"/>
                <w:szCs w:val="26"/>
              </w:rPr>
              <w:t xml:space="preserve">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Luyện tập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Tiết 2</w:t>
            </w:r>
            <w:r>
              <w:rPr>
                <w:i/>
                <w:sz w:val="26"/>
                <w:szCs w:val="26"/>
              </w:rPr>
              <w:t>, tiết 3 (tiếp theo):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>Tìm hiểu yêu</w:t>
            </w:r>
            <w:r>
              <w:rPr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 xml:space="preserve">cầu 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của việc </w:t>
            </w:r>
            <w:r>
              <w:rPr>
                <w:i/>
                <w:iCs/>
                <w:sz w:val="26"/>
                <w:szCs w:val="26"/>
              </w:rPr>
              <w:t xml:space="preserve">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Phần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thứ nhất (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tiếp theo</w:t>
            </w:r>
            <w:r>
              <w:rPr>
                <w:b/>
                <w:bCs/>
                <w:sz w:val="26"/>
                <w:szCs w:val="26"/>
                <w:lang w:val="vi-VN"/>
              </w:rPr>
              <w:t>)</w:t>
            </w:r>
            <w:r>
              <w:rPr>
                <w:sz w:val="26"/>
                <w:szCs w:val="26"/>
              </w:rPr>
              <w:t xml:space="preserve">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US"/>
              </w:rPr>
              <w:t>T</w:t>
            </w:r>
            <w:r>
              <w:rPr>
                <w:b/>
                <w:bCs/>
                <w:sz w:val="26"/>
                <w:szCs w:val="26"/>
              </w:rPr>
              <w:t>ìm hiểu cách thức, quy trình thực hiện nghiên cứu</w:t>
            </w:r>
            <w:r>
              <w:rPr>
                <w:b/>
                <w:bCs/>
                <w:sz w:val="26"/>
                <w:szCs w:val="26"/>
              </w:rPr>
              <w:br w:type="textWrapping"/>
            </w:r>
            <w:r>
              <w:rPr>
                <w:b/>
                <w:bCs/>
                <w:sz w:val="26"/>
                <w:szCs w:val="26"/>
              </w:rPr>
              <w:t xml:space="preserve">một vấn đề văn học trung đại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iệt </w:t>
            </w: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b/>
                <w:bCs/>
                <w:sz w:val="26"/>
                <w:szCs w:val="26"/>
              </w:rPr>
              <w:t xml:space="preserve">am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IV.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hực hành </w:t>
            </w:r>
          </w:p>
          <w:p>
            <w:pPr>
              <w:pStyle w:val="9"/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4 (tiếp theo)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>Tìm hiểu cách thức</w:t>
            </w:r>
            <w:r>
              <w:rPr>
                <w:i/>
                <w:iCs/>
                <w:sz w:val="26"/>
                <w:szCs w:val="26"/>
                <w:lang w:val="en-GB"/>
              </w:rPr>
              <w:t>, quy trình</w:t>
            </w:r>
            <w:r>
              <w:rPr>
                <w:i/>
                <w:iCs/>
                <w:sz w:val="26"/>
                <w:szCs w:val="26"/>
              </w:rPr>
              <w:t xml:space="preserve"> thực hiện 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Luyện tập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5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tập: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Tìm hiểu cách thức</w:t>
            </w:r>
            <w:r>
              <w:rPr>
                <w:i/>
                <w:iCs/>
                <w:sz w:val="26"/>
                <w:szCs w:val="26"/>
                <w:lang w:val="en-GB"/>
              </w:rPr>
              <w:t>, quy trình</w:t>
            </w:r>
            <w:r>
              <w:rPr>
                <w:i/>
                <w:iCs/>
                <w:sz w:val="26"/>
                <w:szCs w:val="26"/>
              </w:rPr>
              <w:t xml:space="preserve"> thực hiện 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hai: VIẾT BÁO CÁO NGHIÊN CỨU MỘT VẤN ĐỀ VĂN HỌC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TRUNG ĐẠI VIỆT NAM  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T</w:t>
            </w:r>
            <w:r>
              <w:rPr>
                <w:b/>
                <w:bCs/>
                <w:sz w:val="26"/>
                <w:szCs w:val="26"/>
              </w:rPr>
              <w:t>ìm hiểu chung về cách viết báo cáo nghiên cứu một</w:t>
            </w:r>
            <w:r>
              <w:rPr>
                <w:b/>
                <w:bCs/>
                <w:sz w:val="26"/>
                <w:szCs w:val="26"/>
              </w:rPr>
              <w:br w:type="textWrapping"/>
            </w:r>
            <w:r>
              <w:rPr>
                <w:b/>
                <w:bCs/>
                <w:sz w:val="26"/>
                <w:szCs w:val="26"/>
              </w:rPr>
              <w:t xml:space="preserve">vấn đề văn học trung đại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iệt </w:t>
            </w: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b/>
                <w:bCs/>
                <w:sz w:val="26"/>
                <w:szCs w:val="26"/>
              </w:rPr>
              <w:t xml:space="preserve">am </w:t>
            </w: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6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 xml:space="preserve">Tìm hiểu chung về cách viết báo cáo 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Phần thứ hai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r>
              <w:rPr>
                <w:b/>
                <w:bCs/>
                <w:sz w:val="26"/>
                <w:szCs w:val="26"/>
              </w:rPr>
              <w:t>ách thức viết báo cáo nghiên cứu một vấn đề</w:t>
            </w:r>
            <w:r>
              <w:rPr>
                <w:b/>
                <w:bCs/>
                <w:sz w:val="26"/>
                <w:szCs w:val="26"/>
              </w:rPr>
              <w:br w:type="textWrapping"/>
            </w:r>
            <w:r>
              <w:rPr>
                <w:b/>
                <w:bCs/>
                <w:sz w:val="26"/>
                <w:szCs w:val="26"/>
              </w:rPr>
              <w:t xml:space="preserve">văn học trung đại </w:t>
            </w:r>
            <w:r>
              <w:rPr>
                <w:b/>
                <w:bCs/>
                <w:sz w:val="26"/>
                <w:szCs w:val="26"/>
                <w:lang w:val="en-US"/>
              </w:rPr>
              <w:t>V</w:t>
            </w:r>
            <w:r>
              <w:rPr>
                <w:b/>
                <w:bCs/>
                <w:sz w:val="26"/>
                <w:szCs w:val="26"/>
              </w:rPr>
              <w:t xml:space="preserve">iệt </w:t>
            </w:r>
            <w:r>
              <w:rPr>
                <w:b/>
                <w:bCs/>
                <w:sz w:val="26"/>
                <w:szCs w:val="26"/>
                <w:lang w:val="en-US"/>
              </w:rPr>
              <w:t>N</w:t>
            </w:r>
            <w:r>
              <w:rPr>
                <w:b/>
                <w:bCs/>
                <w:sz w:val="26"/>
                <w:szCs w:val="26"/>
              </w:rPr>
              <w:t xml:space="preserve">am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>hực hành</w:t>
            </w: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7, tiết 8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 xml:space="preserve">Cách thức viết báo cáo nghiên cứu 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>văn học trung đại Việt Nam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Phần thứ ba: THUYẾT TRÌNH MỘT VẤN ĐỀ VĂN HỌC TRUNG ĐẠI VIỆT NAM 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I. Cách thức thuyết trình giới thiệu 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về </w:t>
            </w:r>
            <w:r>
              <w:rPr>
                <w:b/>
                <w:bCs/>
                <w:sz w:val="26"/>
                <w:szCs w:val="26"/>
              </w:rPr>
              <w:t xml:space="preserve">một vấn đề văn học trung đại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>hực hành</w:t>
            </w: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9, tiết 10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 xml:space="preserve">Cách thức thuyết trình giới thiệu </w:t>
            </w:r>
            <w:r>
              <w:rPr>
                <w:i/>
                <w:iCs/>
                <w:sz w:val="26"/>
                <w:szCs w:val="26"/>
                <w:lang w:val="en-GB"/>
              </w:rPr>
              <w:t xml:space="preserve">về </w:t>
            </w:r>
            <w:r>
              <w:rPr>
                <w:i/>
                <w:iCs/>
                <w:sz w:val="26"/>
                <w:szCs w:val="26"/>
              </w:rPr>
              <w:t xml:space="preserve">một vấn đề 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văn học trung đại 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50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112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thực hiện ở nhà</w:t>
            </w:r>
          </w:p>
        </w:tc>
      </w:tr>
    </w:tbl>
    <w:p>
      <w:pPr>
        <w:spacing w:before="100" w:beforeAutospacing="1" w:after="100" w:afterAutospacing="1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>Chuyên đề 2</w:t>
      </w:r>
      <w:r>
        <w:rPr>
          <w:b/>
          <w:bCs/>
          <w:sz w:val="26"/>
          <w:szCs w:val="26"/>
          <w:lang w:val="en-US"/>
        </w:rPr>
        <w:t>: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  <w:lang w:val="en-US"/>
        </w:rPr>
        <w:t>T</w:t>
      </w:r>
      <w:r>
        <w:rPr>
          <w:b/>
          <w:bCs/>
          <w:sz w:val="26"/>
          <w:szCs w:val="26"/>
        </w:rPr>
        <w:t>hực hiện trong 14 tuần từ tuần 11 đến tuần 24</w:t>
      </w:r>
      <w:r>
        <w:rPr>
          <w:b/>
          <w:bCs/>
          <w:sz w:val="26"/>
          <w:szCs w:val="26"/>
          <w:lang w:val="en-US"/>
        </w:rPr>
        <w:t xml:space="preserve"> (</w:t>
      </w:r>
      <w:r>
        <w:rPr>
          <w:b/>
          <w:bCs/>
          <w:sz w:val="26"/>
          <w:szCs w:val="26"/>
        </w:rPr>
        <w:t>mỗi tuần 1 tiết</w:t>
      </w:r>
      <w:r>
        <w:rPr>
          <w:b/>
          <w:bCs/>
          <w:sz w:val="26"/>
          <w:szCs w:val="26"/>
          <w:lang w:val="en-US"/>
        </w:rPr>
        <w:t>)</w:t>
      </w:r>
    </w:p>
    <w:tbl>
      <w:tblPr>
        <w:tblStyle w:val="10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639"/>
        <w:gridCol w:w="992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3639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CÁC</w:t>
            </w:r>
            <w:r>
              <w:rPr>
                <w:b/>
                <w:sz w:val="26"/>
                <w:szCs w:val="26"/>
              </w:rPr>
              <w:t xml:space="preserve"> NỘI DUNG </w:t>
            </w:r>
            <w:r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r>
              <w:rPr>
                <w:b/>
                <w:bCs/>
                <w:sz w:val="26"/>
                <w:szCs w:val="26"/>
              </w:rPr>
              <w:t>HUYÊN ĐỀ 2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>TÌM HIỂU NGÔN NGỮ TRONG ĐỜI SỐNG XÃ HỘI HIỆN ĐẠI</w:t>
            </w:r>
          </w:p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b/>
                <w:bCs/>
                <w:sz w:val="26"/>
                <w:szCs w:val="26"/>
              </w:rPr>
              <w:t>14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tiết)</w:t>
            </w: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 xml:space="preserve">Thực hiện từ tuần 11 đến tuần thứ 17 (học kì I) </w:t>
            </w:r>
            <w:r>
              <w:rPr>
                <w:sz w:val="26"/>
                <w:szCs w:val="26"/>
                <w:lang w:val="en-GB"/>
              </w:rPr>
              <w:t>–</w:t>
            </w:r>
            <w:r>
              <w:rPr>
                <w:sz w:val="26"/>
                <w:szCs w:val="26"/>
              </w:rPr>
              <w:t xml:space="preserve"> tuần thứ 24 (học kì II): mỗi tuần 1 tiết</w:t>
            </w:r>
            <w:r>
              <w:rPr>
                <w:sz w:val="26"/>
                <w:szCs w:val="26"/>
                <w:lang w:val="en-US"/>
              </w:rPr>
              <w:t xml:space="preserve">; </w:t>
            </w:r>
          </w:p>
          <w:p>
            <w:pPr>
              <w:spacing w:after="0" w:line="360" w:lineRule="auto"/>
              <w:jc w:val="center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en-GB"/>
              </w:rPr>
              <w:t>T</w:t>
            </w:r>
            <w:r>
              <w:rPr>
                <w:sz w:val="26"/>
                <w:szCs w:val="26"/>
              </w:rPr>
              <w:t>iết ôn tập</w:t>
            </w:r>
            <w:r>
              <w:rPr>
                <w:sz w:val="26"/>
                <w:szCs w:val="26"/>
                <w:lang w:val="en-GB"/>
              </w:rPr>
              <w:t>: HS thực hiện</w:t>
            </w:r>
            <w:r>
              <w:rPr>
                <w:sz w:val="26"/>
                <w:szCs w:val="26"/>
              </w:rPr>
              <w:t xml:space="preserve"> ở nhà</w:t>
            </w:r>
            <w:r>
              <w:rPr>
                <w:sz w:val="26"/>
                <w:szCs w:val="26"/>
                <w:lang w:val="en-GB"/>
              </w:rPr>
              <w:t>)</w:t>
            </w:r>
          </w:p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Phần thứ nhất: BẢN CHẤT XÃ HỘI – VĂN HOÁ CỦA NGÔN NGỮ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Đọc ngữ liệu tham khảo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b</w:t>
            </w:r>
            <w:r>
              <w:rPr>
                <w:b/>
                <w:bCs/>
                <w:sz w:val="26"/>
                <w:szCs w:val="26"/>
              </w:rPr>
              <w:t xml:space="preserve">ản chất xã hội – văn hoá của ngôn ngữ 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  <w:r>
              <w:rPr>
                <w:i/>
                <w:sz w:val="26"/>
                <w:szCs w:val="26"/>
              </w:rPr>
              <w:t>, tiết 2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Yêu cầu học tập chuyên đề 2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Đọc ngữ liệu tham khảo B</w:t>
            </w:r>
            <w:r>
              <w:rPr>
                <w:i/>
                <w:iCs/>
                <w:sz w:val="26"/>
                <w:szCs w:val="26"/>
              </w:rPr>
              <w:t xml:space="preserve">ản chất xã hội </w:t>
            </w:r>
            <w:r>
              <w:rPr>
                <w:i/>
                <w:iCs/>
                <w:sz w:val="26"/>
                <w:szCs w:val="26"/>
                <w:lang w:val="en-US"/>
              </w:rPr>
              <w:t>–</w:t>
            </w:r>
            <w:r>
              <w:rPr>
                <w:i/>
                <w:iCs/>
                <w:sz w:val="26"/>
                <w:szCs w:val="26"/>
              </w:rPr>
              <w:t xml:space="preserve"> văn hoá của ngôn ngữ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</w:rPr>
              <w:t>Phần thứ nhất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theo):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b</w:t>
            </w:r>
            <w:r>
              <w:rPr>
                <w:b/>
                <w:bCs/>
                <w:sz w:val="26"/>
                <w:szCs w:val="26"/>
              </w:rPr>
              <w:t xml:space="preserve">ản chất xã hội – văn hoá của ngôn ngữ 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>
              <w:rPr>
                <w:i/>
                <w:sz w:val="26"/>
                <w:szCs w:val="26"/>
              </w:rPr>
              <w:t xml:space="preserve">iết 3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</w:rPr>
              <w:t>: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  <w:lang w:val="en-GB"/>
              </w:rPr>
              <w:t>Khái quát</w:t>
            </w:r>
            <w:r>
              <w:rPr>
                <w:sz w:val="26"/>
                <w:szCs w:val="26"/>
                <w:lang w:val="en-GB"/>
              </w:rPr>
              <w:t xml:space="preserve"> b</w:t>
            </w:r>
            <w:r>
              <w:rPr>
                <w:i/>
                <w:iCs/>
                <w:sz w:val="26"/>
                <w:szCs w:val="26"/>
              </w:rPr>
              <w:t xml:space="preserve">ản chất xã hội </w:t>
            </w:r>
            <w:r>
              <w:rPr>
                <w:sz w:val="26"/>
                <w:szCs w:val="26"/>
                <w:lang w:val="en-US"/>
              </w:rPr>
              <w:t>–</w:t>
            </w:r>
            <w:r>
              <w:rPr>
                <w:i/>
                <w:iCs/>
                <w:sz w:val="26"/>
                <w:szCs w:val="26"/>
              </w:rPr>
              <w:t xml:space="preserve"> văn hoá của ngôn ngữ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nhất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b</w:t>
            </w:r>
            <w:r>
              <w:rPr>
                <w:b/>
                <w:bCs/>
                <w:sz w:val="26"/>
                <w:szCs w:val="26"/>
              </w:rPr>
              <w:t xml:space="preserve">ản chất xã hội – văn hoá của ngôn ngữ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>hực hành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>
              <w:rPr>
                <w:i/>
                <w:sz w:val="26"/>
                <w:szCs w:val="26"/>
              </w:rPr>
              <w:t xml:space="preserve">iết 4, tiết 5 </w:t>
            </w:r>
            <w:r>
              <w:rPr>
                <w:sz w:val="26"/>
                <w:szCs w:val="26"/>
                <w:lang w:val="en-US"/>
              </w:rPr>
              <w:t>(tiếp</w:t>
            </w:r>
            <w:r>
              <w:rPr>
                <w:sz w:val="26"/>
                <w:szCs w:val="26"/>
              </w:rPr>
              <w:t xml:space="preserve"> theo</w:t>
            </w:r>
            <w:r>
              <w:rPr>
                <w:sz w:val="26"/>
                <w:szCs w:val="26"/>
                <w:lang w:val="en-US"/>
              </w:rPr>
              <w:t>)</w:t>
            </w:r>
            <w:r>
              <w:rPr>
                <w:sz w:val="26"/>
                <w:szCs w:val="26"/>
              </w:rPr>
              <w:t>: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  <w:lang w:val="en-GB"/>
              </w:rPr>
              <w:t>Khái quát b</w:t>
            </w:r>
            <w:r>
              <w:rPr>
                <w:i/>
                <w:iCs/>
                <w:sz w:val="26"/>
                <w:szCs w:val="26"/>
              </w:rPr>
              <w:t xml:space="preserve">ản chất xã hội </w:t>
            </w:r>
            <w:r>
              <w:rPr>
                <w:sz w:val="26"/>
                <w:szCs w:val="26"/>
                <w:lang w:val="en-US"/>
              </w:rPr>
              <w:t>–</w:t>
            </w:r>
            <w:r>
              <w:rPr>
                <w:i/>
                <w:iCs/>
                <w:sz w:val="26"/>
                <w:szCs w:val="26"/>
              </w:rPr>
              <w:t xml:space="preserve"> văn hoá của ngôn ngữ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hành:</w:t>
            </w:r>
            <w:r>
              <w:rPr>
                <w:i/>
                <w:iCs/>
                <w:sz w:val="26"/>
                <w:szCs w:val="26"/>
              </w:rPr>
              <w:t xml:space="preserve"> Bản chất xã hội </w:t>
            </w:r>
            <w:r>
              <w:rPr>
                <w:sz w:val="26"/>
                <w:szCs w:val="26"/>
                <w:lang w:val="en-US"/>
              </w:rPr>
              <w:t>–</w:t>
            </w:r>
            <w:r>
              <w:rPr>
                <w:i/>
                <w:iCs/>
                <w:sz w:val="26"/>
                <w:szCs w:val="26"/>
              </w:rPr>
              <w:t xml:space="preserve"> văn hoá của ngôn ngữ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hai: CÁC YẾU TỐ MỚI CỦA NGÔN NGỮ – NHỮNG ĐIỂM TÍCH CỰC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VÀ HẠN CHẾ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I. Đọc ngữ liệu tham khảo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y</w:t>
            </w:r>
            <w:r>
              <w:rPr>
                <w:b/>
                <w:bCs/>
                <w:sz w:val="26"/>
                <w:szCs w:val="26"/>
              </w:rPr>
              <w:t>ếu tố mới của ngôn ngữ và những điểm tích cực, hạn chế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>
              <w:rPr>
                <w:i/>
                <w:sz w:val="26"/>
                <w:szCs w:val="26"/>
              </w:rPr>
              <w:t>iết 6, tiết 7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Đọc ngữ liệu tham khảo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Yếu tố mới của ngôn ngữ và những điểm tích cực, hạn chế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hai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y</w:t>
            </w:r>
            <w:r>
              <w:rPr>
                <w:b/>
                <w:bCs/>
                <w:sz w:val="26"/>
                <w:szCs w:val="26"/>
              </w:rPr>
              <w:t xml:space="preserve">ếu tố mới của ngôn ngữ và những điểm tích cực, hạn chế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hực hành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  <w:lang w:val="en-US"/>
              </w:rPr>
              <w:t>T</w:t>
            </w:r>
            <w:r>
              <w:rPr>
                <w:i/>
                <w:sz w:val="26"/>
                <w:szCs w:val="26"/>
              </w:rPr>
              <w:t>iết 8, tiết 9, tiết 10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  <w:lang w:val="en-GB"/>
              </w:rPr>
              <w:t>Khái quát y</w:t>
            </w:r>
            <w:r>
              <w:rPr>
                <w:i/>
                <w:iCs/>
                <w:sz w:val="26"/>
                <w:szCs w:val="26"/>
              </w:rPr>
              <w:t>ếu tố mới của ngôn ngữ và những điểm tích cực, hạn chế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hành:</w:t>
            </w:r>
            <w:r>
              <w:rPr>
                <w:i/>
                <w:iCs/>
                <w:sz w:val="26"/>
                <w:szCs w:val="26"/>
              </w:rPr>
              <w:t xml:space="preserve"> </w:t>
            </w:r>
            <w:r>
              <w:rPr>
                <w:i/>
                <w:iCs/>
                <w:sz w:val="26"/>
                <w:szCs w:val="26"/>
                <w:lang w:val="en-GB"/>
              </w:rPr>
              <w:t>Y</w:t>
            </w:r>
            <w:r>
              <w:rPr>
                <w:i/>
                <w:iCs/>
                <w:sz w:val="26"/>
                <w:szCs w:val="26"/>
              </w:rPr>
              <w:t>ếu tố mới của ngôn ngữ và những điểm tích cực, hạn chế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ba: CÁCH VẬN DỤNG YẾU TỐ MỚI CỦA NGÔN NGỮ ĐƯƠNG ĐẠI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TRONG GIAO TIẾP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I. Đọc ngữ liệu tham khảo 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</w:t>
            </w:r>
            <w:r>
              <w:rPr>
                <w:b/>
                <w:bCs/>
                <w:sz w:val="26"/>
                <w:szCs w:val="26"/>
                <w:lang w:val="en-GB"/>
              </w:rPr>
              <w:t>Khái quát m</w:t>
            </w:r>
            <w:r>
              <w:rPr>
                <w:b/>
                <w:bCs/>
                <w:sz w:val="26"/>
                <w:szCs w:val="26"/>
              </w:rPr>
              <w:t>ột số yêu cầu, cách thức vận dụng yếu tố mới của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ngôn ngữ đương đại trong giao tiếp 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rPr>
                <w:sz w:val="26"/>
                <w:szCs w:val="26"/>
                <w:lang w:val="en-US"/>
              </w:rPr>
            </w:pP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</w:rPr>
              <w:t>Tiết 11, tiết 12, tiết 13</w:t>
            </w:r>
            <w:r>
              <w:rPr>
                <w:sz w:val="26"/>
                <w:szCs w:val="26"/>
              </w:rPr>
              <w:t>: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Đọc ngữ liệu tham khảo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Một số yêu cầu, cách thức vận dụng yếu tố mới của ngôn ngữ đương đại trong giao tiếp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ba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9"/>
              <w:spacing w:line="36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hực hành </w:t>
            </w:r>
          </w:p>
          <w:p>
            <w:pPr>
              <w:pStyle w:val="9"/>
              <w:spacing w:line="36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2" w:type="dxa"/>
          </w:tcPr>
          <w:p>
            <w:pPr>
              <w:spacing w:after="0" w:line="360" w:lineRule="auto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  <w:lang w:val="en-US"/>
              </w:rPr>
            </w:pPr>
          </w:p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i/>
                <w:iCs/>
                <w:sz w:val="26"/>
                <w:szCs w:val="26"/>
              </w:rPr>
              <w:t>Tiết 14</w:t>
            </w:r>
          </w:p>
          <w:p>
            <w:pPr>
              <w:spacing w:after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Một số yêu cầu, cách thức vận dụng yếu tố mới của ngôn ngữ đương đại trong giao tiếp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Ôn tập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0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HS thực hiện ở nhà</w:t>
            </w:r>
          </w:p>
        </w:tc>
      </w:tr>
    </w:tbl>
    <w:p>
      <w:pPr>
        <w:spacing w:before="100" w:beforeAutospacing="1" w:after="100" w:afterAutospacing="1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Chuyên đề 3</w:t>
      </w:r>
      <w:r>
        <w:rPr>
          <w:b/>
          <w:bCs/>
          <w:sz w:val="26"/>
          <w:szCs w:val="26"/>
          <w:lang w:val="en-US"/>
        </w:rPr>
        <w:t>: T</w:t>
      </w:r>
      <w:r>
        <w:rPr>
          <w:b/>
          <w:bCs/>
          <w:sz w:val="26"/>
          <w:szCs w:val="26"/>
        </w:rPr>
        <w:t>hực hiện trong 10 tuần từ tuần 25 đến tuần 3</w:t>
      </w:r>
      <w:r>
        <w:rPr>
          <w:b/>
          <w:bCs/>
          <w:sz w:val="26"/>
          <w:szCs w:val="26"/>
          <w:lang w:val="en-GB"/>
        </w:rPr>
        <w:t>4</w:t>
      </w:r>
      <w:r>
        <w:rPr>
          <w:b/>
          <w:bCs/>
          <w:sz w:val="26"/>
          <w:szCs w:val="26"/>
          <w:lang w:val="en-US"/>
        </w:rPr>
        <w:t xml:space="preserve"> (</w:t>
      </w:r>
      <w:r>
        <w:rPr>
          <w:b/>
          <w:bCs/>
          <w:sz w:val="26"/>
          <w:szCs w:val="26"/>
        </w:rPr>
        <w:t>mỗi tuần 1 tiết</w:t>
      </w:r>
      <w:r>
        <w:rPr>
          <w:b/>
          <w:bCs/>
          <w:sz w:val="26"/>
          <w:szCs w:val="26"/>
          <w:lang w:val="en-US"/>
        </w:rPr>
        <w:t>)</w:t>
      </w:r>
    </w:p>
    <w:tbl>
      <w:tblPr>
        <w:tblStyle w:val="10"/>
        <w:tblW w:w="1034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3"/>
        <w:gridCol w:w="3639"/>
        <w:gridCol w:w="992"/>
        <w:gridCol w:w="3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CHUYÊN ĐỀ</w:t>
            </w:r>
          </w:p>
        </w:tc>
        <w:tc>
          <w:tcPr>
            <w:tcW w:w="3639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CÁC</w:t>
            </w:r>
            <w:r>
              <w:rPr>
                <w:b/>
                <w:sz w:val="26"/>
                <w:szCs w:val="26"/>
              </w:rPr>
              <w:t xml:space="preserve"> NỘI DUNG </w:t>
            </w:r>
            <w:r>
              <w:rPr>
                <w:b/>
                <w:sz w:val="26"/>
                <w:szCs w:val="26"/>
                <w:lang w:val="en-US"/>
              </w:rPr>
              <w:t>BÀI HỌC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SỐ TIẾT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NỘI DUNG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restart"/>
          </w:tcPr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  <w:r>
              <w:rPr>
                <w:b/>
                <w:bCs/>
                <w:sz w:val="26"/>
                <w:szCs w:val="26"/>
              </w:rPr>
              <w:t>HUYÊN ĐỀ 3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: </w:t>
            </w:r>
            <w:r>
              <w:rPr>
                <w:b/>
                <w:bCs/>
                <w:sz w:val="26"/>
                <w:szCs w:val="26"/>
              </w:rPr>
              <w:t xml:space="preserve"> ĐỌC, VIẾT VÀ GIỚI THIỆU VỀ MỘT TÁC GIẢ VĂN HỌC</w:t>
            </w:r>
          </w:p>
          <w:p>
            <w:pPr>
              <w:pStyle w:val="9"/>
              <w:spacing w:line="360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(</w:t>
            </w:r>
            <w:r>
              <w:rPr>
                <w:b/>
                <w:bCs/>
                <w:sz w:val="26"/>
                <w:szCs w:val="26"/>
              </w:rPr>
              <w:t>1</w:t>
            </w:r>
            <w:r>
              <w:rPr>
                <w:b/>
                <w:bCs/>
                <w:sz w:val="26"/>
                <w:szCs w:val="26"/>
                <w:lang w:val="en-GB"/>
              </w:rPr>
              <w:t>0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tiết)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 từ tuần thứ 25 đến tuần thứ 3</w:t>
            </w:r>
            <w:r>
              <w:rPr>
                <w:sz w:val="26"/>
                <w:szCs w:val="26"/>
                <w:lang w:val="en-GB"/>
              </w:rPr>
              <w:t>4</w:t>
            </w:r>
            <w:r>
              <w:rPr>
                <w:sz w:val="26"/>
                <w:szCs w:val="26"/>
              </w:rPr>
              <w:t xml:space="preserve"> (học kì II): mỗi tuần 1 tiết.</w:t>
            </w:r>
          </w:p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nhất: TÌM HIỂU SỰ NGHIỆP VĂN CHƯƠNG VÀ PHONG CÁCH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CỦA MỘT TÁC GIẢ VĂN HỌC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Tìm hiểu cách đọc về một tác giả văn học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>Tiết 1</w:t>
            </w:r>
            <w:r>
              <w:rPr>
                <w:i/>
                <w:sz w:val="26"/>
                <w:szCs w:val="26"/>
              </w:rPr>
              <w:t>, tiết 2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Yêu cầu học tập chuyên đề 3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Kiến tạo tri thức – </w:t>
            </w:r>
            <w:r>
              <w:rPr>
                <w:sz w:val="26"/>
                <w:szCs w:val="26"/>
              </w:rPr>
              <w:t xml:space="preserve">kĩ năng: </w:t>
            </w:r>
            <w:r>
              <w:rPr>
                <w:i/>
                <w:iCs/>
                <w:sz w:val="26"/>
                <w:szCs w:val="26"/>
              </w:rPr>
              <w:t>Tìm hiểu cách đọc về một tác giả văn học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nhất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>
              <w:rPr>
                <w:b/>
                <w:bCs/>
                <w:i/>
                <w:iCs/>
                <w:sz w:val="26"/>
                <w:szCs w:val="26"/>
                <w:lang w:val="vi-VN"/>
              </w:rPr>
              <w:t>(tiếp theo)</w:t>
            </w:r>
            <w:r>
              <w:rPr>
                <w:b/>
                <w:bCs/>
                <w:i/>
                <w:iCs/>
                <w:sz w:val="26"/>
                <w:szCs w:val="26"/>
              </w:rPr>
              <w:t>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>
            <w:pPr>
              <w:pStyle w:val="9"/>
              <w:numPr>
                <w:ilvl w:val="0"/>
                <w:numId w:val="4"/>
              </w:numPr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Cẩm nang đọc hiểu tác giả văn học 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>hực hành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3, tiết 4, tiết 5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>Cẩm nang đọc hiểu tác giả văn học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Phần thứ hai: VIẾT BÀI GIỚI THIỆU VỀ MỘT TÁC GIẢ VĂN HỌC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I. Hướng dẫn phân tích kiểu văn bản 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II.</w:t>
            </w:r>
            <w:r>
              <w:rPr>
                <w:b/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Cách viết bài giới thiệu về một tác giả văn học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6,</w:t>
            </w:r>
            <w:r>
              <w:rPr>
                <w:i/>
                <w:sz w:val="26"/>
                <w:szCs w:val="26"/>
                <w:lang w:val="en-US"/>
              </w:rPr>
              <w:t xml:space="preserve"> Tiết </w:t>
            </w:r>
            <w:r>
              <w:rPr>
                <w:i/>
                <w:sz w:val="26"/>
                <w:szCs w:val="26"/>
              </w:rPr>
              <w:t>7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– Kiến tạo tri thức –</w:t>
            </w:r>
            <w:r>
              <w:rPr>
                <w:sz w:val="26"/>
                <w:szCs w:val="26"/>
              </w:rPr>
              <w:t xml:space="preserve"> kĩ năng: </w:t>
            </w:r>
            <w:r>
              <w:rPr>
                <w:i/>
                <w:iCs/>
                <w:sz w:val="26"/>
                <w:szCs w:val="26"/>
              </w:rPr>
              <w:t>Đọc, phân tích kiểu văn bản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; </w:t>
            </w:r>
            <w:r>
              <w:rPr>
                <w:i/>
                <w:iCs/>
                <w:sz w:val="26"/>
                <w:szCs w:val="26"/>
              </w:rPr>
              <w:t>Cách viết bài giới thiệu về một tác giả văn học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Phần thứ hai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(tiếp theo)</w:t>
            </w:r>
            <w:r>
              <w:rPr>
                <w:b/>
                <w:bCs/>
                <w:sz w:val="26"/>
                <w:szCs w:val="26"/>
              </w:rPr>
              <w:t xml:space="preserve">: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III. </w:t>
            </w:r>
            <w:r>
              <w:rPr>
                <w:b/>
                <w:bCs/>
                <w:sz w:val="26"/>
                <w:szCs w:val="26"/>
                <w:lang w:val="en-GB"/>
              </w:rPr>
              <w:t>T</w:t>
            </w:r>
            <w:r>
              <w:rPr>
                <w:b/>
                <w:bCs/>
                <w:sz w:val="26"/>
                <w:szCs w:val="26"/>
              </w:rPr>
              <w:t xml:space="preserve">hực hành  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>Tiết 8</w:t>
            </w:r>
            <w:r>
              <w:rPr>
                <w:i/>
                <w:sz w:val="26"/>
                <w:szCs w:val="26"/>
                <w:lang w:val="en-US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– Kiến tạo tri thức – </w:t>
            </w:r>
            <w:r>
              <w:rPr>
                <w:sz w:val="26"/>
                <w:szCs w:val="26"/>
              </w:rPr>
              <w:t>kĩ năng: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i/>
                <w:iCs/>
                <w:sz w:val="26"/>
                <w:szCs w:val="26"/>
              </w:rPr>
              <w:t>Cách viết bài giới thiệu về một tác giả văn học</w:t>
            </w:r>
          </w:p>
          <w:p>
            <w:pPr>
              <w:spacing w:after="0" w:line="360" w:lineRule="auto"/>
              <w:jc w:val="both"/>
              <w:rPr>
                <w:i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–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26"/>
                <w:szCs w:val="26"/>
              </w:rPr>
              <w:t>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3" w:type="dxa"/>
            <w:vMerge w:val="continue"/>
          </w:tcPr>
          <w:p>
            <w:pPr>
              <w:spacing w:after="0" w:line="360" w:lineRule="auto"/>
              <w:jc w:val="both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639" w:type="dxa"/>
          </w:tcPr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Phần thứ ba: THUYẾT TRÌNH GIỚI THIỆU VỀ MỘT TÁC GIẢ VĂN HỌC </w:t>
            </w:r>
          </w:p>
          <w:p>
            <w:pPr>
              <w:pStyle w:val="9"/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I. Cách thức thuyết trình giới thiệu về một tác giả văn học</w:t>
            </w:r>
          </w:p>
          <w:p>
            <w:pPr>
              <w:pStyle w:val="9"/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II. Một số đề thực hành 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32"/>
                <w:szCs w:val="32"/>
              </w:rPr>
            </w:pPr>
            <w:r>
              <w:rPr>
                <w:i/>
                <w:sz w:val="26"/>
                <w:szCs w:val="26"/>
                <w:lang w:val="en-US"/>
              </w:rPr>
              <w:t xml:space="preserve">Tiết </w:t>
            </w:r>
            <w:r>
              <w:rPr>
                <w:i/>
                <w:sz w:val="26"/>
                <w:szCs w:val="26"/>
              </w:rPr>
              <w:t>9</w:t>
            </w:r>
            <w:r>
              <w:rPr>
                <w:i/>
                <w:sz w:val="26"/>
                <w:szCs w:val="26"/>
                <w:lang w:val="en-US"/>
              </w:rPr>
              <w:t>,</w:t>
            </w:r>
            <w:r>
              <w:rPr>
                <w:i/>
                <w:sz w:val="26"/>
                <w:szCs w:val="26"/>
              </w:rPr>
              <w:t xml:space="preserve"> tiết 10</w:t>
            </w:r>
          </w:p>
          <w:p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– </w:t>
            </w:r>
            <w:r>
              <w:rPr>
                <w:sz w:val="26"/>
                <w:szCs w:val="26"/>
              </w:rPr>
              <w:t>Thực hành, luyện tập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42" w:type="dxa"/>
            <w:gridSpan w:val="2"/>
          </w:tcPr>
          <w:p>
            <w:pPr>
              <w:pStyle w:val="9"/>
              <w:spacing w:line="360" w:lineRule="auto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Ôn tập</w:t>
            </w:r>
            <w:r>
              <w:rPr>
                <w:b/>
                <w:bCs/>
                <w:sz w:val="26"/>
                <w:szCs w:val="26"/>
                <w:lang w:val="en-GB"/>
              </w:rPr>
              <w:t xml:space="preserve"> cuối năm</w:t>
            </w:r>
          </w:p>
        </w:tc>
        <w:tc>
          <w:tcPr>
            <w:tcW w:w="992" w:type="dxa"/>
          </w:tcPr>
          <w:p>
            <w:pPr>
              <w:spacing w:after="0" w:line="360" w:lineRule="auto"/>
              <w:jc w:val="center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  <w:lang w:val="en-GB"/>
              </w:rPr>
              <w:t>1</w:t>
            </w:r>
          </w:p>
        </w:tc>
        <w:tc>
          <w:tcPr>
            <w:tcW w:w="3515" w:type="dxa"/>
          </w:tcPr>
          <w:p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Hướng dẫn HS thực hiện</w:t>
            </w:r>
          </w:p>
        </w:tc>
      </w:tr>
    </w:tbl>
    <w:p>
      <w:pPr>
        <w:ind w:left="131" w:hanging="130" w:hangingChars="50"/>
        <w:jc w:val="right"/>
        <w:rPr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  <w:r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en-US"/>
        </w:rPr>
        <w:t>Nhóm tác giả</w:t>
      </w:r>
      <w:r>
        <w:rPr>
          <w:sz w:val="26"/>
          <w:szCs w:val="26"/>
        </w:rPr>
        <w:t xml:space="preserve">          Chủ biên</w:t>
      </w:r>
    </w:p>
    <w:p>
      <w:pPr>
        <w:ind w:left="130" w:hanging="130" w:hangingChars="50"/>
        <w:jc w:val="right"/>
        <w:rPr>
          <w:sz w:val="26"/>
          <w:szCs w:val="26"/>
        </w:rPr>
      </w:pPr>
    </w:p>
    <w:p>
      <w:pPr>
        <w:ind w:left="130" w:hanging="130" w:hangingChars="50"/>
        <w:jc w:val="right"/>
        <w:rPr>
          <w:sz w:val="26"/>
          <w:szCs w:val="26"/>
        </w:rPr>
      </w:pPr>
    </w:p>
    <w:p>
      <w:pPr>
        <w:spacing w:before="100" w:beforeAutospacing="1" w:after="100" w:afterAutospacing="1"/>
        <w:ind w:left="6480" w:firstLine="390" w:firstLineChars="150"/>
        <w:rPr>
          <w:b/>
          <w:sz w:val="40"/>
          <w:szCs w:val="40"/>
        </w:rPr>
      </w:pPr>
      <w:r>
        <w:rPr>
          <w:b/>
          <w:bCs/>
          <w:sz w:val="26"/>
          <w:szCs w:val="26"/>
        </w:rPr>
        <w:t>Nguyễn Thành Thi</w:t>
      </w:r>
    </w:p>
    <w:sectPr>
      <w:foot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80972904"/>
    </w:sdtPr>
    <w:sdtContent>
      <w:p>
        <w:pPr>
          <w:pStyle w:val="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A69901"/>
    <w:multiLevelType w:val="singleLevel"/>
    <w:tmpl w:val="BAA69901"/>
    <w:lvl w:ilvl="0" w:tentative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abstractNum w:abstractNumId="1">
    <w:nsid w:val="BB6DE325"/>
    <w:multiLevelType w:val="singleLevel"/>
    <w:tmpl w:val="BB6DE325"/>
    <w:lvl w:ilvl="0" w:tentative="0">
      <w:start w:val="1"/>
      <w:numFmt w:val="upperRoman"/>
      <w:suff w:val="space"/>
      <w:lvlText w:val="%1."/>
      <w:lvlJc w:val="left"/>
    </w:lvl>
  </w:abstractNum>
  <w:abstractNum w:abstractNumId="2">
    <w:nsid w:val="49C47842"/>
    <w:multiLevelType w:val="singleLevel"/>
    <w:tmpl w:val="49C47842"/>
    <w:lvl w:ilvl="0" w:tentative="0">
      <w:start w:val="13"/>
      <w:numFmt w:val="upperLetter"/>
      <w:suff w:val="space"/>
      <w:lvlText w:val="(%1."/>
      <w:lvlJc w:val="left"/>
    </w:lvl>
  </w:abstractNum>
  <w:abstractNum w:abstractNumId="3">
    <w:nsid w:val="5FE1B2A6"/>
    <w:multiLevelType w:val="singleLevel"/>
    <w:tmpl w:val="5FE1B2A6"/>
    <w:lvl w:ilvl="0" w:tentative="0">
      <w:start w:val="1"/>
      <w:numFmt w:val="bullet"/>
      <w:lvlText w:val="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87"/>
    <w:rsid w:val="0000622C"/>
    <w:rsid w:val="00010D11"/>
    <w:rsid w:val="00015673"/>
    <w:rsid w:val="00020DA5"/>
    <w:rsid w:val="000219D1"/>
    <w:rsid w:val="00046F4F"/>
    <w:rsid w:val="00050B14"/>
    <w:rsid w:val="00051234"/>
    <w:rsid w:val="000560E3"/>
    <w:rsid w:val="00056890"/>
    <w:rsid w:val="00057215"/>
    <w:rsid w:val="00063819"/>
    <w:rsid w:val="0006420A"/>
    <w:rsid w:val="0007103E"/>
    <w:rsid w:val="00072354"/>
    <w:rsid w:val="00075160"/>
    <w:rsid w:val="00076C72"/>
    <w:rsid w:val="000800F1"/>
    <w:rsid w:val="000801F9"/>
    <w:rsid w:val="0009197F"/>
    <w:rsid w:val="00094904"/>
    <w:rsid w:val="000A4C6D"/>
    <w:rsid w:val="000A61BB"/>
    <w:rsid w:val="000A779B"/>
    <w:rsid w:val="000A7A15"/>
    <w:rsid w:val="000B2271"/>
    <w:rsid w:val="000D59E6"/>
    <w:rsid w:val="000D6240"/>
    <w:rsid w:val="000E19E2"/>
    <w:rsid w:val="000E4F9F"/>
    <w:rsid w:val="000F0935"/>
    <w:rsid w:val="000F6BF5"/>
    <w:rsid w:val="0010614E"/>
    <w:rsid w:val="001176AF"/>
    <w:rsid w:val="001345BB"/>
    <w:rsid w:val="00134E9C"/>
    <w:rsid w:val="00143DC3"/>
    <w:rsid w:val="0014466C"/>
    <w:rsid w:val="001508AE"/>
    <w:rsid w:val="001726BF"/>
    <w:rsid w:val="0018046F"/>
    <w:rsid w:val="00183978"/>
    <w:rsid w:val="00194960"/>
    <w:rsid w:val="001A19E7"/>
    <w:rsid w:val="001A26DC"/>
    <w:rsid w:val="001A7144"/>
    <w:rsid w:val="001C0D58"/>
    <w:rsid w:val="001C0E94"/>
    <w:rsid w:val="001C1DA2"/>
    <w:rsid w:val="001C6219"/>
    <w:rsid w:val="001C623A"/>
    <w:rsid w:val="001C7629"/>
    <w:rsid w:val="001D4A23"/>
    <w:rsid w:val="001D4AF1"/>
    <w:rsid w:val="001D69EE"/>
    <w:rsid w:val="001D7DAF"/>
    <w:rsid w:val="001E6522"/>
    <w:rsid w:val="001F4B2C"/>
    <w:rsid w:val="00205BAA"/>
    <w:rsid w:val="00205D14"/>
    <w:rsid w:val="00207C07"/>
    <w:rsid w:val="00210D99"/>
    <w:rsid w:val="00217C58"/>
    <w:rsid w:val="00217F83"/>
    <w:rsid w:val="00224997"/>
    <w:rsid w:val="00236855"/>
    <w:rsid w:val="002448EF"/>
    <w:rsid w:val="00253940"/>
    <w:rsid w:val="00253F25"/>
    <w:rsid w:val="002701F5"/>
    <w:rsid w:val="00275A1D"/>
    <w:rsid w:val="00275CFA"/>
    <w:rsid w:val="002816A8"/>
    <w:rsid w:val="002910F9"/>
    <w:rsid w:val="002A7221"/>
    <w:rsid w:val="002B3B98"/>
    <w:rsid w:val="002C557B"/>
    <w:rsid w:val="002C7BF8"/>
    <w:rsid w:val="002D1500"/>
    <w:rsid w:val="002D4822"/>
    <w:rsid w:val="002D6BB7"/>
    <w:rsid w:val="002D7C45"/>
    <w:rsid w:val="002F2912"/>
    <w:rsid w:val="00302D0B"/>
    <w:rsid w:val="0030797C"/>
    <w:rsid w:val="00310B35"/>
    <w:rsid w:val="00342EB5"/>
    <w:rsid w:val="003672D8"/>
    <w:rsid w:val="00376122"/>
    <w:rsid w:val="00387893"/>
    <w:rsid w:val="00391029"/>
    <w:rsid w:val="003B5C0B"/>
    <w:rsid w:val="003B617D"/>
    <w:rsid w:val="003C02F0"/>
    <w:rsid w:val="003C08C0"/>
    <w:rsid w:val="003C11B1"/>
    <w:rsid w:val="003C550E"/>
    <w:rsid w:val="003E3F80"/>
    <w:rsid w:val="003E7670"/>
    <w:rsid w:val="003F4E78"/>
    <w:rsid w:val="00422887"/>
    <w:rsid w:val="0042509D"/>
    <w:rsid w:val="00425FDE"/>
    <w:rsid w:val="00430F88"/>
    <w:rsid w:val="00432A9A"/>
    <w:rsid w:val="004370DD"/>
    <w:rsid w:val="00437EEB"/>
    <w:rsid w:val="00440D6C"/>
    <w:rsid w:val="00444696"/>
    <w:rsid w:val="0045004E"/>
    <w:rsid w:val="004506CE"/>
    <w:rsid w:val="00452546"/>
    <w:rsid w:val="00456333"/>
    <w:rsid w:val="00460BC7"/>
    <w:rsid w:val="004643AE"/>
    <w:rsid w:val="00470265"/>
    <w:rsid w:val="004824BF"/>
    <w:rsid w:val="00492F81"/>
    <w:rsid w:val="00497D57"/>
    <w:rsid w:val="004A519C"/>
    <w:rsid w:val="004A60F5"/>
    <w:rsid w:val="004B2637"/>
    <w:rsid w:val="004C4747"/>
    <w:rsid w:val="004C600B"/>
    <w:rsid w:val="004E5A07"/>
    <w:rsid w:val="004F1244"/>
    <w:rsid w:val="004F37E1"/>
    <w:rsid w:val="004F393C"/>
    <w:rsid w:val="0050000B"/>
    <w:rsid w:val="00502F02"/>
    <w:rsid w:val="00507BF9"/>
    <w:rsid w:val="00513E62"/>
    <w:rsid w:val="005169E8"/>
    <w:rsid w:val="005216A9"/>
    <w:rsid w:val="0054625E"/>
    <w:rsid w:val="00552E3D"/>
    <w:rsid w:val="00556AE9"/>
    <w:rsid w:val="0056580C"/>
    <w:rsid w:val="00576116"/>
    <w:rsid w:val="00576A71"/>
    <w:rsid w:val="005805CE"/>
    <w:rsid w:val="005863D8"/>
    <w:rsid w:val="005901E0"/>
    <w:rsid w:val="0059231D"/>
    <w:rsid w:val="005926A6"/>
    <w:rsid w:val="005A06FF"/>
    <w:rsid w:val="005A096C"/>
    <w:rsid w:val="005A4CC8"/>
    <w:rsid w:val="005A749C"/>
    <w:rsid w:val="005C73F1"/>
    <w:rsid w:val="005D6249"/>
    <w:rsid w:val="005F7911"/>
    <w:rsid w:val="0060445F"/>
    <w:rsid w:val="00610450"/>
    <w:rsid w:val="00621F15"/>
    <w:rsid w:val="0063092D"/>
    <w:rsid w:val="00633114"/>
    <w:rsid w:val="0066127B"/>
    <w:rsid w:val="00662BA1"/>
    <w:rsid w:val="00676D70"/>
    <w:rsid w:val="006A7D4E"/>
    <w:rsid w:val="006B386D"/>
    <w:rsid w:val="006B70E5"/>
    <w:rsid w:val="006D4253"/>
    <w:rsid w:val="006D75E1"/>
    <w:rsid w:val="006D785A"/>
    <w:rsid w:val="006E0C50"/>
    <w:rsid w:val="006F3297"/>
    <w:rsid w:val="006F40E0"/>
    <w:rsid w:val="00705482"/>
    <w:rsid w:val="00723405"/>
    <w:rsid w:val="00727A8B"/>
    <w:rsid w:val="007442B8"/>
    <w:rsid w:val="00747206"/>
    <w:rsid w:val="0076755E"/>
    <w:rsid w:val="0077527B"/>
    <w:rsid w:val="00776622"/>
    <w:rsid w:val="00782E44"/>
    <w:rsid w:val="0078672F"/>
    <w:rsid w:val="0079213A"/>
    <w:rsid w:val="007A01A0"/>
    <w:rsid w:val="007A16CC"/>
    <w:rsid w:val="007A7EC7"/>
    <w:rsid w:val="007B741A"/>
    <w:rsid w:val="007C6ECA"/>
    <w:rsid w:val="007D19DA"/>
    <w:rsid w:val="007D6B98"/>
    <w:rsid w:val="007E4751"/>
    <w:rsid w:val="007E4CBF"/>
    <w:rsid w:val="007E6534"/>
    <w:rsid w:val="00802FCC"/>
    <w:rsid w:val="00803B78"/>
    <w:rsid w:val="00813283"/>
    <w:rsid w:val="00816FA0"/>
    <w:rsid w:val="00834C95"/>
    <w:rsid w:val="00840B79"/>
    <w:rsid w:val="00841CD5"/>
    <w:rsid w:val="00842F69"/>
    <w:rsid w:val="00857A29"/>
    <w:rsid w:val="00857E17"/>
    <w:rsid w:val="00872DAE"/>
    <w:rsid w:val="0087308C"/>
    <w:rsid w:val="008752B7"/>
    <w:rsid w:val="00875996"/>
    <w:rsid w:val="00883A6E"/>
    <w:rsid w:val="00892B4E"/>
    <w:rsid w:val="00892F6C"/>
    <w:rsid w:val="0089526C"/>
    <w:rsid w:val="008A16E7"/>
    <w:rsid w:val="008B2B3F"/>
    <w:rsid w:val="008B5588"/>
    <w:rsid w:val="008C7201"/>
    <w:rsid w:val="008E7CCD"/>
    <w:rsid w:val="008F63D4"/>
    <w:rsid w:val="00903F1F"/>
    <w:rsid w:val="00911E60"/>
    <w:rsid w:val="00916A76"/>
    <w:rsid w:val="009255C8"/>
    <w:rsid w:val="009336FF"/>
    <w:rsid w:val="0093486D"/>
    <w:rsid w:val="00934A23"/>
    <w:rsid w:val="0093623B"/>
    <w:rsid w:val="00944CFB"/>
    <w:rsid w:val="00945AA5"/>
    <w:rsid w:val="0094603B"/>
    <w:rsid w:val="009465B6"/>
    <w:rsid w:val="00950087"/>
    <w:rsid w:val="00960A3F"/>
    <w:rsid w:val="0097052E"/>
    <w:rsid w:val="00970586"/>
    <w:rsid w:val="00973A00"/>
    <w:rsid w:val="0098512B"/>
    <w:rsid w:val="009901DF"/>
    <w:rsid w:val="00990499"/>
    <w:rsid w:val="00993A89"/>
    <w:rsid w:val="00994EF4"/>
    <w:rsid w:val="00997E01"/>
    <w:rsid w:val="009A1493"/>
    <w:rsid w:val="009A4853"/>
    <w:rsid w:val="009C4BC1"/>
    <w:rsid w:val="009D000E"/>
    <w:rsid w:val="009D0377"/>
    <w:rsid w:val="009D4A7C"/>
    <w:rsid w:val="009D6C83"/>
    <w:rsid w:val="009E513E"/>
    <w:rsid w:val="009F7C35"/>
    <w:rsid w:val="00A01CE4"/>
    <w:rsid w:val="00A024EA"/>
    <w:rsid w:val="00A0451A"/>
    <w:rsid w:val="00A171C4"/>
    <w:rsid w:val="00A274B7"/>
    <w:rsid w:val="00A5776C"/>
    <w:rsid w:val="00A602CA"/>
    <w:rsid w:val="00A639CB"/>
    <w:rsid w:val="00A72ACA"/>
    <w:rsid w:val="00A850F7"/>
    <w:rsid w:val="00A931E3"/>
    <w:rsid w:val="00A9618C"/>
    <w:rsid w:val="00AA2047"/>
    <w:rsid w:val="00AB1CD0"/>
    <w:rsid w:val="00AB51BC"/>
    <w:rsid w:val="00AC3861"/>
    <w:rsid w:val="00AD4665"/>
    <w:rsid w:val="00AD469E"/>
    <w:rsid w:val="00AD62DE"/>
    <w:rsid w:val="00AD6D47"/>
    <w:rsid w:val="00AD787D"/>
    <w:rsid w:val="00AE0BE5"/>
    <w:rsid w:val="00AE41DE"/>
    <w:rsid w:val="00AE6352"/>
    <w:rsid w:val="00AF1E0D"/>
    <w:rsid w:val="00AF5222"/>
    <w:rsid w:val="00AF624F"/>
    <w:rsid w:val="00AF704C"/>
    <w:rsid w:val="00B02480"/>
    <w:rsid w:val="00B11658"/>
    <w:rsid w:val="00B20288"/>
    <w:rsid w:val="00B25247"/>
    <w:rsid w:val="00B30173"/>
    <w:rsid w:val="00B3247E"/>
    <w:rsid w:val="00B53A10"/>
    <w:rsid w:val="00B55849"/>
    <w:rsid w:val="00B66F31"/>
    <w:rsid w:val="00B7343A"/>
    <w:rsid w:val="00B7637E"/>
    <w:rsid w:val="00B848E9"/>
    <w:rsid w:val="00B9268D"/>
    <w:rsid w:val="00B94CE0"/>
    <w:rsid w:val="00B96D79"/>
    <w:rsid w:val="00BA00B8"/>
    <w:rsid w:val="00BA1CAD"/>
    <w:rsid w:val="00BA5AAF"/>
    <w:rsid w:val="00BB1E67"/>
    <w:rsid w:val="00BB4A36"/>
    <w:rsid w:val="00BC433C"/>
    <w:rsid w:val="00BC70EB"/>
    <w:rsid w:val="00BD096C"/>
    <w:rsid w:val="00BD35E3"/>
    <w:rsid w:val="00BE16BC"/>
    <w:rsid w:val="00C023A5"/>
    <w:rsid w:val="00C02CF6"/>
    <w:rsid w:val="00C16417"/>
    <w:rsid w:val="00C30732"/>
    <w:rsid w:val="00C33FD8"/>
    <w:rsid w:val="00C525B5"/>
    <w:rsid w:val="00C62871"/>
    <w:rsid w:val="00C662F2"/>
    <w:rsid w:val="00C903CD"/>
    <w:rsid w:val="00C90E7E"/>
    <w:rsid w:val="00CA0A57"/>
    <w:rsid w:val="00CA0C43"/>
    <w:rsid w:val="00CA1B86"/>
    <w:rsid w:val="00CA2B55"/>
    <w:rsid w:val="00CA70CF"/>
    <w:rsid w:val="00CC05F9"/>
    <w:rsid w:val="00CC5871"/>
    <w:rsid w:val="00CD0C3C"/>
    <w:rsid w:val="00CE1A24"/>
    <w:rsid w:val="00CE43B5"/>
    <w:rsid w:val="00CF6189"/>
    <w:rsid w:val="00D00117"/>
    <w:rsid w:val="00D02A75"/>
    <w:rsid w:val="00D11241"/>
    <w:rsid w:val="00D12DAB"/>
    <w:rsid w:val="00D15C26"/>
    <w:rsid w:val="00D2010F"/>
    <w:rsid w:val="00D25E9B"/>
    <w:rsid w:val="00D348DB"/>
    <w:rsid w:val="00D407C2"/>
    <w:rsid w:val="00D42DEF"/>
    <w:rsid w:val="00D502C5"/>
    <w:rsid w:val="00D54A94"/>
    <w:rsid w:val="00D7010F"/>
    <w:rsid w:val="00D72DF9"/>
    <w:rsid w:val="00D74051"/>
    <w:rsid w:val="00D804B1"/>
    <w:rsid w:val="00D828CA"/>
    <w:rsid w:val="00DB4654"/>
    <w:rsid w:val="00DC17B6"/>
    <w:rsid w:val="00DD0CE5"/>
    <w:rsid w:val="00DD5E96"/>
    <w:rsid w:val="00DD7598"/>
    <w:rsid w:val="00DE0FC2"/>
    <w:rsid w:val="00DE3D8D"/>
    <w:rsid w:val="00DF4002"/>
    <w:rsid w:val="00E040E8"/>
    <w:rsid w:val="00E112CD"/>
    <w:rsid w:val="00E24F17"/>
    <w:rsid w:val="00E271FF"/>
    <w:rsid w:val="00E27B67"/>
    <w:rsid w:val="00E3353F"/>
    <w:rsid w:val="00E37FA6"/>
    <w:rsid w:val="00E427FD"/>
    <w:rsid w:val="00E42E55"/>
    <w:rsid w:val="00E43D1E"/>
    <w:rsid w:val="00E44B7D"/>
    <w:rsid w:val="00E464C2"/>
    <w:rsid w:val="00E5451A"/>
    <w:rsid w:val="00E647B0"/>
    <w:rsid w:val="00E65C01"/>
    <w:rsid w:val="00E71098"/>
    <w:rsid w:val="00E80DB5"/>
    <w:rsid w:val="00E850F4"/>
    <w:rsid w:val="00E86D21"/>
    <w:rsid w:val="00E96AF4"/>
    <w:rsid w:val="00EA0915"/>
    <w:rsid w:val="00EA322F"/>
    <w:rsid w:val="00EA379A"/>
    <w:rsid w:val="00EA4866"/>
    <w:rsid w:val="00EA52F4"/>
    <w:rsid w:val="00EA62BD"/>
    <w:rsid w:val="00EB149F"/>
    <w:rsid w:val="00EB3C10"/>
    <w:rsid w:val="00EC038C"/>
    <w:rsid w:val="00ED2410"/>
    <w:rsid w:val="00ED4704"/>
    <w:rsid w:val="00ED5456"/>
    <w:rsid w:val="00ED6779"/>
    <w:rsid w:val="00EE3D6D"/>
    <w:rsid w:val="00EE62B3"/>
    <w:rsid w:val="00EE7921"/>
    <w:rsid w:val="00EF7EF3"/>
    <w:rsid w:val="00F13619"/>
    <w:rsid w:val="00F214D9"/>
    <w:rsid w:val="00F26BF6"/>
    <w:rsid w:val="00F30376"/>
    <w:rsid w:val="00F4243A"/>
    <w:rsid w:val="00F45B71"/>
    <w:rsid w:val="00F50261"/>
    <w:rsid w:val="00F5329F"/>
    <w:rsid w:val="00F5444F"/>
    <w:rsid w:val="00F65F4B"/>
    <w:rsid w:val="00F7060D"/>
    <w:rsid w:val="00F75220"/>
    <w:rsid w:val="00F75F2A"/>
    <w:rsid w:val="00F8135E"/>
    <w:rsid w:val="00F82178"/>
    <w:rsid w:val="00F86F7A"/>
    <w:rsid w:val="00F93950"/>
    <w:rsid w:val="00FB135F"/>
    <w:rsid w:val="00FB5E08"/>
    <w:rsid w:val="00FB6A0A"/>
    <w:rsid w:val="00FC08F5"/>
    <w:rsid w:val="00FC0A91"/>
    <w:rsid w:val="00FC2061"/>
    <w:rsid w:val="00FD15AA"/>
    <w:rsid w:val="00FD6251"/>
    <w:rsid w:val="00FE6192"/>
    <w:rsid w:val="00FE634A"/>
    <w:rsid w:val="00FE7F17"/>
    <w:rsid w:val="00FF1D45"/>
    <w:rsid w:val="00FF22BE"/>
    <w:rsid w:val="010E3A48"/>
    <w:rsid w:val="01944FA6"/>
    <w:rsid w:val="01E811AC"/>
    <w:rsid w:val="02323BAA"/>
    <w:rsid w:val="024F1E56"/>
    <w:rsid w:val="02EB0DDA"/>
    <w:rsid w:val="04C176DC"/>
    <w:rsid w:val="058F630D"/>
    <w:rsid w:val="05C74A0B"/>
    <w:rsid w:val="06983A5E"/>
    <w:rsid w:val="07756380"/>
    <w:rsid w:val="07BE70C4"/>
    <w:rsid w:val="07C10049"/>
    <w:rsid w:val="081B19DC"/>
    <w:rsid w:val="091650F7"/>
    <w:rsid w:val="0A1B1122"/>
    <w:rsid w:val="0A393F55"/>
    <w:rsid w:val="0E270CC8"/>
    <w:rsid w:val="0E4C5684"/>
    <w:rsid w:val="0EC230C4"/>
    <w:rsid w:val="113B4A52"/>
    <w:rsid w:val="116B3023"/>
    <w:rsid w:val="12604834"/>
    <w:rsid w:val="130F7E50"/>
    <w:rsid w:val="132B7780"/>
    <w:rsid w:val="135463C6"/>
    <w:rsid w:val="14821458"/>
    <w:rsid w:val="1553008A"/>
    <w:rsid w:val="16841A81"/>
    <w:rsid w:val="16A82F3A"/>
    <w:rsid w:val="178725A8"/>
    <w:rsid w:val="17EE3251"/>
    <w:rsid w:val="18B22F8F"/>
    <w:rsid w:val="19A570A0"/>
    <w:rsid w:val="19B7283D"/>
    <w:rsid w:val="1A1564C0"/>
    <w:rsid w:val="1CDE306A"/>
    <w:rsid w:val="1CF60711"/>
    <w:rsid w:val="1ED16D1D"/>
    <w:rsid w:val="1F2F70B6"/>
    <w:rsid w:val="1F8232BD"/>
    <w:rsid w:val="20BD3045"/>
    <w:rsid w:val="211A595D"/>
    <w:rsid w:val="21505E37"/>
    <w:rsid w:val="21652559"/>
    <w:rsid w:val="229067C3"/>
    <w:rsid w:val="22D24CAE"/>
    <w:rsid w:val="23536501"/>
    <w:rsid w:val="238115CF"/>
    <w:rsid w:val="259D6446"/>
    <w:rsid w:val="25B5026A"/>
    <w:rsid w:val="260E79FF"/>
    <w:rsid w:val="28F803C7"/>
    <w:rsid w:val="29297C24"/>
    <w:rsid w:val="2A7821F7"/>
    <w:rsid w:val="2AAF4215"/>
    <w:rsid w:val="2AB61621"/>
    <w:rsid w:val="2BA20325"/>
    <w:rsid w:val="2CDC6DA8"/>
    <w:rsid w:val="2D9B3963"/>
    <w:rsid w:val="2E1754AB"/>
    <w:rsid w:val="2E5A7219"/>
    <w:rsid w:val="2ECD7558"/>
    <w:rsid w:val="2EF36113"/>
    <w:rsid w:val="2FB36551"/>
    <w:rsid w:val="308974AE"/>
    <w:rsid w:val="30AA79E3"/>
    <w:rsid w:val="32797FDE"/>
    <w:rsid w:val="332A457E"/>
    <w:rsid w:val="33CB4108"/>
    <w:rsid w:val="34A80273"/>
    <w:rsid w:val="34E9325B"/>
    <w:rsid w:val="36A622B7"/>
    <w:rsid w:val="3C88075E"/>
    <w:rsid w:val="3D5F4F3E"/>
    <w:rsid w:val="3DA51E2F"/>
    <w:rsid w:val="3DF876BB"/>
    <w:rsid w:val="3F5D4A04"/>
    <w:rsid w:val="3FB3410E"/>
    <w:rsid w:val="3FC41E29"/>
    <w:rsid w:val="40726ACA"/>
    <w:rsid w:val="41D11F0A"/>
    <w:rsid w:val="41FC07CF"/>
    <w:rsid w:val="42CA46A0"/>
    <w:rsid w:val="44803D71"/>
    <w:rsid w:val="44910D58"/>
    <w:rsid w:val="45B140E3"/>
    <w:rsid w:val="45F45E51"/>
    <w:rsid w:val="45F95B5C"/>
    <w:rsid w:val="465C7DFF"/>
    <w:rsid w:val="48605F4B"/>
    <w:rsid w:val="486C1D5E"/>
    <w:rsid w:val="486F6565"/>
    <w:rsid w:val="499F0E56"/>
    <w:rsid w:val="4A0F498D"/>
    <w:rsid w:val="4A6766A0"/>
    <w:rsid w:val="4B51409F"/>
    <w:rsid w:val="4BC352D8"/>
    <w:rsid w:val="4BF00726"/>
    <w:rsid w:val="4CF15D4A"/>
    <w:rsid w:val="4DBF3E19"/>
    <w:rsid w:val="51632D16"/>
    <w:rsid w:val="51861FD1"/>
    <w:rsid w:val="51B30516"/>
    <w:rsid w:val="51F85787"/>
    <w:rsid w:val="520C4428"/>
    <w:rsid w:val="542C5727"/>
    <w:rsid w:val="55093E11"/>
    <w:rsid w:val="579A2E45"/>
    <w:rsid w:val="57E45843"/>
    <w:rsid w:val="59284BD5"/>
    <w:rsid w:val="597B335B"/>
    <w:rsid w:val="5A3C3419"/>
    <w:rsid w:val="5B355BAF"/>
    <w:rsid w:val="5D3259F5"/>
    <w:rsid w:val="5D9E4D24"/>
    <w:rsid w:val="5E6C4478"/>
    <w:rsid w:val="607C76DB"/>
    <w:rsid w:val="60DA7A74"/>
    <w:rsid w:val="61254671"/>
    <w:rsid w:val="627F2323"/>
    <w:rsid w:val="62ED61DB"/>
    <w:rsid w:val="63415C65"/>
    <w:rsid w:val="63852ED6"/>
    <w:rsid w:val="63CA2346"/>
    <w:rsid w:val="63CF2051"/>
    <w:rsid w:val="64135FBD"/>
    <w:rsid w:val="644A6117"/>
    <w:rsid w:val="64F94FB6"/>
    <w:rsid w:val="65FD6DE2"/>
    <w:rsid w:val="669F0B6A"/>
    <w:rsid w:val="66F12B72"/>
    <w:rsid w:val="67EA0B8C"/>
    <w:rsid w:val="687C2679"/>
    <w:rsid w:val="696638FC"/>
    <w:rsid w:val="69D53BAF"/>
    <w:rsid w:val="6A7C5642"/>
    <w:rsid w:val="6CF56FD0"/>
    <w:rsid w:val="6D721E1C"/>
    <w:rsid w:val="6DEF2A6B"/>
    <w:rsid w:val="6F794770"/>
    <w:rsid w:val="6FBB0A5D"/>
    <w:rsid w:val="704E12D0"/>
    <w:rsid w:val="70670B75"/>
    <w:rsid w:val="719A5A6F"/>
    <w:rsid w:val="727453D2"/>
    <w:rsid w:val="72B03039"/>
    <w:rsid w:val="737D3686"/>
    <w:rsid w:val="749444D3"/>
    <w:rsid w:val="75681F2D"/>
    <w:rsid w:val="78222126"/>
    <w:rsid w:val="786D349E"/>
    <w:rsid w:val="791F45C7"/>
    <w:rsid w:val="79CF5664"/>
    <w:rsid w:val="79E26883"/>
    <w:rsid w:val="7ACC7B06"/>
    <w:rsid w:val="7AF379C5"/>
    <w:rsid w:val="7BC36D99"/>
    <w:rsid w:val="7C671AA5"/>
    <w:rsid w:val="7CC51E3F"/>
    <w:rsid w:val="7D027725"/>
    <w:rsid w:val="7EC7030B"/>
    <w:rsid w:val="7F0171EB"/>
    <w:rsid w:val="7FC9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cs="Times New Roman" w:eastAsiaTheme="minorHAnsi"/>
      <w:sz w:val="28"/>
      <w:szCs w:val="24"/>
      <w:lang w:val="vi-VN" w:eastAsia="en-US" w:bidi="ar-SA"/>
    </w:rPr>
  </w:style>
  <w:style w:type="paragraph" w:styleId="2">
    <w:name w:val="heading 3"/>
    <w:basedOn w:val="1"/>
    <w:next w:val="1"/>
    <w:link w:val="23"/>
    <w:qFormat/>
    <w:uiPriority w:val="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val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footer"/>
    <w:basedOn w:val="1"/>
    <w:link w:val="14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styleId="7">
    <w:name w:val="footnote reference"/>
    <w:basedOn w:val="3"/>
    <w:semiHidden/>
    <w:unhideWhenUsed/>
    <w:qFormat/>
    <w:uiPriority w:val="99"/>
    <w:rPr>
      <w:vertAlign w:val="superscript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eastAsia="Times New Roman"/>
      <w:sz w:val="24"/>
      <w:lang w:val="zh-CN"/>
    </w:rPr>
  </w:style>
  <w:style w:type="table" w:styleId="10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4-Bang Char"/>
    <w:link w:val="12"/>
    <w:qFormat/>
    <w:locked/>
    <w:uiPriority w:val="0"/>
    <w:rPr>
      <w:szCs w:val="26"/>
    </w:rPr>
  </w:style>
  <w:style w:type="paragraph" w:customStyle="1" w:styleId="12">
    <w:name w:val="4-Bang"/>
    <w:basedOn w:val="1"/>
    <w:link w:val="11"/>
    <w:qFormat/>
    <w:uiPriority w:val="0"/>
    <w:pPr>
      <w:widowControl w:val="0"/>
      <w:spacing w:after="0" w:line="240" w:lineRule="auto"/>
      <w:jc w:val="both"/>
    </w:pPr>
    <w:rPr>
      <w:szCs w:val="26"/>
    </w:rPr>
  </w:style>
  <w:style w:type="character" w:customStyle="1" w:styleId="13">
    <w:name w:val="Header Char"/>
    <w:basedOn w:val="3"/>
    <w:link w:val="8"/>
    <w:qFormat/>
    <w:uiPriority w:val="99"/>
  </w:style>
  <w:style w:type="character" w:customStyle="1" w:styleId="14">
    <w:name w:val="Footer Char"/>
    <w:basedOn w:val="3"/>
    <w:link w:val="6"/>
    <w:qFormat/>
    <w:uiPriority w:val="99"/>
  </w:style>
  <w:style w:type="character" w:customStyle="1" w:styleId="15">
    <w:name w:val="Balloon Text Char"/>
    <w:basedOn w:val="3"/>
    <w:link w:val="5"/>
    <w:semiHidden/>
    <w:qFormat/>
    <w:uiPriority w:val="99"/>
    <w:rPr>
      <w:rFonts w:ascii="Segoe UI" w:hAnsi="Segoe UI" w:cs="Segoe UI"/>
      <w:sz w:val="18"/>
      <w:szCs w:val="18"/>
    </w:rPr>
  </w:style>
  <w:style w:type="paragraph" w:styleId="16">
    <w:name w:val="No Spacing"/>
    <w:qFormat/>
    <w:uiPriority w:val="1"/>
    <w:rPr>
      <w:rFonts w:ascii="Calibri" w:hAnsi="Calibri" w:eastAsia="Calibri" w:cs="Times New Roman"/>
      <w:sz w:val="22"/>
      <w:szCs w:val="22"/>
      <w:lang w:val="en-US" w:eastAsia="en-US" w:bidi="ar-SA"/>
    </w:rPr>
  </w:style>
  <w:style w:type="paragraph" w:styleId="17">
    <w:name w:val="List Paragraph"/>
    <w:basedOn w:val="1"/>
    <w:link w:val="18"/>
    <w:qFormat/>
    <w:uiPriority w:val="34"/>
    <w:pPr>
      <w:ind w:left="720"/>
      <w:contextualSpacing/>
    </w:pPr>
  </w:style>
  <w:style w:type="character" w:customStyle="1" w:styleId="18">
    <w:name w:val="List Paragraph Char"/>
    <w:link w:val="17"/>
    <w:qFormat/>
    <w:uiPriority w:val="34"/>
  </w:style>
  <w:style w:type="paragraph" w:customStyle="1" w:styleId="19">
    <w:name w:val="Normal1"/>
    <w:basedOn w:val="1"/>
    <w:uiPriority w:val="0"/>
    <w:pPr>
      <w:spacing w:before="100" w:beforeAutospacing="1" w:after="100" w:afterAutospacing="1" w:line="240" w:lineRule="auto"/>
    </w:pPr>
    <w:rPr>
      <w:rFonts w:eastAsia="Times New Roman"/>
      <w:sz w:val="24"/>
      <w:lang w:val="zh-CN"/>
    </w:rPr>
  </w:style>
  <w:style w:type="character" w:customStyle="1" w:styleId="20">
    <w:name w:val="apple-converted-space"/>
    <w:basedOn w:val="3"/>
    <w:qFormat/>
    <w:uiPriority w:val="0"/>
  </w:style>
  <w:style w:type="character" w:customStyle="1" w:styleId="21">
    <w:name w:val="popup-comment"/>
    <w:basedOn w:val="3"/>
    <w:qFormat/>
    <w:uiPriority w:val="0"/>
  </w:style>
  <w:style w:type="character" w:customStyle="1" w:styleId="22">
    <w:name w:val="small"/>
    <w:basedOn w:val="3"/>
    <w:qFormat/>
    <w:uiPriority w:val="0"/>
  </w:style>
  <w:style w:type="character" w:customStyle="1" w:styleId="23">
    <w:name w:val="Heading 3 Char"/>
    <w:basedOn w:val="3"/>
    <w:link w:val="2"/>
    <w:qFormat/>
    <w:uiPriority w:val="9"/>
    <w:rPr>
      <w:rFonts w:eastAsia="Times New Roman"/>
      <w:b/>
      <w:bCs/>
      <w:sz w:val="27"/>
      <w:szCs w:val="27"/>
      <w:lang w:val="zh-CN"/>
    </w:rPr>
  </w:style>
  <w:style w:type="character" w:customStyle="1" w:styleId="24">
    <w:name w:val="z-Top of Form Char"/>
    <w:basedOn w:val="3"/>
    <w:link w:val="25"/>
    <w:semiHidden/>
    <w:uiPriority w:val="99"/>
    <w:rPr>
      <w:rFonts w:ascii="Arial" w:hAnsi="Arial" w:eastAsia="Times New Roman" w:cs="Arial"/>
      <w:vanish/>
      <w:sz w:val="16"/>
      <w:szCs w:val="16"/>
      <w:lang w:val="zh-CN"/>
    </w:rPr>
  </w:style>
  <w:style w:type="paragraph" w:customStyle="1" w:styleId="25">
    <w:name w:val="z-Top of Form1"/>
    <w:basedOn w:val="1"/>
    <w:next w:val="1"/>
    <w:link w:val="24"/>
    <w:semiHidden/>
    <w:unhideWhenUsed/>
    <w:qFormat/>
    <w:uiPriority w:val="99"/>
    <w:pPr>
      <w:pBdr>
        <w:bottom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zh-CN"/>
    </w:rPr>
  </w:style>
  <w:style w:type="character" w:customStyle="1" w:styleId="26">
    <w:name w:val="z-Bottom of Form Char"/>
    <w:basedOn w:val="3"/>
    <w:link w:val="27"/>
    <w:semiHidden/>
    <w:qFormat/>
    <w:uiPriority w:val="99"/>
    <w:rPr>
      <w:rFonts w:ascii="Arial" w:hAnsi="Arial" w:eastAsia="Times New Roman" w:cs="Arial"/>
      <w:vanish/>
      <w:sz w:val="16"/>
      <w:szCs w:val="16"/>
      <w:lang w:val="zh-CN"/>
    </w:rPr>
  </w:style>
  <w:style w:type="paragraph" w:customStyle="1" w:styleId="27">
    <w:name w:val="z-Bottom of Form1"/>
    <w:basedOn w:val="1"/>
    <w:next w:val="1"/>
    <w:link w:val="26"/>
    <w:semiHidden/>
    <w:unhideWhenUsed/>
    <w:qFormat/>
    <w:uiPriority w:val="99"/>
    <w:pPr>
      <w:pBdr>
        <w:top w:val="single" w:color="auto" w:sz="6" w:space="1"/>
      </w:pBdr>
      <w:spacing w:after="0" w:line="240" w:lineRule="auto"/>
      <w:jc w:val="center"/>
    </w:pPr>
    <w:rPr>
      <w:rFonts w:ascii="Arial" w:hAnsi="Arial" w:eastAsia="Times New Roman" w:cs="Arial"/>
      <w:vanish/>
      <w:sz w:val="16"/>
      <w:szCs w:val="16"/>
      <w:lang w:val="zh-CN"/>
    </w:rPr>
  </w:style>
  <w:style w:type="paragraph" w:customStyle="1" w:styleId="28">
    <w:name w:val="noi dung"/>
    <w:basedOn w:val="17"/>
    <w:qFormat/>
    <w:uiPriority w:val="0"/>
    <w:pPr>
      <w:spacing w:before="80" w:after="80" w:line="288" w:lineRule="auto"/>
      <w:ind w:left="0" w:firstLine="425"/>
      <w:contextualSpacing w:val="0"/>
      <w:jc w:val="both"/>
    </w:pPr>
    <w:rPr>
      <w:rFonts w:eastAsia="Calibri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18</Pages>
  <Words>3362</Words>
  <Characters>19169</Characters>
  <DocSecurity>0</DocSecurity>
  <Lines>159</Lines>
  <Paragraphs>44</Paragraphs>
  <ScaleCrop>false</ScaleCrop>
  <LinksUpToDate>false</LinksUpToDate>
  <CharactersWithSpaces>22487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2022-10-24T03:35:00Z</cp:lastPrinted>
  <dcterms:created xsi:type="dcterms:W3CDTF">2022-10-14T08:50:00Z</dcterms:created>
  <dcterms:modified xsi:type="dcterms:W3CDTF">2023-03-29T14:55:33Z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51F690B7F6A94D13BBD7BCD5DDF42ED6</vt:lpwstr>
  </property>
</Properties>
</file>